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0F" w:rsidRDefault="00830A0F">
      <w:pPr>
        <w:pStyle w:val="ConsPlusNormal"/>
        <w:jc w:val="both"/>
      </w:pPr>
    </w:p>
    <w:p w:rsidR="00830A0F" w:rsidRDefault="00830A0F">
      <w:pPr>
        <w:pStyle w:val="ConsPlusNormal"/>
        <w:jc w:val="right"/>
      </w:pPr>
      <w:proofErr w:type="gramStart"/>
      <w:r>
        <w:t>Утвержден</w:t>
      </w:r>
      <w:proofErr w:type="gramEnd"/>
      <w:r>
        <w:t xml:space="preserve"> и введен в действие</w:t>
      </w:r>
    </w:p>
    <w:p w:rsidR="00830A0F" w:rsidRDefault="00830A0F">
      <w:pPr>
        <w:pStyle w:val="ConsPlusNormal"/>
        <w:jc w:val="right"/>
      </w:pPr>
      <w:r>
        <w:t>Постановлением Госстандарта СССР</w:t>
      </w:r>
    </w:p>
    <w:p w:rsidR="00830A0F" w:rsidRDefault="00830A0F">
      <w:pPr>
        <w:pStyle w:val="ConsPlusNormal"/>
        <w:jc w:val="right"/>
      </w:pPr>
      <w:r>
        <w:t>от 27 марта 1980 г. N 1394</w:t>
      </w:r>
    </w:p>
    <w:p w:rsidR="00830A0F" w:rsidRDefault="00830A0F">
      <w:pPr>
        <w:pStyle w:val="ConsPlusNormal"/>
        <w:jc w:val="center"/>
      </w:pPr>
    </w:p>
    <w:p w:rsidR="00830A0F" w:rsidRDefault="00830A0F">
      <w:pPr>
        <w:pStyle w:val="ConsPlusTitle"/>
        <w:jc w:val="center"/>
      </w:pPr>
      <w:r>
        <w:t>ГОСУДАРСТВЕННЫЙ СТАНДАРТ СОЮЗА СССР</w:t>
      </w:r>
    </w:p>
    <w:p w:rsidR="00830A0F" w:rsidRDefault="00830A0F">
      <w:pPr>
        <w:pStyle w:val="ConsPlusTitle"/>
        <w:jc w:val="center"/>
      </w:pPr>
    </w:p>
    <w:p w:rsidR="00830A0F" w:rsidRDefault="00830A0F">
      <w:pPr>
        <w:pStyle w:val="ConsPlusTitle"/>
        <w:jc w:val="center"/>
      </w:pPr>
      <w:r>
        <w:t>ПАРОНИТ И ПРОКЛАДКИ ИЗ НЕГО</w:t>
      </w:r>
    </w:p>
    <w:p w:rsidR="00830A0F" w:rsidRDefault="00830A0F">
      <w:pPr>
        <w:pStyle w:val="ConsPlusTitle"/>
        <w:jc w:val="center"/>
      </w:pPr>
    </w:p>
    <w:p w:rsidR="00830A0F" w:rsidRPr="00830A0F" w:rsidRDefault="00830A0F">
      <w:pPr>
        <w:pStyle w:val="ConsPlusTitle"/>
        <w:jc w:val="center"/>
        <w:rPr>
          <w:lang w:val="en-US"/>
        </w:rPr>
      </w:pPr>
      <w:r>
        <w:t>ТЕХНИЧЕСКИЕ</w:t>
      </w:r>
      <w:r w:rsidRPr="00830A0F">
        <w:rPr>
          <w:lang w:val="en-US"/>
        </w:rPr>
        <w:t xml:space="preserve"> </w:t>
      </w:r>
      <w:r>
        <w:t>УСЛОВИЯ</w:t>
      </w:r>
    </w:p>
    <w:p w:rsidR="00830A0F" w:rsidRPr="00830A0F" w:rsidRDefault="00830A0F">
      <w:pPr>
        <w:pStyle w:val="ConsPlusTitle"/>
        <w:jc w:val="center"/>
        <w:rPr>
          <w:lang w:val="en-US"/>
        </w:rPr>
      </w:pPr>
    </w:p>
    <w:p w:rsidR="00830A0F" w:rsidRPr="00830A0F" w:rsidRDefault="00830A0F">
      <w:pPr>
        <w:pStyle w:val="ConsPlusTitle"/>
        <w:jc w:val="center"/>
        <w:rPr>
          <w:lang w:val="en-US"/>
        </w:rPr>
      </w:pPr>
      <w:r w:rsidRPr="00830A0F">
        <w:rPr>
          <w:lang w:val="en-US"/>
        </w:rPr>
        <w:t xml:space="preserve">Compressed asbestos </w:t>
      </w:r>
      <w:proofErr w:type="spellStart"/>
      <w:r w:rsidRPr="00830A0F">
        <w:rPr>
          <w:lang w:val="en-US"/>
        </w:rPr>
        <w:t>fibre</w:t>
      </w:r>
      <w:proofErr w:type="spellEnd"/>
      <w:r w:rsidRPr="00830A0F">
        <w:rPr>
          <w:lang w:val="en-US"/>
        </w:rPr>
        <w:t xml:space="preserve"> sheets</w:t>
      </w:r>
    </w:p>
    <w:p w:rsidR="00830A0F" w:rsidRPr="00830A0F" w:rsidRDefault="00830A0F">
      <w:pPr>
        <w:pStyle w:val="ConsPlusTitle"/>
        <w:jc w:val="center"/>
        <w:rPr>
          <w:lang w:val="en-US"/>
        </w:rPr>
      </w:pPr>
      <w:proofErr w:type="gramStart"/>
      <w:r w:rsidRPr="00830A0F">
        <w:rPr>
          <w:lang w:val="en-US"/>
        </w:rPr>
        <w:t>and</w:t>
      </w:r>
      <w:proofErr w:type="gramEnd"/>
      <w:r w:rsidRPr="00830A0F">
        <w:rPr>
          <w:lang w:val="en-US"/>
        </w:rPr>
        <w:t xml:space="preserve"> gaskets from it. Specifications</w:t>
      </w:r>
    </w:p>
    <w:p w:rsidR="00830A0F" w:rsidRPr="00830A0F" w:rsidRDefault="00830A0F">
      <w:pPr>
        <w:pStyle w:val="ConsPlusTitle"/>
        <w:jc w:val="center"/>
        <w:rPr>
          <w:lang w:val="en-US"/>
        </w:rPr>
      </w:pPr>
    </w:p>
    <w:p w:rsidR="00830A0F" w:rsidRPr="00830A0F" w:rsidRDefault="00830A0F">
      <w:pPr>
        <w:pStyle w:val="ConsPlusTitle"/>
        <w:jc w:val="center"/>
        <w:rPr>
          <w:lang w:val="en-US"/>
        </w:rPr>
      </w:pPr>
      <w:r>
        <w:t>ГОСТ</w:t>
      </w:r>
      <w:r w:rsidRPr="00830A0F">
        <w:rPr>
          <w:lang w:val="en-US"/>
        </w:rPr>
        <w:t xml:space="preserve"> 481-80</w:t>
      </w:r>
    </w:p>
    <w:p w:rsidR="00830A0F" w:rsidRDefault="00830A0F">
      <w:pPr>
        <w:pStyle w:val="ConsPlusNormal"/>
        <w:jc w:val="center"/>
      </w:pPr>
      <w:proofErr w:type="gramStart"/>
      <w:r>
        <w:t>(в ред. Изменения N 1, утв. в декабре 1982 г.,</w:t>
      </w:r>
      <w:proofErr w:type="gramEnd"/>
    </w:p>
    <w:p w:rsidR="00830A0F" w:rsidRDefault="00830A0F">
      <w:pPr>
        <w:pStyle w:val="ConsPlusNormal"/>
        <w:jc w:val="center"/>
      </w:pPr>
      <w:r>
        <w:t>Изменения N 2, утв. в мае 1985 г.,</w:t>
      </w:r>
    </w:p>
    <w:p w:rsidR="00830A0F" w:rsidRDefault="00830A0F">
      <w:pPr>
        <w:pStyle w:val="ConsPlusNormal"/>
        <w:jc w:val="center"/>
      </w:pPr>
      <w:r>
        <w:t>Изменения N 3, утв. в феврале 1988 г.,</w:t>
      </w:r>
    </w:p>
    <w:p w:rsidR="00830A0F" w:rsidRDefault="00830A0F">
      <w:pPr>
        <w:pStyle w:val="ConsPlusNormal"/>
        <w:jc w:val="center"/>
      </w:pPr>
      <w:r>
        <w:t>Изменения N 4, утв. в феврале 1990 г.,</w:t>
      </w:r>
    </w:p>
    <w:p w:rsidR="00830A0F" w:rsidRDefault="00830A0F">
      <w:pPr>
        <w:pStyle w:val="ConsPlusNormal"/>
        <w:jc w:val="center"/>
      </w:pPr>
      <w:proofErr w:type="gramStart"/>
      <w:r>
        <w:t>Изменения N 5, утв. в декабре 1991 г.)</w:t>
      </w:r>
      <w:proofErr w:type="gramEnd"/>
    </w:p>
    <w:p w:rsidR="00830A0F" w:rsidRDefault="00830A0F">
      <w:pPr>
        <w:pStyle w:val="ConsPlusNormal"/>
        <w:jc w:val="center"/>
      </w:pPr>
    </w:p>
    <w:p w:rsidR="00830A0F" w:rsidRDefault="00830A0F">
      <w:pPr>
        <w:pStyle w:val="ConsPlusNormal"/>
        <w:jc w:val="right"/>
      </w:pPr>
      <w:r>
        <w:t>Группа Л65</w:t>
      </w:r>
    </w:p>
    <w:p w:rsidR="00830A0F" w:rsidRDefault="00830A0F">
      <w:pPr>
        <w:pStyle w:val="ConsPlusNormal"/>
        <w:jc w:val="right"/>
      </w:pPr>
    </w:p>
    <w:p w:rsidR="00830A0F" w:rsidRDefault="00830A0F">
      <w:pPr>
        <w:pStyle w:val="ConsPlusNormal"/>
        <w:jc w:val="right"/>
      </w:pPr>
      <w:r>
        <w:t>ОКП 25 7500</w:t>
      </w:r>
    </w:p>
    <w:p w:rsidR="00830A0F" w:rsidRDefault="00830A0F">
      <w:pPr>
        <w:pStyle w:val="ConsPlusNormal"/>
        <w:ind w:firstLine="540"/>
        <w:jc w:val="both"/>
      </w:pPr>
    </w:p>
    <w:p w:rsidR="00830A0F" w:rsidRDefault="00830A0F">
      <w:pPr>
        <w:pStyle w:val="ConsPlusNormal"/>
        <w:jc w:val="right"/>
      </w:pPr>
      <w:r>
        <w:t>Срок действия</w:t>
      </w:r>
    </w:p>
    <w:p w:rsidR="00830A0F" w:rsidRDefault="00830A0F">
      <w:pPr>
        <w:pStyle w:val="ConsPlusNormal"/>
        <w:jc w:val="right"/>
      </w:pPr>
      <w:r>
        <w:t>с 1 января 1981 года</w:t>
      </w:r>
    </w:p>
    <w:p w:rsidR="00830A0F" w:rsidRDefault="00830A0F">
      <w:pPr>
        <w:pStyle w:val="ConsPlusNormal"/>
        <w:jc w:val="right"/>
      </w:pPr>
      <w:r>
        <w:t>до 1 января 1996 года</w:t>
      </w:r>
    </w:p>
    <w:p w:rsidR="00830A0F" w:rsidRDefault="00830A0F">
      <w:pPr>
        <w:pStyle w:val="ConsPlusNormal"/>
        <w:jc w:val="right"/>
      </w:pPr>
    </w:p>
    <w:p w:rsidR="00830A0F" w:rsidRDefault="00830A0F">
      <w:pPr>
        <w:pStyle w:val="ConsPlusNormal"/>
        <w:jc w:val="center"/>
      </w:pPr>
      <w:r>
        <w:t>ИНФОРМАЦИОННЫЕ ДАННЫЕ</w:t>
      </w:r>
    </w:p>
    <w:p w:rsidR="00830A0F" w:rsidRDefault="00830A0F">
      <w:pPr>
        <w:pStyle w:val="ConsPlusNormal"/>
        <w:ind w:firstLine="540"/>
        <w:jc w:val="both"/>
      </w:pPr>
    </w:p>
    <w:p w:rsidR="00830A0F" w:rsidRDefault="00830A0F">
      <w:pPr>
        <w:pStyle w:val="ConsPlusNormal"/>
        <w:ind w:firstLine="540"/>
        <w:jc w:val="both"/>
      </w:pPr>
      <w:r>
        <w:t>1. Разработан и внесен Министерством нефтеперерабатывающей и нефтехимической промышленности СССР.</w:t>
      </w:r>
    </w:p>
    <w:p w:rsidR="00830A0F" w:rsidRDefault="00830A0F">
      <w:pPr>
        <w:pStyle w:val="ConsPlusNormal"/>
        <w:ind w:firstLine="540"/>
        <w:jc w:val="both"/>
      </w:pPr>
      <w:r>
        <w:t xml:space="preserve">Разработчики стандарта: В.А. Кириллов; В.А. Соколов, канд. </w:t>
      </w:r>
      <w:proofErr w:type="spellStart"/>
      <w:r>
        <w:t>техн</w:t>
      </w:r>
      <w:proofErr w:type="spellEnd"/>
      <w:r>
        <w:t xml:space="preserve">. наук; Г.В. Порошин, канд. </w:t>
      </w:r>
      <w:proofErr w:type="spellStart"/>
      <w:r>
        <w:t>техн</w:t>
      </w:r>
      <w:proofErr w:type="spellEnd"/>
      <w:r>
        <w:t xml:space="preserve">. наук; Л.П. </w:t>
      </w:r>
      <w:proofErr w:type="spellStart"/>
      <w:r>
        <w:t>Красичева</w:t>
      </w:r>
      <w:proofErr w:type="spellEnd"/>
      <w:r>
        <w:t>; Г.Г. Антипина.</w:t>
      </w:r>
    </w:p>
    <w:p w:rsidR="00830A0F" w:rsidRDefault="00830A0F">
      <w:pPr>
        <w:pStyle w:val="ConsPlusNormal"/>
        <w:ind w:firstLine="540"/>
        <w:jc w:val="both"/>
      </w:pPr>
      <w:r>
        <w:t>2. Утвержден и введен в действие Постановлением Государственного комитета СССР по стандартам от 27.03.1980 N 1394.</w:t>
      </w:r>
    </w:p>
    <w:p w:rsidR="00830A0F" w:rsidRDefault="00830A0F">
      <w:pPr>
        <w:pStyle w:val="ConsPlusNormal"/>
        <w:ind w:firstLine="540"/>
        <w:jc w:val="both"/>
      </w:pPr>
      <w:r>
        <w:t>3. Взамен ГОСТ 481-71.</w:t>
      </w:r>
    </w:p>
    <w:p w:rsidR="00830A0F" w:rsidRDefault="00830A0F">
      <w:pPr>
        <w:pStyle w:val="ConsPlusNormal"/>
        <w:ind w:firstLine="540"/>
        <w:jc w:val="both"/>
      </w:pPr>
      <w:r>
        <w:t>4. Ссылочные нормативно-технические документы</w:t>
      </w:r>
    </w:p>
    <w:p w:rsidR="00830A0F" w:rsidRDefault="00830A0F">
      <w:pPr>
        <w:pStyle w:val="ConsPlusNormal"/>
        <w:ind w:firstLine="540"/>
        <w:jc w:val="both"/>
      </w:pPr>
    </w:p>
    <w:p w:rsidR="00830A0F" w:rsidRDefault="00830A0F">
      <w:pPr>
        <w:pStyle w:val="ConsPlusCell"/>
        <w:jc w:val="both"/>
      </w:pPr>
      <w:r>
        <w:t>────────────────────────────────────────┬─────────────────────────</w:t>
      </w:r>
    </w:p>
    <w:p w:rsidR="00830A0F" w:rsidRDefault="00830A0F">
      <w:pPr>
        <w:pStyle w:val="ConsPlusCell"/>
        <w:jc w:val="both"/>
      </w:pPr>
      <w:r>
        <w:t>Обозначение НТД, на который дана ссылка │ Номер пункта, подпункта</w:t>
      </w:r>
    </w:p>
    <w:p w:rsidR="00830A0F" w:rsidRDefault="00830A0F">
      <w:pPr>
        <w:pStyle w:val="ConsPlusCell"/>
        <w:jc w:val="both"/>
      </w:pPr>
      <w:r>
        <w:t>────────────────────────────────────────┼─────────────────────────</w:t>
      </w:r>
    </w:p>
    <w:p w:rsidR="00830A0F" w:rsidRDefault="00830A0F">
      <w:pPr>
        <w:pStyle w:val="ConsPlusCell"/>
        <w:jc w:val="both"/>
      </w:pPr>
      <w:hyperlink r:id="rId4" w:history="1">
        <w:r>
          <w:rPr>
            <w:color w:val="0000FF"/>
          </w:rPr>
          <w:t>ГОСТ 2789-73</w:t>
        </w:r>
      </w:hyperlink>
      <w:r>
        <w:t xml:space="preserve">                            │ </w:t>
      </w:r>
      <w:hyperlink w:anchor="P234" w:history="1">
        <w:r>
          <w:rPr>
            <w:color w:val="0000FF"/>
          </w:rPr>
          <w:t>1.2</w:t>
        </w:r>
      </w:hyperlink>
    </w:p>
    <w:p w:rsidR="00830A0F" w:rsidRDefault="00830A0F">
      <w:pPr>
        <w:pStyle w:val="ConsPlusCell"/>
        <w:jc w:val="both"/>
      </w:pPr>
      <w:hyperlink r:id="rId5" w:history="1">
        <w:r>
          <w:rPr>
            <w:color w:val="0000FF"/>
          </w:rPr>
          <w:t>ГОСТ 3560-73</w:t>
        </w:r>
      </w:hyperlink>
      <w:r>
        <w:t xml:space="preserve">                            │ </w:t>
      </w:r>
      <w:hyperlink w:anchor="P688" w:history="1">
        <w:r>
          <w:rPr>
            <w:color w:val="0000FF"/>
          </w:rPr>
          <w:t>5.2</w:t>
        </w:r>
      </w:hyperlink>
    </w:p>
    <w:p w:rsidR="00830A0F" w:rsidRDefault="00830A0F">
      <w:pPr>
        <w:pStyle w:val="ConsPlusCell"/>
        <w:jc w:val="both"/>
      </w:pPr>
      <w:hyperlink r:id="rId6" w:history="1">
        <w:r>
          <w:rPr>
            <w:color w:val="0000FF"/>
          </w:rPr>
          <w:t>ГОСТ 3826-82</w:t>
        </w:r>
      </w:hyperlink>
      <w:r>
        <w:t xml:space="preserve">                            │ </w:t>
      </w:r>
      <w:hyperlink w:anchor="P469" w:history="1">
        <w:r>
          <w:rPr>
            <w:color w:val="0000FF"/>
          </w:rPr>
          <w:t>2.3</w:t>
        </w:r>
      </w:hyperlink>
    </w:p>
    <w:p w:rsidR="00830A0F" w:rsidRDefault="00830A0F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0A0F" w:rsidRDefault="00830A0F">
      <w:pPr>
        <w:pStyle w:val="ConsPlusCell"/>
        <w:jc w:val="both"/>
      </w:pPr>
      <w:r>
        <w:rPr>
          <w:color w:val="0A2666"/>
        </w:rPr>
        <w:t xml:space="preserve">    </w:t>
      </w: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830A0F" w:rsidRDefault="00830A0F">
      <w:pPr>
        <w:pStyle w:val="ConsPlusCell"/>
        <w:jc w:val="both"/>
      </w:pPr>
      <w:r>
        <w:rPr>
          <w:color w:val="0A2666"/>
        </w:rPr>
        <w:t xml:space="preserve">    В официальном </w:t>
      </w:r>
      <w:proofErr w:type="gramStart"/>
      <w:r>
        <w:rPr>
          <w:color w:val="0A2666"/>
        </w:rPr>
        <w:t>тексте</w:t>
      </w:r>
      <w:proofErr w:type="gramEnd"/>
      <w:r>
        <w:rPr>
          <w:color w:val="0A2666"/>
        </w:rPr>
        <w:t xml:space="preserve">  документа,  видимо,  допущена  опечатка:</w:t>
      </w:r>
    </w:p>
    <w:p w:rsidR="00830A0F" w:rsidRDefault="00830A0F">
      <w:pPr>
        <w:pStyle w:val="ConsPlusCell"/>
        <w:jc w:val="both"/>
      </w:pPr>
      <w:r>
        <w:rPr>
          <w:color w:val="0A2666"/>
        </w:rPr>
        <w:t>пункт 4.7.1 отсутствует.</w:t>
      </w:r>
    </w:p>
    <w:p w:rsidR="00830A0F" w:rsidRDefault="00830A0F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0A0F" w:rsidRDefault="00830A0F">
      <w:pPr>
        <w:pStyle w:val="ConsPlusCell"/>
        <w:jc w:val="both"/>
      </w:pPr>
      <w:hyperlink r:id="rId7" w:history="1">
        <w:r>
          <w:rPr>
            <w:color w:val="0000FF"/>
          </w:rPr>
          <w:t>ГОСТ 4204-77</w:t>
        </w:r>
      </w:hyperlink>
      <w:r>
        <w:t xml:space="preserve">                            │ 4.7.1</w:t>
      </w:r>
    </w:p>
    <w:p w:rsidR="00830A0F" w:rsidRDefault="00830A0F">
      <w:pPr>
        <w:pStyle w:val="ConsPlusCell"/>
        <w:jc w:val="both"/>
      </w:pPr>
      <w:hyperlink r:id="rId8" w:history="1">
        <w:r>
          <w:rPr>
            <w:color w:val="0000FF"/>
          </w:rPr>
          <w:t>ГОСТ 4461-77</w:t>
        </w:r>
      </w:hyperlink>
      <w:r>
        <w:t xml:space="preserve">                            │ 4.7.1</w:t>
      </w:r>
    </w:p>
    <w:p w:rsidR="00830A0F" w:rsidRDefault="00830A0F">
      <w:pPr>
        <w:pStyle w:val="ConsPlusCell"/>
        <w:jc w:val="both"/>
      </w:pPr>
      <w:hyperlink r:id="rId9" w:history="1">
        <w:r>
          <w:rPr>
            <w:color w:val="0000FF"/>
          </w:rPr>
          <w:t>ГОСТ 4543-71</w:t>
        </w:r>
      </w:hyperlink>
      <w:r>
        <w:t xml:space="preserve">                            │ </w:t>
      </w:r>
      <w:hyperlink w:anchor="P626" w:history="1">
        <w:r>
          <w:rPr>
            <w:color w:val="0000FF"/>
          </w:rPr>
          <w:t>4.9.1</w:t>
        </w:r>
      </w:hyperlink>
    </w:p>
    <w:p w:rsidR="00830A0F" w:rsidRDefault="00830A0F">
      <w:pPr>
        <w:pStyle w:val="ConsPlusCell"/>
        <w:jc w:val="both"/>
      </w:pPr>
      <w:r>
        <w:t xml:space="preserve">ГОСТ 5279-74                            │ </w:t>
      </w:r>
      <w:hyperlink w:anchor="P626" w:history="1">
        <w:r>
          <w:rPr>
            <w:color w:val="0000FF"/>
          </w:rPr>
          <w:t>4.9.1</w:t>
        </w:r>
      </w:hyperlink>
    </w:p>
    <w:p w:rsidR="00830A0F" w:rsidRDefault="00830A0F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0A0F" w:rsidRDefault="00830A0F">
      <w:pPr>
        <w:pStyle w:val="ConsPlusCell"/>
        <w:jc w:val="both"/>
      </w:pPr>
      <w:r>
        <w:rPr>
          <w:color w:val="0A2666"/>
        </w:rPr>
        <w:lastRenderedPageBreak/>
        <w:t xml:space="preserve">    </w:t>
      </w: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830A0F" w:rsidRDefault="00830A0F">
      <w:pPr>
        <w:pStyle w:val="ConsPlusCell"/>
        <w:jc w:val="both"/>
      </w:pPr>
      <w:r>
        <w:rPr>
          <w:color w:val="0A2666"/>
        </w:rPr>
        <w:t xml:space="preserve">    ГОСТ  5420-74  утратил силу на территории Российской Федерации</w:t>
      </w:r>
    </w:p>
    <w:p w:rsidR="00830A0F" w:rsidRDefault="00830A0F">
      <w:pPr>
        <w:pStyle w:val="ConsPlusCell"/>
        <w:jc w:val="both"/>
      </w:pPr>
      <w:r>
        <w:rPr>
          <w:color w:val="0A2666"/>
        </w:rPr>
        <w:t xml:space="preserve">с  1  июля  2008  года  в  связи  с  введением  в  действие ГОСТ </w:t>
      </w:r>
      <w:proofErr w:type="gramStart"/>
      <w:r>
        <w:rPr>
          <w:color w:val="0A2666"/>
        </w:rPr>
        <w:t>Р</w:t>
      </w:r>
      <w:proofErr w:type="gramEnd"/>
    </w:p>
    <w:p w:rsidR="00830A0F" w:rsidRDefault="00830A0F">
      <w:pPr>
        <w:pStyle w:val="ConsPlusCell"/>
        <w:jc w:val="both"/>
      </w:pPr>
      <w:r>
        <w:rPr>
          <w:color w:val="0A2666"/>
        </w:rPr>
        <w:t xml:space="preserve">52729-2007 (Приказ </w:t>
      </w:r>
      <w:proofErr w:type="spellStart"/>
      <w:r>
        <w:rPr>
          <w:color w:val="0A2666"/>
        </w:rPr>
        <w:t>Ростехрегулирования</w:t>
      </w:r>
      <w:proofErr w:type="spellEnd"/>
      <w:r>
        <w:rPr>
          <w:color w:val="0A2666"/>
        </w:rPr>
        <w:t xml:space="preserve"> от 19.06.2007 N 142-ст).</w:t>
      </w:r>
    </w:p>
    <w:p w:rsidR="00830A0F" w:rsidRDefault="00830A0F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0A0F" w:rsidRDefault="00830A0F">
      <w:pPr>
        <w:pStyle w:val="ConsPlusCell"/>
        <w:jc w:val="both"/>
      </w:pPr>
      <w:r>
        <w:t xml:space="preserve">ГОСТ 5420-74                            │ </w:t>
      </w:r>
      <w:hyperlink w:anchor="P626" w:history="1">
        <w:r>
          <w:rPr>
            <w:color w:val="0000FF"/>
          </w:rPr>
          <w:t>4.9.1</w:t>
        </w:r>
      </w:hyperlink>
    </w:p>
    <w:p w:rsidR="00830A0F" w:rsidRDefault="00830A0F">
      <w:pPr>
        <w:pStyle w:val="ConsPlusCell"/>
        <w:jc w:val="both"/>
      </w:pPr>
      <w:r>
        <w:t xml:space="preserve">ГОСТ 13502-86                           │ </w:t>
      </w:r>
      <w:hyperlink w:anchor="P688" w:history="1">
        <w:r>
          <w:rPr>
            <w:color w:val="0000FF"/>
          </w:rPr>
          <w:t>5.2</w:t>
        </w:r>
      </w:hyperlink>
    </w:p>
    <w:p w:rsidR="00830A0F" w:rsidRDefault="00830A0F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0A0F" w:rsidRDefault="00830A0F">
      <w:pPr>
        <w:pStyle w:val="ConsPlusCell"/>
        <w:jc w:val="both"/>
      </w:pPr>
      <w:r>
        <w:rPr>
          <w:color w:val="0A2666"/>
        </w:rPr>
        <w:t xml:space="preserve">    </w:t>
      </w: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830A0F" w:rsidRDefault="00830A0F">
      <w:pPr>
        <w:pStyle w:val="ConsPlusCell"/>
        <w:jc w:val="both"/>
      </w:pPr>
      <w:r>
        <w:rPr>
          <w:color w:val="0A2666"/>
        </w:rPr>
        <w:t xml:space="preserve">    Взамен   ГОСТ   14192-77   Постановлением  Госстандарта РФ  </w:t>
      </w:r>
      <w:proofErr w:type="gramStart"/>
      <w:r>
        <w:rPr>
          <w:color w:val="0A2666"/>
        </w:rPr>
        <w:t>от</w:t>
      </w:r>
      <w:proofErr w:type="gramEnd"/>
    </w:p>
    <w:p w:rsidR="00830A0F" w:rsidRDefault="00830A0F">
      <w:pPr>
        <w:pStyle w:val="ConsPlusCell"/>
        <w:jc w:val="both"/>
      </w:pPr>
      <w:r>
        <w:rPr>
          <w:color w:val="0A2666"/>
        </w:rPr>
        <w:t xml:space="preserve">18.06.1997  N  219  с  1   января   1998  года  </w:t>
      </w:r>
      <w:proofErr w:type="gramStart"/>
      <w:r>
        <w:rPr>
          <w:color w:val="0A2666"/>
        </w:rPr>
        <w:t>введен</w:t>
      </w:r>
      <w:proofErr w:type="gramEnd"/>
      <w:r>
        <w:rPr>
          <w:color w:val="0A2666"/>
        </w:rPr>
        <w:t xml:space="preserve">  в действие</w:t>
      </w:r>
    </w:p>
    <w:p w:rsidR="00830A0F" w:rsidRDefault="00830A0F">
      <w:pPr>
        <w:pStyle w:val="ConsPlusCell"/>
        <w:jc w:val="both"/>
      </w:pPr>
      <w:hyperlink r:id="rId10" w:history="1">
        <w:r>
          <w:rPr>
            <w:color w:val="0000FF"/>
          </w:rPr>
          <w:t>ГОСТ 14192-96</w:t>
        </w:r>
      </w:hyperlink>
      <w:r>
        <w:rPr>
          <w:color w:val="0A2666"/>
        </w:rPr>
        <w:t>.</w:t>
      </w:r>
    </w:p>
    <w:p w:rsidR="00830A0F" w:rsidRDefault="00830A0F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0A0F" w:rsidRDefault="00830A0F">
      <w:pPr>
        <w:pStyle w:val="ConsPlusCell"/>
        <w:jc w:val="both"/>
      </w:pPr>
      <w:r>
        <w:t xml:space="preserve">ГОСТ 14192-77                           │ </w:t>
      </w:r>
      <w:hyperlink w:anchor="P703" w:history="1">
        <w:r>
          <w:rPr>
            <w:color w:val="0000FF"/>
          </w:rPr>
          <w:t>5.3</w:t>
        </w:r>
      </w:hyperlink>
    </w:p>
    <w:p w:rsidR="00830A0F" w:rsidRDefault="00830A0F">
      <w:pPr>
        <w:pStyle w:val="ConsPlusCell"/>
        <w:jc w:val="both"/>
      </w:pPr>
      <w:r>
        <w:t xml:space="preserve">ГОСТ 17308-88                           │ </w:t>
      </w:r>
      <w:hyperlink w:anchor="P688" w:history="1">
        <w:r>
          <w:rPr>
            <w:color w:val="0000FF"/>
          </w:rPr>
          <w:t>5.2</w:t>
        </w:r>
      </w:hyperlink>
    </w:p>
    <w:p w:rsidR="00830A0F" w:rsidRDefault="00830A0F">
      <w:pPr>
        <w:pStyle w:val="ConsPlusCell"/>
        <w:jc w:val="both"/>
      </w:pPr>
      <w:r>
        <w:t xml:space="preserve">ГОСТ 24036-80                           │ </w:t>
      </w:r>
      <w:hyperlink w:anchor="P675" w:history="1">
        <w:r>
          <w:rPr>
            <w:color w:val="0000FF"/>
          </w:rPr>
          <w:t>4.11</w:t>
        </w:r>
      </w:hyperlink>
    </w:p>
    <w:p w:rsidR="00830A0F" w:rsidRDefault="00830A0F">
      <w:pPr>
        <w:pStyle w:val="ConsPlusCell"/>
        <w:jc w:val="both"/>
      </w:pPr>
      <w:r>
        <w:t xml:space="preserve">ГОСТ 24037-90                           │ </w:t>
      </w:r>
      <w:hyperlink w:anchor="P619" w:history="1">
        <w:r>
          <w:rPr>
            <w:color w:val="0000FF"/>
          </w:rPr>
          <w:t>4.6</w:t>
        </w:r>
      </w:hyperlink>
    </w:p>
    <w:p w:rsidR="00830A0F" w:rsidRDefault="00830A0F">
      <w:pPr>
        <w:pStyle w:val="ConsPlusCell"/>
        <w:jc w:val="both"/>
      </w:pPr>
      <w:r>
        <w:t xml:space="preserve">ГОСТ 24038-90                           │ </w:t>
      </w:r>
      <w:hyperlink w:anchor="P623" w:history="1">
        <w:r>
          <w:rPr>
            <w:color w:val="0000FF"/>
          </w:rPr>
          <w:t>4.8</w:t>
        </w:r>
      </w:hyperlink>
    </w:p>
    <w:p w:rsidR="00830A0F" w:rsidRDefault="00830A0F">
      <w:pPr>
        <w:pStyle w:val="ConsPlusCell"/>
        <w:jc w:val="both"/>
      </w:pPr>
      <w:r>
        <w:t xml:space="preserve">ГОСТ 24039-80                           │ </w:t>
      </w:r>
      <w:hyperlink w:anchor="P596" w:history="1">
        <w:r>
          <w:rPr>
            <w:color w:val="0000FF"/>
          </w:rPr>
          <w:t>4.2</w:t>
        </w:r>
      </w:hyperlink>
      <w:r>
        <w:t xml:space="preserve">, </w:t>
      </w:r>
      <w:hyperlink w:anchor="P604" w:history="1">
        <w:r>
          <w:rPr>
            <w:color w:val="0000FF"/>
          </w:rPr>
          <w:t>4.4</w:t>
        </w:r>
      </w:hyperlink>
    </w:p>
    <w:p w:rsidR="00830A0F" w:rsidRDefault="00830A0F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0A0F" w:rsidRDefault="00830A0F">
      <w:pPr>
        <w:pStyle w:val="ConsPlusCell"/>
        <w:jc w:val="both"/>
      </w:pPr>
      <w:r>
        <w:rPr>
          <w:color w:val="0A2666"/>
        </w:rPr>
        <w:t xml:space="preserve">    </w:t>
      </w: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830A0F" w:rsidRDefault="00830A0F">
      <w:pPr>
        <w:pStyle w:val="ConsPlusCell"/>
        <w:jc w:val="both"/>
      </w:pPr>
      <w:r>
        <w:rPr>
          <w:color w:val="0A2666"/>
        </w:rPr>
        <w:t xml:space="preserve">    Взамен   ГОСТ   24104-88  Постановлением  Госстандарта  РФ  </w:t>
      </w:r>
      <w:proofErr w:type="gramStart"/>
      <w:r>
        <w:rPr>
          <w:color w:val="0A2666"/>
        </w:rPr>
        <w:t>от</w:t>
      </w:r>
      <w:proofErr w:type="gramEnd"/>
    </w:p>
    <w:p w:rsidR="00830A0F" w:rsidRDefault="00830A0F">
      <w:pPr>
        <w:pStyle w:val="ConsPlusCell"/>
        <w:jc w:val="both"/>
      </w:pPr>
      <w:r>
        <w:rPr>
          <w:color w:val="0A2666"/>
        </w:rPr>
        <w:t xml:space="preserve">26.10.2001  N   439-ст  с  1  июля  2002 года  </w:t>
      </w:r>
      <w:proofErr w:type="gramStart"/>
      <w:r>
        <w:rPr>
          <w:color w:val="0A2666"/>
        </w:rPr>
        <w:t>введен</w:t>
      </w:r>
      <w:proofErr w:type="gramEnd"/>
      <w:r>
        <w:rPr>
          <w:color w:val="0A2666"/>
        </w:rPr>
        <w:t xml:space="preserve">  в  действие</w:t>
      </w:r>
    </w:p>
    <w:p w:rsidR="00830A0F" w:rsidRDefault="00830A0F">
      <w:pPr>
        <w:pStyle w:val="ConsPlusCell"/>
        <w:jc w:val="both"/>
      </w:pPr>
      <w:hyperlink r:id="rId11" w:history="1">
        <w:r>
          <w:rPr>
            <w:color w:val="0000FF"/>
          </w:rPr>
          <w:t>ГОСТ 24104-2001</w:t>
        </w:r>
      </w:hyperlink>
      <w:r>
        <w:rPr>
          <w:color w:val="0A2666"/>
        </w:rPr>
        <w:t>.</w:t>
      </w:r>
    </w:p>
    <w:p w:rsidR="00830A0F" w:rsidRDefault="00830A0F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0A0F" w:rsidRDefault="00830A0F">
      <w:pPr>
        <w:pStyle w:val="ConsPlusCell"/>
        <w:jc w:val="both"/>
      </w:pPr>
      <w:r>
        <w:t>ГОСТ 24104-88                           │ 4.7.1</w:t>
      </w:r>
    </w:p>
    <w:p w:rsidR="00830A0F" w:rsidRDefault="00830A0F">
      <w:pPr>
        <w:pStyle w:val="ConsPlusCell"/>
        <w:jc w:val="both"/>
      </w:pPr>
      <w:hyperlink r:id="rId12" w:history="1">
        <w:r>
          <w:rPr>
            <w:color w:val="0000FF"/>
          </w:rPr>
          <w:t>ГОСТ 25336-82</w:t>
        </w:r>
      </w:hyperlink>
      <w:r>
        <w:t xml:space="preserve">                           │ </w:t>
      </w:r>
      <w:hyperlink w:anchor="P605" w:history="1">
        <w:r>
          <w:rPr>
            <w:color w:val="0000FF"/>
          </w:rPr>
          <w:t>4.5</w:t>
        </w:r>
      </w:hyperlink>
    </w:p>
    <w:p w:rsidR="00830A0F" w:rsidRDefault="00830A0F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0A0F" w:rsidRDefault="00830A0F">
      <w:pPr>
        <w:pStyle w:val="ConsPlusCell"/>
        <w:jc w:val="both"/>
      </w:pPr>
      <w:r>
        <w:rPr>
          <w:color w:val="0A2666"/>
        </w:rPr>
        <w:t xml:space="preserve">    </w:t>
      </w: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830A0F" w:rsidRDefault="00830A0F">
      <w:pPr>
        <w:pStyle w:val="ConsPlusCell"/>
        <w:jc w:val="both"/>
      </w:pPr>
      <w:r>
        <w:rPr>
          <w:color w:val="0A2666"/>
        </w:rPr>
        <w:t xml:space="preserve">    В официальном </w:t>
      </w:r>
      <w:proofErr w:type="gramStart"/>
      <w:r>
        <w:rPr>
          <w:color w:val="0A2666"/>
        </w:rPr>
        <w:t>тексте</w:t>
      </w:r>
      <w:proofErr w:type="gramEnd"/>
      <w:r>
        <w:rPr>
          <w:color w:val="0A2666"/>
        </w:rPr>
        <w:t xml:space="preserve">  документа,  видимо,  допущена  опечатка:</w:t>
      </w:r>
    </w:p>
    <w:p w:rsidR="00830A0F" w:rsidRDefault="00830A0F">
      <w:pPr>
        <w:pStyle w:val="ConsPlusCell"/>
        <w:jc w:val="both"/>
      </w:pPr>
      <w:r>
        <w:rPr>
          <w:color w:val="0A2666"/>
        </w:rPr>
        <w:t>имеется в виду ГОСТ 26663-85, а не ГОСТ 26663-82.</w:t>
      </w:r>
    </w:p>
    <w:p w:rsidR="00830A0F" w:rsidRDefault="00830A0F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0A0F" w:rsidRDefault="00830A0F">
      <w:pPr>
        <w:pStyle w:val="ConsPlusCell"/>
        <w:jc w:val="both"/>
      </w:pPr>
      <w:hyperlink r:id="rId13" w:history="1">
        <w:r>
          <w:rPr>
            <w:color w:val="0000FF"/>
          </w:rPr>
          <w:t>ГОСТ 26663-82</w:t>
        </w:r>
      </w:hyperlink>
      <w:r>
        <w:t xml:space="preserve">                           │ </w:t>
      </w:r>
      <w:hyperlink w:anchor="P688" w:history="1">
        <w:r>
          <w:rPr>
            <w:color w:val="0000FF"/>
          </w:rPr>
          <w:t>5.2</w:t>
        </w:r>
      </w:hyperlink>
    </w:p>
    <w:p w:rsidR="00830A0F" w:rsidRDefault="00830A0F">
      <w:pPr>
        <w:pStyle w:val="ConsPlusCell"/>
        <w:jc w:val="both"/>
      </w:pPr>
      <w:r>
        <w:t xml:space="preserve">ТУ 6-09-5077-87                         │ </w:t>
      </w:r>
      <w:hyperlink w:anchor="P605" w:history="1">
        <w:r>
          <w:rPr>
            <w:color w:val="0000FF"/>
          </w:rPr>
          <w:t>4.5</w:t>
        </w:r>
      </w:hyperlink>
    </w:p>
    <w:p w:rsidR="00830A0F" w:rsidRDefault="00830A0F">
      <w:pPr>
        <w:pStyle w:val="ConsPlusNormal"/>
        <w:jc w:val="both"/>
      </w:pPr>
    </w:p>
    <w:p w:rsidR="00830A0F" w:rsidRDefault="00830A0F">
      <w:pPr>
        <w:pStyle w:val="ConsPlusNormal"/>
        <w:ind w:firstLine="540"/>
        <w:jc w:val="both"/>
      </w:pPr>
      <w:r>
        <w:t>5. Срок действия продлен до 01.01.1996 Постановлением Госстандарта СССР от 12.02.1990 N 190.</w:t>
      </w:r>
    </w:p>
    <w:p w:rsidR="00830A0F" w:rsidRDefault="00830A0F">
      <w:pPr>
        <w:pStyle w:val="ConsPlusNormal"/>
        <w:ind w:firstLine="540"/>
        <w:jc w:val="both"/>
      </w:pPr>
      <w:r>
        <w:t>6. Переиздание (июнь 1992 г.) с Изменениями N 1, 2, 3, 4, 5, утвержденными в декабре 1982 г., мае 1985 г., феврале 1988 г., феврале 1990 г. и декабре 1991 г. (ИУС 3-83, 8-85, 5-88, 5-90, 4-92).</w:t>
      </w:r>
    </w:p>
    <w:p w:rsidR="00830A0F" w:rsidRDefault="00830A0F">
      <w:pPr>
        <w:pStyle w:val="ConsPlusNormal"/>
        <w:ind w:firstLine="540"/>
        <w:jc w:val="both"/>
      </w:pPr>
    </w:p>
    <w:p w:rsidR="00830A0F" w:rsidRDefault="00830A0F">
      <w:pPr>
        <w:pStyle w:val="ConsPlusNormal"/>
        <w:ind w:firstLine="540"/>
        <w:jc w:val="both"/>
      </w:pPr>
      <w:proofErr w:type="gramStart"/>
      <w:r>
        <w:t xml:space="preserve">Настоящий стандарт распространяется на листовой </w:t>
      </w:r>
      <w:proofErr w:type="spellStart"/>
      <w:r>
        <w:t>паронит</w:t>
      </w:r>
      <w:proofErr w:type="spellEnd"/>
      <w:r>
        <w:t xml:space="preserve"> и прокладки из него, предназначенные для уплотнения плоских разъемов агрегатов с различными средами.</w:t>
      </w:r>
      <w:proofErr w:type="gramEnd"/>
    </w:p>
    <w:p w:rsidR="00830A0F" w:rsidRDefault="00830A0F">
      <w:pPr>
        <w:pStyle w:val="ConsPlusNormal"/>
        <w:ind w:firstLine="540"/>
        <w:jc w:val="both"/>
      </w:pPr>
      <w:r>
        <w:t xml:space="preserve">Прокладки из </w:t>
      </w:r>
      <w:proofErr w:type="spellStart"/>
      <w:r>
        <w:t>паронита</w:t>
      </w:r>
      <w:proofErr w:type="spellEnd"/>
      <w:r>
        <w:t xml:space="preserve"> применяют в районах с умеренным, тропическим и холодным климатом при температуре </w:t>
      </w:r>
      <w:proofErr w:type="gramStart"/>
      <w:r>
        <w:t>до</w:t>
      </w:r>
      <w:proofErr w:type="gramEnd"/>
      <w:r>
        <w:t xml:space="preserve"> минус 60 °C. Требования настоящего стандарта являются обязательными.</w:t>
      </w:r>
    </w:p>
    <w:p w:rsidR="00830A0F" w:rsidRDefault="00830A0F">
      <w:pPr>
        <w:pStyle w:val="ConsPlusNormal"/>
        <w:ind w:firstLine="540"/>
        <w:jc w:val="both"/>
      </w:pPr>
      <w:proofErr w:type="gramStart"/>
      <w:r>
        <w:t xml:space="preserve">(Измененная редакция, </w:t>
      </w:r>
      <w:proofErr w:type="spellStart"/>
      <w:r>
        <w:t>Изм</w:t>
      </w:r>
      <w:proofErr w:type="spellEnd"/>
      <w:r>
        <w:t>.</w:t>
      </w:r>
      <w:proofErr w:type="gramEnd"/>
      <w:r>
        <w:t xml:space="preserve"> N 5).</w:t>
      </w:r>
    </w:p>
    <w:p w:rsidR="00830A0F" w:rsidRDefault="00830A0F">
      <w:pPr>
        <w:pStyle w:val="ConsPlusNormal"/>
        <w:ind w:firstLine="540"/>
        <w:jc w:val="both"/>
      </w:pPr>
    </w:p>
    <w:p w:rsidR="00830A0F" w:rsidRDefault="00830A0F">
      <w:pPr>
        <w:pStyle w:val="ConsPlusNormal"/>
        <w:jc w:val="center"/>
      </w:pPr>
      <w:r>
        <w:t>1. МАРКИ И РАЗМЕРЫ</w:t>
      </w:r>
    </w:p>
    <w:p w:rsidR="00830A0F" w:rsidRDefault="00830A0F">
      <w:pPr>
        <w:pStyle w:val="ConsPlusNormal"/>
        <w:ind w:firstLine="540"/>
        <w:jc w:val="both"/>
      </w:pPr>
    </w:p>
    <w:p w:rsidR="00830A0F" w:rsidRDefault="00830A0F">
      <w:pPr>
        <w:pStyle w:val="ConsPlusNormal"/>
        <w:ind w:firstLine="540"/>
        <w:jc w:val="both"/>
      </w:pPr>
      <w:r>
        <w:t xml:space="preserve">1.1. В зависимости от назначения изготовляют </w:t>
      </w:r>
      <w:proofErr w:type="spellStart"/>
      <w:r>
        <w:t>паронит</w:t>
      </w:r>
      <w:proofErr w:type="spellEnd"/>
      <w:r>
        <w:t xml:space="preserve"> девяти марок (табл. 1).</w:t>
      </w:r>
    </w:p>
    <w:p w:rsidR="00830A0F" w:rsidRDefault="00830A0F">
      <w:pPr>
        <w:pStyle w:val="ConsPlusNormal"/>
        <w:ind w:firstLine="540"/>
        <w:jc w:val="both"/>
      </w:pPr>
    </w:p>
    <w:p w:rsidR="00830A0F" w:rsidRDefault="00830A0F">
      <w:pPr>
        <w:pStyle w:val="ConsPlusNormal"/>
        <w:jc w:val="right"/>
      </w:pPr>
      <w:r>
        <w:t>Таблица 1</w:t>
      </w:r>
    </w:p>
    <w:p w:rsidR="00830A0F" w:rsidRDefault="00830A0F">
      <w:pPr>
        <w:pStyle w:val="ConsPlusNormal"/>
        <w:ind w:firstLine="540"/>
        <w:jc w:val="both"/>
      </w:pPr>
    </w:p>
    <w:p w:rsidR="00830A0F" w:rsidRDefault="00830A0F">
      <w:pPr>
        <w:pStyle w:val="ConsPlusCell"/>
        <w:jc w:val="both"/>
      </w:pPr>
      <w:r>
        <w:t>────────────┬──────────────────────────────────────────────────────────────</w:t>
      </w:r>
    </w:p>
    <w:p w:rsidR="00830A0F" w:rsidRDefault="00830A0F">
      <w:pPr>
        <w:pStyle w:val="ConsPlusCell"/>
        <w:jc w:val="both"/>
      </w:pPr>
      <w:proofErr w:type="spellStart"/>
      <w:r>
        <w:t>Наименование│</w:t>
      </w:r>
      <w:proofErr w:type="spellEnd"/>
      <w:r>
        <w:t xml:space="preserve">                       Применяемость</w:t>
      </w:r>
    </w:p>
    <w:p w:rsidR="00830A0F" w:rsidRDefault="00830A0F">
      <w:pPr>
        <w:pStyle w:val="ConsPlusCell"/>
        <w:jc w:val="both"/>
      </w:pPr>
      <w:r>
        <w:t xml:space="preserve">и </w:t>
      </w:r>
      <w:proofErr w:type="spellStart"/>
      <w:r>
        <w:t>обозначе</w:t>
      </w:r>
      <w:proofErr w:type="spellEnd"/>
      <w:r>
        <w:t>- ├─────────────────┬───────────────────┬────────────────────────</w:t>
      </w:r>
    </w:p>
    <w:p w:rsidR="00830A0F" w:rsidRDefault="00830A0F">
      <w:pPr>
        <w:pStyle w:val="ConsPlusCell"/>
        <w:jc w:val="both"/>
      </w:pPr>
      <w:proofErr w:type="spellStart"/>
      <w:r>
        <w:t>ние</w:t>
      </w:r>
      <w:proofErr w:type="spellEnd"/>
      <w:r>
        <w:t xml:space="preserve"> марки   │  Рабочая среда  │    Максимально    │     Тип соединения</w:t>
      </w:r>
    </w:p>
    <w:p w:rsidR="00830A0F" w:rsidRDefault="00830A0F">
      <w:pPr>
        <w:pStyle w:val="ConsPlusCell"/>
        <w:jc w:val="both"/>
      </w:pPr>
      <w:r>
        <w:t xml:space="preserve">            │                 </w:t>
      </w:r>
      <w:proofErr w:type="spellStart"/>
      <w:r>
        <w:t>│</w:t>
      </w:r>
      <w:proofErr w:type="spellEnd"/>
      <w:r>
        <w:t xml:space="preserve">     допустимые    │</w:t>
      </w:r>
    </w:p>
    <w:p w:rsidR="00830A0F" w:rsidRDefault="00830A0F">
      <w:pPr>
        <w:pStyle w:val="ConsPlusCell"/>
        <w:jc w:val="both"/>
      </w:pPr>
      <w:r>
        <w:t xml:space="preserve">            │                 ├─────────┬─────────┤</w:t>
      </w:r>
    </w:p>
    <w:p w:rsidR="00830A0F" w:rsidRDefault="00830A0F">
      <w:pPr>
        <w:pStyle w:val="ConsPlusCell"/>
        <w:jc w:val="both"/>
      </w:pPr>
      <w:r>
        <w:t xml:space="preserve">            │                 </w:t>
      </w:r>
      <w:proofErr w:type="spellStart"/>
      <w:r>
        <w:t>│давление,│темпера</w:t>
      </w:r>
      <w:proofErr w:type="spellEnd"/>
      <w:r>
        <w:t>- │</w:t>
      </w:r>
    </w:p>
    <w:p w:rsidR="00830A0F" w:rsidRDefault="00830A0F">
      <w:pPr>
        <w:pStyle w:val="ConsPlusCell"/>
        <w:jc w:val="both"/>
      </w:pPr>
      <w:r>
        <w:lastRenderedPageBreak/>
        <w:t xml:space="preserve">            │                 </w:t>
      </w:r>
      <w:proofErr w:type="spellStart"/>
      <w:r>
        <w:t>│</w:t>
      </w:r>
      <w:proofErr w:type="spellEnd"/>
      <w:r>
        <w:t xml:space="preserve">   МПа   </w:t>
      </w:r>
      <w:proofErr w:type="spellStart"/>
      <w:r>
        <w:t>│тура</w:t>
      </w:r>
      <w:proofErr w:type="spellEnd"/>
      <w:r>
        <w:t>, °C │</w:t>
      </w:r>
    </w:p>
    <w:p w:rsidR="00830A0F" w:rsidRDefault="00830A0F">
      <w:pPr>
        <w:pStyle w:val="ConsPlusCell"/>
        <w:jc w:val="both"/>
      </w:pPr>
      <w:r>
        <w:t xml:space="preserve">            │                 │(кгс/см</w:t>
      </w:r>
      <w:proofErr w:type="gramStart"/>
      <w:r>
        <w:t>2</w:t>
      </w:r>
      <w:proofErr w:type="gramEnd"/>
      <w:r>
        <w:t>)│         │</w:t>
      </w:r>
    </w:p>
    <w:p w:rsidR="00830A0F" w:rsidRDefault="00830A0F">
      <w:pPr>
        <w:pStyle w:val="ConsPlusCell"/>
        <w:jc w:val="both"/>
      </w:pPr>
      <w:r>
        <w:t>────────────┼─────────────────┼─────────┼─────────┼────────────────────────</w:t>
      </w:r>
    </w:p>
    <w:p w:rsidR="00830A0F" w:rsidRDefault="00830A0F">
      <w:pPr>
        <w:pStyle w:val="ConsPlusCell"/>
        <w:jc w:val="both"/>
      </w:pPr>
      <w:r>
        <w:t xml:space="preserve"> </w:t>
      </w:r>
      <w:proofErr w:type="spellStart"/>
      <w:r>
        <w:t>Паронит</w:t>
      </w:r>
      <w:proofErr w:type="spellEnd"/>
      <w:r>
        <w:t xml:space="preserve">    │ Пресная перегре-│6,4 (64) │ От -50</w:t>
      </w:r>
      <w:proofErr w:type="gramStart"/>
      <w:r>
        <w:t xml:space="preserve">  │ Д</w:t>
      </w:r>
      <w:proofErr w:type="gramEnd"/>
      <w:r>
        <w:t xml:space="preserve">ля неподвижных </w:t>
      </w:r>
      <w:proofErr w:type="spellStart"/>
      <w:r>
        <w:t>соеди</w:t>
      </w:r>
      <w:proofErr w:type="spellEnd"/>
      <w:r>
        <w:t>-</w:t>
      </w:r>
    </w:p>
    <w:p w:rsidR="00830A0F" w:rsidRDefault="00830A0F">
      <w:pPr>
        <w:pStyle w:val="ConsPlusCell"/>
        <w:jc w:val="both"/>
      </w:pPr>
      <w:r>
        <w:t xml:space="preserve">общего </w:t>
      </w:r>
      <w:proofErr w:type="spellStart"/>
      <w:r>
        <w:t>на</w:t>
      </w:r>
      <w:proofErr w:type="gramStart"/>
      <w:r>
        <w:t>з</w:t>
      </w:r>
      <w:proofErr w:type="spellEnd"/>
      <w:r>
        <w:t>-</w:t>
      </w:r>
      <w:proofErr w:type="gramEnd"/>
      <w:r>
        <w:t xml:space="preserve"> </w:t>
      </w:r>
      <w:proofErr w:type="spellStart"/>
      <w:r>
        <w:t>│тая</w:t>
      </w:r>
      <w:proofErr w:type="spellEnd"/>
      <w:r>
        <w:t xml:space="preserve"> вода, </w:t>
      </w:r>
      <w:proofErr w:type="spellStart"/>
      <w:r>
        <w:t>насы</w:t>
      </w:r>
      <w:proofErr w:type="spellEnd"/>
      <w:r>
        <w:t xml:space="preserve">-  │         </w:t>
      </w:r>
      <w:proofErr w:type="spellStart"/>
      <w:r>
        <w:t>│до</w:t>
      </w:r>
      <w:proofErr w:type="spellEnd"/>
      <w:r>
        <w:t xml:space="preserve"> +450  </w:t>
      </w:r>
      <w:proofErr w:type="spellStart"/>
      <w:r>
        <w:t>│нений</w:t>
      </w:r>
      <w:proofErr w:type="spellEnd"/>
      <w:r>
        <w:t xml:space="preserve"> типа "гладкие" с</w:t>
      </w:r>
    </w:p>
    <w:p w:rsidR="00830A0F" w:rsidRDefault="00830A0F">
      <w:pPr>
        <w:pStyle w:val="ConsPlusCell"/>
        <w:jc w:val="both"/>
      </w:pPr>
      <w:proofErr w:type="spellStart"/>
      <w:r>
        <w:t>начения</w:t>
      </w:r>
      <w:proofErr w:type="spellEnd"/>
      <w:r>
        <w:t xml:space="preserve"> ПОН </w:t>
      </w:r>
      <w:proofErr w:type="spellStart"/>
      <w:r>
        <w:t>│щенный</w:t>
      </w:r>
      <w:proofErr w:type="spellEnd"/>
      <w:r>
        <w:t xml:space="preserve"> и </w:t>
      </w:r>
      <w:proofErr w:type="spellStart"/>
      <w:r>
        <w:t>перегр</w:t>
      </w:r>
      <w:proofErr w:type="gramStart"/>
      <w:r>
        <w:t>е-</w:t>
      </w:r>
      <w:proofErr w:type="gramEnd"/>
      <w:r>
        <w:t>│</w:t>
      </w:r>
      <w:proofErr w:type="spellEnd"/>
      <w:r>
        <w:t xml:space="preserve">         │         </w:t>
      </w:r>
      <w:proofErr w:type="spellStart"/>
      <w:r>
        <w:t>│давлением</w:t>
      </w:r>
      <w:proofErr w:type="spellEnd"/>
      <w:r>
        <w:t xml:space="preserve"> рабочей среды</w:t>
      </w:r>
    </w:p>
    <w:p w:rsidR="00830A0F" w:rsidRDefault="00830A0F">
      <w:pPr>
        <w:pStyle w:val="ConsPlusCell"/>
        <w:jc w:val="both"/>
      </w:pPr>
      <w:r>
        <w:t xml:space="preserve">            </w:t>
      </w:r>
      <w:proofErr w:type="spellStart"/>
      <w:r>
        <w:t>│тый</w:t>
      </w:r>
      <w:proofErr w:type="spellEnd"/>
      <w:r>
        <w:t xml:space="preserve"> пар, воздух, │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│не</w:t>
      </w:r>
      <w:proofErr w:type="spellEnd"/>
      <w:r>
        <w:t xml:space="preserve"> более 4 МПа</w:t>
      </w:r>
    </w:p>
    <w:p w:rsidR="00830A0F" w:rsidRDefault="00830A0F">
      <w:pPr>
        <w:pStyle w:val="ConsPlusCell"/>
        <w:jc w:val="both"/>
      </w:pPr>
      <w:r>
        <w:t xml:space="preserve">            </w:t>
      </w:r>
      <w:proofErr w:type="spellStart"/>
      <w:r>
        <w:t>│сухие</w:t>
      </w:r>
      <w:proofErr w:type="spellEnd"/>
      <w:r>
        <w:t xml:space="preserve"> </w:t>
      </w:r>
      <w:proofErr w:type="spellStart"/>
      <w:r>
        <w:t>нейтральные│</w:t>
      </w:r>
      <w:proofErr w:type="spellEnd"/>
      <w:r>
        <w:t xml:space="preserve">         │         │(40 кгс/см</w:t>
      </w:r>
      <w:proofErr w:type="gramStart"/>
      <w:r>
        <w:t>2</w:t>
      </w:r>
      <w:proofErr w:type="gramEnd"/>
      <w:r>
        <w:t>), "шип-паз",</w:t>
      </w:r>
    </w:p>
    <w:p w:rsidR="00830A0F" w:rsidRDefault="00830A0F">
      <w:pPr>
        <w:pStyle w:val="ConsPlusCell"/>
        <w:jc w:val="both"/>
      </w:pPr>
      <w:r>
        <w:t xml:space="preserve">            </w:t>
      </w:r>
      <w:proofErr w:type="spellStart"/>
      <w:r>
        <w:t>│и</w:t>
      </w:r>
      <w:proofErr w:type="spellEnd"/>
      <w:r>
        <w:t xml:space="preserve"> инертные газы  │         </w:t>
      </w:r>
      <w:proofErr w:type="spellStart"/>
      <w:r>
        <w:t>│</w:t>
      </w:r>
      <w:proofErr w:type="spellEnd"/>
      <w:r>
        <w:t xml:space="preserve">         │"выступ-впадина",</w:t>
      </w:r>
    </w:p>
    <w:p w:rsidR="00830A0F" w:rsidRDefault="00830A0F">
      <w:pPr>
        <w:pStyle w:val="ConsPlusCell"/>
        <w:jc w:val="both"/>
      </w:pPr>
      <w:r>
        <w:t xml:space="preserve">            │ Водные растворы │2,5 (25) │ От -40  </w:t>
      </w:r>
      <w:proofErr w:type="spellStart"/>
      <w:r>
        <w:t>│сосудов</w:t>
      </w:r>
      <w:proofErr w:type="spellEnd"/>
      <w:r>
        <w:t xml:space="preserve">, аппаратов, </w:t>
      </w:r>
      <w:proofErr w:type="gramStart"/>
      <w:r>
        <w:t>на</w:t>
      </w:r>
      <w:proofErr w:type="gramEnd"/>
      <w:r>
        <w:t>-</w:t>
      </w:r>
    </w:p>
    <w:p w:rsidR="00830A0F" w:rsidRDefault="00830A0F">
      <w:pPr>
        <w:pStyle w:val="ConsPlusCell"/>
        <w:jc w:val="both"/>
      </w:pPr>
      <w:r>
        <w:t xml:space="preserve">            </w:t>
      </w:r>
      <w:proofErr w:type="spellStart"/>
      <w:r>
        <w:t>│солей</w:t>
      </w:r>
      <w:proofErr w:type="spellEnd"/>
      <w:r>
        <w:t xml:space="preserve">, </w:t>
      </w:r>
      <w:proofErr w:type="gramStart"/>
      <w:r>
        <w:t>жидкий</w:t>
      </w:r>
      <w:proofErr w:type="gramEnd"/>
      <w:r>
        <w:t xml:space="preserve"> и  │         </w:t>
      </w:r>
      <w:proofErr w:type="spellStart"/>
      <w:r>
        <w:t>│до</w:t>
      </w:r>
      <w:proofErr w:type="spellEnd"/>
      <w:r>
        <w:t xml:space="preserve"> +200  </w:t>
      </w:r>
      <w:proofErr w:type="spellStart"/>
      <w:r>
        <w:t>│сосов</w:t>
      </w:r>
      <w:proofErr w:type="spellEnd"/>
      <w:r>
        <w:t xml:space="preserve">, арматуры, </w:t>
      </w:r>
      <w:proofErr w:type="spellStart"/>
      <w:r>
        <w:t>трубо</w:t>
      </w:r>
      <w:proofErr w:type="spellEnd"/>
      <w:r>
        <w:t>-</w:t>
      </w:r>
    </w:p>
    <w:p w:rsidR="00830A0F" w:rsidRDefault="00830A0F">
      <w:pPr>
        <w:pStyle w:val="ConsPlusCell"/>
        <w:jc w:val="both"/>
      </w:pPr>
      <w:r>
        <w:t xml:space="preserve">            </w:t>
      </w:r>
      <w:proofErr w:type="spellStart"/>
      <w:r>
        <w:t>│</w:t>
      </w:r>
      <w:proofErr w:type="gramStart"/>
      <w:r>
        <w:t>газообразный</w:t>
      </w:r>
      <w:proofErr w:type="spellEnd"/>
      <w:proofErr w:type="gramEnd"/>
      <w:r>
        <w:t xml:space="preserve">     │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│проводов</w:t>
      </w:r>
      <w:proofErr w:type="spellEnd"/>
      <w:r>
        <w:t>, компрессоров,</w:t>
      </w:r>
    </w:p>
    <w:p w:rsidR="00830A0F" w:rsidRDefault="00830A0F">
      <w:pPr>
        <w:pStyle w:val="ConsPlusCell"/>
        <w:jc w:val="both"/>
      </w:pPr>
      <w:r>
        <w:t xml:space="preserve">            </w:t>
      </w:r>
      <w:proofErr w:type="spellStart"/>
      <w:r>
        <w:t>│аммиак</w:t>
      </w:r>
      <w:proofErr w:type="spellEnd"/>
      <w:r>
        <w:t xml:space="preserve">, спирты   │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│двигателей</w:t>
      </w:r>
      <w:proofErr w:type="spellEnd"/>
      <w:r>
        <w:t xml:space="preserve"> </w:t>
      </w:r>
      <w:proofErr w:type="gramStart"/>
      <w:r>
        <w:t>внутреннего</w:t>
      </w:r>
      <w:proofErr w:type="gramEnd"/>
    </w:p>
    <w:p w:rsidR="00830A0F" w:rsidRDefault="00830A0F">
      <w:pPr>
        <w:pStyle w:val="ConsPlusCell"/>
        <w:jc w:val="both"/>
      </w:pPr>
      <w:r>
        <w:t xml:space="preserve">            │ Жидкий кислород │0,25     │-182     </w:t>
      </w:r>
      <w:proofErr w:type="spellStart"/>
      <w:r>
        <w:t>│сгорания</w:t>
      </w:r>
      <w:proofErr w:type="spellEnd"/>
      <w:r>
        <w:t xml:space="preserve"> и других</w:t>
      </w:r>
    </w:p>
    <w:p w:rsidR="00830A0F" w:rsidRDefault="00830A0F">
      <w:pPr>
        <w:pStyle w:val="ConsPlusCell"/>
        <w:jc w:val="both"/>
      </w:pPr>
      <w:r>
        <w:t xml:space="preserve">            </w:t>
      </w:r>
      <w:proofErr w:type="spellStart"/>
      <w:r>
        <w:t>│и</w:t>
      </w:r>
      <w:proofErr w:type="spellEnd"/>
      <w:r>
        <w:t xml:space="preserve"> азот           │(2,5)    │         </w:t>
      </w:r>
      <w:proofErr w:type="spellStart"/>
      <w:r>
        <w:t>│агрегатов</w:t>
      </w:r>
      <w:proofErr w:type="spellEnd"/>
    </w:p>
    <w:p w:rsidR="00830A0F" w:rsidRDefault="00830A0F">
      <w:pPr>
        <w:pStyle w:val="ConsPlusCell"/>
        <w:jc w:val="both"/>
      </w:pPr>
      <w:r>
        <w:t xml:space="preserve">            │ Тяжелые и легкие│2,5 (25) │200      │</w:t>
      </w:r>
    </w:p>
    <w:p w:rsidR="00830A0F" w:rsidRDefault="00830A0F">
      <w:pPr>
        <w:pStyle w:val="ConsPlusCell"/>
        <w:jc w:val="both"/>
      </w:pPr>
      <w:r>
        <w:t xml:space="preserve">            </w:t>
      </w:r>
      <w:proofErr w:type="spellStart"/>
      <w:r>
        <w:t>│нефтепродукты</w:t>
      </w:r>
      <w:proofErr w:type="spellEnd"/>
      <w:r>
        <w:t xml:space="preserve">    │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830A0F" w:rsidRDefault="00830A0F">
      <w:pPr>
        <w:pStyle w:val="ConsPlusCell"/>
        <w:jc w:val="both"/>
      </w:pPr>
      <w:r>
        <w:t>────────────┼─────────────────┼─────────┼─────────┼────────────────────────</w:t>
      </w:r>
    </w:p>
    <w:p w:rsidR="00830A0F" w:rsidRDefault="00830A0F">
      <w:pPr>
        <w:pStyle w:val="ConsPlusCell"/>
        <w:jc w:val="both"/>
      </w:pPr>
      <w:r>
        <w:t xml:space="preserve"> </w:t>
      </w:r>
      <w:proofErr w:type="spellStart"/>
      <w:r>
        <w:t>Паронит</w:t>
      </w:r>
      <w:proofErr w:type="spellEnd"/>
      <w:r>
        <w:t xml:space="preserve">    │ Тяжелые и легкие│3,0 (30) │300</w:t>
      </w:r>
      <w:proofErr w:type="gramStart"/>
      <w:r>
        <w:t xml:space="preserve">      │ Д</w:t>
      </w:r>
      <w:proofErr w:type="gramEnd"/>
      <w:r>
        <w:t xml:space="preserve">ля неподвижных </w:t>
      </w:r>
      <w:proofErr w:type="spellStart"/>
      <w:r>
        <w:t>соеди</w:t>
      </w:r>
      <w:proofErr w:type="spellEnd"/>
      <w:r>
        <w:t>-</w:t>
      </w:r>
    </w:p>
    <w:p w:rsidR="00830A0F" w:rsidRDefault="00830A0F">
      <w:pPr>
        <w:pStyle w:val="ConsPlusCell"/>
        <w:jc w:val="both"/>
      </w:pPr>
      <w:proofErr w:type="spellStart"/>
      <w:r>
        <w:t>маслобенз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│нефтепродукты</w:t>
      </w:r>
      <w:proofErr w:type="spellEnd"/>
      <w:r>
        <w:t xml:space="preserve">,   │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│нений</w:t>
      </w:r>
      <w:proofErr w:type="spellEnd"/>
      <w:r>
        <w:t xml:space="preserve"> типа "гладкие" с</w:t>
      </w:r>
    </w:p>
    <w:p w:rsidR="00830A0F" w:rsidRDefault="00830A0F">
      <w:pPr>
        <w:pStyle w:val="ConsPlusCell"/>
        <w:jc w:val="both"/>
      </w:pPr>
      <w:proofErr w:type="gramStart"/>
      <w:r>
        <w:t>стойкий</w:t>
      </w:r>
      <w:proofErr w:type="gramEnd"/>
      <w:r>
        <w:t xml:space="preserve"> ПМБ </w:t>
      </w:r>
      <w:proofErr w:type="spellStart"/>
      <w:r>
        <w:t>│масляные</w:t>
      </w:r>
      <w:proofErr w:type="spellEnd"/>
      <w:r>
        <w:t xml:space="preserve"> </w:t>
      </w:r>
      <w:proofErr w:type="spellStart"/>
      <w:r>
        <w:t>фракции,│</w:t>
      </w:r>
      <w:proofErr w:type="spellEnd"/>
      <w:r>
        <w:t xml:space="preserve">         │         </w:t>
      </w:r>
      <w:proofErr w:type="spellStart"/>
      <w:r>
        <w:t>│давлением</w:t>
      </w:r>
      <w:proofErr w:type="spellEnd"/>
      <w:r>
        <w:t xml:space="preserve"> рабочей среды</w:t>
      </w:r>
    </w:p>
    <w:p w:rsidR="00830A0F" w:rsidRDefault="00830A0F">
      <w:pPr>
        <w:pStyle w:val="ConsPlusCell"/>
        <w:jc w:val="both"/>
      </w:pPr>
      <w:r>
        <w:t xml:space="preserve">            </w:t>
      </w:r>
      <w:proofErr w:type="spellStart"/>
      <w:r>
        <w:t>│расплав</w:t>
      </w:r>
      <w:proofErr w:type="spellEnd"/>
      <w:r>
        <w:t xml:space="preserve"> воска    │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│не</w:t>
      </w:r>
      <w:proofErr w:type="spellEnd"/>
      <w:r>
        <w:t xml:space="preserve"> более 4 МПа</w:t>
      </w:r>
    </w:p>
    <w:p w:rsidR="00830A0F" w:rsidRDefault="00830A0F">
      <w:pPr>
        <w:pStyle w:val="ConsPlusCell"/>
        <w:jc w:val="both"/>
      </w:pPr>
      <w:r>
        <w:t xml:space="preserve">            │ Сжиженные и     │2,0 (20) │ От -40  │(40 кгс/см</w:t>
      </w:r>
      <w:proofErr w:type="gramStart"/>
      <w:r>
        <w:t>2</w:t>
      </w:r>
      <w:proofErr w:type="gramEnd"/>
      <w:r>
        <w:t>), "шип-паз",</w:t>
      </w:r>
    </w:p>
    <w:p w:rsidR="00830A0F" w:rsidRDefault="00830A0F">
      <w:pPr>
        <w:pStyle w:val="ConsPlusCell"/>
        <w:jc w:val="both"/>
      </w:pPr>
      <w:r>
        <w:t xml:space="preserve">            </w:t>
      </w:r>
      <w:proofErr w:type="spellStart"/>
      <w:r>
        <w:t>│газообразные</w:t>
      </w:r>
      <w:proofErr w:type="spellEnd"/>
      <w:r>
        <w:t xml:space="preserve">     │         </w:t>
      </w:r>
      <w:proofErr w:type="spellStart"/>
      <w:r>
        <w:t>│до</w:t>
      </w:r>
      <w:proofErr w:type="spellEnd"/>
      <w:r>
        <w:t xml:space="preserve"> +100  │"выступ-впадина"</w:t>
      </w:r>
    </w:p>
    <w:p w:rsidR="00830A0F" w:rsidRDefault="00830A0F">
      <w:pPr>
        <w:pStyle w:val="ConsPlusCell"/>
        <w:jc w:val="both"/>
      </w:pPr>
      <w:r>
        <w:t xml:space="preserve">            </w:t>
      </w:r>
      <w:proofErr w:type="spellStart"/>
      <w:r>
        <w:t>│углеводороды</w:t>
      </w:r>
      <w:proofErr w:type="spellEnd"/>
      <w:r>
        <w:t xml:space="preserve">     │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│сосудов</w:t>
      </w:r>
      <w:proofErr w:type="spellEnd"/>
      <w:r>
        <w:t xml:space="preserve">, аппаратов, </w:t>
      </w:r>
      <w:proofErr w:type="gramStart"/>
      <w:r>
        <w:t>на</w:t>
      </w:r>
      <w:proofErr w:type="gramEnd"/>
      <w:r>
        <w:t>-</w:t>
      </w:r>
    </w:p>
    <w:p w:rsidR="00830A0F" w:rsidRDefault="00830A0F">
      <w:pPr>
        <w:pStyle w:val="ConsPlusCell"/>
        <w:jc w:val="both"/>
      </w:pPr>
      <w:r>
        <w:t xml:space="preserve">            │С  - С           │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│сосов</w:t>
      </w:r>
      <w:proofErr w:type="spellEnd"/>
      <w:r>
        <w:t xml:space="preserve">, арматуры, </w:t>
      </w:r>
      <w:proofErr w:type="spellStart"/>
      <w:r>
        <w:t>трубо</w:t>
      </w:r>
      <w:proofErr w:type="spellEnd"/>
      <w:r>
        <w:t>-</w:t>
      </w:r>
    </w:p>
    <w:p w:rsidR="00830A0F" w:rsidRDefault="00830A0F">
      <w:pPr>
        <w:pStyle w:val="ConsPlusCell"/>
        <w:jc w:val="both"/>
      </w:pPr>
      <w:r>
        <w:t xml:space="preserve">            │ 1    5          │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│проводов</w:t>
      </w:r>
      <w:proofErr w:type="spellEnd"/>
      <w:r>
        <w:t>, компрессоров,</w:t>
      </w:r>
    </w:p>
    <w:p w:rsidR="00830A0F" w:rsidRDefault="00830A0F">
      <w:pPr>
        <w:pStyle w:val="ConsPlusCell"/>
        <w:jc w:val="both"/>
      </w:pPr>
      <w:r>
        <w:t xml:space="preserve">            │ Рассолы         │10,0</w:t>
      </w:r>
      <w:proofErr w:type="gramStart"/>
      <w:r>
        <w:t xml:space="preserve">     │ О</w:t>
      </w:r>
      <w:proofErr w:type="gramEnd"/>
      <w:r>
        <w:t xml:space="preserve">т -40  </w:t>
      </w:r>
      <w:proofErr w:type="spellStart"/>
      <w:r>
        <w:t>│двигателей</w:t>
      </w:r>
      <w:proofErr w:type="spellEnd"/>
      <w:r>
        <w:t xml:space="preserve"> внутреннего</w:t>
      </w:r>
    </w:p>
    <w:p w:rsidR="00830A0F" w:rsidRDefault="00830A0F">
      <w:pPr>
        <w:pStyle w:val="ConsPlusCell"/>
        <w:jc w:val="both"/>
      </w:pPr>
      <w:r>
        <w:t xml:space="preserve">            │                 │(100)    </w:t>
      </w:r>
      <w:proofErr w:type="spellStart"/>
      <w:r>
        <w:t>│до</w:t>
      </w:r>
      <w:proofErr w:type="spellEnd"/>
      <w:r>
        <w:t xml:space="preserve"> +50   </w:t>
      </w:r>
      <w:proofErr w:type="spellStart"/>
      <w:r>
        <w:t>│сгорания</w:t>
      </w:r>
      <w:proofErr w:type="spellEnd"/>
      <w:r>
        <w:t xml:space="preserve"> и других</w:t>
      </w:r>
    </w:p>
    <w:p w:rsidR="00830A0F" w:rsidRDefault="00830A0F">
      <w:pPr>
        <w:pStyle w:val="ConsPlusCell"/>
        <w:jc w:val="both"/>
      </w:pPr>
      <w:r>
        <w:t xml:space="preserve">            │ Коксовый газ    │6,4 (64) │490      </w:t>
      </w:r>
      <w:proofErr w:type="spellStart"/>
      <w:r>
        <w:t>│агрегатов</w:t>
      </w:r>
      <w:proofErr w:type="spellEnd"/>
    </w:p>
    <w:p w:rsidR="00830A0F" w:rsidRDefault="00830A0F">
      <w:pPr>
        <w:pStyle w:val="ConsPlusCell"/>
        <w:jc w:val="both"/>
      </w:pPr>
      <w:r>
        <w:t xml:space="preserve">            │ Газообразный    │5,0 (50) │150      │</w:t>
      </w:r>
    </w:p>
    <w:p w:rsidR="00830A0F" w:rsidRDefault="00830A0F">
      <w:pPr>
        <w:pStyle w:val="ConsPlusCell"/>
        <w:jc w:val="both"/>
      </w:pPr>
      <w:r>
        <w:t xml:space="preserve">            </w:t>
      </w:r>
      <w:proofErr w:type="spellStart"/>
      <w:r>
        <w:t>│кислород</w:t>
      </w:r>
      <w:proofErr w:type="spellEnd"/>
      <w:r>
        <w:t xml:space="preserve"> и азот  │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830A0F" w:rsidRDefault="00830A0F">
      <w:pPr>
        <w:pStyle w:val="ConsPlusCell"/>
        <w:jc w:val="both"/>
      </w:pPr>
      <w:r>
        <w:t>────────────┼─────────────────┼─────────┼─────────┼────────────────────────</w:t>
      </w:r>
    </w:p>
    <w:p w:rsidR="00830A0F" w:rsidRDefault="00830A0F">
      <w:pPr>
        <w:pStyle w:val="ConsPlusCell"/>
        <w:jc w:val="both"/>
      </w:pPr>
      <w:r>
        <w:t xml:space="preserve"> ПМБ-1      │ Тяжелые и легкие│16,0</w:t>
      </w:r>
      <w:proofErr w:type="gramStart"/>
      <w:r>
        <w:t xml:space="preserve">     │ О</w:t>
      </w:r>
      <w:proofErr w:type="gramEnd"/>
      <w:r>
        <w:t xml:space="preserve">т -40  │ Для неподвижных </w:t>
      </w:r>
      <w:proofErr w:type="spellStart"/>
      <w:r>
        <w:t>соеди</w:t>
      </w:r>
      <w:proofErr w:type="spellEnd"/>
      <w:r>
        <w:t>-</w:t>
      </w:r>
    </w:p>
    <w:p w:rsidR="00830A0F" w:rsidRDefault="00830A0F">
      <w:pPr>
        <w:pStyle w:val="ConsPlusCell"/>
        <w:jc w:val="both"/>
      </w:pPr>
      <w:r>
        <w:t xml:space="preserve">            </w:t>
      </w:r>
      <w:proofErr w:type="spellStart"/>
      <w:r>
        <w:t>│нефтепродукты</w:t>
      </w:r>
      <w:proofErr w:type="spellEnd"/>
      <w:r>
        <w:t xml:space="preserve">,   │(160)    </w:t>
      </w:r>
      <w:proofErr w:type="spellStart"/>
      <w:r>
        <w:t>│до</w:t>
      </w:r>
      <w:proofErr w:type="spellEnd"/>
      <w:r>
        <w:t xml:space="preserve"> +250  </w:t>
      </w:r>
      <w:proofErr w:type="spellStart"/>
      <w:r>
        <w:t>│нений</w:t>
      </w:r>
      <w:proofErr w:type="spellEnd"/>
      <w:r>
        <w:t xml:space="preserve"> типа "гладкие" </w:t>
      </w:r>
      <w:proofErr w:type="gramStart"/>
      <w:r>
        <w:t>с</w:t>
      </w:r>
      <w:proofErr w:type="gramEnd"/>
    </w:p>
    <w:p w:rsidR="00830A0F" w:rsidRDefault="00830A0F">
      <w:pPr>
        <w:pStyle w:val="ConsPlusCell"/>
        <w:jc w:val="both"/>
      </w:pPr>
      <w:r>
        <w:t xml:space="preserve">            </w:t>
      </w:r>
      <w:proofErr w:type="spellStart"/>
      <w:r>
        <w:t>│масляные</w:t>
      </w:r>
      <w:proofErr w:type="spellEnd"/>
      <w:r>
        <w:t xml:space="preserve"> фракции │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│давлением</w:t>
      </w:r>
      <w:proofErr w:type="spellEnd"/>
      <w:r>
        <w:t xml:space="preserve"> рабочей среды</w:t>
      </w:r>
    </w:p>
    <w:p w:rsidR="00830A0F" w:rsidRDefault="00830A0F">
      <w:pPr>
        <w:pStyle w:val="ConsPlusCell"/>
        <w:jc w:val="both"/>
      </w:pPr>
      <w:r>
        <w:t xml:space="preserve">            │ Жидкость ВПС    │16,0</w:t>
      </w:r>
      <w:proofErr w:type="gramStart"/>
      <w:r>
        <w:t xml:space="preserve">     │ О</w:t>
      </w:r>
      <w:proofErr w:type="gramEnd"/>
      <w:r>
        <w:t xml:space="preserve">т -40  </w:t>
      </w:r>
      <w:proofErr w:type="spellStart"/>
      <w:r>
        <w:t>│не</w:t>
      </w:r>
      <w:proofErr w:type="spellEnd"/>
      <w:r>
        <w:t xml:space="preserve"> более 2,5 МПа</w:t>
      </w:r>
    </w:p>
    <w:p w:rsidR="00830A0F" w:rsidRDefault="00830A0F">
      <w:pPr>
        <w:pStyle w:val="ConsPlusCell"/>
        <w:jc w:val="both"/>
      </w:pPr>
      <w:r>
        <w:t xml:space="preserve">            │                 │(160)    </w:t>
      </w:r>
      <w:proofErr w:type="spellStart"/>
      <w:r>
        <w:t>│до</w:t>
      </w:r>
      <w:proofErr w:type="spellEnd"/>
      <w:r>
        <w:t xml:space="preserve"> +100  │(25 кгс/см</w:t>
      </w:r>
      <w:proofErr w:type="gramStart"/>
      <w:r>
        <w:t>2</w:t>
      </w:r>
      <w:proofErr w:type="gramEnd"/>
      <w:r>
        <w:t>), "шип-паз",</w:t>
      </w:r>
    </w:p>
    <w:p w:rsidR="00830A0F" w:rsidRDefault="00830A0F">
      <w:pPr>
        <w:pStyle w:val="ConsPlusCell"/>
        <w:jc w:val="both"/>
      </w:pPr>
      <w:r>
        <w:t xml:space="preserve">            │ Морская вода    │10,0</w:t>
      </w:r>
      <w:proofErr w:type="gramStart"/>
      <w:r>
        <w:t xml:space="preserve">     │ О</w:t>
      </w:r>
      <w:proofErr w:type="gramEnd"/>
      <w:r>
        <w:t>т -2   │"выступ-впадина"</w:t>
      </w:r>
    </w:p>
    <w:p w:rsidR="00830A0F" w:rsidRDefault="00830A0F">
      <w:pPr>
        <w:pStyle w:val="ConsPlusCell"/>
        <w:jc w:val="both"/>
      </w:pPr>
      <w:r>
        <w:t xml:space="preserve">            │                 │(100)    </w:t>
      </w:r>
      <w:proofErr w:type="spellStart"/>
      <w:r>
        <w:t>│до</w:t>
      </w:r>
      <w:proofErr w:type="spellEnd"/>
      <w:r>
        <w:t xml:space="preserve"> +50   </w:t>
      </w:r>
      <w:proofErr w:type="spellStart"/>
      <w:r>
        <w:t>│сосудов</w:t>
      </w:r>
      <w:proofErr w:type="spellEnd"/>
      <w:r>
        <w:t xml:space="preserve">, аппаратов, </w:t>
      </w:r>
      <w:proofErr w:type="gramStart"/>
      <w:r>
        <w:t>на</w:t>
      </w:r>
      <w:proofErr w:type="gramEnd"/>
      <w:r>
        <w:t>-</w:t>
      </w:r>
    </w:p>
    <w:p w:rsidR="00830A0F" w:rsidRDefault="00830A0F">
      <w:pPr>
        <w:pStyle w:val="ConsPlusCell"/>
        <w:jc w:val="both"/>
      </w:pPr>
      <w:r>
        <w:t xml:space="preserve">            │ Хладоны 12, 22, │2,5 (25) │ От -50  </w:t>
      </w:r>
      <w:proofErr w:type="spellStart"/>
      <w:r>
        <w:t>│сосов</w:t>
      </w:r>
      <w:proofErr w:type="spellEnd"/>
      <w:r>
        <w:t xml:space="preserve">, арматуры, </w:t>
      </w:r>
      <w:proofErr w:type="spellStart"/>
      <w:r>
        <w:t>трубо</w:t>
      </w:r>
      <w:proofErr w:type="spellEnd"/>
      <w:r>
        <w:t>-</w:t>
      </w:r>
    </w:p>
    <w:p w:rsidR="00830A0F" w:rsidRDefault="00830A0F">
      <w:pPr>
        <w:pStyle w:val="ConsPlusCell"/>
        <w:jc w:val="both"/>
      </w:pPr>
      <w:r>
        <w:t xml:space="preserve">            │114В-2           │         </w:t>
      </w:r>
      <w:proofErr w:type="spellStart"/>
      <w:r>
        <w:t>│до</w:t>
      </w:r>
      <w:proofErr w:type="spellEnd"/>
      <w:r>
        <w:t xml:space="preserve"> +150  </w:t>
      </w:r>
      <w:proofErr w:type="spellStart"/>
      <w:r>
        <w:t>│проводов</w:t>
      </w:r>
      <w:proofErr w:type="spellEnd"/>
      <w:r>
        <w:t>, компрессоров,</w:t>
      </w:r>
    </w:p>
    <w:p w:rsidR="00830A0F" w:rsidRDefault="00830A0F">
      <w:pPr>
        <w:pStyle w:val="ConsPlusCell"/>
        <w:jc w:val="both"/>
      </w:pPr>
      <w:r>
        <w:t xml:space="preserve">            │     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│двигателей</w:t>
      </w:r>
      <w:proofErr w:type="spellEnd"/>
      <w:r>
        <w:t xml:space="preserve"> </w:t>
      </w:r>
      <w:proofErr w:type="gramStart"/>
      <w:r>
        <w:t>внутреннего</w:t>
      </w:r>
      <w:proofErr w:type="gramEnd"/>
    </w:p>
    <w:p w:rsidR="00830A0F" w:rsidRDefault="00830A0F">
      <w:pPr>
        <w:pStyle w:val="ConsPlusCell"/>
        <w:jc w:val="both"/>
      </w:pPr>
      <w:r>
        <w:t xml:space="preserve">            │     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│сгорания</w:t>
      </w:r>
      <w:proofErr w:type="spellEnd"/>
      <w:r>
        <w:t xml:space="preserve"> и других</w:t>
      </w:r>
    </w:p>
    <w:p w:rsidR="00830A0F" w:rsidRDefault="00830A0F">
      <w:pPr>
        <w:pStyle w:val="ConsPlusCell"/>
        <w:jc w:val="both"/>
      </w:pPr>
      <w:r>
        <w:t xml:space="preserve">            │     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│агрегатов</w:t>
      </w:r>
      <w:proofErr w:type="spellEnd"/>
    </w:p>
    <w:p w:rsidR="00830A0F" w:rsidRDefault="00830A0F">
      <w:pPr>
        <w:pStyle w:val="ConsPlusCell"/>
        <w:jc w:val="both"/>
      </w:pPr>
      <w:r>
        <w:t>────────────┼─────────────────┼─────────┼─────────┼────────────────────────</w:t>
      </w:r>
    </w:p>
    <w:p w:rsidR="00830A0F" w:rsidRDefault="00830A0F">
      <w:pPr>
        <w:pStyle w:val="ConsPlusCell"/>
        <w:jc w:val="both"/>
      </w:pPr>
      <w:r>
        <w:t xml:space="preserve"> </w:t>
      </w:r>
      <w:proofErr w:type="spellStart"/>
      <w:r>
        <w:t>Паронит</w:t>
      </w:r>
      <w:proofErr w:type="spellEnd"/>
      <w:r>
        <w:t xml:space="preserve">    │ Кислоты, щелочи,│2,5 (25) │250</w:t>
      </w:r>
      <w:proofErr w:type="gramStart"/>
      <w:r>
        <w:t xml:space="preserve">      │ Д</w:t>
      </w:r>
      <w:proofErr w:type="gramEnd"/>
      <w:r>
        <w:t xml:space="preserve">ля неподвижных </w:t>
      </w:r>
      <w:proofErr w:type="spellStart"/>
      <w:r>
        <w:t>соеди</w:t>
      </w:r>
      <w:proofErr w:type="spellEnd"/>
      <w:r>
        <w:t>-</w:t>
      </w:r>
    </w:p>
    <w:p w:rsidR="00830A0F" w:rsidRDefault="00830A0F">
      <w:pPr>
        <w:pStyle w:val="ConsPlusCell"/>
        <w:jc w:val="both"/>
      </w:pPr>
      <w:proofErr w:type="spellStart"/>
      <w:r>
        <w:t>кислот</w:t>
      </w:r>
      <w:proofErr w:type="gramStart"/>
      <w:r>
        <w:t>о</w:t>
      </w:r>
      <w:proofErr w:type="spellEnd"/>
      <w:r>
        <w:t>-</w:t>
      </w:r>
      <w:proofErr w:type="gramEnd"/>
      <w:r>
        <w:t xml:space="preserve">    </w:t>
      </w:r>
      <w:proofErr w:type="spellStart"/>
      <w:r>
        <w:t>│окислители</w:t>
      </w:r>
      <w:proofErr w:type="spellEnd"/>
      <w:r>
        <w:t xml:space="preserve">,      │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│нений</w:t>
      </w:r>
      <w:proofErr w:type="spellEnd"/>
      <w:r>
        <w:t xml:space="preserve"> типа "гладкие",</w:t>
      </w:r>
    </w:p>
    <w:p w:rsidR="00830A0F" w:rsidRDefault="00830A0F">
      <w:pPr>
        <w:pStyle w:val="ConsPlusCell"/>
        <w:jc w:val="both"/>
      </w:pPr>
      <w:r>
        <w:t xml:space="preserve">стойкий ПК  </w:t>
      </w:r>
      <w:proofErr w:type="spellStart"/>
      <w:r>
        <w:t>│нитрозные</w:t>
      </w:r>
      <w:proofErr w:type="spellEnd"/>
      <w:r>
        <w:t xml:space="preserve"> и </w:t>
      </w:r>
      <w:proofErr w:type="spellStart"/>
      <w:r>
        <w:t>др</w:t>
      </w:r>
      <w:proofErr w:type="gramStart"/>
      <w:r>
        <w:t>у</w:t>
      </w:r>
      <w:proofErr w:type="spellEnd"/>
      <w:r>
        <w:t>-</w:t>
      </w:r>
      <w:proofErr w:type="gramEnd"/>
      <w:r>
        <w:t xml:space="preserve"> │         </w:t>
      </w:r>
      <w:proofErr w:type="spellStart"/>
      <w:r>
        <w:t>│</w:t>
      </w:r>
      <w:proofErr w:type="spellEnd"/>
      <w:r>
        <w:t xml:space="preserve">         │"шип-паз", "</w:t>
      </w:r>
      <w:proofErr w:type="spellStart"/>
      <w:r>
        <w:t>выступ-впа</w:t>
      </w:r>
      <w:proofErr w:type="spellEnd"/>
      <w:r>
        <w:t>-</w:t>
      </w:r>
    </w:p>
    <w:p w:rsidR="00830A0F" w:rsidRDefault="00830A0F">
      <w:pPr>
        <w:pStyle w:val="ConsPlusCell"/>
        <w:jc w:val="both"/>
      </w:pPr>
      <w:r>
        <w:t xml:space="preserve">            </w:t>
      </w:r>
      <w:proofErr w:type="spellStart"/>
      <w:r>
        <w:t>│гие</w:t>
      </w:r>
      <w:proofErr w:type="spellEnd"/>
      <w:r>
        <w:t xml:space="preserve"> </w:t>
      </w:r>
      <w:proofErr w:type="gramStart"/>
      <w:r>
        <w:t>агрессивные</w:t>
      </w:r>
      <w:proofErr w:type="gramEnd"/>
      <w:r>
        <w:t xml:space="preserve">  │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│дина</w:t>
      </w:r>
      <w:proofErr w:type="spellEnd"/>
      <w:r>
        <w:t xml:space="preserve">" сосудов, </w:t>
      </w:r>
      <w:proofErr w:type="spellStart"/>
      <w:r>
        <w:t>аппара</w:t>
      </w:r>
      <w:proofErr w:type="spellEnd"/>
      <w:r>
        <w:t>-</w:t>
      </w:r>
    </w:p>
    <w:p w:rsidR="00830A0F" w:rsidRDefault="00830A0F">
      <w:pPr>
        <w:pStyle w:val="ConsPlusCell"/>
        <w:jc w:val="both"/>
      </w:pPr>
      <w:r>
        <w:t xml:space="preserve">            </w:t>
      </w:r>
      <w:proofErr w:type="spellStart"/>
      <w:r>
        <w:t>│газы</w:t>
      </w:r>
      <w:proofErr w:type="spellEnd"/>
      <w:r>
        <w:t xml:space="preserve">             │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gramStart"/>
      <w:r>
        <w:t>тов</w:t>
      </w:r>
      <w:proofErr w:type="spellEnd"/>
      <w:proofErr w:type="gramEnd"/>
      <w:r>
        <w:t>, насосов, арматуры,</w:t>
      </w:r>
    </w:p>
    <w:p w:rsidR="00830A0F" w:rsidRDefault="00830A0F">
      <w:pPr>
        <w:pStyle w:val="ConsPlusCell"/>
        <w:jc w:val="both"/>
      </w:pPr>
      <w:r>
        <w:t xml:space="preserve">            │ </w:t>
      </w:r>
      <w:proofErr w:type="gramStart"/>
      <w:r>
        <w:t>Органические</w:t>
      </w:r>
      <w:proofErr w:type="gramEnd"/>
      <w:r>
        <w:t xml:space="preserve">    │1,0 (10) │150      </w:t>
      </w:r>
      <w:proofErr w:type="spellStart"/>
      <w:r>
        <w:t>│трубопроводов</w:t>
      </w:r>
      <w:proofErr w:type="spellEnd"/>
      <w:r>
        <w:t xml:space="preserve">, </w:t>
      </w:r>
      <w:proofErr w:type="spellStart"/>
      <w:r>
        <w:t>компрес</w:t>
      </w:r>
      <w:proofErr w:type="spellEnd"/>
      <w:r>
        <w:t>-</w:t>
      </w:r>
    </w:p>
    <w:p w:rsidR="00830A0F" w:rsidRDefault="00830A0F">
      <w:pPr>
        <w:pStyle w:val="ConsPlusCell"/>
        <w:jc w:val="both"/>
      </w:pPr>
      <w:r>
        <w:t xml:space="preserve">            </w:t>
      </w:r>
      <w:proofErr w:type="spellStart"/>
      <w:r>
        <w:t>│растворители</w:t>
      </w:r>
      <w:proofErr w:type="spellEnd"/>
      <w:r>
        <w:t xml:space="preserve">     │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│соров</w:t>
      </w:r>
      <w:proofErr w:type="spellEnd"/>
      <w:r>
        <w:t xml:space="preserve"> и других </w:t>
      </w:r>
      <w:proofErr w:type="spellStart"/>
      <w:r>
        <w:t>агрега</w:t>
      </w:r>
      <w:proofErr w:type="spellEnd"/>
      <w:r>
        <w:t>-</w:t>
      </w:r>
    </w:p>
    <w:p w:rsidR="00830A0F" w:rsidRDefault="00830A0F">
      <w:pPr>
        <w:pStyle w:val="ConsPlusCell"/>
        <w:jc w:val="both"/>
      </w:pPr>
      <w:r>
        <w:t xml:space="preserve">            │     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│тов</w:t>
      </w:r>
      <w:proofErr w:type="spellEnd"/>
      <w:r>
        <w:t>.</w:t>
      </w:r>
    </w:p>
    <w:p w:rsidR="00830A0F" w:rsidRDefault="00830A0F">
      <w:pPr>
        <w:pStyle w:val="ConsPlusCell"/>
        <w:jc w:val="both"/>
      </w:pPr>
      <w:r>
        <w:t xml:space="preserve">            │     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В спирально-навитых</w:t>
      </w:r>
    </w:p>
    <w:p w:rsidR="00830A0F" w:rsidRDefault="00830A0F">
      <w:pPr>
        <w:pStyle w:val="ConsPlusCell"/>
        <w:jc w:val="both"/>
      </w:pPr>
      <w:r>
        <w:t xml:space="preserve">            │     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│прокладках</w:t>
      </w:r>
      <w:proofErr w:type="spellEnd"/>
      <w:r>
        <w:t xml:space="preserve"> </w:t>
      </w:r>
      <w:proofErr w:type="gramStart"/>
      <w:r>
        <w:t>в</w:t>
      </w:r>
      <w:proofErr w:type="gramEnd"/>
    </w:p>
    <w:p w:rsidR="00830A0F" w:rsidRDefault="00830A0F">
      <w:pPr>
        <w:pStyle w:val="ConsPlusCell"/>
        <w:jc w:val="both"/>
      </w:pPr>
      <w:r>
        <w:t xml:space="preserve">            │     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│качестве</w:t>
      </w:r>
      <w:proofErr w:type="spellEnd"/>
      <w:r>
        <w:t xml:space="preserve"> </w:t>
      </w:r>
      <w:proofErr w:type="gramStart"/>
      <w:r>
        <w:t>мягкого</w:t>
      </w:r>
      <w:proofErr w:type="gramEnd"/>
    </w:p>
    <w:p w:rsidR="00830A0F" w:rsidRDefault="00830A0F">
      <w:pPr>
        <w:pStyle w:val="ConsPlusCell"/>
        <w:jc w:val="both"/>
      </w:pPr>
      <w:r>
        <w:t xml:space="preserve">            │     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│наполнителя</w:t>
      </w:r>
      <w:proofErr w:type="spellEnd"/>
    </w:p>
    <w:p w:rsidR="00830A0F" w:rsidRDefault="00830A0F">
      <w:pPr>
        <w:pStyle w:val="ConsPlusCell"/>
        <w:jc w:val="both"/>
      </w:pPr>
      <w:r>
        <w:t>────────────┼─────────────────┼─────────┼─────────┼────────────────────────</w:t>
      </w:r>
    </w:p>
    <w:p w:rsidR="00830A0F" w:rsidRDefault="00830A0F">
      <w:pPr>
        <w:pStyle w:val="ConsPlusCell"/>
        <w:jc w:val="both"/>
      </w:pPr>
      <w:r>
        <w:t xml:space="preserve"> </w:t>
      </w:r>
      <w:proofErr w:type="spellStart"/>
      <w:r>
        <w:t>Паронит</w:t>
      </w:r>
      <w:proofErr w:type="spellEnd"/>
      <w:r>
        <w:t>,   │ Пресная перегре-│10,0     │450</w:t>
      </w:r>
      <w:proofErr w:type="gramStart"/>
      <w:r>
        <w:t xml:space="preserve">      │ Д</w:t>
      </w:r>
      <w:proofErr w:type="gramEnd"/>
      <w:r>
        <w:t xml:space="preserve">ля неподвижных </w:t>
      </w:r>
      <w:proofErr w:type="spellStart"/>
      <w:r>
        <w:t>соеди</w:t>
      </w:r>
      <w:proofErr w:type="spellEnd"/>
      <w:r>
        <w:t>-</w:t>
      </w:r>
    </w:p>
    <w:p w:rsidR="00830A0F" w:rsidRDefault="00830A0F">
      <w:pPr>
        <w:pStyle w:val="ConsPlusCell"/>
        <w:jc w:val="both"/>
      </w:pPr>
      <w:proofErr w:type="spellStart"/>
      <w:r>
        <w:t>армированный│</w:t>
      </w:r>
      <w:proofErr w:type="gramStart"/>
      <w:r>
        <w:t>тая</w:t>
      </w:r>
      <w:proofErr w:type="spellEnd"/>
      <w:proofErr w:type="gramEnd"/>
      <w:r>
        <w:t xml:space="preserve"> вода, </w:t>
      </w:r>
      <w:proofErr w:type="spellStart"/>
      <w:r>
        <w:t>насы</w:t>
      </w:r>
      <w:proofErr w:type="spellEnd"/>
      <w:r>
        <w:t xml:space="preserve">-  │(100)    │         </w:t>
      </w:r>
      <w:proofErr w:type="spellStart"/>
      <w:r>
        <w:t>│нений</w:t>
      </w:r>
      <w:proofErr w:type="spellEnd"/>
      <w:r>
        <w:t xml:space="preserve"> типа "гладкие" с</w:t>
      </w:r>
    </w:p>
    <w:p w:rsidR="00830A0F" w:rsidRDefault="00830A0F">
      <w:pPr>
        <w:pStyle w:val="ConsPlusCell"/>
        <w:jc w:val="both"/>
      </w:pPr>
      <w:r>
        <w:t xml:space="preserve">сеткой ПА   </w:t>
      </w:r>
      <w:proofErr w:type="spellStart"/>
      <w:r>
        <w:t>│щенный</w:t>
      </w:r>
      <w:proofErr w:type="spellEnd"/>
      <w:r>
        <w:t xml:space="preserve"> и </w:t>
      </w:r>
      <w:proofErr w:type="spellStart"/>
      <w:r>
        <w:t>перегр</w:t>
      </w:r>
      <w:proofErr w:type="gramStart"/>
      <w:r>
        <w:t>е-</w:t>
      </w:r>
      <w:proofErr w:type="gramEnd"/>
      <w:r>
        <w:t>│</w:t>
      </w:r>
      <w:proofErr w:type="spellEnd"/>
      <w:r>
        <w:t xml:space="preserve">         │         </w:t>
      </w:r>
      <w:proofErr w:type="spellStart"/>
      <w:r>
        <w:t>│давлением</w:t>
      </w:r>
      <w:proofErr w:type="spellEnd"/>
      <w:r>
        <w:t xml:space="preserve"> рабочей среды</w:t>
      </w:r>
    </w:p>
    <w:p w:rsidR="00830A0F" w:rsidRDefault="00830A0F">
      <w:pPr>
        <w:pStyle w:val="ConsPlusCell"/>
        <w:jc w:val="both"/>
      </w:pPr>
      <w:r>
        <w:t xml:space="preserve">            </w:t>
      </w:r>
      <w:proofErr w:type="spellStart"/>
      <w:r>
        <w:t>│тый</w:t>
      </w:r>
      <w:proofErr w:type="spellEnd"/>
      <w:r>
        <w:t xml:space="preserve"> пар          │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│не</w:t>
      </w:r>
      <w:proofErr w:type="spellEnd"/>
      <w:r>
        <w:t xml:space="preserve"> более 4 МПа</w:t>
      </w:r>
    </w:p>
    <w:p w:rsidR="00830A0F" w:rsidRDefault="00830A0F">
      <w:pPr>
        <w:pStyle w:val="ConsPlusCell"/>
        <w:jc w:val="both"/>
      </w:pPr>
      <w:r>
        <w:t xml:space="preserve">            │ Нейтральные     │7,5 (75) │250      │(40 кгс/см</w:t>
      </w:r>
      <w:proofErr w:type="gramStart"/>
      <w:r>
        <w:t>2</w:t>
      </w:r>
      <w:proofErr w:type="gramEnd"/>
      <w:r>
        <w:t>), "шип-паз",</w:t>
      </w:r>
    </w:p>
    <w:p w:rsidR="00830A0F" w:rsidRDefault="00830A0F">
      <w:pPr>
        <w:pStyle w:val="ConsPlusCell"/>
        <w:jc w:val="both"/>
      </w:pPr>
      <w:r>
        <w:lastRenderedPageBreak/>
        <w:t xml:space="preserve">            </w:t>
      </w:r>
      <w:proofErr w:type="spellStart"/>
      <w:r>
        <w:t>│инертные</w:t>
      </w:r>
      <w:proofErr w:type="spellEnd"/>
      <w:r>
        <w:t xml:space="preserve">, сухие  │         </w:t>
      </w:r>
      <w:proofErr w:type="spellStart"/>
      <w:r>
        <w:t>│</w:t>
      </w:r>
      <w:proofErr w:type="spellEnd"/>
      <w:r>
        <w:t xml:space="preserve">         │"выступ-впадина"</w:t>
      </w:r>
    </w:p>
    <w:p w:rsidR="00830A0F" w:rsidRDefault="00830A0F">
      <w:pPr>
        <w:pStyle w:val="ConsPlusCell"/>
        <w:jc w:val="both"/>
      </w:pPr>
      <w:r>
        <w:t xml:space="preserve">            </w:t>
      </w:r>
      <w:proofErr w:type="spellStart"/>
      <w:r>
        <w:t>│газы</w:t>
      </w:r>
      <w:proofErr w:type="spellEnd"/>
      <w:r>
        <w:t xml:space="preserve">, воздух     │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│сосудов</w:t>
      </w:r>
      <w:proofErr w:type="spellEnd"/>
      <w:r>
        <w:t xml:space="preserve">, аппаратов, </w:t>
      </w:r>
      <w:proofErr w:type="gramStart"/>
      <w:r>
        <w:t>на</w:t>
      </w:r>
      <w:proofErr w:type="gramEnd"/>
      <w:r>
        <w:t>-</w:t>
      </w:r>
    </w:p>
    <w:p w:rsidR="00830A0F" w:rsidRDefault="00830A0F">
      <w:pPr>
        <w:pStyle w:val="ConsPlusCell"/>
        <w:jc w:val="both"/>
      </w:pPr>
      <w:r>
        <w:t xml:space="preserve">            │ Тяжелые и легкие│7,5 (75) │400      </w:t>
      </w:r>
      <w:proofErr w:type="spellStart"/>
      <w:r>
        <w:t>│сосов</w:t>
      </w:r>
      <w:proofErr w:type="spellEnd"/>
      <w:r>
        <w:t xml:space="preserve">, арматуры, </w:t>
      </w:r>
      <w:proofErr w:type="spellStart"/>
      <w:r>
        <w:t>трубо</w:t>
      </w:r>
      <w:proofErr w:type="spellEnd"/>
      <w:r>
        <w:t>-</w:t>
      </w:r>
    </w:p>
    <w:p w:rsidR="00830A0F" w:rsidRDefault="00830A0F">
      <w:pPr>
        <w:pStyle w:val="ConsPlusCell"/>
        <w:jc w:val="both"/>
      </w:pPr>
      <w:r>
        <w:t xml:space="preserve">            </w:t>
      </w:r>
      <w:proofErr w:type="spellStart"/>
      <w:r>
        <w:t>│нефтепродукты</w:t>
      </w:r>
      <w:proofErr w:type="spellEnd"/>
      <w:r>
        <w:t xml:space="preserve">,   │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│проводов</w:t>
      </w:r>
      <w:proofErr w:type="spellEnd"/>
      <w:r>
        <w:t>, компрессоров,</w:t>
      </w:r>
    </w:p>
    <w:p w:rsidR="00830A0F" w:rsidRDefault="00830A0F">
      <w:pPr>
        <w:pStyle w:val="ConsPlusCell"/>
        <w:jc w:val="both"/>
      </w:pPr>
      <w:r>
        <w:t xml:space="preserve">            </w:t>
      </w:r>
      <w:proofErr w:type="spellStart"/>
      <w:r>
        <w:t>│масляные</w:t>
      </w:r>
      <w:proofErr w:type="spellEnd"/>
      <w:r>
        <w:t xml:space="preserve"> фракции │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│двигателей</w:t>
      </w:r>
      <w:proofErr w:type="spellEnd"/>
      <w:r>
        <w:t xml:space="preserve"> </w:t>
      </w:r>
      <w:proofErr w:type="gramStart"/>
      <w:r>
        <w:t>внутреннего</w:t>
      </w:r>
      <w:proofErr w:type="gramEnd"/>
    </w:p>
    <w:p w:rsidR="00830A0F" w:rsidRDefault="00830A0F">
      <w:pPr>
        <w:pStyle w:val="ConsPlusCell"/>
        <w:jc w:val="both"/>
      </w:pPr>
      <w:r>
        <w:t xml:space="preserve">            │     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│сгорания</w:t>
      </w:r>
      <w:proofErr w:type="spellEnd"/>
      <w:r>
        <w:t xml:space="preserve"> и других</w:t>
      </w:r>
    </w:p>
    <w:p w:rsidR="00830A0F" w:rsidRDefault="00830A0F">
      <w:pPr>
        <w:pStyle w:val="ConsPlusCell"/>
        <w:jc w:val="both"/>
      </w:pPr>
      <w:r>
        <w:t xml:space="preserve">            │     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│агрегатов</w:t>
      </w:r>
      <w:proofErr w:type="spellEnd"/>
    </w:p>
    <w:p w:rsidR="00830A0F" w:rsidRDefault="00830A0F">
      <w:pPr>
        <w:pStyle w:val="ConsPlusCell"/>
        <w:jc w:val="both"/>
      </w:pPr>
      <w:r>
        <w:t>────────────┼─────────────────┼─────────┼─────────┼────────────────────────</w:t>
      </w:r>
    </w:p>
    <w:p w:rsidR="00830A0F" w:rsidRDefault="00830A0F">
      <w:pPr>
        <w:pStyle w:val="ConsPlusCell"/>
        <w:jc w:val="both"/>
      </w:pPr>
      <w:r>
        <w:t xml:space="preserve"> </w:t>
      </w:r>
      <w:proofErr w:type="spellStart"/>
      <w:r>
        <w:t>Паронит</w:t>
      </w:r>
      <w:proofErr w:type="spellEnd"/>
      <w:r>
        <w:t xml:space="preserve">    │ Щелочи </w:t>
      </w:r>
      <w:proofErr w:type="spellStart"/>
      <w:r>
        <w:t>концен</w:t>
      </w:r>
      <w:proofErr w:type="spellEnd"/>
      <w:r>
        <w:t>-  │2,5 (25) │180</w:t>
      </w:r>
      <w:proofErr w:type="gramStart"/>
      <w:r>
        <w:t xml:space="preserve">      </w:t>
      </w:r>
      <w:proofErr w:type="spellStart"/>
      <w:r>
        <w:t>│Д</w:t>
      </w:r>
      <w:proofErr w:type="gramEnd"/>
      <w:r>
        <w:t>ля</w:t>
      </w:r>
      <w:proofErr w:type="spellEnd"/>
      <w:r>
        <w:t xml:space="preserve"> уплотнения </w:t>
      </w:r>
      <w:proofErr w:type="spellStart"/>
      <w:r>
        <w:t>собирае</w:t>
      </w:r>
      <w:proofErr w:type="spellEnd"/>
      <w:r>
        <w:t>-</w:t>
      </w:r>
    </w:p>
    <w:p w:rsidR="00830A0F" w:rsidRDefault="00830A0F">
      <w:pPr>
        <w:pStyle w:val="ConsPlusCell"/>
        <w:jc w:val="both"/>
      </w:pPr>
      <w:proofErr w:type="spellStart"/>
      <w:r>
        <w:t>электрол</w:t>
      </w:r>
      <w:proofErr w:type="gramStart"/>
      <w:r>
        <w:t>и</w:t>
      </w:r>
      <w:proofErr w:type="spellEnd"/>
      <w:r>
        <w:t>-</w:t>
      </w:r>
      <w:proofErr w:type="gramEnd"/>
      <w:r>
        <w:t xml:space="preserve">  </w:t>
      </w:r>
      <w:proofErr w:type="spellStart"/>
      <w:r>
        <w:t>│трацией</w:t>
      </w:r>
      <w:proofErr w:type="spellEnd"/>
      <w:r>
        <w:t xml:space="preserve"> 300 - 400│         │         </w:t>
      </w:r>
      <w:proofErr w:type="spellStart"/>
      <w:r>
        <w:t>│мых</w:t>
      </w:r>
      <w:proofErr w:type="spellEnd"/>
      <w:r>
        <w:t xml:space="preserve"> в батарею ячеек в</w:t>
      </w:r>
    </w:p>
    <w:p w:rsidR="00830A0F" w:rsidRDefault="00830A0F">
      <w:pPr>
        <w:pStyle w:val="ConsPlusCell"/>
        <w:jc w:val="both"/>
      </w:pPr>
      <w:proofErr w:type="spellStart"/>
      <w:r>
        <w:t>зерный</w:t>
      </w:r>
      <w:proofErr w:type="spellEnd"/>
      <w:r>
        <w:t xml:space="preserve"> ПЭ   </w:t>
      </w:r>
      <w:proofErr w:type="spellStart"/>
      <w:r>
        <w:t>│г</w:t>
      </w:r>
      <w:proofErr w:type="spellEnd"/>
      <w:r>
        <w:t xml:space="preserve">/дм3, водород,  │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│электролизерах</w:t>
      </w:r>
      <w:proofErr w:type="spellEnd"/>
      <w:r>
        <w:t xml:space="preserve"> и </w:t>
      </w:r>
      <w:proofErr w:type="gramStart"/>
      <w:r>
        <w:t>для</w:t>
      </w:r>
      <w:proofErr w:type="gramEnd"/>
    </w:p>
    <w:p w:rsidR="00830A0F" w:rsidRDefault="00830A0F">
      <w:pPr>
        <w:pStyle w:val="ConsPlusCell"/>
        <w:jc w:val="both"/>
      </w:pPr>
      <w:r>
        <w:t xml:space="preserve">            </w:t>
      </w:r>
      <w:proofErr w:type="spellStart"/>
      <w:r>
        <w:t>│кислород</w:t>
      </w:r>
      <w:proofErr w:type="spellEnd"/>
      <w:r>
        <w:t xml:space="preserve">         │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│электрической</w:t>
      </w:r>
      <w:proofErr w:type="spellEnd"/>
      <w:r>
        <w:t xml:space="preserve"> изоляции</w:t>
      </w:r>
    </w:p>
    <w:p w:rsidR="00830A0F" w:rsidRDefault="00830A0F">
      <w:pPr>
        <w:pStyle w:val="ConsPlusCell"/>
        <w:jc w:val="both"/>
      </w:pPr>
      <w:r>
        <w:t xml:space="preserve">            │     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│ячеек</w:t>
      </w:r>
      <w:proofErr w:type="spellEnd"/>
      <w:r>
        <w:t xml:space="preserve"> друг от друга.</w:t>
      </w:r>
    </w:p>
    <w:p w:rsidR="00830A0F" w:rsidRDefault="00830A0F">
      <w:pPr>
        <w:pStyle w:val="ConsPlusCell"/>
        <w:jc w:val="both"/>
      </w:pPr>
      <w:r>
        <w:t xml:space="preserve">            │     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│Минимальное</w:t>
      </w:r>
      <w:proofErr w:type="spellEnd"/>
      <w:r>
        <w:t xml:space="preserve"> давление,</w:t>
      </w:r>
    </w:p>
    <w:p w:rsidR="00830A0F" w:rsidRDefault="00830A0F">
      <w:pPr>
        <w:pStyle w:val="ConsPlusCell"/>
        <w:jc w:val="both"/>
      </w:pPr>
      <w:r>
        <w:t xml:space="preserve">            │     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gramStart"/>
      <w:r>
        <w:t>необходимое</w:t>
      </w:r>
      <w:proofErr w:type="spellEnd"/>
      <w:proofErr w:type="gramEnd"/>
      <w:r>
        <w:t xml:space="preserve"> для герме-</w:t>
      </w:r>
    </w:p>
    <w:p w:rsidR="00830A0F" w:rsidRDefault="00830A0F">
      <w:pPr>
        <w:pStyle w:val="ConsPlusCell"/>
        <w:jc w:val="both"/>
      </w:pPr>
      <w:r>
        <w:t xml:space="preserve">            │     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│тизации</w:t>
      </w:r>
      <w:proofErr w:type="spellEnd"/>
      <w:r>
        <w:t xml:space="preserve"> соединения,</w:t>
      </w:r>
    </w:p>
    <w:p w:rsidR="00830A0F" w:rsidRDefault="00830A0F">
      <w:pPr>
        <w:pStyle w:val="ConsPlusCell"/>
        <w:jc w:val="both"/>
      </w:pPr>
      <w:r>
        <w:t xml:space="preserve">            │     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│10 МПа (100 кгс/см</w:t>
      </w:r>
      <w:proofErr w:type="gramStart"/>
      <w:r>
        <w:t>2</w:t>
      </w:r>
      <w:proofErr w:type="gramEnd"/>
      <w:r>
        <w:t>) для</w:t>
      </w:r>
    </w:p>
    <w:p w:rsidR="00830A0F" w:rsidRDefault="00830A0F">
      <w:pPr>
        <w:pStyle w:val="ConsPlusCell"/>
        <w:jc w:val="both"/>
      </w:pPr>
      <w:r>
        <w:t xml:space="preserve">            │     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│электролизеров</w:t>
      </w:r>
      <w:proofErr w:type="spellEnd"/>
      <w:r>
        <w:t>, работаю-</w:t>
      </w:r>
    </w:p>
    <w:p w:rsidR="00830A0F" w:rsidRDefault="00830A0F">
      <w:pPr>
        <w:pStyle w:val="ConsPlusCell"/>
        <w:jc w:val="both"/>
      </w:pPr>
      <w:r>
        <w:t xml:space="preserve">            │     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│щих</w:t>
      </w:r>
      <w:proofErr w:type="spellEnd"/>
      <w:r>
        <w:t xml:space="preserve"> под давлением</w:t>
      </w:r>
    </w:p>
    <w:p w:rsidR="00830A0F" w:rsidRDefault="00830A0F">
      <w:pPr>
        <w:pStyle w:val="ConsPlusCell"/>
        <w:jc w:val="both"/>
      </w:pPr>
      <w:r>
        <w:t xml:space="preserve">            │     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│0,02 МПа (0,2 кгс/см</w:t>
      </w:r>
      <w:proofErr w:type="gramStart"/>
      <w:r>
        <w:t>2</w:t>
      </w:r>
      <w:proofErr w:type="gramEnd"/>
      <w:r>
        <w:t>) и</w:t>
      </w:r>
    </w:p>
    <w:p w:rsidR="00830A0F" w:rsidRDefault="00830A0F">
      <w:pPr>
        <w:pStyle w:val="ConsPlusCell"/>
        <w:jc w:val="both"/>
      </w:pPr>
      <w:r>
        <w:t xml:space="preserve">            │     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│30 МПа (300 кгс/см</w:t>
      </w:r>
      <w:proofErr w:type="gramStart"/>
      <w:r>
        <w:t>2</w:t>
      </w:r>
      <w:proofErr w:type="gramEnd"/>
      <w:r>
        <w:t>)</w:t>
      </w:r>
    </w:p>
    <w:p w:rsidR="00830A0F" w:rsidRDefault="00830A0F">
      <w:pPr>
        <w:pStyle w:val="ConsPlusCell"/>
        <w:jc w:val="both"/>
      </w:pPr>
      <w:r>
        <w:t xml:space="preserve">            │     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│для</w:t>
      </w:r>
      <w:proofErr w:type="spellEnd"/>
      <w:r>
        <w:t xml:space="preserve"> электролизеров,</w:t>
      </w:r>
    </w:p>
    <w:p w:rsidR="00830A0F" w:rsidRDefault="00830A0F">
      <w:pPr>
        <w:pStyle w:val="ConsPlusCell"/>
        <w:jc w:val="both"/>
      </w:pPr>
      <w:r>
        <w:t xml:space="preserve">            │     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│работающих</w:t>
      </w:r>
      <w:proofErr w:type="spellEnd"/>
      <w:r>
        <w:t xml:space="preserve"> под </w:t>
      </w:r>
      <w:proofErr w:type="spellStart"/>
      <w:r>
        <w:t>давле</w:t>
      </w:r>
      <w:proofErr w:type="spellEnd"/>
      <w:r>
        <w:t>-</w:t>
      </w:r>
    </w:p>
    <w:p w:rsidR="00830A0F" w:rsidRDefault="00830A0F">
      <w:pPr>
        <w:pStyle w:val="ConsPlusCell"/>
        <w:jc w:val="both"/>
      </w:pPr>
      <w:r>
        <w:t xml:space="preserve">            │     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│нием</w:t>
      </w:r>
      <w:proofErr w:type="spellEnd"/>
      <w:r>
        <w:t xml:space="preserve"> 1 МПа (10 кгс/см</w:t>
      </w:r>
      <w:proofErr w:type="gramStart"/>
      <w:r>
        <w:t>2</w:t>
      </w:r>
      <w:proofErr w:type="gramEnd"/>
      <w:r>
        <w:t>)</w:t>
      </w:r>
    </w:p>
    <w:p w:rsidR="00830A0F" w:rsidRDefault="00830A0F">
      <w:pPr>
        <w:pStyle w:val="ConsPlusCell"/>
        <w:jc w:val="both"/>
      </w:pPr>
      <w:r>
        <w:t>────────────┼─────────────────┼─────────┼─────────┼────────────────────────</w:t>
      </w:r>
    </w:p>
    <w:p w:rsidR="00830A0F" w:rsidRDefault="00830A0F">
      <w:pPr>
        <w:pStyle w:val="ConsPlusCell"/>
        <w:jc w:val="both"/>
      </w:pPr>
      <w:r>
        <w:t xml:space="preserve"> ПОН-А      │ Пресная перегре-│4,5 (45) │450</w:t>
      </w:r>
      <w:proofErr w:type="gramStart"/>
      <w:r>
        <w:t xml:space="preserve">      │ Д</w:t>
      </w:r>
      <w:proofErr w:type="gramEnd"/>
      <w:r>
        <w:t xml:space="preserve">ля неподвижных </w:t>
      </w:r>
      <w:proofErr w:type="spellStart"/>
      <w:r>
        <w:t>соеди</w:t>
      </w:r>
      <w:proofErr w:type="spellEnd"/>
      <w:r>
        <w:t>-</w:t>
      </w:r>
    </w:p>
    <w:p w:rsidR="00830A0F" w:rsidRDefault="00830A0F">
      <w:pPr>
        <w:pStyle w:val="ConsPlusCell"/>
        <w:jc w:val="both"/>
      </w:pPr>
      <w:r>
        <w:t xml:space="preserve">            </w:t>
      </w:r>
      <w:proofErr w:type="spellStart"/>
      <w:r>
        <w:t>│тая</w:t>
      </w:r>
      <w:proofErr w:type="spellEnd"/>
      <w:r>
        <w:t xml:space="preserve"> вода, </w:t>
      </w:r>
      <w:proofErr w:type="spellStart"/>
      <w:r>
        <w:t>нас</w:t>
      </w:r>
      <w:proofErr w:type="gramStart"/>
      <w:r>
        <w:t>ы</w:t>
      </w:r>
      <w:proofErr w:type="spellEnd"/>
      <w:r>
        <w:t>-</w:t>
      </w:r>
      <w:proofErr w:type="gramEnd"/>
      <w:r>
        <w:t xml:space="preserve">  │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│нений</w:t>
      </w:r>
      <w:proofErr w:type="spellEnd"/>
      <w:r>
        <w:t xml:space="preserve"> типа "гладкие" с</w:t>
      </w:r>
    </w:p>
    <w:p w:rsidR="00830A0F" w:rsidRDefault="00830A0F">
      <w:pPr>
        <w:pStyle w:val="ConsPlusCell"/>
        <w:jc w:val="both"/>
      </w:pPr>
      <w:r>
        <w:t xml:space="preserve">            </w:t>
      </w:r>
      <w:proofErr w:type="spellStart"/>
      <w:r>
        <w:t>│щенный</w:t>
      </w:r>
      <w:proofErr w:type="spellEnd"/>
      <w:r>
        <w:t xml:space="preserve"> и </w:t>
      </w:r>
      <w:proofErr w:type="spellStart"/>
      <w:r>
        <w:t>перегр</w:t>
      </w:r>
      <w:proofErr w:type="gramStart"/>
      <w:r>
        <w:t>е-</w:t>
      </w:r>
      <w:proofErr w:type="gramEnd"/>
      <w:r>
        <w:t>│</w:t>
      </w:r>
      <w:proofErr w:type="spellEnd"/>
      <w:r>
        <w:t xml:space="preserve">         │         </w:t>
      </w:r>
      <w:proofErr w:type="spellStart"/>
      <w:r>
        <w:t>│давлением</w:t>
      </w:r>
      <w:proofErr w:type="spellEnd"/>
      <w:r>
        <w:t xml:space="preserve"> рабочей среды</w:t>
      </w:r>
    </w:p>
    <w:p w:rsidR="00830A0F" w:rsidRDefault="00830A0F">
      <w:pPr>
        <w:pStyle w:val="ConsPlusCell"/>
        <w:jc w:val="both"/>
      </w:pPr>
      <w:r>
        <w:t xml:space="preserve">            </w:t>
      </w:r>
      <w:proofErr w:type="spellStart"/>
      <w:r>
        <w:t>│тый</w:t>
      </w:r>
      <w:proofErr w:type="spellEnd"/>
      <w:r>
        <w:t xml:space="preserve"> пар          │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│не</w:t>
      </w:r>
      <w:proofErr w:type="spellEnd"/>
      <w:r>
        <w:t xml:space="preserve"> более 4 МПа</w:t>
      </w:r>
    </w:p>
    <w:p w:rsidR="00830A0F" w:rsidRDefault="00830A0F">
      <w:pPr>
        <w:pStyle w:val="ConsPlusCell"/>
        <w:jc w:val="both"/>
      </w:pPr>
      <w:r>
        <w:t xml:space="preserve">            │ Водные растворы │2,5 (25) │ От -40  │(40 кгс/см</w:t>
      </w:r>
      <w:proofErr w:type="gramStart"/>
      <w:r>
        <w:t>2</w:t>
      </w:r>
      <w:proofErr w:type="gramEnd"/>
      <w:r>
        <w:t>), "шип-паз",</w:t>
      </w:r>
    </w:p>
    <w:p w:rsidR="00830A0F" w:rsidRDefault="00830A0F">
      <w:pPr>
        <w:pStyle w:val="ConsPlusCell"/>
        <w:jc w:val="both"/>
      </w:pPr>
      <w:r>
        <w:t xml:space="preserve">            </w:t>
      </w:r>
      <w:proofErr w:type="spellStart"/>
      <w:r>
        <w:t>│солей</w:t>
      </w:r>
      <w:proofErr w:type="spellEnd"/>
      <w:r>
        <w:t xml:space="preserve">, жидкий и  │         </w:t>
      </w:r>
      <w:proofErr w:type="spellStart"/>
      <w:r>
        <w:t>│до</w:t>
      </w:r>
      <w:proofErr w:type="spellEnd"/>
      <w:r>
        <w:t xml:space="preserve"> +150  │"выступ-впадина"</w:t>
      </w:r>
    </w:p>
    <w:p w:rsidR="00830A0F" w:rsidRDefault="00830A0F">
      <w:pPr>
        <w:pStyle w:val="ConsPlusCell"/>
        <w:jc w:val="both"/>
      </w:pPr>
      <w:r>
        <w:t xml:space="preserve">            </w:t>
      </w:r>
      <w:proofErr w:type="spellStart"/>
      <w:r>
        <w:t>│</w:t>
      </w:r>
      <w:proofErr w:type="gramStart"/>
      <w:r>
        <w:t>газообразный</w:t>
      </w:r>
      <w:proofErr w:type="spellEnd"/>
      <w:proofErr w:type="gramEnd"/>
      <w:r>
        <w:t xml:space="preserve">     │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│сосудов</w:t>
      </w:r>
      <w:proofErr w:type="spellEnd"/>
      <w:r>
        <w:t>, аппаратов, на-</w:t>
      </w:r>
    </w:p>
    <w:p w:rsidR="00830A0F" w:rsidRDefault="00830A0F">
      <w:pPr>
        <w:pStyle w:val="ConsPlusCell"/>
        <w:jc w:val="both"/>
      </w:pPr>
      <w:r>
        <w:t xml:space="preserve">            </w:t>
      </w:r>
      <w:proofErr w:type="spellStart"/>
      <w:r>
        <w:t>│аммиак</w:t>
      </w:r>
      <w:proofErr w:type="spellEnd"/>
      <w:r>
        <w:t xml:space="preserve">           │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│сосов</w:t>
      </w:r>
      <w:proofErr w:type="spellEnd"/>
      <w:r>
        <w:t xml:space="preserve">, арматуры, </w:t>
      </w:r>
      <w:proofErr w:type="spellStart"/>
      <w:r>
        <w:t>трубо</w:t>
      </w:r>
      <w:proofErr w:type="spellEnd"/>
      <w:r>
        <w:t>-</w:t>
      </w:r>
    </w:p>
    <w:p w:rsidR="00830A0F" w:rsidRDefault="00830A0F">
      <w:pPr>
        <w:pStyle w:val="ConsPlusCell"/>
        <w:jc w:val="both"/>
      </w:pPr>
      <w:r>
        <w:t xml:space="preserve">            │ Тяжелые и легкие│2,3 (23) │175      </w:t>
      </w:r>
      <w:proofErr w:type="spellStart"/>
      <w:r>
        <w:t>│проводов</w:t>
      </w:r>
      <w:proofErr w:type="spellEnd"/>
      <w:r>
        <w:t>, компрессоров,</w:t>
      </w:r>
    </w:p>
    <w:p w:rsidR="00830A0F" w:rsidRDefault="00830A0F">
      <w:pPr>
        <w:pStyle w:val="ConsPlusCell"/>
        <w:jc w:val="both"/>
      </w:pPr>
      <w:r>
        <w:t xml:space="preserve">            </w:t>
      </w:r>
      <w:proofErr w:type="spellStart"/>
      <w:r>
        <w:t>│нефтепродукты</w:t>
      </w:r>
      <w:proofErr w:type="spellEnd"/>
      <w:r>
        <w:t xml:space="preserve">    │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│двигателей</w:t>
      </w:r>
      <w:proofErr w:type="spellEnd"/>
      <w:r>
        <w:t xml:space="preserve"> </w:t>
      </w:r>
      <w:proofErr w:type="gramStart"/>
      <w:r>
        <w:t>внутреннего</w:t>
      </w:r>
      <w:proofErr w:type="gramEnd"/>
    </w:p>
    <w:p w:rsidR="00830A0F" w:rsidRDefault="00830A0F">
      <w:pPr>
        <w:pStyle w:val="ConsPlusCell"/>
        <w:jc w:val="both"/>
      </w:pPr>
      <w:r>
        <w:t>────────────┼─────────────────┼─────────┼─────────┤сгорания и других</w:t>
      </w:r>
    </w:p>
    <w:p w:rsidR="00830A0F" w:rsidRDefault="00830A0F">
      <w:pPr>
        <w:pStyle w:val="ConsPlusCell"/>
        <w:jc w:val="both"/>
      </w:pPr>
      <w:r>
        <w:t xml:space="preserve"> ПОН-Б      │ </w:t>
      </w:r>
      <w:proofErr w:type="gramStart"/>
      <w:r>
        <w:t>Пресная</w:t>
      </w:r>
      <w:proofErr w:type="gramEnd"/>
      <w:r>
        <w:t xml:space="preserve">         │6,4 (64) │ От -50  </w:t>
      </w:r>
      <w:proofErr w:type="spellStart"/>
      <w:r>
        <w:t>│агрегатов</w:t>
      </w:r>
      <w:proofErr w:type="spellEnd"/>
    </w:p>
    <w:p w:rsidR="00830A0F" w:rsidRDefault="00830A0F">
      <w:pPr>
        <w:pStyle w:val="ConsPlusCell"/>
        <w:jc w:val="both"/>
      </w:pPr>
      <w:r>
        <w:t xml:space="preserve">            </w:t>
      </w:r>
      <w:proofErr w:type="spellStart"/>
      <w:r>
        <w:t>│перегретая</w:t>
      </w:r>
      <w:proofErr w:type="spellEnd"/>
      <w:r>
        <w:t xml:space="preserve">  </w:t>
      </w:r>
      <w:proofErr w:type="spellStart"/>
      <w:r>
        <w:t>вода,│</w:t>
      </w:r>
      <w:proofErr w:type="spellEnd"/>
      <w:r>
        <w:t xml:space="preserve">         </w:t>
      </w:r>
      <w:proofErr w:type="spellStart"/>
      <w:r>
        <w:t>│до</w:t>
      </w:r>
      <w:proofErr w:type="spellEnd"/>
      <w:r>
        <w:t xml:space="preserve"> +450  │</w:t>
      </w:r>
    </w:p>
    <w:p w:rsidR="00830A0F" w:rsidRDefault="00830A0F">
      <w:pPr>
        <w:pStyle w:val="ConsPlusCell"/>
        <w:jc w:val="both"/>
      </w:pPr>
      <w:r>
        <w:t xml:space="preserve">            </w:t>
      </w:r>
      <w:proofErr w:type="spellStart"/>
      <w:r>
        <w:t>│насыщенный</w:t>
      </w:r>
      <w:proofErr w:type="spellEnd"/>
      <w:r>
        <w:t xml:space="preserve"> и     │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830A0F" w:rsidRDefault="00830A0F">
      <w:pPr>
        <w:pStyle w:val="ConsPlusCell"/>
        <w:jc w:val="both"/>
      </w:pPr>
      <w:r>
        <w:t xml:space="preserve">            </w:t>
      </w:r>
      <w:proofErr w:type="spellStart"/>
      <w:r>
        <w:t>│перегретый</w:t>
      </w:r>
      <w:proofErr w:type="spellEnd"/>
      <w:r>
        <w:t xml:space="preserve"> пар,  │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830A0F" w:rsidRDefault="00830A0F">
      <w:pPr>
        <w:pStyle w:val="ConsPlusCell"/>
        <w:jc w:val="both"/>
      </w:pPr>
      <w:r>
        <w:t xml:space="preserve">            </w:t>
      </w:r>
      <w:proofErr w:type="spellStart"/>
      <w:r>
        <w:t>│сухие</w:t>
      </w:r>
      <w:proofErr w:type="spellEnd"/>
      <w:r>
        <w:t xml:space="preserve"> </w:t>
      </w:r>
      <w:proofErr w:type="spellStart"/>
      <w:r>
        <w:t>нейтральные│</w:t>
      </w:r>
      <w:proofErr w:type="spellEnd"/>
      <w:r>
        <w:t xml:space="preserve">         │         </w:t>
      </w:r>
      <w:proofErr w:type="spellStart"/>
      <w:r>
        <w:t>│</w:t>
      </w:r>
      <w:proofErr w:type="spellEnd"/>
    </w:p>
    <w:p w:rsidR="00830A0F" w:rsidRDefault="00830A0F">
      <w:pPr>
        <w:pStyle w:val="ConsPlusCell"/>
        <w:jc w:val="both"/>
      </w:pPr>
      <w:r>
        <w:t xml:space="preserve">            </w:t>
      </w:r>
      <w:proofErr w:type="spellStart"/>
      <w:r>
        <w:t>│и</w:t>
      </w:r>
      <w:proofErr w:type="spellEnd"/>
      <w:r>
        <w:t xml:space="preserve"> инертные газы  │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830A0F" w:rsidRDefault="00830A0F">
      <w:pPr>
        <w:pStyle w:val="ConsPlusCell"/>
        <w:jc w:val="both"/>
      </w:pPr>
      <w:r>
        <w:t xml:space="preserve">            │ Воздух          │1,0 (10) │ От -50  │</w:t>
      </w:r>
    </w:p>
    <w:p w:rsidR="00830A0F" w:rsidRDefault="00830A0F">
      <w:pPr>
        <w:pStyle w:val="ConsPlusCell"/>
        <w:jc w:val="both"/>
      </w:pPr>
      <w:r>
        <w:t xml:space="preserve">            │     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│до</w:t>
      </w:r>
      <w:proofErr w:type="spellEnd"/>
      <w:r>
        <w:t xml:space="preserve"> +100  │</w:t>
      </w:r>
    </w:p>
    <w:p w:rsidR="00830A0F" w:rsidRDefault="00830A0F">
      <w:pPr>
        <w:pStyle w:val="ConsPlusCell"/>
        <w:jc w:val="both"/>
      </w:pPr>
      <w:r>
        <w:t xml:space="preserve">            │ Водные растворы │2,5 (25) │ От -40  │</w:t>
      </w:r>
    </w:p>
    <w:p w:rsidR="00830A0F" w:rsidRDefault="00830A0F">
      <w:pPr>
        <w:pStyle w:val="ConsPlusCell"/>
        <w:jc w:val="both"/>
      </w:pPr>
      <w:r>
        <w:t xml:space="preserve">            </w:t>
      </w:r>
      <w:proofErr w:type="spellStart"/>
      <w:r>
        <w:t>│солей</w:t>
      </w:r>
      <w:proofErr w:type="spellEnd"/>
      <w:r>
        <w:t xml:space="preserve">, </w:t>
      </w:r>
      <w:proofErr w:type="gramStart"/>
      <w:r>
        <w:t>жидкий</w:t>
      </w:r>
      <w:proofErr w:type="gramEnd"/>
      <w:r>
        <w:t xml:space="preserve"> и  │         </w:t>
      </w:r>
      <w:proofErr w:type="spellStart"/>
      <w:r>
        <w:t>│до</w:t>
      </w:r>
      <w:proofErr w:type="spellEnd"/>
      <w:r>
        <w:t xml:space="preserve"> +200  │</w:t>
      </w:r>
    </w:p>
    <w:p w:rsidR="00830A0F" w:rsidRDefault="00830A0F">
      <w:pPr>
        <w:pStyle w:val="ConsPlusCell"/>
        <w:jc w:val="both"/>
      </w:pPr>
      <w:r>
        <w:t xml:space="preserve">            </w:t>
      </w:r>
      <w:proofErr w:type="spellStart"/>
      <w:r>
        <w:t>│газообразный</w:t>
      </w:r>
      <w:proofErr w:type="spellEnd"/>
      <w:r>
        <w:t xml:space="preserve">     │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830A0F" w:rsidRDefault="00830A0F">
      <w:pPr>
        <w:pStyle w:val="ConsPlusCell"/>
        <w:jc w:val="both"/>
      </w:pPr>
      <w:r>
        <w:t xml:space="preserve">            </w:t>
      </w:r>
      <w:proofErr w:type="spellStart"/>
      <w:r>
        <w:t>│аммиак</w:t>
      </w:r>
      <w:proofErr w:type="spellEnd"/>
      <w:r>
        <w:t xml:space="preserve">, спирты   │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830A0F" w:rsidRDefault="00830A0F">
      <w:pPr>
        <w:pStyle w:val="ConsPlusCell"/>
        <w:jc w:val="both"/>
      </w:pPr>
      <w:r>
        <w:t xml:space="preserve">            │ Жидкий кислород │0,25     │-182     │</w:t>
      </w:r>
    </w:p>
    <w:p w:rsidR="00830A0F" w:rsidRDefault="00830A0F">
      <w:pPr>
        <w:pStyle w:val="ConsPlusCell"/>
        <w:jc w:val="both"/>
      </w:pPr>
      <w:r>
        <w:t xml:space="preserve">            </w:t>
      </w:r>
      <w:proofErr w:type="spellStart"/>
      <w:r>
        <w:t>│иа</w:t>
      </w:r>
      <w:proofErr w:type="spellEnd"/>
      <w:r>
        <w:t xml:space="preserve"> </w:t>
      </w:r>
      <w:proofErr w:type="spellStart"/>
      <w:r>
        <w:t>зот</w:t>
      </w:r>
      <w:proofErr w:type="spellEnd"/>
      <w:r>
        <w:t xml:space="preserve">           │(2,5)    │         </w:t>
      </w:r>
      <w:proofErr w:type="spellStart"/>
      <w:r>
        <w:t>│</w:t>
      </w:r>
      <w:proofErr w:type="spellEnd"/>
    </w:p>
    <w:p w:rsidR="00830A0F" w:rsidRDefault="00830A0F">
      <w:pPr>
        <w:pStyle w:val="ConsPlusCell"/>
        <w:jc w:val="both"/>
      </w:pPr>
      <w:r>
        <w:t xml:space="preserve">            │ Тяжелые и легкие│2,5 (25) │200      │</w:t>
      </w:r>
    </w:p>
    <w:p w:rsidR="00830A0F" w:rsidRDefault="00830A0F">
      <w:pPr>
        <w:pStyle w:val="ConsPlusCell"/>
        <w:jc w:val="both"/>
      </w:pPr>
      <w:r>
        <w:t xml:space="preserve">            </w:t>
      </w:r>
      <w:proofErr w:type="spellStart"/>
      <w:r>
        <w:t>│нефтепродукты</w:t>
      </w:r>
      <w:proofErr w:type="spellEnd"/>
      <w:r>
        <w:t xml:space="preserve">    │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830A0F" w:rsidRDefault="00830A0F">
      <w:pPr>
        <w:pStyle w:val="ConsPlusCell"/>
        <w:jc w:val="both"/>
      </w:pPr>
      <w:r>
        <w:t>────────────┼─────────────────┼─────────┼─────────┼────────────────────────</w:t>
      </w:r>
    </w:p>
    <w:p w:rsidR="00830A0F" w:rsidRDefault="00830A0F">
      <w:pPr>
        <w:pStyle w:val="ConsPlusCell"/>
        <w:jc w:val="both"/>
      </w:pPr>
      <w:r>
        <w:t xml:space="preserve"> ПОН-В      │ Минеральные     │4,0 (40) │150</w:t>
      </w:r>
      <w:proofErr w:type="gramStart"/>
      <w:r>
        <w:t xml:space="preserve">      </w:t>
      </w:r>
      <w:proofErr w:type="spellStart"/>
      <w:r>
        <w:t>│Д</w:t>
      </w:r>
      <w:proofErr w:type="gramEnd"/>
      <w:r>
        <w:t>ля</w:t>
      </w:r>
      <w:proofErr w:type="spellEnd"/>
      <w:r>
        <w:t xml:space="preserve"> уплотнения </w:t>
      </w:r>
      <w:proofErr w:type="spellStart"/>
      <w:r>
        <w:t>неподвиж</w:t>
      </w:r>
      <w:proofErr w:type="spellEnd"/>
      <w:r>
        <w:t>-</w:t>
      </w:r>
    </w:p>
    <w:p w:rsidR="00830A0F" w:rsidRDefault="00830A0F">
      <w:pPr>
        <w:pStyle w:val="ConsPlusCell"/>
        <w:jc w:val="both"/>
      </w:pPr>
      <w:r>
        <w:t xml:space="preserve">            </w:t>
      </w:r>
      <w:proofErr w:type="spellStart"/>
      <w:r>
        <w:t>│масла</w:t>
      </w:r>
      <w:proofErr w:type="spellEnd"/>
      <w:r>
        <w:t xml:space="preserve"> и легкие   │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│ных</w:t>
      </w:r>
      <w:proofErr w:type="spellEnd"/>
      <w:r>
        <w:t xml:space="preserve"> соединений, узлов и</w:t>
      </w:r>
    </w:p>
    <w:p w:rsidR="00830A0F" w:rsidRDefault="00830A0F">
      <w:pPr>
        <w:pStyle w:val="ConsPlusCell"/>
        <w:jc w:val="both"/>
      </w:pPr>
      <w:r>
        <w:t xml:space="preserve">            </w:t>
      </w:r>
      <w:proofErr w:type="spellStart"/>
      <w:r>
        <w:t>│нефтепродукты</w:t>
      </w:r>
      <w:proofErr w:type="spellEnd"/>
      <w:r>
        <w:t xml:space="preserve">    │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│деталей</w:t>
      </w:r>
      <w:proofErr w:type="spellEnd"/>
      <w:r>
        <w:t xml:space="preserve"> двигателей</w:t>
      </w:r>
    </w:p>
    <w:p w:rsidR="00830A0F" w:rsidRDefault="00830A0F">
      <w:pPr>
        <w:pStyle w:val="ConsPlusCell"/>
        <w:jc w:val="both"/>
      </w:pPr>
      <w:r>
        <w:t xml:space="preserve">            │ Топливно-воздуш-│1,0 (10) │130      </w:t>
      </w:r>
      <w:proofErr w:type="spellStart"/>
      <w:r>
        <w:t>│внутреннего</w:t>
      </w:r>
      <w:proofErr w:type="spellEnd"/>
      <w:r>
        <w:t xml:space="preserve"> сгорания</w:t>
      </w:r>
    </w:p>
    <w:p w:rsidR="00830A0F" w:rsidRDefault="00830A0F">
      <w:pPr>
        <w:pStyle w:val="ConsPlusCell"/>
        <w:jc w:val="both"/>
      </w:pPr>
      <w:r>
        <w:t xml:space="preserve">            </w:t>
      </w:r>
      <w:proofErr w:type="spellStart"/>
      <w:r>
        <w:t>│ная</w:t>
      </w:r>
      <w:proofErr w:type="spellEnd"/>
      <w:r>
        <w:t xml:space="preserve"> смесь, </w:t>
      </w:r>
      <w:proofErr w:type="spellStart"/>
      <w:r>
        <w:t>воздух│</w:t>
      </w:r>
      <w:proofErr w:type="spellEnd"/>
      <w:r>
        <w:t xml:space="preserve">         │         </w:t>
      </w:r>
      <w:proofErr w:type="spellStart"/>
      <w:r>
        <w:t>│</w:t>
      </w:r>
      <w:proofErr w:type="spellEnd"/>
    </w:p>
    <w:p w:rsidR="00830A0F" w:rsidRDefault="00830A0F">
      <w:pPr>
        <w:pStyle w:val="ConsPlusCell"/>
        <w:jc w:val="both"/>
      </w:pPr>
      <w:r>
        <w:t xml:space="preserve">            │ Вода, тосол,    │4,0 (40) │130      │</w:t>
      </w:r>
    </w:p>
    <w:p w:rsidR="00830A0F" w:rsidRDefault="00830A0F">
      <w:pPr>
        <w:pStyle w:val="ConsPlusCell"/>
        <w:jc w:val="both"/>
      </w:pPr>
      <w:r>
        <w:t xml:space="preserve">            </w:t>
      </w:r>
      <w:proofErr w:type="spellStart"/>
      <w:r>
        <w:t>│антифриз</w:t>
      </w:r>
      <w:proofErr w:type="spellEnd"/>
      <w:r>
        <w:t xml:space="preserve">         │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830A0F" w:rsidRDefault="00830A0F">
      <w:pPr>
        <w:pStyle w:val="ConsPlusNormal"/>
        <w:jc w:val="both"/>
      </w:pPr>
    </w:p>
    <w:p w:rsidR="00830A0F" w:rsidRDefault="00830A0F">
      <w:pPr>
        <w:pStyle w:val="ConsPlusNormal"/>
        <w:ind w:firstLine="540"/>
        <w:jc w:val="both"/>
      </w:pPr>
      <w:proofErr w:type="gramStart"/>
      <w:r>
        <w:t xml:space="preserve">(Измененная редакция, </w:t>
      </w:r>
      <w:proofErr w:type="spellStart"/>
      <w:r>
        <w:t>Изм</w:t>
      </w:r>
      <w:proofErr w:type="spellEnd"/>
      <w:r>
        <w:t>.</w:t>
      </w:r>
      <w:proofErr w:type="gramEnd"/>
      <w:r>
        <w:t xml:space="preserve"> N 2, 3, 4).</w:t>
      </w:r>
    </w:p>
    <w:p w:rsidR="00830A0F" w:rsidRDefault="00830A0F">
      <w:pPr>
        <w:pStyle w:val="ConsPlusNormal"/>
        <w:ind w:firstLine="540"/>
        <w:jc w:val="both"/>
      </w:pPr>
      <w:bookmarkStart w:id="0" w:name="P234"/>
      <w:bookmarkEnd w:id="0"/>
      <w:r>
        <w:t xml:space="preserve">1.2. Параметр шероховатости уплотняемых поверхностей </w:t>
      </w:r>
      <w:proofErr w:type="spellStart"/>
      <w:r>
        <w:t>Rz</w:t>
      </w:r>
      <w:proofErr w:type="spellEnd"/>
      <w:r>
        <w:t xml:space="preserve"> по </w:t>
      </w:r>
      <w:hyperlink r:id="rId14" w:history="1">
        <w:r>
          <w:rPr>
            <w:color w:val="0000FF"/>
          </w:rPr>
          <w:t>ГОСТ 2789-73</w:t>
        </w:r>
      </w:hyperlink>
      <w:r>
        <w:t xml:space="preserve"> должен быть </w:t>
      </w:r>
      <w:r>
        <w:lastRenderedPageBreak/>
        <w:t>не более 40 мкм.</w:t>
      </w:r>
    </w:p>
    <w:p w:rsidR="00830A0F" w:rsidRDefault="00830A0F">
      <w:pPr>
        <w:pStyle w:val="ConsPlusNormal"/>
        <w:ind w:firstLine="540"/>
        <w:jc w:val="both"/>
      </w:pPr>
      <w:bookmarkStart w:id="1" w:name="P235"/>
      <w:bookmarkEnd w:id="1"/>
      <w:r>
        <w:t xml:space="preserve">1.3. Размер листов </w:t>
      </w:r>
      <w:proofErr w:type="spellStart"/>
      <w:r>
        <w:t>паронита</w:t>
      </w:r>
      <w:proofErr w:type="spellEnd"/>
      <w:r>
        <w:t xml:space="preserve"> должен соответствовать </w:t>
      </w:r>
      <w:proofErr w:type="gramStart"/>
      <w:r>
        <w:t>указанным</w:t>
      </w:r>
      <w:proofErr w:type="gramEnd"/>
      <w:r>
        <w:t xml:space="preserve"> в  табл. 2,  </w:t>
      </w:r>
      <w:hyperlink w:anchor="P336" w:history="1">
        <w:r>
          <w:rPr>
            <w:color w:val="0000FF"/>
          </w:rPr>
          <w:t>3</w:t>
        </w:r>
      </w:hyperlink>
      <w:r>
        <w:t>.</w:t>
      </w:r>
    </w:p>
    <w:p w:rsidR="00830A0F" w:rsidRDefault="00830A0F">
      <w:pPr>
        <w:pStyle w:val="ConsPlusNormal"/>
        <w:ind w:firstLine="540"/>
        <w:jc w:val="both"/>
      </w:pPr>
      <w:r>
        <w:t xml:space="preserve">Примечание. По согласованию между изготовителем и потребителем допускается изготовление </w:t>
      </w:r>
      <w:proofErr w:type="spellStart"/>
      <w:r>
        <w:t>паронита</w:t>
      </w:r>
      <w:proofErr w:type="spellEnd"/>
      <w:r>
        <w:t xml:space="preserve"> других размеров по длине и ширине.</w:t>
      </w:r>
    </w:p>
    <w:p w:rsidR="00830A0F" w:rsidRDefault="00830A0F">
      <w:pPr>
        <w:pStyle w:val="ConsPlusNormal"/>
        <w:ind w:firstLine="540"/>
        <w:jc w:val="both"/>
      </w:pPr>
    </w:p>
    <w:p w:rsidR="00830A0F" w:rsidRDefault="00830A0F">
      <w:pPr>
        <w:pStyle w:val="ConsPlusNormal"/>
        <w:jc w:val="right"/>
      </w:pPr>
      <w:r>
        <w:t>Таблица 2</w:t>
      </w:r>
    </w:p>
    <w:p w:rsidR="00830A0F" w:rsidRDefault="00830A0F">
      <w:pPr>
        <w:pStyle w:val="ConsPlusNormal"/>
        <w:ind w:firstLine="540"/>
        <w:jc w:val="both"/>
      </w:pPr>
    </w:p>
    <w:p w:rsidR="00830A0F" w:rsidRDefault="00830A0F">
      <w:pPr>
        <w:pStyle w:val="ConsPlusCell"/>
        <w:jc w:val="both"/>
      </w:pPr>
      <w:r>
        <w:t xml:space="preserve">                                                                мм</w:t>
      </w:r>
    </w:p>
    <w:p w:rsidR="00830A0F" w:rsidRDefault="00830A0F">
      <w:pPr>
        <w:pStyle w:val="ConsPlusCell"/>
        <w:jc w:val="both"/>
      </w:pPr>
      <w:r>
        <w:t>───────────┬───────────────────────┬──────────────────────────────</w:t>
      </w:r>
    </w:p>
    <w:p w:rsidR="00830A0F" w:rsidRDefault="00830A0F">
      <w:pPr>
        <w:pStyle w:val="ConsPlusCell"/>
        <w:jc w:val="both"/>
      </w:pPr>
      <w:proofErr w:type="spellStart"/>
      <w:r>
        <w:t>Обозначение│</w:t>
      </w:r>
      <w:proofErr w:type="spellEnd"/>
      <w:r>
        <w:t xml:space="preserve">       Код ОКП         │           Толщина</w:t>
      </w:r>
    </w:p>
    <w:p w:rsidR="00830A0F" w:rsidRDefault="00830A0F">
      <w:pPr>
        <w:pStyle w:val="ConsPlusCell"/>
        <w:jc w:val="both"/>
      </w:pPr>
      <w:r>
        <w:t xml:space="preserve">   марки   │                       ├───────────────┬──────────────</w:t>
      </w:r>
    </w:p>
    <w:p w:rsidR="00830A0F" w:rsidRDefault="00830A0F">
      <w:pPr>
        <w:pStyle w:val="ConsPlusCell"/>
        <w:jc w:val="both"/>
      </w:pPr>
      <w:r>
        <w:t xml:space="preserve">           │                 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Номин</w:t>
      </w:r>
      <w:proofErr w:type="spellEnd"/>
      <w:r>
        <w:t>.     │ Пред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о</w:t>
      </w:r>
      <w:proofErr w:type="gramEnd"/>
      <w:r>
        <w:t>ткл</w:t>
      </w:r>
      <w:proofErr w:type="spellEnd"/>
      <w:r>
        <w:t>.</w:t>
      </w:r>
    </w:p>
    <w:p w:rsidR="00830A0F" w:rsidRDefault="00830A0F">
      <w:pPr>
        <w:pStyle w:val="ConsPlusCell"/>
        <w:jc w:val="both"/>
      </w:pPr>
      <w:r>
        <w:t>───────────┼───────────────────────┼───────────────┼──────────────</w:t>
      </w:r>
    </w:p>
    <w:p w:rsidR="00830A0F" w:rsidRDefault="00830A0F">
      <w:pPr>
        <w:pStyle w:val="ConsPlusCell"/>
        <w:jc w:val="both"/>
      </w:pPr>
      <w:r>
        <w:t xml:space="preserve">    ПОН    │    25 7515 0104       │      0,4      │   +/- 0,10</w:t>
      </w:r>
    </w:p>
    <w:p w:rsidR="00830A0F" w:rsidRDefault="00830A0F">
      <w:pPr>
        <w:pStyle w:val="ConsPlusCell"/>
        <w:jc w:val="both"/>
      </w:pPr>
      <w:r>
        <w:t xml:space="preserve">           │    25 7515 0106       │      0,6      │   +/- 0,10</w:t>
      </w:r>
    </w:p>
    <w:p w:rsidR="00830A0F" w:rsidRDefault="00830A0F">
      <w:pPr>
        <w:pStyle w:val="ConsPlusCell"/>
        <w:jc w:val="both"/>
      </w:pPr>
      <w:r>
        <w:t xml:space="preserve">           │    25 7515 0111       │      0,8      │   +/- 0,10</w:t>
      </w:r>
    </w:p>
    <w:p w:rsidR="00830A0F" w:rsidRDefault="00830A0F">
      <w:pPr>
        <w:pStyle w:val="ConsPlusCell"/>
        <w:jc w:val="both"/>
      </w:pPr>
      <w:r>
        <w:t xml:space="preserve">           │    25 7515 0113       │      1,0      │   +/- 0,10</w:t>
      </w:r>
    </w:p>
    <w:p w:rsidR="00830A0F" w:rsidRDefault="00830A0F">
      <w:pPr>
        <w:pStyle w:val="ConsPlusCell"/>
        <w:jc w:val="both"/>
      </w:pPr>
      <w:r>
        <w:t xml:space="preserve">           │    25 7515 0118       │      1,5      │   +/- 0,15</w:t>
      </w:r>
    </w:p>
    <w:p w:rsidR="00830A0F" w:rsidRDefault="00830A0F">
      <w:pPr>
        <w:pStyle w:val="ConsPlusCell"/>
        <w:jc w:val="both"/>
      </w:pPr>
      <w:r>
        <w:t xml:space="preserve">           │    25 7515 0125       │      2,0      │   +/- 0,20</w:t>
      </w:r>
    </w:p>
    <w:p w:rsidR="00830A0F" w:rsidRDefault="00830A0F">
      <w:pPr>
        <w:pStyle w:val="ConsPlusCell"/>
        <w:jc w:val="both"/>
      </w:pPr>
      <w:r>
        <w:t xml:space="preserve">           │    25 7515 0131       │      3,0      │   +/- 0,25</w:t>
      </w:r>
    </w:p>
    <w:p w:rsidR="00830A0F" w:rsidRDefault="00830A0F">
      <w:pPr>
        <w:pStyle w:val="ConsPlusCell"/>
        <w:jc w:val="both"/>
      </w:pPr>
      <w:r>
        <w:t xml:space="preserve">           │    25 7515 0133       │      3,5      │   +/- 0,30</w:t>
      </w:r>
    </w:p>
    <w:p w:rsidR="00830A0F" w:rsidRDefault="00830A0F">
      <w:pPr>
        <w:pStyle w:val="ConsPlusCell"/>
        <w:jc w:val="both"/>
      </w:pPr>
      <w:r>
        <w:t xml:space="preserve">           │    25 7515 0135       │      4,0      │   +/- 0,30</w:t>
      </w:r>
    </w:p>
    <w:p w:rsidR="00830A0F" w:rsidRDefault="00830A0F">
      <w:pPr>
        <w:pStyle w:val="ConsPlusCell"/>
        <w:jc w:val="both"/>
      </w:pPr>
      <w:r>
        <w:t xml:space="preserve">           │    25 7515 0137       │      5,0      │   +/- 0,40</w:t>
      </w:r>
    </w:p>
    <w:p w:rsidR="00830A0F" w:rsidRDefault="00830A0F">
      <w:pPr>
        <w:pStyle w:val="ConsPlusCell"/>
        <w:jc w:val="both"/>
      </w:pPr>
      <w:r>
        <w:t xml:space="preserve">           │    25 7515 0138       │      6,0      │   +/- 0,50</w:t>
      </w:r>
    </w:p>
    <w:p w:rsidR="00830A0F" w:rsidRDefault="00830A0F">
      <w:pPr>
        <w:pStyle w:val="ConsPlusCell"/>
        <w:jc w:val="both"/>
      </w:pPr>
      <w:r>
        <w:t xml:space="preserve">           │                       </w:t>
      </w:r>
      <w:proofErr w:type="spellStart"/>
      <w:r>
        <w:t>│</w:t>
      </w:r>
      <w:proofErr w:type="spellEnd"/>
      <w:r>
        <w:t xml:space="preserve">               ├──────────────</w:t>
      </w:r>
    </w:p>
    <w:p w:rsidR="00830A0F" w:rsidRDefault="00830A0F">
      <w:pPr>
        <w:pStyle w:val="ConsPlusCell"/>
        <w:jc w:val="both"/>
      </w:pPr>
      <w:r>
        <w:t xml:space="preserve">           │              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  <w:r>
        <w:t xml:space="preserve">   +/- 0,20</w:t>
      </w:r>
    </w:p>
    <w:p w:rsidR="00830A0F" w:rsidRDefault="00830A0F">
      <w:pPr>
        <w:pStyle w:val="ConsPlusCell"/>
        <w:jc w:val="both"/>
      </w:pPr>
      <w:r>
        <w:t xml:space="preserve">           │              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  <w:r>
        <w:t xml:space="preserve">   +/- 0,25</w:t>
      </w:r>
    </w:p>
    <w:p w:rsidR="00830A0F" w:rsidRDefault="00830A0F">
      <w:pPr>
        <w:pStyle w:val="ConsPlusCell"/>
        <w:jc w:val="both"/>
      </w:pPr>
      <w:r>
        <w:t xml:space="preserve">           │              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  <w:r>
        <w:t xml:space="preserve">   +/- 0,30</w:t>
      </w:r>
    </w:p>
    <w:p w:rsidR="00830A0F" w:rsidRDefault="00830A0F">
      <w:pPr>
        <w:pStyle w:val="ConsPlusCell"/>
        <w:jc w:val="both"/>
      </w:pPr>
      <w:r>
        <w:t>───────────┼───────────────────────┼───────────────┼──────────────</w:t>
      </w:r>
    </w:p>
    <w:p w:rsidR="00830A0F" w:rsidRDefault="00830A0F">
      <w:pPr>
        <w:pStyle w:val="ConsPlusCell"/>
        <w:jc w:val="both"/>
      </w:pPr>
      <w:r>
        <w:t xml:space="preserve">    ПМБ    │    25 7521 0104       │      0,4      │   +/- 0,10</w:t>
      </w:r>
    </w:p>
    <w:p w:rsidR="00830A0F" w:rsidRDefault="00830A0F">
      <w:pPr>
        <w:pStyle w:val="ConsPlusCell"/>
        <w:jc w:val="both"/>
      </w:pPr>
      <w:r>
        <w:t xml:space="preserve">           │    25 7521 0105       │      0,5      │   +/- 0,10</w:t>
      </w:r>
    </w:p>
    <w:p w:rsidR="00830A0F" w:rsidRDefault="00830A0F">
      <w:pPr>
        <w:pStyle w:val="ConsPlusCell"/>
        <w:jc w:val="both"/>
      </w:pPr>
      <w:r>
        <w:t xml:space="preserve">           │    25 7521 0106       │      0,6      │   +/- 0,10</w:t>
      </w:r>
    </w:p>
    <w:p w:rsidR="00830A0F" w:rsidRDefault="00830A0F">
      <w:pPr>
        <w:pStyle w:val="ConsPlusCell"/>
        <w:jc w:val="both"/>
      </w:pPr>
      <w:r>
        <w:t xml:space="preserve">           │    25 7521 0111       │      0,8      │   +/- 0,10</w:t>
      </w:r>
    </w:p>
    <w:p w:rsidR="00830A0F" w:rsidRDefault="00830A0F">
      <w:pPr>
        <w:pStyle w:val="ConsPlusCell"/>
        <w:jc w:val="both"/>
      </w:pPr>
      <w:r>
        <w:t xml:space="preserve">           │    25 7521 0113       │      1,0      │   +/- 0,10</w:t>
      </w:r>
    </w:p>
    <w:p w:rsidR="00830A0F" w:rsidRDefault="00830A0F">
      <w:pPr>
        <w:pStyle w:val="ConsPlusCell"/>
        <w:jc w:val="both"/>
      </w:pPr>
      <w:r>
        <w:t xml:space="preserve">           │    25 7521 0118       │      1,5      │   +/- 0,15</w:t>
      </w:r>
    </w:p>
    <w:p w:rsidR="00830A0F" w:rsidRDefault="00830A0F">
      <w:pPr>
        <w:pStyle w:val="ConsPlusCell"/>
        <w:jc w:val="both"/>
      </w:pPr>
      <w:r>
        <w:t xml:space="preserve">           │    25 7521 0125       │      2,0      │   +/- 0,20</w:t>
      </w:r>
    </w:p>
    <w:p w:rsidR="00830A0F" w:rsidRDefault="00830A0F">
      <w:pPr>
        <w:pStyle w:val="ConsPlusCell"/>
        <w:jc w:val="both"/>
      </w:pPr>
      <w:r>
        <w:t xml:space="preserve">           │    25 7521 0128       │      2,5      │   +/- 0,25</w:t>
      </w:r>
    </w:p>
    <w:p w:rsidR="00830A0F" w:rsidRDefault="00830A0F">
      <w:pPr>
        <w:pStyle w:val="ConsPlusCell"/>
        <w:jc w:val="both"/>
      </w:pPr>
      <w:r>
        <w:t xml:space="preserve">           │    25 7521 0131       │      3,0      │   +/- 0,30</w:t>
      </w:r>
    </w:p>
    <w:p w:rsidR="00830A0F" w:rsidRDefault="00830A0F">
      <w:pPr>
        <w:pStyle w:val="ConsPlusCell"/>
        <w:jc w:val="both"/>
      </w:pPr>
      <w:r>
        <w:t>───────────┼───────────────────────┼───────────────┼──────────────</w:t>
      </w:r>
    </w:p>
    <w:p w:rsidR="00830A0F" w:rsidRDefault="00830A0F">
      <w:pPr>
        <w:pStyle w:val="ConsPlusCell"/>
        <w:jc w:val="both"/>
      </w:pPr>
      <w:r>
        <w:t xml:space="preserve">   ПМБ-1   │    25 7522 0103       │      0,3      │   +/- 0,10</w:t>
      </w:r>
    </w:p>
    <w:p w:rsidR="00830A0F" w:rsidRDefault="00830A0F">
      <w:pPr>
        <w:pStyle w:val="ConsPlusCell"/>
        <w:jc w:val="both"/>
      </w:pPr>
      <w:r>
        <w:t xml:space="preserve">           │    25 7522 0104       │      0,4      │   +/- 0,10</w:t>
      </w:r>
    </w:p>
    <w:p w:rsidR="00830A0F" w:rsidRDefault="00830A0F">
      <w:pPr>
        <w:pStyle w:val="ConsPlusCell"/>
        <w:jc w:val="both"/>
      </w:pPr>
      <w:r>
        <w:t xml:space="preserve">           │    25 7522 0105       │      0,5      │   +/- 0,10</w:t>
      </w:r>
    </w:p>
    <w:p w:rsidR="00830A0F" w:rsidRDefault="00830A0F">
      <w:pPr>
        <w:pStyle w:val="ConsPlusCell"/>
        <w:jc w:val="both"/>
      </w:pPr>
      <w:r>
        <w:t xml:space="preserve">           │    25 7522 0106       │      0,6      │   +/- 0,10</w:t>
      </w:r>
    </w:p>
    <w:p w:rsidR="00830A0F" w:rsidRDefault="00830A0F">
      <w:pPr>
        <w:pStyle w:val="ConsPlusCell"/>
        <w:jc w:val="both"/>
      </w:pPr>
      <w:r>
        <w:t xml:space="preserve">           │    25 7522 0111       │      0,8      │   +/- 0,10</w:t>
      </w:r>
    </w:p>
    <w:p w:rsidR="00830A0F" w:rsidRDefault="00830A0F">
      <w:pPr>
        <w:pStyle w:val="ConsPlusCell"/>
        <w:jc w:val="both"/>
      </w:pPr>
      <w:r>
        <w:t xml:space="preserve">           │    25 7522 0113       │      1,0      │   +/- 0,10</w:t>
      </w:r>
    </w:p>
    <w:p w:rsidR="00830A0F" w:rsidRDefault="00830A0F">
      <w:pPr>
        <w:pStyle w:val="ConsPlusCell"/>
        <w:jc w:val="both"/>
      </w:pPr>
      <w:r>
        <w:t xml:space="preserve">           │    25 7522 0115       │      1,2      │   +/- 0,10</w:t>
      </w:r>
    </w:p>
    <w:p w:rsidR="00830A0F" w:rsidRDefault="00830A0F">
      <w:pPr>
        <w:pStyle w:val="ConsPlusCell"/>
        <w:jc w:val="both"/>
      </w:pPr>
      <w:r>
        <w:t xml:space="preserve">           │    25 7522 0118       │      1,5      │   +/- 0,15</w:t>
      </w:r>
    </w:p>
    <w:p w:rsidR="00830A0F" w:rsidRDefault="00830A0F">
      <w:pPr>
        <w:pStyle w:val="ConsPlusCell"/>
        <w:jc w:val="both"/>
      </w:pPr>
      <w:r>
        <w:t xml:space="preserve">           │    25 7522 0125       │      2,0      │   +/- 0,20</w:t>
      </w:r>
    </w:p>
    <w:p w:rsidR="00830A0F" w:rsidRDefault="00830A0F">
      <w:pPr>
        <w:pStyle w:val="ConsPlusCell"/>
        <w:jc w:val="both"/>
      </w:pPr>
      <w:r>
        <w:t xml:space="preserve">           │    25 7522 0128       │      2,5      │   +/- 0,25</w:t>
      </w:r>
    </w:p>
    <w:p w:rsidR="00830A0F" w:rsidRDefault="00830A0F">
      <w:pPr>
        <w:pStyle w:val="ConsPlusCell"/>
        <w:jc w:val="both"/>
      </w:pPr>
      <w:r>
        <w:t xml:space="preserve">           │    25 7522 0131       │      3,0      │   +/- 0,30</w:t>
      </w:r>
    </w:p>
    <w:p w:rsidR="00830A0F" w:rsidRDefault="00830A0F">
      <w:pPr>
        <w:pStyle w:val="ConsPlusCell"/>
        <w:jc w:val="both"/>
      </w:pPr>
      <w:r>
        <w:t>───────────┼───────────────────────┼───────────────┼──────────────</w:t>
      </w:r>
    </w:p>
    <w:p w:rsidR="00830A0F" w:rsidRDefault="00830A0F">
      <w:pPr>
        <w:pStyle w:val="ConsPlusCell"/>
        <w:jc w:val="both"/>
      </w:pPr>
      <w:r>
        <w:t xml:space="preserve">     ПК    │    25 7542 0104       │      0,4      │   +/- 0,10</w:t>
      </w:r>
    </w:p>
    <w:p w:rsidR="00830A0F" w:rsidRDefault="00830A0F">
      <w:pPr>
        <w:pStyle w:val="ConsPlusCell"/>
        <w:jc w:val="both"/>
      </w:pPr>
      <w:r>
        <w:t xml:space="preserve">           │    25 7542 0105       │      0,5      │   +/- 0,10</w:t>
      </w:r>
    </w:p>
    <w:p w:rsidR="00830A0F" w:rsidRDefault="00830A0F">
      <w:pPr>
        <w:pStyle w:val="ConsPlusCell"/>
        <w:jc w:val="both"/>
      </w:pPr>
      <w:r>
        <w:t xml:space="preserve">           │    25 7542 0106       │      0,6      │   +/- 0,10</w:t>
      </w:r>
    </w:p>
    <w:p w:rsidR="00830A0F" w:rsidRDefault="00830A0F">
      <w:pPr>
        <w:pStyle w:val="ConsPlusCell"/>
        <w:jc w:val="both"/>
      </w:pPr>
      <w:r>
        <w:t xml:space="preserve">           │    25 7542 0111       │      0,8      │   +/- 0,10</w:t>
      </w:r>
    </w:p>
    <w:p w:rsidR="00830A0F" w:rsidRDefault="00830A0F">
      <w:pPr>
        <w:pStyle w:val="ConsPlusCell"/>
        <w:jc w:val="both"/>
      </w:pPr>
      <w:r>
        <w:t xml:space="preserve">           │    25 7542 0113       │      1,0      │   +/- 0,10</w:t>
      </w:r>
    </w:p>
    <w:p w:rsidR="00830A0F" w:rsidRDefault="00830A0F">
      <w:pPr>
        <w:pStyle w:val="ConsPlusCell"/>
        <w:jc w:val="both"/>
      </w:pPr>
      <w:r>
        <w:t xml:space="preserve">           │    25 7542 0118       │      1,5      │   +/- 0,15</w:t>
      </w:r>
    </w:p>
    <w:p w:rsidR="00830A0F" w:rsidRDefault="00830A0F">
      <w:pPr>
        <w:pStyle w:val="ConsPlusCell"/>
        <w:jc w:val="both"/>
      </w:pPr>
      <w:r>
        <w:t xml:space="preserve">           │    25 7542 0125       │      2,0      │   +/- 0,20</w:t>
      </w:r>
    </w:p>
    <w:p w:rsidR="00830A0F" w:rsidRDefault="00830A0F">
      <w:pPr>
        <w:pStyle w:val="ConsPlusCell"/>
        <w:jc w:val="both"/>
      </w:pPr>
      <w:r>
        <w:t>───────────┼───────────────────────┼───────────────┼──────────────</w:t>
      </w:r>
    </w:p>
    <w:p w:rsidR="00830A0F" w:rsidRDefault="00830A0F">
      <w:pPr>
        <w:pStyle w:val="ConsPlusCell"/>
        <w:jc w:val="both"/>
      </w:pPr>
      <w:r>
        <w:t xml:space="preserve">     ПА    │    25 7551 0111       │      0,8      │   +/- 0,10</w:t>
      </w:r>
    </w:p>
    <w:p w:rsidR="00830A0F" w:rsidRDefault="00830A0F">
      <w:pPr>
        <w:pStyle w:val="ConsPlusCell"/>
        <w:jc w:val="both"/>
      </w:pPr>
      <w:r>
        <w:t xml:space="preserve">           │    25 7551 0113       │      1,0      │   +/- 0,10</w:t>
      </w:r>
    </w:p>
    <w:p w:rsidR="00830A0F" w:rsidRDefault="00830A0F">
      <w:pPr>
        <w:pStyle w:val="ConsPlusCell"/>
        <w:jc w:val="both"/>
      </w:pPr>
      <w:r>
        <w:t xml:space="preserve">           │    25 7551 0115       │      1,2      │   +/- 0,15</w:t>
      </w:r>
    </w:p>
    <w:p w:rsidR="00830A0F" w:rsidRDefault="00830A0F">
      <w:pPr>
        <w:pStyle w:val="ConsPlusCell"/>
        <w:jc w:val="both"/>
      </w:pPr>
      <w:r>
        <w:t>───────────┼───────────────────────┼───────────────┼──────────────</w:t>
      </w:r>
    </w:p>
    <w:p w:rsidR="00830A0F" w:rsidRDefault="00830A0F">
      <w:pPr>
        <w:pStyle w:val="ConsPlusCell"/>
        <w:jc w:val="both"/>
      </w:pPr>
      <w:r>
        <w:lastRenderedPageBreak/>
        <w:t xml:space="preserve">     ПЭ    │    25 7541 0113       │      1,0      │   +/- 0,10</w:t>
      </w:r>
    </w:p>
    <w:p w:rsidR="00830A0F" w:rsidRDefault="00830A0F">
      <w:pPr>
        <w:pStyle w:val="ConsPlusCell"/>
        <w:jc w:val="both"/>
      </w:pPr>
      <w:r>
        <w:t xml:space="preserve">           │    25 7541 0118       │      1,5      │   +/- 0,15</w:t>
      </w:r>
    </w:p>
    <w:p w:rsidR="00830A0F" w:rsidRDefault="00830A0F">
      <w:pPr>
        <w:pStyle w:val="ConsPlusCell"/>
        <w:jc w:val="both"/>
      </w:pPr>
      <w:r>
        <w:t xml:space="preserve">           │    25 7541 0125       │      2,0      │   +/- 0,20</w:t>
      </w:r>
    </w:p>
    <w:p w:rsidR="00830A0F" w:rsidRDefault="00830A0F">
      <w:pPr>
        <w:pStyle w:val="ConsPlusCell"/>
        <w:jc w:val="both"/>
      </w:pPr>
      <w:r>
        <w:t xml:space="preserve">           │    25 7541 0131       │      3,0      │   +/- 0,30</w:t>
      </w:r>
    </w:p>
    <w:p w:rsidR="00830A0F" w:rsidRDefault="00830A0F">
      <w:pPr>
        <w:pStyle w:val="ConsPlusCell"/>
        <w:jc w:val="both"/>
      </w:pPr>
      <w:r>
        <w:t xml:space="preserve">           │    25 7541 0135       │      4,0      │   +/- 0,40</w:t>
      </w:r>
    </w:p>
    <w:p w:rsidR="00830A0F" w:rsidRDefault="00830A0F">
      <w:pPr>
        <w:pStyle w:val="ConsPlusCell"/>
        <w:jc w:val="both"/>
      </w:pPr>
      <w:r>
        <w:t xml:space="preserve">           │    25 7541 0137       │      5,0      │   +/- 0,50</w:t>
      </w:r>
    </w:p>
    <w:p w:rsidR="00830A0F" w:rsidRDefault="00830A0F">
      <w:pPr>
        <w:pStyle w:val="ConsPlusCell"/>
        <w:jc w:val="both"/>
      </w:pPr>
      <w:r>
        <w:t xml:space="preserve">           │    25 7541 0138       │      6,0      │   +/- 0,60</w:t>
      </w:r>
    </w:p>
    <w:p w:rsidR="00830A0F" w:rsidRDefault="00830A0F">
      <w:pPr>
        <w:pStyle w:val="ConsPlusCell"/>
        <w:jc w:val="both"/>
      </w:pPr>
      <w:r>
        <w:t xml:space="preserve">           │    25 7541 0139       │      7,0      │   +/- 0,70</w:t>
      </w:r>
    </w:p>
    <w:p w:rsidR="00830A0F" w:rsidRDefault="00830A0F">
      <w:pPr>
        <w:pStyle w:val="ConsPlusCell"/>
        <w:jc w:val="both"/>
      </w:pPr>
      <w:r>
        <w:t xml:space="preserve">           │    25 7541 0141       │      7,5      │   +/- 0,75</w:t>
      </w:r>
    </w:p>
    <w:p w:rsidR="00830A0F" w:rsidRDefault="00830A0F">
      <w:pPr>
        <w:pStyle w:val="ConsPlusCell"/>
        <w:jc w:val="both"/>
      </w:pPr>
      <w:r>
        <w:t>───────────┼───────────────────────┼───────────────┼──────────────</w:t>
      </w:r>
    </w:p>
    <w:p w:rsidR="00830A0F" w:rsidRDefault="00830A0F">
      <w:pPr>
        <w:pStyle w:val="ConsPlusCell"/>
        <w:jc w:val="both"/>
      </w:pPr>
      <w:r>
        <w:t xml:space="preserve">   ПОН-А   │    25 7512 0125       │      2,0      │   +/- 0,20</w:t>
      </w:r>
    </w:p>
    <w:p w:rsidR="00830A0F" w:rsidRDefault="00830A0F">
      <w:pPr>
        <w:pStyle w:val="ConsPlusCell"/>
        <w:jc w:val="both"/>
      </w:pPr>
      <w:r>
        <w:t xml:space="preserve">           │    25 7512 0128       │      2,5      │   +/- 0,25</w:t>
      </w:r>
    </w:p>
    <w:p w:rsidR="00830A0F" w:rsidRDefault="00830A0F">
      <w:pPr>
        <w:pStyle w:val="ConsPlusCell"/>
        <w:jc w:val="both"/>
      </w:pPr>
      <w:r>
        <w:t xml:space="preserve">           │    25 7512 0131       │      3,0      │   +/- 0,30</w:t>
      </w:r>
    </w:p>
    <w:p w:rsidR="00830A0F" w:rsidRDefault="00830A0F">
      <w:pPr>
        <w:pStyle w:val="ConsPlusCell"/>
        <w:jc w:val="both"/>
      </w:pPr>
      <w:r>
        <w:t xml:space="preserve">           │    25 7512 0104       │      0,4      │   +/- 0,10</w:t>
      </w:r>
    </w:p>
    <w:p w:rsidR="00830A0F" w:rsidRDefault="00830A0F">
      <w:pPr>
        <w:pStyle w:val="ConsPlusCell"/>
        <w:jc w:val="both"/>
      </w:pPr>
      <w:r>
        <w:t xml:space="preserve">           │    25 7512 0106       │      0,6      │   +/- 0,10</w:t>
      </w:r>
    </w:p>
    <w:p w:rsidR="00830A0F" w:rsidRDefault="00830A0F">
      <w:pPr>
        <w:pStyle w:val="ConsPlusCell"/>
        <w:jc w:val="both"/>
      </w:pPr>
      <w:r>
        <w:t xml:space="preserve">           │    25 7512 0111       │      0,8      │   +/- 0,10</w:t>
      </w:r>
    </w:p>
    <w:p w:rsidR="00830A0F" w:rsidRDefault="00830A0F">
      <w:pPr>
        <w:pStyle w:val="ConsPlusCell"/>
        <w:jc w:val="both"/>
      </w:pPr>
      <w:r>
        <w:t xml:space="preserve">           │    25 7512 0113       │      1,0      │   +/- 0,10</w:t>
      </w:r>
    </w:p>
    <w:p w:rsidR="00830A0F" w:rsidRDefault="00830A0F">
      <w:pPr>
        <w:pStyle w:val="ConsPlusCell"/>
        <w:jc w:val="both"/>
      </w:pPr>
      <w:r>
        <w:t xml:space="preserve">           │    25 7512 0118       │      1,5      │   +/- 0,15</w:t>
      </w:r>
    </w:p>
    <w:p w:rsidR="00830A0F" w:rsidRDefault="00830A0F">
      <w:pPr>
        <w:pStyle w:val="ConsPlusCell"/>
        <w:jc w:val="both"/>
      </w:pPr>
      <w:r>
        <w:t xml:space="preserve">           │    25 7512 0133       │      3,5      │   +/- 0,30</w:t>
      </w:r>
    </w:p>
    <w:p w:rsidR="00830A0F" w:rsidRDefault="00830A0F">
      <w:pPr>
        <w:pStyle w:val="ConsPlusCell"/>
        <w:jc w:val="both"/>
      </w:pPr>
      <w:r>
        <w:t xml:space="preserve">           │    25 7512 0135       │      4,0      │   +/- 0,30</w:t>
      </w:r>
    </w:p>
    <w:p w:rsidR="00830A0F" w:rsidRDefault="00830A0F">
      <w:pPr>
        <w:pStyle w:val="ConsPlusCell"/>
        <w:jc w:val="both"/>
      </w:pPr>
      <w:r>
        <w:t xml:space="preserve">           │    25 7512 0137       │      5,0      │   +/- 0,40</w:t>
      </w:r>
    </w:p>
    <w:p w:rsidR="00830A0F" w:rsidRDefault="00830A0F">
      <w:pPr>
        <w:pStyle w:val="ConsPlusCell"/>
        <w:jc w:val="both"/>
      </w:pPr>
      <w:r>
        <w:t xml:space="preserve">           │    25 7512 0138       │      6,0      │   +/- 0,50</w:t>
      </w:r>
    </w:p>
    <w:p w:rsidR="00830A0F" w:rsidRDefault="00830A0F">
      <w:pPr>
        <w:pStyle w:val="ConsPlusCell"/>
        <w:jc w:val="both"/>
      </w:pPr>
      <w:r>
        <w:t>───────────┼───────────────────────┼───────────────┼──────────────</w:t>
      </w:r>
    </w:p>
    <w:p w:rsidR="00830A0F" w:rsidRDefault="00830A0F">
      <w:pPr>
        <w:pStyle w:val="ConsPlusCell"/>
        <w:jc w:val="both"/>
      </w:pPr>
      <w:r>
        <w:t xml:space="preserve">   ПОН-Б   │    25 7511 0104       │      0,4      │   +/- 0,10</w:t>
      </w:r>
    </w:p>
    <w:p w:rsidR="00830A0F" w:rsidRDefault="00830A0F">
      <w:pPr>
        <w:pStyle w:val="ConsPlusCell"/>
        <w:jc w:val="both"/>
      </w:pPr>
      <w:r>
        <w:t xml:space="preserve">           │    25 7511 0106       │      0,6      │   +/- 0,10</w:t>
      </w:r>
    </w:p>
    <w:p w:rsidR="00830A0F" w:rsidRDefault="00830A0F">
      <w:pPr>
        <w:pStyle w:val="ConsPlusCell"/>
        <w:jc w:val="both"/>
      </w:pPr>
      <w:r>
        <w:t xml:space="preserve">           │    25 7511 0111       │      0,8      │   +/- 0,10</w:t>
      </w:r>
    </w:p>
    <w:p w:rsidR="00830A0F" w:rsidRDefault="00830A0F">
      <w:pPr>
        <w:pStyle w:val="ConsPlusCell"/>
        <w:jc w:val="both"/>
      </w:pPr>
      <w:r>
        <w:t xml:space="preserve">           │    25 7511 0113       │      1,0      │   +/- 0,10</w:t>
      </w:r>
    </w:p>
    <w:p w:rsidR="00830A0F" w:rsidRDefault="00830A0F">
      <w:pPr>
        <w:pStyle w:val="ConsPlusCell"/>
        <w:jc w:val="both"/>
      </w:pPr>
      <w:r>
        <w:t xml:space="preserve">           │    25 7511 0118       │      1,5      │   +/- 0,15</w:t>
      </w:r>
    </w:p>
    <w:p w:rsidR="00830A0F" w:rsidRDefault="00830A0F">
      <w:pPr>
        <w:pStyle w:val="ConsPlusCell"/>
        <w:jc w:val="both"/>
      </w:pPr>
      <w:r>
        <w:t xml:space="preserve">           │    25 7511 0125       │      2,0      │   +/- 0,20</w:t>
      </w:r>
    </w:p>
    <w:p w:rsidR="00830A0F" w:rsidRDefault="00830A0F">
      <w:pPr>
        <w:pStyle w:val="ConsPlusCell"/>
        <w:jc w:val="both"/>
      </w:pPr>
      <w:r>
        <w:t xml:space="preserve">           │    25 7511 0131       │      3,0      │   +/- 0,25</w:t>
      </w:r>
    </w:p>
    <w:p w:rsidR="00830A0F" w:rsidRDefault="00830A0F">
      <w:pPr>
        <w:pStyle w:val="ConsPlusCell"/>
        <w:jc w:val="both"/>
      </w:pPr>
      <w:r>
        <w:t xml:space="preserve">           │    25 7511 0133       │      3,5      │   +/- 0,30</w:t>
      </w:r>
    </w:p>
    <w:p w:rsidR="00830A0F" w:rsidRDefault="00830A0F">
      <w:pPr>
        <w:pStyle w:val="ConsPlusCell"/>
        <w:jc w:val="both"/>
      </w:pPr>
      <w:r>
        <w:t xml:space="preserve">           │    25 7511 0135       │      4,0      │   +/- 0,30</w:t>
      </w:r>
    </w:p>
    <w:p w:rsidR="00830A0F" w:rsidRDefault="00830A0F">
      <w:pPr>
        <w:pStyle w:val="ConsPlusCell"/>
        <w:jc w:val="both"/>
      </w:pPr>
      <w:r>
        <w:t xml:space="preserve">           │    25 7511 0137       │      5,0      │   +/- 0,40</w:t>
      </w:r>
    </w:p>
    <w:p w:rsidR="00830A0F" w:rsidRDefault="00830A0F">
      <w:pPr>
        <w:pStyle w:val="ConsPlusCell"/>
        <w:jc w:val="both"/>
      </w:pPr>
      <w:r>
        <w:t xml:space="preserve">           │    25 7511 0138       │      6,0      │   +/- 0,50</w:t>
      </w:r>
    </w:p>
    <w:p w:rsidR="00830A0F" w:rsidRDefault="00830A0F">
      <w:pPr>
        <w:pStyle w:val="ConsPlusCell"/>
        <w:jc w:val="both"/>
      </w:pPr>
      <w:r>
        <w:t>───────────┼───────────────────────┼───────────────┼──────────────</w:t>
      </w:r>
    </w:p>
    <w:p w:rsidR="00830A0F" w:rsidRDefault="00830A0F">
      <w:pPr>
        <w:pStyle w:val="ConsPlusCell"/>
        <w:jc w:val="both"/>
      </w:pPr>
      <w:r>
        <w:t xml:space="preserve">   ПОН-В   │    25 7513 0104       │      0,4      │   +/- 0,10</w:t>
      </w:r>
    </w:p>
    <w:p w:rsidR="00830A0F" w:rsidRDefault="00830A0F">
      <w:pPr>
        <w:pStyle w:val="ConsPlusCell"/>
        <w:jc w:val="both"/>
      </w:pPr>
      <w:r>
        <w:t xml:space="preserve">           │    25 7513 0106       │      0,6      │   +/- 0,10</w:t>
      </w:r>
    </w:p>
    <w:p w:rsidR="00830A0F" w:rsidRDefault="00830A0F">
      <w:pPr>
        <w:pStyle w:val="ConsPlusCell"/>
        <w:jc w:val="both"/>
      </w:pPr>
      <w:r>
        <w:t xml:space="preserve">           │    25 7513 0111       │      0,8      │   +/- 0,10</w:t>
      </w:r>
    </w:p>
    <w:p w:rsidR="00830A0F" w:rsidRDefault="00830A0F">
      <w:pPr>
        <w:pStyle w:val="ConsPlusCell"/>
        <w:jc w:val="both"/>
      </w:pPr>
      <w:r>
        <w:t xml:space="preserve">           │    25 7513 0113       │      1,0      │   +/- 0,10</w:t>
      </w:r>
    </w:p>
    <w:p w:rsidR="00830A0F" w:rsidRDefault="00830A0F">
      <w:pPr>
        <w:pStyle w:val="ConsPlusNormal"/>
        <w:jc w:val="both"/>
      </w:pPr>
    </w:p>
    <w:p w:rsidR="00830A0F" w:rsidRDefault="00830A0F">
      <w:pPr>
        <w:pStyle w:val="ConsPlusNormal"/>
        <w:jc w:val="right"/>
      </w:pPr>
      <w:bookmarkStart w:id="2" w:name="P336"/>
      <w:bookmarkEnd w:id="2"/>
      <w:r>
        <w:t>Таблица 3</w:t>
      </w:r>
    </w:p>
    <w:p w:rsidR="00830A0F" w:rsidRDefault="00830A0F">
      <w:pPr>
        <w:pStyle w:val="ConsPlusNormal"/>
        <w:ind w:firstLine="540"/>
        <w:jc w:val="both"/>
      </w:pPr>
    </w:p>
    <w:p w:rsidR="00830A0F" w:rsidRDefault="00830A0F">
      <w:pPr>
        <w:pStyle w:val="ConsPlusCell"/>
        <w:jc w:val="both"/>
      </w:pPr>
      <w:r>
        <w:t xml:space="preserve">                                                                мм</w:t>
      </w:r>
    </w:p>
    <w:p w:rsidR="00830A0F" w:rsidRDefault="00830A0F">
      <w:pPr>
        <w:pStyle w:val="ConsPlusCell"/>
        <w:jc w:val="both"/>
      </w:pPr>
      <w:r>
        <w:t>───────────┬──────────────────────────┬───────────────────────────</w:t>
      </w:r>
    </w:p>
    <w:p w:rsidR="00830A0F" w:rsidRDefault="00830A0F">
      <w:pPr>
        <w:pStyle w:val="ConsPlusCell"/>
        <w:jc w:val="both"/>
      </w:pPr>
      <w:proofErr w:type="spellStart"/>
      <w:r>
        <w:t>Обозначение│</w:t>
      </w:r>
      <w:proofErr w:type="spellEnd"/>
      <w:r>
        <w:t xml:space="preserve">         Длина            │           Ширина</w:t>
      </w:r>
    </w:p>
    <w:p w:rsidR="00830A0F" w:rsidRDefault="00830A0F">
      <w:pPr>
        <w:pStyle w:val="ConsPlusCell"/>
        <w:jc w:val="both"/>
      </w:pPr>
      <w:r>
        <w:t xml:space="preserve">   марки   │                          </w:t>
      </w:r>
      <w:proofErr w:type="spellStart"/>
      <w:r>
        <w:t>│</w:t>
      </w:r>
      <w:proofErr w:type="spellEnd"/>
    </w:p>
    <w:p w:rsidR="00830A0F" w:rsidRDefault="00830A0F">
      <w:pPr>
        <w:pStyle w:val="ConsPlusCell"/>
        <w:jc w:val="both"/>
      </w:pPr>
      <w:r>
        <w:t xml:space="preserve">           ├──────────┬───────────────┼─────────────┬─────────────</w:t>
      </w:r>
    </w:p>
    <w:p w:rsidR="00830A0F" w:rsidRDefault="00830A0F">
      <w:pPr>
        <w:pStyle w:val="ConsPlusCell"/>
        <w:jc w:val="both"/>
      </w:pPr>
      <w:r>
        <w:t xml:space="preserve">           │ </w:t>
      </w:r>
      <w:proofErr w:type="spellStart"/>
      <w:r>
        <w:t>Номин</w:t>
      </w:r>
      <w:proofErr w:type="spellEnd"/>
      <w:r>
        <w:t>.   │  Пред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о</w:t>
      </w:r>
      <w:proofErr w:type="gramEnd"/>
      <w:r>
        <w:t>ткл</w:t>
      </w:r>
      <w:proofErr w:type="spellEnd"/>
      <w:r>
        <w:t xml:space="preserve">.  │   </w:t>
      </w:r>
      <w:proofErr w:type="spellStart"/>
      <w:r>
        <w:t>Номин</w:t>
      </w:r>
      <w:proofErr w:type="spellEnd"/>
      <w:r>
        <w:t>.    │ Пред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о</w:t>
      </w:r>
      <w:proofErr w:type="gramEnd"/>
      <w:r>
        <w:t>ткл</w:t>
      </w:r>
      <w:proofErr w:type="spellEnd"/>
      <w:r>
        <w:t>.</w:t>
      </w:r>
    </w:p>
    <w:p w:rsidR="00830A0F" w:rsidRDefault="00830A0F">
      <w:pPr>
        <w:pStyle w:val="ConsPlusCell"/>
        <w:jc w:val="both"/>
      </w:pPr>
      <w:r>
        <w:t>───────────┼──────────┼───────────────┼─────────────┼─────────────</w:t>
      </w:r>
    </w:p>
    <w:p w:rsidR="00830A0F" w:rsidRDefault="00830A0F">
      <w:pPr>
        <w:pStyle w:val="ConsPlusCell"/>
        <w:jc w:val="both"/>
      </w:pPr>
      <w:r>
        <w:t xml:space="preserve">    ПОН    │   400    │    +/- 20     │     300     │    +/- 15</w:t>
      </w:r>
    </w:p>
    <w:p w:rsidR="00830A0F" w:rsidRDefault="00830A0F">
      <w:pPr>
        <w:pStyle w:val="ConsPlusCell"/>
        <w:jc w:val="both"/>
      </w:pPr>
      <w:r>
        <w:t xml:space="preserve">           │   500    │    +/- 25     │     500     │    +/- 25</w:t>
      </w:r>
    </w:p>
    <w:p w:rsidR="00830A0F" w:rsidRDefault="00830A0F">
      <w:pPr>
        <w:pStyle w:val="ConsPlusCell"/>
        <w:jc w:val="both"/>
      </w:pPr>
      <w:r>
        <w:t xml:space="preserve">           │   750    │    +/- 40     │     500     │    +/- 25</w:t>
      </w:r>
    </w:p>
    <w:p w:rsidR="00830A0F" w:rsidRDefault="00830A0F">
      <w:pPr>
        <w:pStyle w:val="ConsPlusCell"/>
        <w:jc w:val="both"/>
      </w:pPr>
      <w:r>
        <w:t xml:space="preserve">           │  1000    │    +/- 50     │     750     │    +/- 40</w:t>
      </w:r>
    </w:p>
    <w:p w:rsidR="00830A0F" w:rsidRDefault="00830A0F">
      <w:pPr>
        <w:pStyle w:val="ConsPlusCell"/>
        <w:jc w:val="both"/>
      </w:pPr>
      <w:r>
        <w:t xml:space="preserve">           │  1500    │    +/- 75     │    1000     │    +/- 50</w:t>
      </w:r>
    </w:p>
    <w:p w:rsidR="00830A0F" w:rsidRDefault="00830A0F">
      <w:pPr>
        <w:pStyle w:val="ConsPlusCell"/>
        <w:jc w:val="both"/>
      </w:pPr>
      <w:r>
        <w:t xml:space="preserve">           │  1500    │    +/- 75     │    1500     │    +/- 75</w:t>
      </w:r>
    </w:p>
    <w:p w:rsidR="00830A0F" w:rsidRDefault="00830A0F">
      <w:pPr>
        <w:pStyle w:val="ConsPlusCell"/>
        <w:jc w:val="both"/>
      </w:pPr>
      <w:r>
        <w:t xml:space="preserve">           │  3000    │     +10       │    1500     │    +/- 75</w:t>
      </w:r>
    </w:p>
    <w:p w:rsidR="00830A0F" w:rsidRDefault="00830A0F">
      <w:pPr>
        <w:pStyle w:val="ConsPlusCell"/>
        <w:jc w:val="both"/>
      </w:pPr>
      <w:r>
        <w:t xml:space="preserve">           │          </w:t>
      </w:r>
      <w:proofErr w:type="spellStart"/>
      <w:r>
        <w:t>│</w:t>
      </w:r>
      <w:proofErr w:type="spellEnd"/>
      <w:r>
        <w:t xml:space="preserve">     -100      │             </w:t>
      </w:r>
      <w:proofErr w:type="spellStart"/>
      <w:r>
        <w:t>│</w:t>
      </w:r>
      <w:proofErr w:type="spellEnd"/>
    </w:p>
    <w:p w:rsidR="00830A0F" w:rsidRDefault="00830A0F">
      <w:pPr>
        <w:pStyle w:val="ConsPlusCell"/>
        <w:jc w:val="both"/>
      </w:pPr>
      <w:r>
        <w:t xml:space="preserve">           │  1000    │    +/- 50     │     880     │    +/- 50</w:t>
      </w:r>
    </w:p>
    <w:p w:rsidR="00830A0F" w:rsidRDefault="00830A0F">
      <w:pPr>
        <w:pStyle w:val="ConsPlusCell"/>
        <w:jc w:val="both"/>
      </w:pPr>
      <w:r>
        <w:t xml:space="preserve">           │  1770    │    +/- 75     │    1000     │    +/- 50</w:t>
      </w:r>
    </w:p>
    <w:p w:rsidR="00830A0F" w:rsidRDefault="00830A0F">
      <w:pPr>
        <w:pStyle w:val="ConsPlusCell"/>
        <w:jc w:val="both"/>
      </w:pPr>
      <w:r>
        <w:t xml:space="preserve">           │  1770    │    +/- 75     │    1500     │    +/- 75</w:t>
      </w:r>
    </w:p>
    <w:p w:rsidR="00830A0F" w:rsidRDefault="00830A0F">
      <w:pPr>
        <w:pStyle w:val="ConsPlusCell"/>
        <w:jc w:val="both"/>
      </w:pPr>
      <w:r>
        <w:t xml:space="preserve">           │  3000    │     +10       │    1770     │    +/- 75</w:t>
      </w:r>
    </w:p>
    <w:p w:rsidR="00830A0F" w:rsidRDefault="00830A0F">
      <w:pPr>
        <w:pStyle w:val="ConsPlusCell"/>
        <w:jc w:val="both"/>
      </w:pPr>
      <w:r>
        <w:t xml:space="preserve">           │          </w:t>
      </w:r>
      <w:proofErr w:type="spellStart"/>
      <w:r>
        <w:t>│</w:t>
      </w:r>
      <w:proofErr w:type="spellEnd"/>
      <w:r>
        <w:t xml:space="preserve">     -100      │             </w:t>
      </w:r>
      <w:proofErr w:type="spellStart"/>
      <w:r>
        <w:t>│</w:t>
      </w:r>
      <w:proofErr w:type="spellEnd"/>
    </w:p>
    <w:p w:rsidR="00830A0F" w:rsidRDefault="00830A0F">
      <w:pPr>
        <w:pStyle w:val="ConsPlusCell"/>
        <w:jc w:val="both"/>
      </w:pPr>
      <w:r>
        <w:t>───────────┼──────────┼───────────────┼─────────────┼─────────────</w:t>
      </w:r>
    </w:p>
    <w:p w:rsidR="00830A0F" w:rsidRDefault="00830A0F">
      <w:pPr>
        <w:pStyle w:val="ConsPlusCell"/>
        <w:jc w:val="both"/>
      </w:pPr>
      <w:r>
        <w:lastRenderedPageBreak/>
        <w:t xml:space="preserve">    ПМБ    │   500    │    +/- 25     │     500     │    +/- 25</w:t>
      </w:r>
    </w:p>
    <w:p w:rsidR="00830A0F" w:rsidRDefault="00830A0F">
      <w:pPr>
        <w:pStyle w:val="ConsPlusCell"/>
        <w:jc w:val="both"/>
      </w:pPr>
      <w:r>
        <w:t xml:space="preserve">           │  1000    │    +/- 50     │     750     │    +/- 40</w:t>
      </w:r>
    </w:p>
    <w:p w:rsidR="00830A0F" w:rsidRDefault="00830A0F">
      <w:pPr>
        <w:pStyle w:val="ConsPlusCell"/>
        <w:jc w:val="both"/>
      </w:pPr>
      <w:r>
        <w:t xml:space="preserve">           │  1500    │    +/- 75     │    1000     │    +/- 50</w:t>
      </w:r>
    </w:p>
    <w:p w:rsidR="00830A0F" w:rsidRDefault="00830A0F">
      <w:pPr>
        <w:pStyle w:val="ConsPlusCell"/>
        <w:jc w:val="both"/>
      </w:pPr>
      <w:r>
        <w:t xml:space="preserve">           │  1000    │    +/- 50     │     880     │    +/- 50</w:t>
      </w:r>
    </w:p>
    <w:p w:rsidR="00830A0F" w:rsidRDefault="00830A0F">
      <w:pPr>
        <w:pStyle w:val="ConsPlusCell"/>
        <w:jc w:val="both"/>
      </w:pPr>
      <w:r>
        <w:t xml:space="preserve">           │  1770    │    +/- 75     │    1000     │    +/- 50</w:t>
      </w:r>
    </w:p>
    <w:p w:rsidR="00830A0F" w:rsidRDefault="00830A0F">
      <w:pPr>
        <w:pStyle w:val="ConsPlusCell"/>
        <w:jc w:val="both"/>
      </w:pPr>
      <w:r>
        <w:t>───────────┼──────────┼───────────────┼─────────────┼─────────────</w:t>
      </w:r>
    </w:p>
    <w:p w:rsidR="00830A0F" w:rsidRDefault="00830A0F">
      <w:pPr>
        <w:pStyle w:val="ConsPlusCell"/>
        <w:jc w:val="both"/>
      </w:pPr>
      <w:r>
        <w:t xml:space="preserve">   ПМБ-1   │   400    │    +/- 20     │     400     │    +/- 20</w:t>
      </w:r>
    </w:p>
    <w:p w:rsidR="00830A0F" w:rsidRDefault="00830A0F">
      <w:pPr>
        <w:pStyle w:val="ConsPlusCell"/>
        <w:jc w:val="both"/>
      </w:pPr>
      <w:r>
        <w:t xml:space="preserve">           │   500    │    +/- 25     │     500     │    +/- 25</w:t>
      </w:r>
    </w:p>
    <w:p w:rsidR="00830A0F" w:rsidRDefault="00830A0F">
      <w:pPr>
        <w:pStyle w:val="ConsPlusCell"/>
        <w:jc w:val="both"/>
      </w:pPr>
      <w:r>
        <w:t xml:space="preserve">           │  1000    │    +/- 50     │     600     │    +/- 30</w:t>
      </w:r>
    </w:p>
    <w:p w:rsidR="00830A0F" w:rsidRDefault="00830A0F">
      <w:pPr>
        <w:pStyle w:val="ConsPlusCell"/>
        <w:jc w:val="both"/>
      </w:pPr>
      <w:r>
        <w:t xml:space="preserve">           │  1000    │    +/- 50     │     700     │    +/- 30</w:t>
      </w:r>
    </w:p>
    <w:p w:rsidR="00830A0F" w:rsidRDefault="00830A0F">
      <w:pPr>
        <w:pStyle w:val="ConsPlusCell"/>
        <w:jc w:val="both"/>
      </w:pPr>
      <w:r>
        <w:t xml:space="preserve">           │  1000    │    +/- 50     │     750     │    +/- 40</w:t>
      </w:r>
    </w:p>
    <w:p w:rsidR="00830A0F" w:rsidRDefault="00830A0F">
      <w:pPr>
        <w:pStyle w:val="ConsPlusCell"/>
        <w:jc w:val="both"/>
      </w:pPr>
      <w:r>
        <w:t xml:space="preserve">           │  1000    │    +/- 50     │     850     │    +/- 50</w:t>
      </w:r>
    </w:p>
    <w:p w:rsidR="00830A0F" w:rsidRDefault="00830A0F">
      <w:pPr>
        <w:pStyle w:val="ConsPlusCell"/>
        <w:jc w:val="both"/>
      </w:pPr>
      <w:r>
        <w:t>───────────┼──────────┼───────────────┼─────────────┼─────────────</w:t>
      </w:r>
    </w:p>
    <w:p w:rsidR="00830A0F" w:rsidRDefault="00830A0F">
      <w:pPr>
        <w:pStyle w:val="ConsPlusCell"/>
        <w:jc w:val="both"/>
      </w:pPr>
      <w:r>
        <w:t xml:space="preserve">     ПК    │   400    │    +/- 20     │     300     │    +/- 15</w:t>
      </w:r>
    </w:p>
    <w:p w:rsidR="00830A0F" w:rsidRDefault="00830A0F">
      <w:pPr>
        <w:pStyle w:val="ConsPlusCell"/>
        <w:jc w:val="both"/>
      </w:pPr>
      <w:r>
        <w:t xml:space="preserve">           │   500    │    +/- 25     │     500     │    +/- 25</w:t>
      </w:r>
    </w:p>
    <w:p w:rsidR="00830A0F" w:rsidRDefault="00830A0F">
      <w:pPr>
        <w:pStyle w:val="ConsPlusCell"/>
        <w:jc w:val="both"/>
      </w:pPr>
      <w:r>
        <w:t xml:space="preserve">           │   750    │    +/- 40     │     500     │    +/- 25</w:t>
      </w:r>
    </w:p>
    <w:p w:rsidR="00830A0F" w:rsidRDefault="00830A0F">
      <w:pPr>
        <w:pStyle w:val="ConsPlusCell"/>
        <w:jc w:val="both"/>
      </w:pPr>
      <w:r>
        <w:t xml:space="preserve">           │  1000    │    +/- 50     │     750     │    +/- 40</w:t>
      </w:r>
    </w:p>
    <w:p w:rsidR="00830A0F" w:rsidRDefault="00830A0F">
      <w:pPr>
        <w:pStyle w:val="ConsPlusCell"/>
        <w:jc w:val="both"/>
      </w:pPr>
      <w:r>
        <w:t xml:space="preserve">           │  1500    │    +/- 75     │    1000     │    +/- 50</w:t>
      </w:r>
    </w:p>
    <w:p w:rsidR="00830A0F" w:rsidRDefault="00830A0F">
      <w:pPr>
        <w:pStyle w:val="ConsPlusCell"/>
        <w:jc w:val="both"/>
      </w:pPr>
      <w:r>
        <w:t xml:space="preserve">           │  1500    │    +/- 75     │    1500     │    +/- 75</w:t>
      </w:r>
    </w:p>
    <w:p w:rsidR="00830A0F" w:rsidRDefault="00830A0F">
      <w:pPr>
        <w:pStyle w:val="ConsPlusCell"/>
        <w:jc w:val="both"/>
      </w:pPr>
      <w:r>
        <w:t xml:space="preserve">           │  3000    │     +10       │     465     │    +/- 5</w:t>
      </w:r>
    </w:p>
    <w:p w:rsidR="00830A0F" w:rsidRDefault="00830A0F">
      <w:pPr>
        <w:pStyle w:val="ConsPlusCell"/>
        <w:jc w:val="both"/>
      </w:pPr>
      <w:r>
        <w:t xml:space="preserve">           │          </w:t>
      </w:r>
      <w:proofErr w:type="spellStart"/>
      <w:r>
        <w:t>│</w:t>
      </w:r>
      <w:proofErr w:type="spellEnd"/>
      <w:r>
        <w:t xml:space="preserve">     -100      │             </w:t>
      </w:r>
      <w:proofErr w:type="spellStart"/>
      <w:r>
        <w:t>│</w:t>
      </w:r>
      <w:proofErr w:type="spellEnd"/>
    </w:p>
    <w:p w:rsidR="00830A0F" w:rsidRDefault="00830A0F">
      <w:pPr>
        <w:pStyle w:val="ConsPlusCell"/>
        <w:jc w:val="both"/>
      </w:pPr>
      <w:r>
        <w:t xml:space="preserve">           │  3000    │     +10       │     520     │    +/- 5</w:t>
      </w:r>
    </w:p>
    <w:p w:rsidR="00830A0F" w:rsidRDefault="00830A0F">
      <w:pPr>
        <w:pStyle w:val="ConsPlusCell"/>
        <w:jc w:val="both"/>
      </w:pPr>
      <w:r>
        <w:t xml:space="preserve">           │          </w:t>
      </w:r>
      <w:proofErr w:type="spellStart"/>
      <w:r>
        <w:t>│</w:t>
      </w:r>
      <w:proofErr w:type="spellEnd"/>
      <w:r>
        <w:t xml:space="preserve">     -100      │             </w:t>
      </w:r>
      <w:proofErr w:type="spellStart"/>
      <w:r>
        <w:t>│</w:t>
      </w:r>
      <w:proofErr w:type="spellEnd"/>
    </w:p>
    <w:p w:rsidR="00830A0F" w:rsidRDefault="00830A0F">
      <w:pPr>
        <w:pStyle w:val="ConsPlusCell"/>
        <w:jc w:val="both"/>
      </w:pPr>
      <w:r>
        <w:t xml:space="preserve">           │  3000    │     +10       │    1500     │    +/- 75</w:t>
      </w:r>
    </w:p>
    <w:p w:rsidR="00830A0F" w:rsidRDefault="00830A0F">
      <w:pPr>
        <w:pStyle w:val="ConsPlusCell"/>
        <w:jc w:val="both"/>
      </w:pPr>
      <w:r>
        <w:t xml:space="preserve">           │          </w:t>
      </w:r>
      <w:proofErr w:type="spellStart"/>
      <w:r>
        <w:t>│</w:t>
      </w:r>
      <w:proofErr w:type="spellEnd"/>
      <w:r>
        <w:t xml:space="preserve">     -100      │             </w:t>
      </w:r>
      <w:proofErr w:type="spellStart"/>
      <w:r>
        <w:t>│</w:t>
      </w:r>
      <w:proofErr w:type="spellEnd"/>
    </w:p>
    <w:p w:rsidR="00830A0F" w:rsidRDefault="00830A0F">
      <w:pPr>
        <w:pStyle w:val="ConsPlusCell"/>
        <w:jc w:val="both"/>
      </w:pPr>
      <w:r>
        <w:t xml:space="preserve">           │  1770    │    +/- 75     │    1000     │    +/- 50</w:t>
      </w:r>
    </w:p>
    <w:p w:rsidR="00830A0F" w:rsidRDefault="00830A0F">
      <w:pPr>
        <w:pStyle w:val="ConsPlusCell"/>
        <w:jc w:val="both"/>
      </w:pPr>
      <w:r>
        <w:t xml:space="preserve">           │  1770    │    +/- 75     │    1500     │    +/- 75</w:t>
      </w:r>
    </w:p>
    <w:p w:rsidR="00830A0F" w:rsidRDefault="00830A0F">
      <w:pPr>
        <w:pStyle w:val="ConsPlusCell"/>
        <w:jc w:val="both"/>
      </w:pPr>
      <w:r>
        <w:t xml:space="preserve">           │  3000    │     +10       │    1770     │    +/- 75</w:t>
      </w:r>
    </w:p>
    <w:p w:rsidR="00830A0F" w:rsidRDefault="00830A0F">
      <w:pPr>
        <w:pStyle w:val="ConsPlusCell"/>
        <w:jc w:val="both"/>
      </w:pPr>
      <w:r>
        <w:t xml:space="preserve">           │          </w:t>
      </w:r>
      <w:proofErr w:type="spellStart"/>
      <w:r>
        <w:t>│</w:t>
      </w:r>
      <w:proofErr w:type="spellEnd"/>
      <w:r>
        <w:t xml:space="preserve">     -100      │             </w:t>
      </w:r>
      <w:proofErr w:type="spellStart"/>
      <w:r>
        <w:t>│</w:t>
      </w:r>
      <w:proofErr w:type="spellEnd"/>
    </w:p>
    <w:p w:rsidR="00830A0F" w:rsidRDefault="00830A0F">
      <w:pPr>
        <w:pStyle w:val="ConsPlusCell"/>
        <w:jc w:val="both"/>
      </w:pPr>
      <w:r>
        <w:t>───────────┼──────────┼───────────────┼─────────────┼─────────────</w:t>
      </w:r>
    </w:p>
    <w:p w:rsidR="00830A0F" w:rsidRDefault="00830A0F">
      <w:pPr>
        <w:pStyle w:val="ConsPlusCell"/>
        <w:jc w:val="both"/>
      </w:pPr>
      <w:r>
        <w:t xml:space="preserve">     ПА    │   400    │    +/- 20     │     300     │    +/- 15</w:t>
      </w:r>
    </w:p>
    <w:p w:rsidR="00830A0F" w:rsidRDefault="00830A0F">
      <w:pPr>
        <w:pStyle w:val="ConsPlusCell"/>
        <w:jc w:val="both"/>
      </w:pPr>
      <w:r>
        <w:t xml:space="preserve">           │   500    │    +/- 25     │     400     │    +/- 20</w:t>
      </w:r>
    </w:p>
    <w:p w:rsidR="00830A0F" w:rsidRDefault="00830A0F">
      <w:pPr>
        <w:pStyle w:val="ConsPlusCell"/>
        <w:jc w:val="both"/>
      </w:pPr>
      <w:r>
        <w:t xml:space="preserve">           │   500    │    +/- 25     │     500     │    +/- 25</w:t>
      </w:r>
    </w:p>
    <w:p w:rsidR="00830A0F" w:rsidRDefault="00830A0F">
      <w:pPr>
        <w:pStyle w:val="ConsPlusCell"/>
        <w:jc w:val="both"/>
      </w:pPr>
      <w:r>
        <w:t xml:space="preserve">           │   750    │    +/- 40     │     500     │    +/- 25</w:t>
      </w:r>
    </w:p>
    <w:p w:rsidR="00830A0F" w:rsidRDefault="00830A0F">
      <w:pPr>
        <w:pStyle w:val="ConsPlusCell"/>
        <w:jc w:val="both"/>
      </w:pPr>
      <w:r>
        <w:t xml:space="preserve">           │  1000    │    +/- 50     │     750     │    +/- 40</w:t>
      </w:r>
    </w:p>
    <w:p w:rsidR="00830A0F" w:rsidRDefault="00830A0F">
      <w:pPr>
        <w:pStyle w:val="ConsPlusCell"/>
        <w:jc w:val="both"/>
      </w:pPr>
      <w:r>
        <w:t xml:space="preserve">           │  1000    │    +/- 50     │     900     │    +/- 45</w:t>
      </w:r>
    </w:p>
    <w:p w:rsidR="00830A0F" w:rsidRDefault="00830A0F">
      <w:pPr>
        <w:pStyle w:val="ConsPlusCell"/>
        <w:jc w:val="both"/>
      </w:pPr>
      <w:r>
        <w:t xml:space="preserve">           │  1500    │    +/- 75     │    1000     │    +/- 50</w:t>
      </w:r>
    </w:p>
    <w:p w:rsidR="00830A0F" w:rsidRDefault="00830A0F">
      <w:pPr>
        <w:pStyle w:val="ConsPlusCell"/>
        <w:jc w:val="both"/>
      </w:pPr>
      <w:r>
        <w:t>───────────┼──────────┼───────────────┼─────────────┼─────────────</w:t>
      </w:r>
    </w:p>
    <w:p w:rsidR="00830A0F" w:rsidRDefault="00830A0F">
      <w:pPr>
        <w:pStyle w:val="ConsPlusCell"/>
        <w:jc w:val="both"/>
      </w:pPr>
      <w:r>
        <w:t xml:space="preserve">     ПЭ    │   400    │    +/- 20     │     300     │    +/- 15</w:t>
      </w:r>
    </w:p>
    <w:p w:rsidR="00830A0F" w:rsidRDefault="00830A0F">
      <w:pPr>
        <w:pStyle w:val="ConsPlusCell"/>
        <w:jc w:val="both"/>
      </w:pPr>
      <w:r>
        <w:t xml:space="preserve">           │   500    │    +/- 25     │     500     │    +/- 25</w:t>
      </w:r>
    </w:p>
    <w:p w:rsidR="00830A0F" w:rsidRDefault="00830A0F">
      <w:pPr>
        <w:pStyle w:val="ConsPlusCell"/>
        <w:jc w:val="both"/>
      </w:pPr>
      <w:r>
        <w:t xml:space="preserve">           │   750    │    +/- 40     │     500     │    +/- 25</w:t>
      </w:r>
    </w:p>
    <w:p w:rsidR="00830A0F" w:rsidRDefault="00830A0F">
      <w:pPr>
        <w:pStyle w:val="ConsPlusCell"/>
        <w:jc w:val="both"/>
      </w:pPr>
      <w:r>
        <w:t xml:space="preserve">           │  1000    │    +/- 50     │     450     │    +/- 20</w:t>
      </w:r>
    </w:p>
    <w:p w:rsidR="00830A0F" w:rsidRDefault="00830A0F">
      <w:pPr>
        <w:pStyle w:val="ConsPlusCell"/>
        <w:jc w:val="both"/>
      </w:pPr>
      <w:r>
        <w:t xml:space="preserve">           │  1000    │    +/- 50     │     750     │    +/- 40</w:t>
      </w:r>
    </w:p>
    <w:p w:rsidR="00830A0F" w:rsidRDefault="00830A0F">
      <w:pPr>
        <w:pStyle w:val="ConsPlusCell"/>
        <w:jc w:val="both"/>
      </w:pPr>
      <w:r>
        <w:t xml:space="preserve">           │  1050    │    +/- 50     │    1050     │    +/- 50</w:t>
      </w:r>
    </w:p>
    <w:p w:rsidR="00830A0F" w:rsidRDefault="00830A0F">
      <w:pPr>
        <w:pStyle w:val="ConsPlusCell"/>
        <w:jc w:val="both"/>
      </w:pPr>
      <w:r>
        <w:t xml:space="preserve">           │  1500    │    +/- 75     │    1000     │    +/- 50</w:t>
      </w:r>
    </w:p>
    <w:p w:rsidR="00830A0F" w:rsidRDefault="00830A0F">
      <w:pPr>
        <w:pStyle w:val="ConsPlusCell"/>
        <w:jc w:val="both"/>
      </w:pPr>
      <w:r>
        <w:t xml:space="preserve">           │  1500    │    +/- 75     │    1500     │    +/- 75</w:t>
      </w:r>
    </w:p>
    <w:p w:rsidR="00830A0F" w:rsidRDefault="00830A0F">
      <w:pPr>
        <w:pStyle w:val="ConsPlusCell"/>
        <w:jc w:val="both"/>
      </w:pPr>
      <w:r>
        <w:t xml:space="preserve">           │  3000    │     +10       │    1500     │    +/- 75</w:t>
      </w:r>
    </w:p>
    <w:p w:rsidR="00830A0F" w:rsidRDefault="00830A0F">
      <w:pPr>
        <w:pStyle w:val="ConsPlusCell"/>
        <w:jc w:val="both"/>
      </w:pPr>
      <w:r>
        <w:t xml:space="preserve">           │          </w:t>
      </w:r>
      <w:proofErr w:type="spellStart"/>
      <w:r>
        <w:t>│</w:t>
      </w:r>
      <w:proofErr w:type="spellEnd"/>
      <w:r>
        <w:t xml:space="preserve">     -100      │             </w:t>
      </w:r>
      <w:proofErr w:type="spellStart"/>
      <w:r>
        <w:t>│</w:t>
      </w:r>
      <w:proofErr w:type="spellEnd"/>
    </w:p>
    <w:p w:rsidR="00830A0F" w:rsidRDefault="00830A0F">
      <w:pPr>
        <w:pStyle w:val="ConsPlusCell"/>
        <w:jc w:val="both"/>
      </w:pPr>
      <w:r>
        <w:t xml:space="preserve">           │  1050    │    +/- 50     │     450     │    +/- 20</w:t>
      </w:r>
    </w:p>
    <w:p w:rsidR="00830A0F" w:rsidRDefault="00830A0F">
      <w:pPr>
        <w:pStyle w:val="ConsPlusCell"/>
        <w:jc w:val="both"/>
      </w:pPr>
      <w:r>
        <w:t xml:space="preserve">           │  1500    │    +/- 75     │     900     │    +/- 50</w:t>
      </w:r>
    </w:p>
    <w:p w:rsidR="00830A0F" w:rsidRDefault="00830A0F">
      <w:pPr>
        <w:pStyle w:val="ConsPlusCell"/>
        <w:jc w:val="both"/>
      </w:pPr>
      <w:r>
        <w:t xml:space="preserve">           │  1770    │    +/- 75     │    1000     │    +/- 50</w:t>
      </w:r>
    </w:p>
    <w:p w:rsidR="00830A0F" w:rsidRDefault="00830A0F">
      <w:pPr>
        <w:pStyle w:val="ConsPlusCell"/>
        <w:jc w:val="both"/>
      </w:pPr>
      <w:r>
        <w:t xml:space="preserve">           │  1770    │    +/- 75     │    1500     │    +/- 75</w:t>
      </w:r>
    </w:p>
    <w:p w:rsidR="00830A0F" w:rsidRDefault="00830A0F">
      <w:pPr>
        <w:pStyle w:val="ConsPlusCell"/>
        <w:jc w:val="both"/>
      </w:pPr>
      <w:r>
        <w:t xml:space="preserve">           │  3000    │     +10       │    1700     │    +/- 50</w:t>
      </w:r>
    </w:p>
    <w:p w:rsidR="00830A0F" w:rsidRDefault="00830A0F">
      <w:pPr>
        <w:pStyle w:val="ConsPlusCell"/>
        <w:jc w:val="both"/>
      </w:pPr>
      <w:r>
        <w:t xml:space="preserve">           │          </w:t>
      </w:r>
      <w:proofErr w:type="spellStart"/>
      <w:r>
        <w:t>│</w:t>
      </w:r>
      <w:proofErr w:type="spellEnd"/>
      <w:r>
        <w:t xml:space="preserve">     -100      │             </w:t>
      </w:r>
      <w:proofErr w:type="spellStart"/>
      <w:r>
        <w:t>│</w:t>
      </w:r>
      <w:proofErr w:type="spellEnd"/>
    </w:p>
    <w:p w:rsidR="00830A0F" w:rsidRDefault="00830A0F">
      <w:pPr>
        <w:pStyle w:val="ConsPlusCell"/>
        <w:jc w:val="both"/>
      </w:pPr>
      <w:r>
        <w:t>───────────┼──────────┼───────────────┼─────────────┼─────────────</w:t>
      </w:r>
    </w:p>
    <w:p w:rsidR="00830A0F" w:rsidRDefault="00830A0F">
      <w:pPr>
        <w:pStyle w:val="ConsPlusCell"/>
        <w:jc w:val="both"/>
      </w:pPr>
      <w:r>
        <w:t xml:space="preserve">   ПОН-А   │   500    │    +/- 25     │     500     │    +/- 25</w:t>
      </w:r>
    </w:p>
    <w:p w:rsidR="00830A0F" w:rsidRDefault="00830A0F">
      <w:pPr>
        <w:pStyle w:val="ConsPlusCell"/>
        <w:jc w:val="both"/>
      </w:pPr>
      <w:r>
        <w:t xml:space="preserve">           │  1000    │    +/- 50     │     750     │    +/- 40</w:t>
      </w:r>
    </w:p>
    <w:p w:rsidR="00830A0F" w:rsidRDefault="00830A0F">
      <w:pPr>
        <w:pStyle w:val="ConsPlusCell"/>
        <w:jc w:val="both"/>
      </w:pPr>
      <w:r>
        <w:t xml:space="preserve">           │  1500    │    +/- 75     │    1000     │    +/- 50</w:t>
      </w:r>
    </w:p>
    <w:p w:rsidR="00830A0F" w:rsidRDefault="00830A0F">
      <w:pPr>
        <w:pStyle w:val="ConsPlusCell"/>
        <w:jc w:val="both"/>
      </w:pPr>
      <w:r>
        <w:t xml:space="preserve">           │  1500    │    +/- 75     │    1500     │    +/- 75</w:t>
      </w:r>
    </w:p>
    <w:p w:rsidR="00830A0F" w:rsidRDefault="00830A0F">
      <w:pPr>
        <w:pStyle w:val="ConsPlusCell"/>
        <w:jc w:val="both"/>
      </w:pPr>
      <w:r>
        <w:t xml:space="preserve">           │  3000    │     +10       │    1500     │    +/- 75</w:t>
      </w:r>
    </w:p>
    <w:p w:rsidR="00830A0F" w:rsidRDefault="00830A0F">
      <w:pPr>
        <w:pStyle w:val="ConsPlusCell"/>
        <w:jc w:val="both"/>
      </w:pPr>
      <w:r>
        <w:t xml:space="preserve">           │          </w:t>
      </w:r>
      <w:proofErr w:type="spellStart"/>
      <w:r>
        <w:t>│</w:t>
      </w:r>
      <w:proofErr w:type="spellEnd"/>
      <w:r>
        <w:t xml:space="preserve">     -100      │             </w:t>
      </w:r>
      <w:proofErr w:type="spellStart"/>
      <w:r>
        <w:t>│</w:t>
      </w:r>
      <w:proofErr w:type="spellEnd"/>
    </w:p>
    <w:p w:rsidR="00830A0F" w:rsidRDefault="00830A0F">
      <w:pPr>
        <w:pStyle w:val="ConsPlusCell"/>
        <w:jc w:val="both"/>
      </w:pPr>
      <w:r>
        <w:t>───────────┼──────────┼───────────────┼─────────────┼─────────────</w:t>
      </w:r>
    </w:p>
    <w:p w:rsidR="00830A0F" w:rsidRDefault="00830A0F">
      <w:pPr>
        <w:pStyle w:val="ConsPlusCell"/>
        <w:jc w:val="both"/>
      </w:pPr>
      <w:r>
        <w:t xml:space="preserve">   ПОН-Б   │   400    │    +/- 20     │     300     │    +/- 15</w:t>
      </w:r>
    </w:p>
    <w:p w:rsidR="00830A0F" w:rsidRDefault="00830A0F">
      <w:pPr>
        <w:pStyle w:val="ConsPlusCell"/>
        <w:jc w:val="both"/>
      </w:pPr>
      <w:r>
        <w:t xml:space="preserve">           │   500    │    +/- 25     │     500     │    +/- 25</w:t>
      </w:r>
    </w:p>
    <w:p w:rsidR="00830A0F" w:rsidRDefault="00830A0F">
      <w:pPr>
        <w:pStyle w:val="ConsPlusCell"/>
        <w:jc w:val="both"/>
      </w:pPr>
      <w:r>
        <w:lastRenderedPageBreak/>
        <w:t xml:space="preserve">           │   750    │    +/- 40     │     500     │    +/- 25</w:t>
      </w:r>
    </w:p>
    <w:p w:rsidR="00830A0F" w:rsidRDefault="00830A0F">
      <w:pPr>
        <w:pStyle w:val="ConsPlusCell"/>
        <w:jc w:val="both"/>
      </w:pPr>
      <w:r>
        <w:t xml:space="preserve">           │  1000    │    +/- 50     │     750     │    +/- 40</w:t>
      </w:r>
    </w:p>
    <w:p w:rsidR="00830A0F" w:rsidRDefault="00830A0F">
      <w:pPr>
        <w:pStyle w:val="ConsPlusCell"/>
        <w:jc w:val="both"/>
      </w:pPr>
      <w:r>
        <w:t xml:space="preserve">           │  1000    │    +/- 50     │     880     │    +/- 50</w:t>
      </w:r>
    </w:p>
    <w:p w:rsidR="00830A0F" w:rsidRDefault="00830A0F">
      <w:pPr>
        <w:pStyle w:val="ConsPlusCell"/>
        <w:jc w:val="both"/>
      </w:pPr>
      <w:r>
        <w:t xml:space="preserve">           │  1500    │    +/- 75     │    1000     │    +/- 50</w:t>
      </w:r>
    </w:p>
    <w:p w:rsidR="00830A0F" w:rsidRDefault="00830A0F">
      <w:pPr>
        <w:pStyle w:val="ConsPlusCell"/>
        <w:jc w:val="both"/>
      </w:pPr>
      <w:r>
        <w:t xml:space="preserve">           │  1500    │    +/- 75     │    1500     │    +/- 75</w:t>
      </w:r>
    </w:p>
    <w:p w:rsidR="00830A0F" w:rsidRDefault="00830A0F">
      <w:pPr>
        <w:pStyle w:val="ConsPlusCell"/>
        <w:jc w:val="both"/>
      </w:pPr>
      <w:r>
        <w:t xml:space="preserve">           │  1770    │    +/- 75     │    1000     │    +/- 50</w:t>
      </w:r>
    </w:p>
    <w:p w:rsidR="00830A0F" w:rsidRDefault="00830A0F">
      <w:pPr>
        <w:pStyle w:val="ConsPlusCell"/>
        <w:jc w:val="both"/>
      </w:pPr>
      <w:r>
        <w:t xml:space="preserve">           │  1770    │    +/- 75     │    1500     │    +/- 75</w:t>
      </w:r>
    </w:p>
    <w:p w:rsidR="00830A0F" w:rsidRDefault="00830A0F">
      <w:pPr>
        <w:pStyle w:val="ConsPlusCell"/>
        <w:jc w:val="both"/>
      </w:pPr>
      <w:r>
        <w:t xml:space="preserve">           │  3000    │     +10       │    1500     │    +/- 75</w:t>
      </w:r>
    </w:p>
    <w:p w:rsidR="00830A0F" w:rsidRDefault="00830A0F">
      <w:pPr>
        <w:pStyle w:val="ConsPlusCell"/>
        <w:jc w:val="both"/>
      </w:pPr>
      <w:r>
        <w:t xml:space="preserve">           │          </w:t>
      </w:r>
      <w:proofErr w:type="spellStart"/>
      <w:r>
        <w:t>│</w:t>
      </w:r>
      <w:proofErr w:type="spellEnd"/>
      <w:r>
        <w:t xml:space="preserve">     -100      │             </w:t>
      </w:r>
      <w:proofErr w:type="spellStart"/>
      <w:r>
        <w:t>│</w:t>
      </w:r>
      <w:proofErr w:type="spellEnd"/>
    </w:p>
    <w:p w:rsidR="00830A0F" w:rsidRDefault="00830A0F">
      <w:pPr>
        <w:pStyle w:val="ConsPlusCell"/>
        <w:jc w:val="both"/>
      </w:pPr>
      <w:r>
        <w:t xml:space="preserve">           │  3000    │     +10       │    1770     │    +/- 75</w:t>
      </w:r>
    </w:p>
    <w:p w:rsidR="00830A0F" w:rsidRDefault="00830A0F">
      <w:pPr>
        <w:pStyle w:val="ConsPlusCell"/>
        <w:jc w:val="both"/>
      </w:pPr>
      <w:r>
        <w:t xml:space="preserve">           │          </w:t>
      </w:r>
      <w:proofErr w:type="spellStart"/>
      <w:r>
        <w:t>│</w:t>
      </w:r>
      <w:proofErr w:type="spellEnd"/>
      <w:r>
        <w:t xml:space="preserve">     -100      │             </w:t>
      </w:r>
      <w:proofErr w:type="spellStart"/>
      <w:r>
        <w:t>│</w:t>
      </w:r>
      <w:proofErr w:type="spellEnd"/>
    </w:p>
    <w:p w:rsidR="00830A0F" w:rsidRDefault="00830A0F">
      <w:pPr>
        <w:pStyle w:val="ConsPlusCell"/>
        <w:jc w:val="both"/>
      </w:pPr>
      <w:r>
        <w:t>───────────┼──────────┼───────────────┼─────────────┼─────────────</w:t>
      </w:r>
    </w:p>
    <w:p w:rsidR="00830A0F" w:rsidRDefault="00830A0F">
      <w:pPr>
        <w:pStyle w:val="ConsPlusCell"/>
        <w:jc w:val="both"/>
      </w:pPr>
      <w:r>
        <w:t xml:space="preserve">   ПОН-В   │   500    │    +/- 25     │     500     │    +/- 25</w:t>
      </w:r>
    </w:p>
    <w:p w:rsidR="00830A0F" w:rsidRDefault="00830A0F">
      <w:pPr>
        <w:pStyle w:val="ConsPlusCell"/>
        <w:jc w:val="both"/>
      </w:pPr>
      <w:r>
        <w:t xml:space="preserve">           │   750    │    +/- 40     │     500     │    +/- 25</w:t>
      </w:r>
    </w:p>
    <w:p w:rsidR="00830A0F" w:rsidRDefault="00830A0F">
      <w:pPr>
        <w:pStyle w:val="ConsPlusCell"/>
        <w:jc w:val="both"/>
      </w:pPr>
      <w:r>
        <w:t xml:space="preserve">           │  1000    │    +/- 50     │     750     │    +/- 40</w:t>
      </w:r>
    </w:p>
    <w:p w:rsidR="00830A0F" w:rsidRDefault="00830A0F">
      <w:pPr>
        <w:pStyle w:val="ConsPlusNormal"/>
        <w:ind w:firstLine="540"/>
        <w:jc w:val="both"/>
      </w:pPr>
    </w:p>
    <w:p w:rsidR="00830A0F" w:rsidRDefault="00830A0F">
      <w:pPr>
        <w:pStyle w:val="ConsPlusNormal"/>
        <w:ind w:firstLine="540"/>
        <w:jc w:val="both"/>
      </w:pPr>
      <w:r>
        <w:t xml:space="preserve">Пример условного обозначения </w:t>
      </w:r>
      <w:proofErr w:type="spellStart"/>
      <w:r>
        <w:t>паронита</w:t>
      </w:r>
      <w:proofErr w:type="spellEnd"/>
      <w:r>
        <w:t xml:space="preserve"> марки ПОН-А, толщиной 2,0 мм, шириной 500 мм и длиной 500 мм:</w:t>
      </w:r>
    </w:p>
    <w:p w:rsidR="00830A0F" w:rsidRDefault="00830A0F">
      <w:pPr>
        <w:pStyle w:val="ConsPlusNormal"/>
        <w:ind w:firstLine="540"/>
        <w:jc w:val="both"/>
      </w:pPr>
    </w:p>
    <w:p w:rsidR="00830A0F" w:rsidRDefault="00830A0F">
      <w:pPr>
        <w:pStyle w:val="ConsPlusNormal"/>
        <w:jc w:val="center"/>
      </w:pPr>
      <w:proofErr w:type="spellStart"/>
      <w:r>
        <w:t>Паронит</w:t>
      </w:r>
      <w:proofErr w:type="spellEnd"/>
      <w:r>
        <w:t xml:space="preserve"> ПОН-А 2,0 </w:t>
      </w:r>
      <w:proofErr w:type="spellStart"/>
      <w:r>
        <w:t>х</w:t>
      </w:r>
      <w:proofErr w:type="spellEnd"/>
      <w:r>
        <w:t xml:space="preserve"> 500 </w:t>
      </w:r>
      <w:proofErr w:type="spellStart"/>
      <w:r>
        <w:t>х</w:t>
      </w:r>
      <w:proofErr w:type="spellEnd"/>
      <w:r>
        <w:t xml:space="preserve"> 500 ГОСТ 481-80</w:t>
      </w:r>
    </w:p>
    <w:p w:rsidR="00830A0F" w:rsidRDefault="00830A0F">
      <w:pPr>
        <w:pStyle w:val="ConsPlusNormal"/>
        <w:ind w:firstLine="540"/>
        <w:jc w:val="both"/>
      </w:pPr>
    </w:p>
    <w:p w:rsidR="00830A0F" w:rsidRDefault="00830A0F">
      <w:pPr>
        <w:pStyle w:val="ConsPlusNormal"/>
        <w:ind w:firstLine="540"/>
        <w:jc w:val="both"/>
      </w:pPr>
      <w:r>
        <w:t>То же, в тропическом исполнении:</w:t>
      </w:r>
    </w:p>
    <w:p w:rsidR="00830A0F" w:rsidRDefault="00830A0F">
      <w:pPr>
        <w:pStyle w:val="ConsPlusNormal"/>
        <w:ind w:firstLine="540"/>
        <w:jc w:val="both"/>
      </w:pPr>
    </w:p>
    <w:p w:rsidR="00830A0F" w:rsidRDefault="00830A0F">
      <w:pPr>
        <w:pStyle w:val="ConsPlusNormal"/>
        <w:jc w:val="center"/>
      </w:pPr>
      <w:proofErr w:type="spellStart"/>
      <w:r>
        <w:t>Паронит</w:t>
      </w:r>
      <w:proofErr w:type="spellEnd"/>
      <w:r>
        <w:t xml:space="preserve"> ПОН-АТ 2,0 </w:t>
      </w:r>
      <w:proofErr w:type="spellStart"/>
      <w:r>
        <w:t>х</w:t>
      </w:r>
      <w:proofErr w:type="spellEnd"/>
      <w:r>
        <w:t xml:space="preserve"> 500 </w:t>
      </w:r>
      <w:proofErr w:type="spellStart"/>
      <w:r>
        <w:t>х</w:t>
      </w:r>
      <w:proofErr w:type="spellEnd"/>
      <w:r>
        <w:t xml:space="preserve"> 500 ГОСТ 481-80</w:t>
      </w:r>
    </w:p>
    <w:p w:rsidR="00830A0F" w:rsidRDefault="00830A0F">
      <w:pPr>
        <w:pStyle w:val="ConsPlusNormal"/>
        <w:ind w:firstLine="540"/>
        <w:jc w:val="both"/>
      </w:pPr>
    </w:p>
    <w:p w:rsidR="00830A0F" w:rsidRDefault="00830A0F">
      <w:pPr>
        <w:pStyle w:val="ConsPlusNormal"/>
        <w:ind w:firstLine="540"/>
        <w:jc w:val="both"/>
      </w:pPr>
      <w:r>
        <w:t xml:space="preserve">Прокладки из </w:t>
      </w:r>
      <w:proofErr w:type="spellStart"/>
      <w:r>
        <w:t>паронита</w:t>
      </w:r>
      <w:proofErr w:type="spellEnd"/>
      <w:r>
        <w:t xml:space="preserve"> марки ПОН-А при заказе:</w:t>
      </w:r>
    </w:p>
    <w:p w:rsidR="00830A0F" w:rsidRDefault="00830A0F">
      <w:pPr>
        <w:pStyle w:val="ConsPlusNormal"/>
        <w:ind w:firstLine="540"/>
        <w:jc w:val="both"/>
      </w:pPr>
    </w:p>
    <w:p w:rsidR="00830A0F" w:rsidRDefault="00830A0F">
      <w:pPr>
        <w:pStyle w:val="ConsPlusNonformat"/>
        <w:jc w:val="both"/>
      </w:pPr>
      <w:r>
        <w:t xml:space="preserve">    Прокладка _________________________________ ПОН-А ГОСТ 481-80</w:t>
      </w:r>
    </w:p>
    <w:p w:rsidR="00830A0F" w:rsidRDefault="00830A0F">
      <w:pPr>
        <w:pStyle w:val="ConsPlusNonformat"/>
        <w:jc w:val="both"/>
      </w:pPr>
      <w:r>
        <w:t xml:space="preserve">                   номер детали по чертежу</w:t>
      </w:r>
    </w:p>
    <w:p w:rsidR="00830A0F" w:rsidRDefault="00830A0F">
      <w:pPr>
        <w:pStyle w:val="ConsPlusNormal"/>
        <w:ind w:firstLine="540"/>
        <w:jc w:val="both"/>
      </w:pPr>
    </w:p>
    <w:p w:rsidR="00830A0F" w:rsidRDefault="00830A0F">
      <w:pPr>
        <w:pStyle w:val="ConsPlusNormal"/>
        <w:ind w:firstLine="540"/>
        <w:jc w:val="both"/>
      </w:pPr>
      <w:r>
        <w:t>То же, в тропическом исполнении:</w:t>
      </w:r>
    </w:p>
    <w:p w:rsidR="00830A0F" w:rsidRDefault="00830A0F">
      <w:pPr>
        <w:pStyle w:val="ConsPlusNormal"/>
        <w:ind w:firstLine="540"/>
        <w:jc w:val="both"/>
      </w:pPr>
    </w:p>
    <w:p w:rsidR="00830A0F" w:rsidRDefault="00830A0F">
      <w:pPr>
        <w:pStyle w:val="ConsPlusNonformat"/>
        <w:jc w:val="both"/>
      </w:pPr>
      <w:r>
        <w:t xml:space="preserve">    Прокладка ________________________________ ПОН-АТ ГОСТ 481-80.</w:t>
      </w:r>
    </w:p>
    <w:p w:rsidR="00830A0F" w:rsidRDefault="00830A0F">
      <w:pPr>
        <w:pStyle w:val="ConsPlusNonformat"/>
        <w:jc w:val="both"/>
      </w:pPr>
      <w:r>
        <w:t xml:space="preserve">                 номер детали по чертежу</w:t>
      </w:r>
    </w:p>
    <w:p w:rsidR="00830A0F" w:rsidRDefault="00830A0F">
      <w:pPr>
        <w:sectPr w:rsidR="00830A0F" w:rsidSect="00A061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0A0F" w:rsidRDefault="00830A0F">
      <w:pPr>
        <w:pStyle w:val="ConsPlusNormal"/>
        <w:ind w:firstLine="540"/>
        <w:jc w:val="both"/>
      </w:pPr>
    </w:p>
    <w:p w:rsidR="00830A0F" w:rsidRDefault="00830A0F">
      <w:pPr>
        <w:pStyle w:val="ConsPlusNormal"/>
        <w:ind w:firstLine="540"/>
        <w:jc w:val="both"/>
      </w:pPr>
      <w:proofErr w:type="gramStart"/>
      <w:r>
        <w:t xml:space="preserve">(Измененная редакция, </w:t>
      </w:r>
      <w:proofErr w:type="spellStart"/>
      <w:r>
        <w:t>Изм</w:t>
      </w:r>
      <w:proofErr w:type="spellEnd"/>
      <w:r>
        <w:t>.</w:t>
      </w:r>
      <w:proofErr w:type="gramEnd"/>
      <w:r>
        <w:t xml:space="preserve"> N 2, 3, 4).</w:t>
      </w:r>
    </w:p>
    <w:p w:rsidR="00830A0F" w:rsidRDefault="00830A0F">
      <w:pPr>
        <w:pStyle w:val="ConsPlusNormal"/>
        <w:ind w:firstLine="540"/>
        <w:jc w:val="both"/>
      </w:pPr>
      <w:r>
        <w:t xml:space="preserve">1.4. </w:t>
      </w:r>
      <w:proofErr w:type="spellStart"/>
      <w:r>
        <w:t>Паронит</w:t>
      </w:r>
      <w:proofErr w:type="spellEnd"/>
      <w:r>
        <w:t xml:space="preserve"> изготовляют в виде листов и прокладок.</w:t>
      </w:r>
    </w:p>
    <w:p w:rsidR="00830A0F" w:rsidRDefault="00830A0F">
      <w:pPr>
        <w:pStyle w:val="ConsPlusNormal"/>
        <w:ind w:firstLine="540"/>
        <w:jc w:val="both"/>
      </w:pPr>
      <w:proofErr w:type="gramStart"/>
      <w:r>
        <w:t xml:space="preserve">(Измененная редакция, </w:t>
      </w:r>
      <w:proofErr w:type="spellStart"/>
      <w:r>
        <w:t>Изм</w:t>
      </w:r>
      <w:proofErr w:type="spellEnd"/>
      <w:r>
        <w:t>.</w:t>
      </w:r>
      <w:proofErr w:type="gramEnd"/>
      <w:r>
        <w:t xml:space="preserve"> N 4).</w:t>
      </w:r>
    </w:p>
    <w:p w:rsidR="00830A0F" w:rsidRDefault="00830A0F">
      <w:pPr>
        <w:pStyle w:val="ConsPlusNormal"/>
        <w:ind w:firstLine="540"/>
        <w:jc w:val="both"/>
      </w:pPr>
    </w:p>
    <w:p w:rsidR="00830A0F" w:rsidRDefault="00830A0F">
      <w:pPr>
        <w:pStyle w:val="ConsPlusNormal"/>
        <w:jc w:val="center"/>
      </w:pPr>
      <w:r>
        <w:t>2. ТЕХНИЧЕСКИЕ ТРЕБОВАНИЯ</w:t>
      </w:r>
    </w:p>
    <w:p w:rsidR="00830A0F" w:rsidRDefault="00830A0F">
      <w:pPr>
        <w:pStyle w:val="ConsPlusNormal"/>
        <w:ind w:firstLine="540"/>
        <w:jc w:val="both"/>
      </w:pPr>
    </w:p>
    <w:p w:rsidR="00830A0F" w:rsidRDefault="00830A0F">
      <w:pPr>
        <w:pStyle w:val="ConsPlusNormal"/>
        <w:ind w:firstLine="540"/>
        <w:jc w:val="both"/>
      </w:pPr>
      <w:r>
        <w:t xml:space="preserve">2.1. </w:t>
      </w:r>
      <w:proofErr w:type="spellStart"/>
      <w:r>
        <w:t>Паронит</w:t>
      </w:r>
      <w:proofErr w:type="spellEnd"/>
      <w:r>
        <w:t xml:space="preserve"> и прокладки из него должны изготовляться в соответствии с требованиями настоящего стандарта по технологическим регламентам, утвержденным в установленном порядке. Прокладки должны соответствовать чертежам, согласованным между изготовителем и потребителем.</w:t>
      </w:r>
    </w:p>
    <w:p w:rsidR="00830A0F" w:rsidRDefault="00830A0F">
      <w:pPr>
        <w:pStyle w:val="ConsPlusNormal"/>
        <w:ind w:firstLine="540"/>
        <w:jc w:val="both"/>
      </w:pPr>
      <w:proofErr w:type="gramStart"/>
      <w:r>
        <w:t xml:space="preserve">(Измененная редакция, </w:t>
      </w:r>
      <w:proofErr w:type="spellStart"/>
      <w:r>
        <w:t>Изм</w:t>
      </w:r>
      <w:proofErr w:type="spellEnd"/>
      <w:r>
        <w:t>.</w:t>
      </w:r>
      <w:proofErr w:type="gramEnd"/>
      <w:r>
        <w:t xml:space="preserve"> N 4).</w:t>
      </w:r>
    </w:p>
    <w:p w:rsidR="00830A0F" w:rsidRDefault="00830A0F">
      <w:pPr>
        <w:pStyle w:val="ConsPlusNormal"/>
        <w:ind w:firstLine="540"/>
        <w:jc w:val="both"/>
      </w:pPr>
      <w:r>
        <w:t xml:space="preserve">2.2. Поверхность </w:t>
      </w:r>
      <w:proofErr w:type="spellStart"/>
      <w:r>
        <w:t>паронита</w:t>
      </w:r>
      <w:proofErr w:type="spellEnd"/>
      <w:r>
        <w:t xml:space="preserve"> и прокладок из него должна быть ровной без разрывов, складок, </w:t>
      </w:r>
      <w:proofErr w:type="spellStart"/>
      <w:r>
        <w:t>задиров</w:t>
      </w:r>
      <w:proofErr w:type="spellEnd"/>
      <w:r>
        <w:t xml:space="preserve"> и надломов, вздутий, раковин и посторонних включений.</w:t>
      </w:r>
    </w:p>
    <w:p w:rsidR="00830A0F" w:rsidRDefault="00830A0F">
      <w:pPr>
        <w:pStyle w:val="ConsPlusNormal"/>
        <w:ind w:firstLine="540"/>
        <w:jc w:val="both"/>
      </w:pPr>
      <w:r>
        <w:t xml:space="preserve">Допускается незначительная ворсистость и незначительная </w:t>
      </w:r>
      <w:proofErr w:type="spellStart"/>
      <w:r>
        <w:t>непрокрашенность</w:t>
      </w:r>
      <w:proofErr w:type="spellEnd"/>
      <w:r>
        <w:t xml:space="preserve"> асбеста на поверхности и по кромкам.</w:t>
      </w:r>
    </w:p>
    <w:p w:rsidR="00830A0F" w:rsidRDefault="00830A0F">
      <w:pPr>
        <w:pStyle w:val="ConsPlusNormal"/>
        <w:ind w:firstLine="540"/>
        <w:jc w:val="both"/>
      </w:pPr>
      <w:r>
        <w:t>Допускается согласовывать контрольный образец внешнего вида.</w:t>
      </w:r>
    </w:p>
    <w:p w:rsidR="00830A0F" w:rsidRDefault="00830A0F">
      <w:pPr>
        <w:pStyle w:val="ConsPlusNormal"/>
        <w:ind w:firstLine="540"/>
        <w:jc w:val="both"/>
      </w:pPr>
      <w:proofErr w:type="gramStart"/>
      <w:r>
        <w:t xml:space="preserve">(Измененная редакция, </w:t>
      </w:r>
      <w:proofErr w:type="spellStart"/>
      <w:r>
        <w:t>Изм</w:t>
      </w:r>
      <w:proofErr w:type="spellEnd"/>
      <w:r>
        <w:t>.</w:t>
      </w:r>
      <w:proofErr w:type="gramEnd"/>
      <w:r>
        <w:t xml:space="preserve"> N 3).</w:t>
      </w:r>
    </w:p>
    <w:p w:rsidR="00830A0F" w:rsidRDefault="00830A0F">
      <w:pPr>
        <w:pStyle w:val="ConsPlusNormal"/>
        <w:ind w:firstLine="540"/>
        <w:jc w:val="both"/>
      </w:pPr>
      <w:bookmarkStart w:id="3" w:name="P469"/>
      <w:bookmarkEnd w:id="3"/>
      <w:r>
        <w:t xml:space="preserve">2.3. Для изготовления </w:t>
      </w:r>
      <w:proofErr w:type="spellStart"/>
      <w:r>
        <w:t>паронита</w:t>
      </w:r>
      <w:proofErr w:type="spellEnd"/>
      <w:r>
        <w:t xml:space="preserve"> марки ПА должна применяться армирующая стальная сетка N 09 по </w:t>
      </w:r>
      <w:hyperlink r:id="rId15" w:history="1">
        <w:r>
          <w:rPr>
            <w:color w:val="0000FF"/>
          </w:rPr>
          <w:t>ГОСТ 3826-82</w:t>
        </w:r>
      </w:hyperlink>
      <w:r>
        <w:t>.</w:t>
      </w:r>
    </w:p>
    <w:p w:rsidR="00830A0F" w:rsidRDefault="00830A0F">
      <w:pPr>
        <w:pStyle w:val="ConsPlusNormal"/>
        <w:ind w:firstLine="540"/>
        <w:jc w:val="both"/>
      </w:pPr>
      <w:r>
        <w:t xml:space="preserve">2.4. Прокладки вырубают из листов </w:t>
      </w:r>
      <w:proofErr w:type="spellStart"/>
      <w:r>
        <w:t>паронита</w:t>
      </w:r>
      <w:proofErr w:type="spellEnd"/>
      <w:r>
        <w:t xml:space="preserve">, при этом </w:t>
      </w:r>
      <w:proofErr w:type="spellStart"/>
      <w:r>
        <w:t>паронит</w:t>
      </w:r>
      <w:proofErr w:type="spellEnd"/>
      <w:r>
        <w:t xml:space="preserve"> не должен расслаиваться и крошиться. Способ изготовления прокладок диаметром более 1500 мм указан в  </w:t>
      </w:r>
      <w:hyperlink w:anchor="P734" w:history="1">
        <w:r>
          <w:rPr>
            <w:color w:val="0000FF"/>
          </w:rPr>
          <w:t>Приложении</w:t>
        </w:r>
      </w:hyperlink>
      <w:r>
        <w:t>.</w:t>
      </w:r>
    </w:p>
    <w:p w:rsidR="00830A0F" w:rsidRDefault="00830A0F">
      <w:pPr>
        <w:pStyle w:val="ConsPlusNormal"/>
        <w:ind w:firstLine="540"/>
        <w:jc w:val="both"/>
      </w:pPr>
      <w:proofErr w:type="gramStart"/>
      <w:r>
        <w:t xml:space="preserve">(Измененная редакция, </w:t>
      </w:r>
      <w:proofErr w:type="spellStart"/>
      <w:r>
        <w:t>Изм</w:t>
      </w:r>
      <w:proofErr w:type="spellEnd"/>
      <w:r>
        <w:t>.</w:t>
      </w:r>
      <w:proofErr w:type="gramEnd"/>
      <w:r>
        <w:t xml:space="preserve"> N 5).</w:t>
      </w:r>
    </w:p>
    <w:p w:rsidR="00830A0F" w:rsidRDefault="00830A0F">
      <w:pPr>
        <w:pStyle w:val="ConsPlusNormal"/>
        <w:ind w:firstLine="540"/>
        <w:jc w:val="both"/>
      </w:pPr>
      <w:bookmarkStart w:id="4" w:name="P472"/>
      <w:bookmarkEnd w:id="4"/>
      <w:r>
        <w:t xml:space="preserve">2.5. По физико-механическим показателям листы </w:t>
      </w:r>
      <w:proofErr w:type="spellStart"/>
      <w:r>
        <w:t>паронита</w:t>
      </w:r>
      <w:proofErr w:type="spellEnd"/>
      <w:r>
        <w:t xml:space="preserve"> и прокладки должны соответствовать нормам, указанным в табл. 4.</w:t>
      </w:r>
    </w:p>
    <w:p w:rsidR="00830A0F" w:rsidRDefault="00830A0F">
      <w:pPr>
        <w:pStyle w:val="ConsPlusNormal"/>
        <w:ind w:firstLine="540"/>
        <w:jc w:val="both"/>
      </w:pPr>
      <w:proofErr w:type="gramStart"/>
      <w:r>
        <w:t xml:space="preserve">(Измененная редакция, </w:t>
      </w:r>
      <w:proofErr w:type="spellStart"/>
      <w:r>
        <w:t>Изм</w:t>
      </w:r>
      <w:proofErr w:type="spellEnd"/>
      <w:r>
        <w:t>.</w:t>
      </w:r>
      <w:proofErr w:type="gramEnd"/>
      <w:r>
        <w:t xml:space="preserve"> N 1, 2, 3, 4, 5).</w:t>
      </w:r>
    </w:p>
    <w:p w:rsidR="00830A0F" w:rsidRDefault="00830A0F">
      <w:pPr>
        <w:pStyle w:val="ConsPlusNormal"/>
        <w:ind w:firstLine="540"/>
        <w:jc w:val="both"/>
      </w:pPr>
    </w:p>
    <w:p w:rsidR="00830A0F" w:rsidRDefault="00830A0F">
      <w:pPr>
        <w:pStyle w:val="ConsPlusNormal"/>
        <w:jc w:val="right"/>
      </w:pPr>
      <w:r>
        <w:t>Таблица 4</w:t>
      </w:r>
    </w:p>
    <w:p w:rsidR="00830A0F" w:rsidRDefault="00830A0F">
      <w:pPr>
        <w:pStyle w:val="ConsPlusNormal"/>
        <w:ind w:firstLine="540"/>
        <w:jc w:val="both"/>
      </w:pPr>
    </w:p>
    <w:p w:rsidR="00830A0F" w:rsidRDefault="00830A0F">
      <w:pPr>
        <w:pStyle w:val="ConsPlusCell"/>
        <w:jc w:val="both"/>
      </w:pPr>
      <w:r>
        <w:t>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30A0F" w:rsidRDefault="00830A0F">
      <w:pPr>
        <w:pStyle w:val="ConsPlusCell"/>
        <w:jc w:val="both"/>
      </w:pPr>
      <w:r>
        <w:t xml:space="preserve"> Наименование  │                                 Норма для марки</w:t>
      </w:r>
    </w:p>
    <w:p w:rsidR="00830A0F" w:rsidRDefault="00830A0F">
      <w:pPr>
        <w:pStyle w:val="ConsPlusCell"/>
        <w:jc w:val="both"/>
      </w:pPr>
      <w:r>
        <w:t xml:space="preserve">  показателя   │</w:t>
      </w:r>
    </w:p>
    <w:p w:rsidR="00830A0F" w:rsidRDefault="00830A0F">
      <w:pPr>
        <w:pStyle w:val="ConsPlusCell"/>
        <w:jc w:val="both"/>
      </w:pPr>
      <w:r>
        <w:t xml:space="preserve">               ├────────┬─────────┬────────┬────────┬────────┬────────┬────────┬─────────┬────────</w:t>
      </w:r>
    </w:p>
    <w:p w:rsidR="00830A0F" w:rsidRDefault="00830A0F">
      <w:pPr>
        <w:pStyle w:val="ConsPlusCell"/>
        <w:jc w:val="both"/>
      </w:pPr>
      <w:r>
        <w:t xml:space="preserve">               │  ПОН   │   ПМБ   │ ПМБ-1  │   ПК   │   ПА   │   ПЭ   │ ПОН-А  │  ПОН-Б  │ ПОН-В</w:t>
      </w:r>
    </w:p>
    <w:p w:rsidR="00830A0F" w:rsidRDefault="00830A0F">
      <w:pPr>
        <w:pStyle w:val="ConsPlusCell"/>
        <w:jc w:val="both"/>
      </w:pPr>
      <w:r>
        <w:t>───────────────┼────────┼─────────┼────────┼────────┼────────┼────────┼────────┼─────────┼────────</w:t>
      </w:r>
    </w:p>
    <w:p w:rsidR="00830A0F" w:rsidRDefault="00830A0F">
      <w:pPr>
        <w:pStyle w:val="ConsPlusCell"/>
        <w:jc w:val="both"/>
      </w:pPr>
      <w:bookmarkStart w:id="5" w:name="P483"/>
      <w:bookmarkEnd w:id="5"/>
      <w:r>
        <w:t xml:space="preserve">  1. Плотность,│1,6 -   │1,5 - 2,0│1,5 -   │2,0 -   │1,9 -   │1,6 -   │1,7 -   │1,8 - 2,0│1,8 -</w:t>
      </w:r>
    </w:p>
    <w:p w:rsidR="00830A0F" w:rsidRDefault="00830A0F">
      <w:pPr>
        <w:pStyle w:val="ConsPlusCell"/>
        <w:jc w:val="both"/>
      </w:pPr>
      <w:proofErr w:type="gramStart"/>
      <w:r>
        <w:t>г</w:t>
      </w:r>
      <w:proofErr w:type="gramEnd"/>
      <w:r>
        <w:t xml:space="preserve">/см3          │     2,0│         │     2,0│     2,5│     </w:t>
      </w:r>
      <w:proofErr w:type="spellStart"/>
      <w:r>
        <w:t>2,5│</w:t>
      </w:r>
      <w:proofErr w:type="spellEnd"/>
      <w:r>
        <w:t xml:space="preserve">     2,0│     1,9│         │     2,0</w:t>
      </w:r>
    </w:p>
    <w:p w:rsidR="00830A0F" w:rsidRDefault="00830A0F">
      <w:pPr>
        <w:pStyle w:val="ConsPlusCell"/>
        <w:jc w:val="both"/>
      </w:pPr>
      <w:bookmarkStart w:id="6" w:name="P485"/>
      <w:bookmarkEnd w:id="6"/>
      <w:r>
        <w:t xml:space="preserve">  2. Условная  │9,0 (90)│ 14 (140)│20 (200)│10 (100)│   -    │8 (80)  │13 (130)│18 (180) │24 (240)</w:t>
      </w:r>
    </w:p>
    <w:p w:rsidR="00830A0F" w:rsidRDefault="00830A0F">
      <w:pPr>
        <w:pStyle w:val="ConsPlusCell"/>
        <w:jc w:val="both"/>
      </w:pPr>
      <w:r>
        <w:t xml:space="preserve">прочность при  │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│11 (110)│15 (150) │20 (200)</w:t>
      </w:r>
    </w:p>
    <w:p w:rsidR="00830A0F" w:rsidRDefault="00830A0F">
      <w:pPr>
        <w:pStyle w:val="ConsPlusCell"/>
        <w:jc w:val="both"/>
      </w:pPr>
      <w:r>
        <w:t xml:space="preserve">разрыве </w:t>
      </w:r>
      <w:proofErr w:type="gramStart"/>
      <w:r>
        <w:t>в</w:t>
      </w:r>
      <w:proofErr w:type="gramEnd"/>
      <w:r>
        <w:t xml:space="preserve">      │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hyperlink w:anchor="P552" w:history="1">
        <w:proofErr w:type="spellEnd"/>
        <w:r>
          <w:rPr>
            <w:color w:val="0000FF"/>
          </w:rPr>
          <w:t>&lt;*&gt;</w:t>
        </w:r>
      </w:hyperlink>
      <w:r>
        <w:t xml:space="preserve">     │</w:t>
      </w:r>
      <w:hyperlink w:anchor="P552" w:history="1">
        <w:r>
          <w:rPr>
            <w:color w:val="0000FF"/>
          </w:rPr>
          <w:t>&lt;*&gt;</w:t>
        </w:r>
      </w:hyperlink>
      <w:r>
        <w:t xml:space="preserve">      │</w:t>
      </w:r>
      <w:hyperlink w:anchor="P552" w:history="1">
        <w:r>
          <w:rPr>
            <w:color w:val="0000FF"/>
          </w:rPr>
          <w:t>&lt;*&gt;</w:t>
        </w:r>
      </w:hyperlink>
    </w:p>
    <w:p w:rsidR="00830A0F" w:rsidRDefault="00830A0F">
      <w:pPr>
        <w:pStyle w:val="ConsPlusCell"/>
        <w:jc w:val="both"/>
      </w:pPr>
      <w:r>
        <w:t xml:space="preserve">поперечном     │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830A0F" w:rsidRDefault="00830A0F">
      <w:pPr>
        <w:pStyle w:val="ConsPlusCell"/>
        <w:jc w:val="both"/>
      </w:pPr>
      <w:proofErr w:type="gramStart"/>
      <w:r>
        <w:lastRenderedPageBreak/>
        <w:t>направлении</w:t>
      </w:r>
      <w:proofErr w:type="gramEnd"/>
      <w:r>
        <w:t xml:space="preserve">,   │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830A0F" w:rsidRDefault="00830A0F">
      <w:pPr>
        <w:pStyle w:val="ConsPlusCell"/>
        <w:jc w:val="both"/>
      </w:pPr>
      <w:r>
        <w:t>МПа (кгс/см</w:t>
      </w:r>
      <w:proofErr w:type="gramStart"/>
      <w:r>
        <w:t>2</w:t>
      </w:r>
      <w:proofErr w:type="gramEnd"/>
      <w:r>
        <w:t xml:space="preserve">), │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830A0F" w:rsidRDefault="00830A0F">
      <w:pPr>
        <w:pStyle w:val="ConsPlusCell"/>
        <w:jc w:val="both"/>
      </w:pPr>
      <w:r>
        <w:t xml:space="preserve">не менее       │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830A0F" w:rsidRDefault="00830A0F">
      <w:pPr>
        <w:pStyle w:val="ConsPlusCell"/>
        <w:jc w:val="both"/>
      </w:pPr>
      <w:bookmarkStart w:id="7" w:name="P492"/>
      <w:bookmarkEnd w:id="7"/>
      <w:r>
        <w:t xml:space="preserve">  3. </w:t>
      </w:r>
      <w:proofErr w:type="spellStart"/>
      <w:r>
        <w:t>Увеличение│</w:t>
      </w:r>
      <w:proofErr w:type="spellEnd"/>
      <w:r>
        <w:t xml:space="preserve">        │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830A0F" w:rsidRDefault="00830A0F">
      <w:pPr>
        <w:pStyle w:val="ConsPlusCell"/>
        <w:jc w:val="both"/>
      </w:pPr>
      <w:r>
        <w:t xml:space="preserve">массы в  </w:t>
      </w:r>
      <w:proofErr w:type="spellStart"/>
      <w:proofErr w:type="gramStart"/>
      <w:r>
        <w:t>жидких</w:t>
      </w:r>
      <w:proofErr w:type="gramEnd"/>
      <w:r>
        <w:t>│</w:t>
      </w:r>
      <w:proofErr w:type="spellEnd"/>
      <w:r>
        <w:t xml:space="preserve">        │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830A0F" w:rsidRDefault="00830A0F">
      <w:pPr>
        <w:pStyle w:val="ConsPlusCell"/>
        <w:jc w:val="both"/>
      </w:pPr>
      <w:proofErr w:type="gramStart"/>
      <w:r>
        <w:t>средах</w:t>
      </w:r>
      <w:proofErr w:type="gramEnd"/>
      <w:r>
        <w:t xml:space="preserve">, %, не  │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830A0F" w:rsidRDefault="00830A0F">
      <w:pPr>
        <w:pStyle w:val="ConsPlusCell"/>
        <w:jc w:val="both"/>
      </w:pPr>
      <w:r>
        <w:t xml:space="preserve">более:         │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830A0F" w:rsidRDefault="00830A0F">
      <w:pPr>
        <w:pStyle w:val="ConsPlusCell"/>
        <w:jc w:val="both"/>
      </w:pPr>
      <w:r>
        <w:t xml:space="preserve">  воде при     │   14   │    -    │   -    │   -    │   -    │   -    │   10   │   10    │   10</w:t>
      </w:r>
    </w:p>
    <w:p w:rsidR="00830A0F" w:rsidRDefault="00830A0F">
      <w:pPr>
        <w:pStyle w:val="ConsPlusCell"/>
        <w:jc w:val="both"/>
      </w:pPr>
      <w:r>
        <w:t xml:space="preserve">температуре    │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830A0F" w:rsidRDefault="00830A0F">
      <w:pPr>
        <w:pStyle w:val="ConsPlusCell"/>
        <w:jc w:val="both"/>
      </w:pPr>
      <w:r>
        <w:t xml:space="preserve">100 °C в       │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830A0F" w:rsidRDefault="00830A0F">
      <w:pPr>
        <w:pStyle w:val="ConsPlusCell"/>
        <w:jc w:val="both"/>
      </w:pPr>
      <w:r>
        <w:t xml:space="preserve">течение 5 ч    │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830A0F" w:rsidRDefault="00830A0F">
      <w:pPr>
        <w:pStyle w:val="ConsPlusCell"/>
        <w:jc w:val="both"/>
      </w:pPr>
      <w:r>
        <w:t xml:space="preserve">  </w:t>
      </w:r>
      <w:proofErr w:type="gramStart"/>
      <w:r>
        <w:t>керосине</w:t>
      </w:r>
      <w:proofErr w:type="gramEnd"/>
      <w:r>
        <w:t xml:space="preserve">  </w:t>
      </w:r>
      <w:proofErr w:type="spellStart"/>
      <w:r>
        <w:t>при│</w:t>
      </w:r>
      <w:proofErr w:type="spellEnd"/>
      <w:r>
        <w:t xml:space="preserve">   40   │ 10 - 24 │   -    │   -    │ 8 - 21 │   -    │   45   │   35    │   30</w:t>
      </w:r>
    </w:p>
    <w:p w:rsidR="00830A0F" w:rsidRDefault="00830A0F">
      <w:pPr>
        <w:pStyle w:val="ConsPlusCell"/>
        <w:jc w:val="both"/>
      </w:pPr>
      <w:r>
        <w:t xml:space="preserve">температуре    │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830A0F" w:rsidRDefault="00830A0F">
      <w:pPr>
        <w:pStyle w:val="ConsPlusCell"/>
        <w:jc w:val="both"/>
      </w:pPr>
      <w:r>
        <w:t xml:space="preserve">23 °C в </w:t>
      </w:r>
      <w:proofErr w:type="spellStart"/>
      <w:r>
        <w:t>течение│</w:t>
      </w:r>
      <w:proofErr w:type="spellEnd"/>
      <w:r>
        <w:t xml:space="preserve">        │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830A0F" w:rsidRDefault="00830A0F">
      <w:pPr>
        <w:pStyle w:val="ConsPlusCell"/>
        <w:jc w:val="both"/>
      </w:pPr>
      <w:r>
        <w:t xml:space="preserve">5 ч            │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830A0F" w:rsidRDefault="00830A0F">
      <w:pPr>
        <w:pStyle w:val="ConsPlusCell"/>
        <w:jc w:val="both"/>
      </w:pPr>
      <w:r>
        <w:t xml:space="preserve">  </w:t>
      </w:r>
      <w:proofErr w:type="gramStart"/>
      <w:r>
        <w:t>масле</w:t>
      </w:r>
      <w:proofErr w:type="gramEnd"/>
      <w:r>
        <w:t xml:space="preserve"> МС-20  │   -    │   23    │   15   │   -    │   28   │   -    │   -    │    -    │   -</w:t>
      </w:r>
    </w:p>
    <w:p w:rsidR="00830A0F" w:rsidRDefault="00830A0F">
      <w:pPr>
        <w:pStyle w:val="ConsPlusCell"/>
        <w:jc w:val="both"/>
      </w:pPr>
      <w:r>
        <w:t xml:space="preserve">или МК-22 при  │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830A0F" w:rsidRDefault="00830A0F">
      <w:pPr>
        <w:pStyle w:val="ConsPlusCell"/>
        <w:jc w:val="both"/>
      </w:pPr>
      <w:r>
        <w:t xml:space="preserve">температуре    │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830A0F" w:rsidRDefault="00830A0F">
      <w:pPr>
        <w:pStyle w:val="ConsPlusCell"/>
        <w:jc w:val="both"/>
      </w:pPr>
      <w:r>
        <w:t xml:space="preserve">150 °C         │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830A0F" w:rsidRDefault="00830A0F">
      <w:pPr>
        <w:pStyle w:val="ConsPlusCell"/>
        <w:jc w:val="both"/>
      </w:pPr>
      <w:r>
        <w:t xml:space="preserve">в течение 5 ч  │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830A0F" w:rsidRDefault="00830A0F">
      <w:pPr>
        <w:pStyle w:val="ConsPlusCell"/>
        <w:jc w:val="both"/>
      </w:pPr>
      <w:r>
        <w:t xml:space="preserve">  </w:t>
      </w:r>
      <w:proofErr w:type="gramStart"/>
      <w:r>
        <w:t>масле</w:t>
      </w:r>
      <w:proofErr w:type="gramEnd"/>
      <w:r>
        <w:t xml:space="preserve"> МК-8   │   -    │    -    │   15   │   13   │   -    │   -    │   -    │    -    │   -</w:t>
      </w:r>
    </w:p>
    <w:p w:rsidR="00830A0F" w:rsidRDefault="00830A0F">
      <w:pPr>
        <w:pStyle w:val="ConsPlusCell"/>
        <w:jc w:val="both"/>
      </w:pPr>
      <w:r>
        <w:t xml:space="preserve">при </w:t>
      </w:r>
      <w:proofErr w:type="spellStart"/>
      <w:r>
        <w:t>температуре│</w:t>
      </w:r>
      <w:proofErr w:type="spellEnd"/>
      <w:r>
        <w:t xml:space="preserve">        │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830A0F" w:rsidRDefault="00830A0F">
      <w:pPr>
        <w:pStyle w:val="ConsPlusCell"/>
        <w:jc w:val="both"/>
      </w:pPr>
      <w:r>
        <w:t xml:space="preserve">100 °C         │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830A0F" w:rsidRDefault="00830A0F">
      <w:pPr>
        <w:pStyle w:val="ConsPlusCell"/>
        <w:jc w:val="both"/>
      </w:pPr>
      <w:r>
        <w:t xml:space="preserve">в течение 5 ч  │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830A0F" w:rsidRDefault="00830A0F">
      <w:pPr>
        <w:pStyle w:val="ConsPlusCell"/>
        <w:jc w:val="both"/>
      </w:pPr>
      <w:r>
        <w:t xml:space="preserve">  </w:t>
      </w:r>
      <w:proofErr w:type="gramStart"/>
      <w:r>
        <w:t>топливе</w:t>
      </w:r>
      <w:proofErr w:type="gramEnd"/>
      <w:r>
        <w:t xml:space="preserve">  ТС-1│   -    │    -    │   14   │   12   │   -    │   -    │   -    │    -    │   -</w:t>
      </w:r>
    </w:p>
    <w:p w:rsidR="00830A0F" w:rsidRDefault="00830A0F">
      <w:pPr>
        <w:pStyle w:val="ConsPlusCell"/>
        <w:jc w:val="both"/>
      </w:pPr>
      <w:r>
        <w:t xml:space="preserve">при </w:t>
      </w:r>
      <w:proofErr w:type="spellStart"/>
      <w:r>
        <w:t>температуре│</w:t>
      </w:r>
      <w:proofErr w:type="spellEnd"/>
      <w:r>
        <w:t xml:space="preserve">        │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830A0F" w:rsidRDefault="00830A0F">
      <w:pPr>
        <w:pStyle w:val="ConsPlusCell"/>
        <w:jc w:val="both"/>
      </w:pPr>
      <w:r>
        <w:t xml:space="preserve">200 °C         │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830A0F" w:rsidRDefault="00830A0F">
      <w:pPr>
        <w:pStyle w:val="ConsPlusCell"/>
        <w:jc w:val="both"/>
      </w:pPr>
      <w:r>
        <w:t xml:space="preserve">в течение 5 ч  │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830A0F" w:rsidRDefault="00830A0F">
      <w:pPr>
        <w:pStyle w:val="ConsPlusCell"/>
        <w:jc w:val="both"/>
      </w:pPr>
      <w:r>
        <w:t xml:space="preserve">  </w:t>
      </w:r>
      <w:proofErr w:type="gramStart"/>
      <w:r>
        <w:t>едком калии  │   -    │    -    │   -    │   -    │   -    │   19   │   -    │    -    │   -</w:t>
      </w:r>
      <w:proofErr w:type="gramEnd"/>
    </w:p>
    <w:p w:rsidR="00830A0F" w:rsidRDefault="00830A0F">
      <w:pPr>
        <w:pStyle w:val="ConsPlusCell"/>
        <w:jc w:val="both"/>
      </w:pPr>
      <w:r>
        <w:t xml:space="preserve">концентрации   │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830A0F" w:rsidRDefault="00830A0F">
      <w:pPr>
        <w:pStyle w:val="ConsPlusCell"/>
        <w:jc w:val="both"/>
      </w:pPr>
      <w:r>
        <w:t xml:space="preserve">450 г/дм3 </w:t>
      </w:r>
      <w:proofErr w:type="gramStart"/>
      <w:r>
        <w:t>при</w:t>
      </w:r>
      <w:proofErr w:type="gramEnd"/>
      <w:r>
        <w:t xml:space="preserve">  │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830A0F" w:rsidRDefault="00830A0F">
      <w:pPr>
        <w:pStyle w:val="ConsPlusCell"/>
        <w:jc w:val="both"/>
      </w:pPr>
      <w:r>
        <w:t xml:space="preserve">температуре    │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830A0F" w:rsidRDefault="00830A0F">
      <w:pPr>
        <w:pStyle w:val="ConsPlusCell"/>
        <w:jc w:val="both"/>
      </w:pPr>
      <w:r>
        <w:t xml:space="preserve">100 °C         │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830A0F" w:rsidRDefault="00830A0F">
      <w:pPr>
        <w:pStyle w:val="ConsPlusCell"/>
        <w:jc w:val="both"/>
      </w:pPr>
      <w:r>
        <w:t xml:space="preserve">в течение 5 ч  │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830A0F" w:rsidRDefault="00830A0F">
      <w:pPr>
        <w:pStyle w:val="ConsPlusCell"/>
        <w:jc w:val="both"/>
      </w:pPr>
      <w:bookmarkStart w:id="8" w:name="P523"/>
      <w:bookmarkEnd w:id="8"/>
      <w:r>
        <w:t xml:space="preserve">  4. </w:t>
      </w:r>
      <w:proofErr w:type="spellStart"/>
      <w:r>
        <w:t>Уменьшение│</w:t>
      </w:r>
      <w:proofErr w:type="spellEnd"/>
      <w:r>
        <w:t xml:space="preserve">        │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830A0F" w:rsidRDefault="00830A0F">
      <w:pPr>
        <w:pStyle w:val="ConsPlusCell"/>
        <w:jc w:val="both"/>
      </w:pPr>
      <w:r>
        <w:t xml:space="preserve">массы в  </w:t>
      </w:r>
      <w:proofErr w:type="spellStart"/>
      <w:proofErr w:type="gramStart"/>
      <w:r>
        <w:t>жидких</w:t>
      </w:r>
      <w:proofErr w:type="gramEnd"/>
      <w:r>
        <w:t>│</w:t>
      </w:r>
      <w:proofErr w:type="spellEnd"/>
      <w:r>
        <w:t xml:space="preserve">        │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830A0F" w:rsidRDefault="00830A0F">
      <w:pPr>
        <w:pStyle w:val="ConsPlusCell"/>
        <w:jc w:val="both"/>
      </w:pPr>
      <w:proofErr w:type="gramStart"/>
      <w:r>
        <w:t>средах</w:t>
      </w:r>
      <w:proofErr w:type="gramEnd"/>
      <w:r>
        <w:t xml:space="preserve">, %, не  │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830A0F" w:rsidRDefault="00830A0F">
      <w:pPr>
        <w:pStyle w:val="ConsPlusCell"/>
        <w:jc w:val="both"/>
      </w:pPr>
      <w:r>
        <w:t xml:space="preserve">более:         │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830A0F" w:rsidRDefault="00830A0F">
      <w:pPr>
        <w:pStyle w:val="ConsPlusCell"/>
        <w:jc w:val="both"/>
      </w:pPr>
      <w:r>
        <w:t xml:space="preserve">  10%-ной </w:t>
      </w:r>
      <w:proofErr w:type="spellStart"/>
      <w:r>
        <w:t>азот-│</w:t>
      </w:r>
      <w:proofErr w:type="spellEnd"/>
      <w:r>
        <w:t xml:space="preserve">   -    │    -    │   -    │   30   │   -    │   -    │   -    │    -    │   -</w:t>
      </w:r>
    </w:p>
    <w:p w:rsidR="00830A0F" w:rsidRDefault="00830A0F">
      <w:pPr>
        <w:pStyle w:val="ConsPlusCell"/>
        <w:jc w:val="both"/>
      </w:pPr>
      <w:r>
        <w:t xml:space="preserve">ной кислоте </w:t>
      </w:r>
      <w:proofErr w:type="gramStart"/>
      <w:r>
        <w:t>по</w:t>
      </w:r>
      <w:proofErr w:type="gramEnd"/>
      <w:r>
        <w:t xml:space="preserve"> │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830A0F" w:rsidRDefault="00830A0F">
      <w:pPr>
        <w:pStyle w:val="ConsPlusCell"/>
        <w:jc w:val="both"/>
      </w:pPr>
      <w:hyperlink r:id="rId16" w:history="1">
        <w:r>
          <w:rPr>
            <w:color w:val="0000FF"/>
          </w:rPr>
          <w:t>ГОСТ 4461-77</w:t>
        </w:r>
      </w:hyperlink>
      <w:r>
        <w:t xml:space="preserve">   │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830A0F" w:rsidRDefault="00830A0F">
      <w:pPr>
        <w:pStyle w:val="ConsPlusCell"/>
        <w:jc w:val="both"/>
      </w:pPr>
      <w:r>
        <w:lastRenderedPageBreak/>
        <w:t xml:space="preserve">при </w:t>
      </w:r>
      <w:proofErr w:type="spellStart"/>
      <w:r>
        <w:t>температуре│</w:t>
      </w:r>
      <w:proofErr w:type="spellEnd"/>
      <w:r>
        <w:t xml:space="preserve">        │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830A0F" w:rsidRDefault="00830A0F">
      <w:pPr>
        <w:pStyle w:val="ConsPlusCell"/>
        <w:jc w:val="both"/>
      </w:pPr>
      <w:r>
        <w:t xml:space="preserve">(100 +/- 5) °C │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830A0F" w:rsidRDefault="00830A0F">
      <w:pPr>
        <w:pStyle w:val="ConsPlusCell"/>
        <w:jc w:val="both"/>
      </w:pPr>
      <w:r>
        <w:t xml:space="preserve">в течение 5 ч  │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830A0F" w:rsidRDefault="00830A0F">
      <w:pPr>
        <w:pStyle w:val="ConsPlusCell"/>
        <w:jc w:val="both"/>
      </w:pPr>
      <w:r>
        <w:t xml:space="preserve">  10%-ной  </w:t>
      </w:r>
      <w:proofErr w:type="spellStart"/>
      <w:r>
        <w:t>сер-│</w:t>
      </w:r>
      <w:proofErr w:type="spellEnd"/>
      <w:r>
        <w:t xml:space="preserve">   -    │    -    │   -    │   30   │   -    │   -    │   -    │    -    │   -</w:t>
      </w:r>
    </w:p>
    <w:p w:rsidR="00830A0F" w:rsidRDefault="00830A0F">
      <w:pPr>
        <w:pStyle w:val="ConsPlusCell"/>
        <w:jc w:val="both"/>
      </w:pPr>
      <w:r>
        <w:t xml:space="preserve">ной кислоте </w:t>
      </w:r>
      <w:proofErr w:type="gramStart"/>
      <w:r>
        <w:t>по</w:t>
      </w:r>
      <w:proofErr w:type="gramEnd"/>
      <w:r>
        <w:t xml:space="preserve"> │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830A0F" w:rsidRDefault="00830A0F">
      <w:pPr>
        <w:pStyle w:val="ConsPlusCell"/>
        <w:jc w:val="both"/>
      </w:pPr>
      <w:hyperlink r:id="rId17" w:history="1">
        <w:r>
          <w:rPr>
            <w:color w:val="0000FF"/>
          </w:rPr>
          <w:t>ГОСТ 4204-77</w:t>
        </w:r>
      </w:hyperlink>
      <w:r>
        <w:t xml:space="preserve">   │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830A0F" w:rsidRDefault="00830A0F">
      <w:pPr>
        <w:pStyle w:val="ConsPlusCell"/>
        <w:jc w:val="both"/>
      </w:pPr>
      <w:r>
        <w:t xml:space="preserve">при </w:t>
      </w:r>
      <w:proofErr w:type="spellStart"/>
      <w:r>
        <w:t>температуре│</w:t>
      </w:r>
      <w:proofErr w:type="spellEnd"/>
      <w:r>
        <w:t xml:space="preserve">        │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830A0F" w:rsidRDefault="00830A0F">
      <w:pPr>
        <w:pStyle w:val="ConsPlusCell"/>
        <w:jc w:val="both"/>
      </w:pPr>
      <w:r>
        <w:t xml:space="preserve">(100 +/- 5) °C │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830A0F" w:rsidRDefault="00830A0F">
      <w:pPr>
        <w:pStyle w:val="ConsPlusCell"/>
        <w:jc w:val="both"/>
      </w:pPr>
      <w:r>
        <w:t xml:space="preserve">в течение 5 ч  │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830A0F" w:rsidRDefault="00830A0F">
      <w:pPr>
        <w:pStyle w:val="ConsPlusCell"/>
        <w:jc w:val="both"/>
      </w:pPr>
      <w:bookmarkStart w:id="9" w:name="P539"/>
      <w:bookmarkEnd w:id="9"/>
      <w:r>
        <w:t xml:space="preserve">  5. </w:t>
      </w:r>
      <w:proofErr w:type="spellStart"/>
      <w:r>
        <w:t>Сжимае</w:t>
      </w:r>
      <w:proofErr w:type="spellEnd"/>
      <w:r>
        <w:t>-   │ 8 - 18 │ 5 - 16  │ 2 - 15 │ 2 - 12 │ 6 - 13 │ 6 - 16 │ 8 - 18 │ 5 - 15  │ 5 - 15</w:t>
      </w:r>
    </w:p>
    <w:p w:rsidR="00830A0F" w:rsidRDefault="00830A0F">
      <w:pPr>
        <w:pStyle w:val="ConsPlusCell"/>
        <w:jc w:val="both"/>
      </w:pPr>
      <w:proofErr w:type="spellStart"/>
      <w:r>
        <w:t>мость</w:t>
      </w:r>
      <w:proofErr w:type="spellEnd"/>
      <w:r>
        <w:t xml:space="preserve"> при      │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830A0F" w:rsidRDefault="00830A0F">
      <w:pPr>
        <w:pStyle w:val="ConsPlusCell"/>
        <w:jc w:val="both"/>
      </w:pPr>
      <w:proofErr w:type="gramStart"/>
      <w:r>
        <w:t>давлении</w:t>
      </w:r>
      <w:proofErr w:type="gramEnd"/>
      <w:r>
        <w:t xml:space="preserve"> 35 </w:t>
      </w:r>
      <w:proofErr w:type="spellStart"/>
      <w:r>
        <w:t>МПа│</w:t>
      </w:r>
      <w:proofErr w:type="spellEnd"/>
      <w:r>
        <w:t xml:space="preserve">        │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830A0F" w:rsidRDefault="00830A0F">
      <w:pPr>
        <w:pStyle w:val="ConsPlusCell"/>
        <w:jc w:val="both"/>
      </w:pPr>
      <w:r>
        <w:t>(350 кгс/см</w:t>
      </w:r>
      <w:proofErr w:type="gramStart"/>
      <w:r>
        <w:t>2</w:t>
      </w:r>
      <w:proofErr w:type="gramEnd"/>
      <w:r>
        <w:t xml:space="preserve">), │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830A0F" w:rsidRDefault="00830A0F">
      <w:pPr>
        <w:pStyle w:val="ConsPlusCell"/>
        <w:jc w:val="both"/>
      </w:pPr>
      <w:r>
        <w:t xml:space="preserve">%              │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830A0F" w:rsidRDefault="00830A0F">
      <w:pPr>
        <w:pStyle w:val="ConsPlusCell"/>
        <w:jc w:val="both"/>
      </w:pPr>
      <w:bookmarkStart w:id="10" w:name="P544"/>
      <w:bookmarkEnd w:id="10"/>
      <w:r>
        <w:t xml:space="preserve">6. </w:t>
      </w:r>
      <w:proofErr w:type="spellStart"/>
      <w:r>
        <w:t>Восстанав</w:t>
      </w:r>
      <w:proofErr w:type="spellEnd"/>
      <w:r>
        <w:t>-  │   33   │   40    │   40   │   30   │   37   │   38   │   30   │   35    │   40</w:t>
      </w:r>
    </w:p>
    <w:p w:rsidR="00830A0F" w:rsidRDefault="00830A0F">
      <w:pPr>
        <w:pStyle w:val="ConsPlusCell"/>
        <w:jc w:val="both"/>
      </w:pPr>
      <w:proofErr w:type="spellStart"/>
      <w:r>
        <w:t>ливаемость</w:t>
      </w:r>
      <w:proofErr w:type="spellEnd"/>
      <w:r>
        <w:t xml:space="preserve">     │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830A0F" w:rsidRDefault="00830A0F">
      <w:pPr>
        <w:pStyle w:val="ConsPlusCell"/>
        <w:jc w:val="both"/>
      </w:pPr>
      <w:r>
        <w:t xml:space="preserve">после снятия   │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830A0F" w:rsidRDefault="00830A0F">
      <w:pPr>
        <w:pStyle w:val="ConsPlusCell"/>
        <w:jc w:val="both"/>
      </w:pPr>
      <w:r>
        <w:t xml:space="preserve">давления 35 </w:t>
      </w:r>
      <w:proofErr w:type="spellStart"/>
      <w:r>
        <w:t>МПа│</w:t>
      </w:r>
      <w:proofErr w:type="spellEnd"/>
      <w:r>
        <w:t xml:space="preserve">        │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830A0F" w:rsidRDefault="00830A0F">
      <w:pPr>
        <w:pStyle w:val="ConsPlusCell"/>
        <w:jc w:val="both"/>
      </w:pPr>
      <w:r>
        <w:t>(350 кгс/см</w:t>
      </w:r>
      <w:proofErr w:type="gramStart"/>
      <w:r>
        <w:t>2</w:t>
      </w:r>
      <w:proofErr w:type="gramEnd"/>
      <w:r>
        <w:t xml:space="preserve">), │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830A0F" w:rsidRDefault="00830A0F">
      <w:pPr>
        <w:pStyle w:val="ConsPlusCell"/>
        <w:jc w:val="both"/>
      </w:pPr>
      <w:r>
        <w:t xml:space="preserve">%, не менее    │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830A0F" w:rsidRDefault="00830A0F">
      <w:pPr>
        <w:sectPr w:rsidR="00830A0F">
          <w:pgSz w:w="16838" w:h="11905"/>
          <w:pgMar w:top="1701" w:right="1134" w:bottom="850" w:left="1134" w:header="0" w:footer="0" w:gutter="0"/>
          <w:cols w:space="720"/>
        </w:sectPr>
      </w:pPr>
    </w:p>
    <w:p w:rsidR="00830A0F" w:rsidRDefault="00830A0F">
      <w:pPr>
        <w:pStyle w:val="ConsPlusNormal"/>
        <w:ind w:firstLine="540"/>
        <w:jc w:val="both"/>
      </w:pPr>
    </w:p>
    <w:p w:rsidR="00830A0F" w:rsidRDefault="00830A0F">
      <w:pPr>
        <w:pStyle w:val="ConsPlusNormal"/>
        <w:ind w:firstLine="540"/>
        <w:jc w:val="both"/>
      </w:pPr>
      <w:r>
        <w:t>--------------------------------</w:t>
      </w:r>
    </w:p>
    <w:p w:rsidR="00830A0F" w:rsidRDefault="00830A0F">
      <w:pPr>
        <w:pStyle w:val="ConsPlusNormal"/>
        <w:ind w:firstLine="540"/>
        <w:jc w:val="both"/>
      </w:pPr>
      <w:bookmarkStart w:id="11" w:name="P552"/>
      <w:bookmarkEnd w:id="11"/>
      <w:r>
        <w:t xml:space="preserve">&lt;*&gt; Значение для </w:t>
      </w:r>
      <w:proofErr w:type="spellStart"/>
      <w:r>
        <w:t>паронита</w:t>
      </w:r>
      <w:proofErr w:type="spellEnd"/>
      <w:r>
        <w:t xml:space="preserve"> толщиной менее 2 мм.</w:t>
      </w:r>
    </w:p>
    <w:p w:rsidR="00830A0F" w:rsidRDefault="00830A0F">
      <w:pPr>
        <w:pStyle w:val="ConsPlusNormal"/>
        <w:ind w:firstLine="540"/>
        <w:jc w:val="both"/>
      </w:pPr>
    </w:p>
    <w:p w:rsidR="00830A0F" w:rsidRDefault="00830A0F">
      <w:pPr>
        <w:pStyle w:val="ConsPlusNormal"/>
        <w:ind w:firstLine="540"/>
        <w:jc w:val="both"/>
      </w:pPr>
      <w:proofErr w:type="gramStart"/>
      <w:r>
        <w:t xml:space="preserve">(Измененная редакция, </w:t>
      </w:r>
      <w:proofErr w:type="spellStart"/>
      <w:r>
        <w:t>Изм</w:t>
      </w:r>
      <w:proofErr w:type="spellEnd"/>
      <w:r>
        <w:t>.</w:t>
      </w:r>
      <w:proofErr w:type="gramEnd"/>
      <w:r>
        <w:t xml:space="preserve"> N 5)</w:t>
      </w:r>
    </w:p>
    <w:p w:rsidR="00830A0F" w:rsidRDefault="00830A0F">
      <w:pPr>
        <w:pStyle w:val="ConsPlusNormal"/>
        <w:ind w:firstLine="540"/>
        <w:jc w:val="both"/>
      </w:pPr>
    </w:p>
    <w:p w:rsidR="00830A0F" w:rsidRDefault="00830A0F">
      <w:pPr>
        <w:pStyle w:val="ConsPlusNormal"/>
        <w:ind w:firstLine="540"/>
        <w:jc w:val="both"/>
      </w:pPr>
      <w:bookmarkStart w:id="12" w:name="P556"/>
      <w:bookmarkEnd w:id="12"/>
      <w:r>
        <w:t xml:space="preserve">2.6. </w:t>
      </w:r>
      <w:proofErr w:type="spellStart"/>
      <w:r>
        <w:t>Паронит</w:t>
      </w:r>
      <w:proofErr w:type="spellEnd"/>
      <w:r>
        <w:t xml:space="preserve"> должен обеспечивать полную герметичность уплотняемых соединений.</w:t>
      </w:r>
    </w:p>
    <w:p w:rsidR="00830A0F" w:rsidRDefault="00830A0F">
      <w:pPr>
        <w:pStyle w:val="ConsPlusNormal"/>
        <w:ind w:firstLine="540"/>
        <w:jc w:val="both"/>
      </w:pPr>
      <w:r>
        <w:t xml:space="preserve">2.7. </w:t>
      </w:r>
      <w:proofErr w:type="spellStart"/>
      <w:r>
        <w:t>Паронит</w:t>
      </w:r>
      <w:proofErr w:type="spellEnd"/>
      <w:r>
        <w:t xml:space="preserve"> марки ПМБ не является коррозионно-активным при работе с алюминиевыми анодированными сплавами, латунью и оцинкованной сталью с </w:t>
      </w:r>
      <w:proofErr w:type="spellStart"/>
      <w:r>
        <w:t>хроматным</w:t>
      </w:r>
      <w:proofErr w:type="spellEnd"/>
      <w:r>
        <w:t xml:space="preserve"> пассивированием.</w:t>
      </w:r>
    </w:p>
    <w:p w:rsidR="00830A0F" w:rsidRDefault="00830A0F">
      <w:pPr>
        <w:pStyle w:val="ConsPlusNormal"/>
        <w:ind w:firstLine="540"/>
        <w:jc w:val="both"/>
      </w:pPr>
      <w:proofErr w:type="gramStart"/>
      <w:r>
        <w:t xml:space="preserve">(Измененная редакция, </w:t>
      </w:r>
      <w:proofErr w:type="spellStart"/>
      <w:r>
        <w:t>Изм</w:t>
      </w:r>
      <w:proofErr w:type="spellEnd"/>
      <w:r>
        <w:t>.</w:t>
      </w:r>
      <w:proofErr w:type="gramEnd"/>
      <w:r>
        <w:t xml:space="preserve"> N 1).</w:t>
      </w:r>
    </w:p>
    <w:p w:rsidR="00830A0F" w:rsidRDefault="00830A0F">
      <w:pPr>
        <w:pStyle w:val="ConsPlusNormal"/>
        <w:ind w:firstLine="540"/>
        <w:jc w:val="both"/>
      </w:pPr>
      <w:bookmarkStart w:id="13" w:name="P559"/>
      <w:bookmarkEnd w:id="13"/>
      <w:r>
        <w:t xml:space="preserve">2.8. </w:t>
      </w:r>
      <w:proofErr w:type="spellStart"/>
      <w:r>
        <w:t>Паронит</w:t>
      </w:r>
      <w:proofErr w:type="spellEnd"/>
      <w:r>
        <w:t xml:space="preserve"> должен быть устойчивым к изгибу и при испытании не должен ломаться и давать трещины.</w:t>
      </w:r>
    </w:p>
    <w:p w:rsidR="00830A0F" w:rsidRDefault="00830A0F">
      <w:pPr>
        <w:pStyle w:val="ConsPlusNormal"/>
        <w:ind w:firstLine="540"/>
        <w:jc w:val="both"/>
      </w:pPr>
      <w:r>
        <w:t xml:space="preserve">2.9. Для работы в районах с тропическим климатом прокладки изготовляют из </w:t>
      </w:r>
      <w:proofErr w:type="spellStart"/>
      <w:r>
        <w:t>паронита</w:t>
      </w:r>
      <w:proofErr w:type="spellEnd"/>
      <w:r>
        <w:t xml:space="preserve"> с применением фунгицидов.</w:t>
      </w:r>
    </w:p>
    <w:p w:rsidR="00830A0F" w:rsidRDefault="00830A0F">
      <w:pPr>
        <w:pStyle w:val="ConsPlusNormal"/>
        <w:ind w:firstLine="540"/>
        <w:jc w:val="both"/>
      </w:pPr>
      <w:r>
        <w:t xml:space="preserve">Прокладки из </w:t>
      </w:r>
      <w:proofErr w:type="spellStart"/>
      <w:r>
        <w:t>паронита</w:t>
      </w:r>
      <w:proofErr w:type="spellEnd"/>
      <w:r>
        <w:t xml:space="preserve"> марок ПМБ-1, ПК работоспособны в условиях тропического климата без применения фунгицида при изготовлении </w:t>
      </w:r>
      <w:proofErr w:type="spellStart"/>
      <w:r>
        <w:t>паронитов</w:t>
      </w:r>
      <w:proofErr w:type="spellEnd"/>
      <w:r>
        <w:t>.</w:t>
      </w:r>
    </w:p>
    <w:p w:rsidR="00830A0F" w:rsidRDefault="00830A0F">
      <w:pPr>
        <w:pStyle w:val="ConsPlusNormal"/>
        <w:ind w:firstLine="540"/>
        <w:jc w:val="both"/>
      </w:pPr>
      <w:proofErr w:type="gramStart"/>
      <w:r>
        <w:t xml:space="preserve">(Измененная редакция, </w:t>
      </w:r>
      <w:proofErr w:type="spellStart"/>
      <w:r>
        <w:t>Изм</w:t>
      </w:r>
      <w:proofErr w:type="spellEnd"/>
      <w:r>
        <w:t>.</w:t>
      </w:r>
      <w:proofErr w:type="gramEnd"/>
      <w:r>
        <w:t xml:space="preserve"> N 4, 5).</w:t>
      </w:r>
    </w:p>
    <w:p w:rsidR="00830A0F" w:rsidRDefault="00830A0F">
      <w:pPr>
        <w:pStyle w:val="ConsPlusNormal"/>
        <w:ind w:firstLine="540"/>
        <w:jc w:val="both"/>
      </w:pPr>
    </w:p>
    <w:p w:rsidR="00830A0F" w:rsidRDefault="00830A0F">
      <w:pPr>
        <w:pStyle w:val="ConsPlusNormal"/>
        <w:jc w:val="center"/>
      </w:pPr>
      <w:r>
        <w:t>3. ПРАВИЛА ПРИЕМКИ</w:t>
      </w:r>
    </w:p>
    <w:p w:rsidR="00830A0F" w:rsidRDefault="00830A0F">
      <w:pPr>
        <w:pStyle w:val="ConsPlusNormal"/>
        <w:ind w:firstLine="540"/>
        <w:jc w:val="both"/>
      </w:pPr>
    </w:p>
    <w:p w:rsidR="00830A0F" w:rsidRDefault="00830A0F">
      <w:pPr>
        <w:pStyle w:val="ConsPlusNormal"/>
        <w:ind w:firstLine="540"/>
        <w:jc w:val="both"/>
      </w:pPr>
      <w:r>
        <w:t xml:space="preserve">3.1. </w:t>
      </w:r>
      <w:proofErr w:type="spellStart"/>
      <w:r>
        <w:t>Паронит</w:t>
      </w:r>
      <w:proofErr w:type="spellEnd"/>
      <w:r>
        <w:t xml:space="preserve"> и прокладки принимают партиями. Партией считают листы </w:t>
      </w:r>
      <w:proofErr w:type="spellStart"/>
      <w:r>
        <w:t>паронита</w:t>
      </w:r>
      <w:proofErr w:type="spellEnd"/>
      <w:r>
        <w:t xml:space="preserve"> одной марки и одного размера по толщине в количестве не более 10000 кг или прокладки одного размера не более 30000 шт. Для прокладок с наружным размером менее 60 мм объем партии не более 100000 шт.</w:t>
      </w:r>
    </w:p>
    <w:p w:rsidR="00830A0F" w:rsidRDefault="00830A0F">
      <w:pPr>
        <w:pStyle w:val="ConsPlusNormal"/>
        <w:ind w:firstLine="540"/>
        <w:jc w:val="both"/>
      </w:pPr>
      <w:r>
        <w:t>По требованию потребителя каждую партию прокладок сопровождают документом о качестве, содержащим:</w:t>
      </w:r>
    </w:p>
    <w:p w:rsidR="00830A0F" w:rsidRDefault="00830A0F">
      <w:pPr>
        <w:pStyle w:val="ConsPlusNormal"/>
        <w:ind w:firstLine="540"/>
        <w:jc w:val="both"/>
      </w:pPr>
      <w:r>
        <w:t>наименование предприятия-изготовителя и (или) его товарный знак;</w:t>
      </w:r>
    </w:p>
    <w:p w:rsidR="00830A0F" w:rsidRDefault="00830A0F">
      <w:pPr>
        <w:pStyle w:val="ConsPlusNormal"/>
        <w:ind w:firstLine="540"/>
        <w:jc w:val="both"/>
      </w:pPr>
      <w:r>
        <w:t xml:space="preserve">наименования и марки </w:t>
      </w:r>
      <w:proofErr w:type="spellStart"/>
      <w:r>
        <w:t>паронита</w:t>
      </w:r>
      <w:proofErr w:type="spellEnd"/>
      <w:r>
        <w:t>;</w:t>
      </w:r>
    </w:p>
    <w:p w:rsidR="00830A0F" w:rsidRDefault="00830A0F">
      <w:pPr>
        <w:pStyle w:val="ConsPlusNormal"/>
        <w:ind w:firstLine="540"/>
        <w:jc w:val="both"/>
      </w:pPr>
      <w:r>
        <w:t xml:space="preserve">размеры листов </w:t>
      </w:r>
      <w:proofErr w:type="spellStart"/>
      <w:r>
        <w:t>паронита</w:t>
      </w:r>
      <w:proofErr w:type="spellEnd"/>
      <w:r>
        <w:t xml:space="preserve"> или номера прокладки (детали);</w:t>
      </w:r>
    </w:p>
    <w:p w:rsidR="00830A0F" w:rsidRDefault="00830A0F">
      <w:pPr>
        <w:pStyle w:val="ConsPlusNormal"/>
        <w:ind w:firstLine="540"/>
        <w:jc w:val="both"/>
      </w:pPr>
      <w:r>
        <w:t>номер партии;</w:t>
      </w:r>
    </w:p>
    <w:p w:rsidR="00830A0F" w:rsidRDefault="00830A0F">
      <w:pPr>
        <w:pStyle w:val="ConsPlusNormal"/>
        <w:ind w:firstLine="540"/>
        <w:jc w:val="both"/>
      </w:pPr>
      <w:r>
        <w:t>дату изготовления;</w:t>
      </w:r>
    </w:p>
    <w:p w:rsidR="00830A0F" w:rsidRDefault="00830A0F">
      <w:pPr>
        <w:pStyle w:val="ConsPlusNormal"/>
        <w:ind w:firstLine="540"/>
        <w:jc w:val="both"/>
      </w:pPr>
      <w:r>
        <w:t>массу нетто;</w:t>
      </w:r>
    </w:p>
    <w:p w:rsidR="00830A0F" w:rsidRDefault="00830A0F">
      <w:pPr>
        <w:pStyle w:val="ConsPlusNormal"/>
        <w:ind w:firstLine="540"/>
        <w:jc w:val="both"/>
      </w:pPr>
      <w:r>
        <w:t>цену одной прокладки для розничной торговли;</w:t>
      </w:r>
    </w:p>
    <w:p w:rsidR="00830A0F" w:rsidRDefault="00830A0F">
      <w:pPr>
        <w:pStyle w:val="ConsPlusNormal"/>
        <w:ind w:firstLine="540"/>
        <w:jc w:val="both"/>
      </w:pPr>
      <w:r>
        <w:t>обозначение настоящего стандарта;</w:t>
      </w:r>
    </w:p>
    <w:p w:rsidR="00830A0F" w:rsidRDefault="00830A0F">
      <w:pPr>
        <w:pStyle w:val="ConsPlusNormal"/>
        <w:ind w:firstLine="540"/>
        <w:jc w:val="both"/>
      </w:pPr>
      <w:r>
        <w:t xml:space="preserve">букву "Т" для </w:t>
      </w:r>
      <w:proofErr w:type="spellStart"/>
      <w:r>
        <w:t>паронита</w:t>
      </w:r>
      <w:proofErr w:type="spellEnd"/>
      <w:r>
        <w:t xml:space="preserve"> и прокладок в тропическом исполнении;</w:t>
      </w:r>
    </w:p>
    <w:p w:rsidR="00830A0F" w:rsidRDefault="00830A0F">
      <w:pPr>
        <w:pStyle w:val="ConsPlusNormal"/>
        <w:ind w:firstLine="540"/>
        <w:jc w:val="both"/>
      </w:pPr>
      <w:r>
        <w:t>количество мест в партии;</w:t>
      </w:r>
    </w:p>
    <w:p w:rsidR="00830A0F" w:rsidRDefault="00830A0F">
      <w:pPr>
        <w:pStyle w:val="ConsPlusNormal"/>
        <w:ind w:firstLine="540"/>
        <w:jc w:val="both"/>
      </w:pPr>
      <w:r>
        <w:t>результаты испытаний.</w:t>
      </w:r>
    </w:p>
    <w:p w:rsidR="00830A0F" w:rsidRDefault="00830A0F">
      <w:pPr>
        <w:pStyle w:val="ConsPlusNormal"/>
        <w:ind w:firstLine="540"/>
        <w:jc w:val="both"/>
      </w:pPr>
      <w:proofErr w:type="gramStart"/>
      <w:r>
        <w:t xml:space="preserve">(Измененная редакция, </w:t>
      </w:r>
      <w:proofErr w:type="spellStart"/>
      <w:r>
        <w:t>Изм</w:t>
      </w:r>
      <w:proofErr w:type="spellEnd"/>
      <w:r>
        <w:t>.</w:t>
      </w:r>
      <w:proofErr w:type="gramEnd"/>
      <w:r>
        <w:t xml:space="preserve"> N 1, 3, 4, 5).</w:t>
      </w:r>
    </w:p>
    <w:p w:rsidR="00830A0F" w:rsidRDefault="00830A0F">
      <w:pPr>
        <w:pStyle w:val="ConsPlusNormal"/>
        <w:ind w:firstLine="540"/>
        <w:jc w:val="both"/>
      </w:pPr>
      <w:r>
        <w:t xml:space="preserve">3.1а. Каждая партия прокладок должна сопровождаться двумя образцами размером не менее 200 </w:t>
      </w:r>
      <w:proofErr w:type="spellStart"/>
      <w:r>
        <w:t>х</w:t>
      </w:r>
      <w:proofErr w:type="spellEnd"/>
      <w:r>
        <w:t xml:space="preserve"> 200 мм, вырезанными из листов </w:t>
      </w:r>
      <w:proofErr w:type="spellStart"/>
      <w:r>
        <w:t>паронита</w:t>
      </w:r>
      <w:proofErr w:type="spellEnd"/>
      <w:r>
        <w:t>, из которых были вырублены прокладки.</w:t>
      </w:r>
    </w:p>
    <w:p w:rsidR="00830A0F" w:rsidRDefault="00830A0F">
      <w:pPr>
        <w:pStyle w:val="ConsPlusNormal"/>
        <w:ind w:firstLine="540"/>
        <w:jc w:val="both"/>
      </w:pPr>
      <w:proofErr w:type="gramStart"/>
      <w:r>
        <w:t xml:space="preserve">(Введено дополнительно, </w:t>
      </w:r>
      <w:proofErr w:type="spellStart"/>
      <w:r>
        <w:t>Изм</w:t>
      </w:r>
      <w:proofErr w:type="spellEnd"/>
      <w:r>
        <w:t>.</w:t>
      </w:r>
      <w:proofErr w:type="gramEnd"/>
      <w:r>
        <w:t xml:space="preserve"> N 3).</w:t>
      </w:r>
    </w:p>
    <w:p w:rsidR="00830A0F" w:rsidRDefault="00830A0F">
      <w:pPr>
        <w:pStyle w:val="ConsPlusNormal"/>
        <w:ind w:firstLine="540"/>
        <w:jc w:val="both"/>
      </w:pPr>
      <w:r>
        <w:t>3.2. Приемосдаточные испытания проводят в следующем объеме:</w:t>
      </w:r>
    </w:p>
    <w:p w:rsidR="00830A0F" w:rsidRDefault="00830A0F">
      <w:pPr>
        <w:pStyle w:val="ConsPlusNormal"/>
        <w:ind w:firstLine="540"/>
        <w:jc w:val="both"/>
      </w:pPr>
      <w:r>
        <w:t>по внешнему виду - 100%;</w:t>
      </w:r>
    </w:p>
    <w:p w:rsidR="00830A0F" w:rsidRDefault="00830A0F">
      <w:pPr>
        <w:pStyle w:val="ConsPlusNormal"/>
        <w:ind w:firstLine="540"/>
        <w:jc w:val="both"/>
      </w:pPr>
      <w:r>
        <w:t xml:space="preserve">по  </w:t>
      </w:r>
      <w:hyperlink w:anchor="P235" w:history="1">
        <w:r>
          <w:rPr>
            <w:color w:val="0000FF"/>
          </w:rPr>
          <w:t>п. 1.3</w:t>
        </w:r>
      </w:hyperlink>
      <w:r>
        <w:t xml:space="preserve"> - не менее 10 листов или 5 прокладок от партии;</w:t>
      </w:r>
    </w:p>
    <w:p w:rsidR="00830A0F" w:rsidRDefault="00830A0F">
      <w:pPr>
        <w:pStyle w:val="ConsPlusNormal"/>
        <w:ind w:firstLine="540"/>
        <w:jc w:val="both"/>
      </w:pPr>
      <w:r>
        <w:t xml:space="preserve">по  </w:t>
      </w:r>
      <w:hyperlink w:anchor="P472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2.5</w:t>
        </w:r>
      </w:hyperlink>
      <w:r>
        <w:t xml:space="preserve">,  </w:t>
      </w:r>
      <w:hyperlink w:anchor="P559" w:history="1">
        <w:r>
          <w:rPr>
            <w:color w:val="0000FF"/>
          </w:rPr>
          <w:t>2.8</w:t>
        </w:r>
      </w:hyperlink>
      <w:r>
        <w:t xml:space="preserve"> - не менее 3 листов от партии;</w:t>
      </w:r>
    </w:p>
    <w:p w:rsidR="00830A0F" w:rsidRDefault="00830A0F">
      <w:pPr>
        <w:pStyle w:val="ConsPlusNormal"/>
        <w:ind w:firstLine="540"/>
        <w:jc w:val="both"/>
      </w:pPr>
      <w:r>
        <w:t xml:space="preserve">по  </w:t>
      </w:r>
      <w:hyperlink w:anchor="P556" w:history="1">
        <w:r>
          <w:rPr>
            <w:color w:val="0000FF"/>
          </w:rPr>
          <w:t>п. 2.6</w:t>
        </w:r>
      </w:hyperlink>
      <w:r>
        <w:t xml:space="preserve"> - не менее 3 листов от каждой десятой партии.</w:t>
      </w:r>
    </w:p>
    <w:p w:rsidR="00830A0F" w:rsidRDefault="00830A0F">
      <w:pPr>
        <w:pStyle w:val="ConsPlusNormal"/>
        <w:ind w:firstLine="540"/>
        <w:jc w:val="both"/>
      </w:pPr>
      <w:proofErr w:type="gramStart"/>
      <w:r>
        <w:t xml:space="preserve">(Измененная редакция, </w:t>
      </w:r>
      <w:proofErr w:type="spellStart"/>
      <w:r>
        <w:t>Изм</w:t>
      </w:r>
      <w:proofErr w:type="spellEnd"/>
      <w:r>
        <w:t>.</w:t>
      </w:r>
      <w:proofErr w:type="gramEnd"/>
      <w:r>
        <w:t xml:space="preserve"> N 3).</w:t>
      </w:r>
    </w:p>
    <w:p w:rsidR="00830A0F" w:rsidRDefault="00830A0F">
      <w:pPr>
        <w:pStyle w:val="ConsPlusNormal"/>
        <w:ind w:firstLine="540"/>
        <w:jc w:val="both"/>
      </w:pPr>
      <w:r>
        <w:t>3.3. При получении неудовлетворительных результатов испытаний хотя бы по одному из показателей по нему проводят повторные испытания на удвоенной выборке от той же партии. Результаты повторных испытаний распространяются на всю партию.</w:t>
      </w:r>
    </w:p>
    <w:p w:rsidR="00830A0F" w:rsidRDefault="00830A0F">
      <w:pPr>
        <w:pStyle w:val="ConsPlusNormal"/>
        <w:ind w:firstLine="540"/>
        <w:jc w:val="both"/>
      </w:pPr>
      <w:r>
        <w:t>При получении неудовлетворительных результатов повторных испытаний изготовителю допускается проводить 100%-ный контроль.</w:t>
      </w:r>
    </w:p>
    <w:p w:rsidR="00830A0F" w:rsidRDefault="00830A0F">
      <w:pPr>
        <w:pStyle w:val="ConsPlusNormal"/>
        <w:ind w:firstLine="540"/>
        <w:jc w:val="both"/>
      </w:pPr>
      <w:proofErr w:type="gramStart"/>
      <w:r>
        <w:t xml:space="preserve">(Измененная редакция, </w:t>
      </w:r>
      <w:proofErr w:type="spellStart"/>
      <w:r>
        <w:t>Изм</w:t>
      </w:r>
      <w:proofErr w:type="spellEnd"/>
      <w:r>
        <w:t>.</w:t>
      </w:r>
      <w:proofErr w:type="gramEnd"/>
      <w:r>
        <w:t xml:space="preserve"> N 4).</w:t>
      </w:r>
    </w:p>
    <w:p w:rsidR="00830A0F" w:rsidRDefault="00830A0F">
      <w:pPr>
        <w:pStyle w:val="ConsPlusNormal"/>
        <w:ind w:firstLine="540"/>
        <w:jc w:val="both"/>
      </w:pPr>
    </w:p>
    <w:p w:rsidR="00830A0F" w:rsidRDefault="00830A0F">
      <w:pPr>
        <w:pStyle w:val="ConsPlusNormal"/>
        <w:jc w:val="center"/>
      </w:pPr>
      <w:r>
        <w:lastRenderedPageBreak/>
        <w:t>4. МЕТОДЫ КОНТРОЛЯ</w:t>
      </w:r>
    </w:p>
    <w:p w:rsidR="00830A0F" w:rsidRDefault="00830A0F">
      <w:pPr>
        <w:pStyle w:val="ConsPlusNormal"/>
        <w:ind w:firstLine="540"/>
        <w:jc w:val="both"/>
      </w:pPr>
    </w:p>
    <w:p w:rsidR="00830A0F" w:rsidRDefault="00830A0F">
      <w:pPr>
        <w:pStyle w:val="ConsPlusNormal"/>
        <w:ind w:firstLine="540"/>
        <w:jc w:val="both"/>
      </w:pPr>
      <w:r>
        <w:t xml:space="preserve">4.1. Поверхность </w:t>
      </w:r>
      <w:proofErr w:type="spellStart"/>
      <w:r>
        <w:t>паронита</w:t>
      </w:r>
      <w:proofErr w:type="spellEnd"/>
      <w:r>
        <w:t xml:space="preserve"> и прокладок контролируют визуально или сравнением с контрольными образцами внешнего вида.</w:t>
      </w:r>
    </w:p>
    <w:p w:rsidR="00830A0F" w:rsidRDefault="00830A0F">
      <w:pPr>
        <w:pStyle w:val="ConsPlusNormal"/>
        <w:ind w:firstLine="540"/>
        <w:jc w:val="both"/>
      </w:pPr>
      <w:proofErr w:type="gramStart"/>
      <w:r>
        <w:t xml:space="preserve">(Измененная редакция, </w:t>
      </w:r>
      <w:proofErr w:type="spellStart"/>
      <w:r>
        <w:t>Изм</w:t>
      </w:r>
      <w:proofErr w:type="spellEnd"/>
      <w:r>
        <w:t>.</w:t>
      </w:r>
      <w:proofErr w:type="gramEnd"/>
      <w:r>
        <w:t xml:space="preserve"> N 4).</w:t>
      </w:r>
    </w:p>
    <w:p w:rsidR="00830A0F" w:rsidRDefault="00830A0F">
      <w:pPr>
        <w:pStyle w:val="ConsPlusNormal"/>
        <w:ind w:firstLine="540"/>
        <w:jc w:val="both"/>
      </w:pPr>
      <w:bookmarkStart w:id="14" w:name="P596"/>
      <w:bookmarkEnd w:id="14"/>
      <w:r>
        <w:t xml:space="preserve">4.2. Размеры </w:t>
      </w:r>
      <w:proofErr w:type="spellStart"/>
      <w:r>
        <w:t>паронита</w:t>
      </w:r>
      <w:proofErr w:type="spellEnd"/>
      <w:r>
        <w:t xml:space="preserve"> определяют по ГОСТ 24039-80.</w:t>
      </w:r>
    </w:p>
    <w:p w:rsidR="00830A0F" w:rsidRDefault="00830A0F">
      <w:pPr>
        <w:pStyle w:val="ConsPlusNormal"/>
        <w:ind w:firstLine="540"/>
        <w:jc w:val="both"/>
      </w:pPr>
      <w:r>
        <w:t>Размеры прокладок определяют в соответствии с чертежом.</w:t>
      </w:r>
    </w:p>
    <w:p w:rsidR="00830A0F" w:rsidRDefault="00830A0F">
      <w:pPr>
        <w:pStyle w:val="ConsPlusNormal"/>
        <w:ind w:firstLine="540"/>
        <w:jc w:val="both"/>
      </w:pPr>
      <w:r>
        <w:t>4.3. Из каждого отобранного листа вырубают для испытаний:</w:t>
      </w:r>
    </w:p>
    <w:p w:rsidR="00830A0F" w:rsidRDefault="00830A0F">
      <w:pPr>
        <w:pStyle w:val="ConsPlusNormal"/>
        <w:ind w:firstLine="540"/>
        <w:jc w:val="both"/>
      </w:pPr>
      <w:r>
        <w:t xml:space="preserve">по </w:t>
      </w:r>
      <w:proofErr w:type="spellStart"/>
      <w:r>
        <w:t>пп</w:t>
      </w:r>
      <w:proofErr w:type="spellEnd"/>
      <w:r>
        <w:t xml:space="preserve">. 2.5 (табл. 4, </w:t>
      </w:r>
      <w:hyperlink w:anchor="P483" w:history="1">
        <w:r>
          <w:rPr>
            <w:color w:val="0000FF"/>
          </w:rPr>
          <w:t>показатели 1</w:t>
        </w:r>
      </w:hyperlink>
      <w:r>
        <w:t xml:space="preserve">, </w:t>
      </w:r>
      <w:hyperlink w:anchor="P492" w:history="1">
        <w:r>
          <w:rPr>
            <w:color w:val="0000FF"/>
          </w:rPr>
          <w:t>3</w:t>
        </w:r>
      </w:hyperlink>
      <w:r>
        <w:t xml:space="preserve">, </w:t>
      </w:r>
      <w:hyperlink w:anchor="P523" w:history="1">
        <w:r>
          <w:rPr>
            <w:color w:val="0000FF"/>
          </w:rPr>
          <w:t>4</w:t>
        </w:r>
      </w:hyperlink>
      <w:r>
        <w:t xml:space="preserve">, </w:t>
      </w:r>
      <w:hyperlink w:anchor="P539" w:history="1">
        <w:r>
          <w:rPr>
            <w:color w:val="0000FF"/>
          </w:rPr>
          <w:t>5</w:t>
        </w:r>
      </w:hyperlink>
      <w:r>
        <w:t xml:space="preserve">, </w:t>
      </w:r>
      <w:hyperlink w:anchor="P544" w:history="1">
        <w:r>
          <w:rPr>
            <w:color w:val="0000FF"/>
          </w:rPr>
          <w:t>6</w:t>
        </w:r>
      </w:hyperlink>
      <w:r>
        <w:t xml:space="preserve">), </w:t>
      </w:r>
      <w:hyperlink w:anchor="P559" w:history="1">
        <w:r>
          <w:rPr>
            <w:color w:val="0000FF"/>
          </w:rPr>
          <w:t>2.8</w:t>
        </w:r>
      </w:hyperlink>
      <w:r>
        <w:t xml:space="preserve"> - один образец;</w:t>
      </w:r>
    </w:p>
    <w:p w:rsidR="00830A0F" w:rsidRDefault="00830A0F">
      <w:pPr>
        <w:pStyle w:val="ConsPlusNormal"/>
        <w:ind w:firstLine="540"/>
        <w:jc w:val="both"/>
      </w:pPr>
      <w:r>
        <w:t xml:space="preserve">по п. 2.5 (табл. 4, </w:t>
      </w:r>
      <w:hyperlink w:anchor="P485" w:history="1">
        <w:r>
          <w:rPr>
            <w:color w:val="0000FF"/>
          </w:rPr>
          <w:t>показатель 2</w:t>
        </w:r>
      </w:hyperlink>
      <w:r>
        <w:t>) - два образца;</w:t>
      </w:r>
    </w:p>
    <w:p w:rsidR="00830A0F" w:rsidRDefault="00830A0F">
      <w:pPr>
        <w:pStyle w:val="ConsPlusNormal"/>
        <w:ind w:firstLine="540"/>
        <w:jc w:val="both"/>
      </w:pPr>
      <w:r>
        <w:t xml:space="preserve">по </w:t>
      </w:r>
      <w:hyperlink w:anchor="P556" w:history="1">
        <w:r>
          <w:rPr>
            <w:color w:val="0000FF"/>
          </w:rPr>
          <w:t>п. 2.6</w:t>
        </w:r>
      </w:hyperlink>
      <w:r>
        <w:t xml:space="preserve"> - три образца.</w:t>
      </w:r>
    </w:p>
    <w:p w:rsidR="00830A0F" w:rsidRDefault="00830A0F">
      <w:pPr>
        <w:pStyle w:val="ConsPlusNormal"/>
        <w:ind w:firstLine="540"/>
        <w:jc w:val="both"/>
      </w:pPr>
      <w:r>
        <w:t>Расстояние от образца до края листа не менее 30 мм.</w:t>
      </w:r>
    </w:p>
    <w:p w:rsidR="00830A0F" w:rsidRDefault="00830A0F">
      <w:pPr>
        <w:pStyle w:val="ConsPlusNormal"/>
        <w:ind w:firstLine="540"/>
        <w:jc w:val="both"/>
      </w:pPr>
      <w:r>
        <w:t xml:space="preserve">4.2, 4.3. </w:t>
      </w:r>
      <w:proofErr w:type="gramStart"/>
      <w:r>
        <w:t xml:space="preserve">(Измененная редакция, </w:t>
      </w:r>
      <w:proofErr w:type="spellStart"/>
      <w:r>
        <w:t>Изм</w:t>
      </w:r>
      <w:proofErr w:type="spellEnd"/>
      <w:r>
        <w:t>.</w:t>
      </w:r>
      <w:proofErr w:type="gramEnd"/>
      <w:r>
        <w:t xml:space="preserve"> N 3).</w:t>
      </w:r>
    </w:p>
    <w:p w:rsidR="00830A0F" w:rsidRDefault="00830A0F">
      <w:pPr>
        <w:pStyle w:val="ConsPlusNormal"/>
        <w:ind w:firstLine="540"/>
        <w:jc w:val="both"/>
      </w:pPr>
      <w:bookmarkStart w:id="15" w:name="P604"/>
      <w:bookmarkEnd w:id="15"/>
      <w:r>
        <w:t xml:space="preserve">4.4. Плотность </w:t>
      </w:r>
      <w:proofErr w:type="spellStart"/>
      <w:r>
        <w:t>паронита</w:t>
      </w:r>
      <w:proofErr w:type="spellEnd"/>
      <w:r>
        <w:t xml:space="preserve"> определяют по ГОСТ 24039-80, при этом допускаются отклонения по отдельным определениям не более чем на 10% от нормы.</w:t>
      </w:r>
    </w:p>
    <w:p w:rsidR="00830A0F" w:rsidRDefault="00830A0F">
      <w:pPr>
        <w:pStyle w:val="ConsPlusNormal"/>
        <w:ind w:firstLine="540"/>
        <w:jc w:val="both"/>
      </w:pPr>
      <w:bookmarkStart w:id="16" w:name="P605"/>
      <w:bookmarkEnd w:id="16"/>
      <w:r>
        <w:t>4.5. Определение условий прочности при разрыве</w:t>
      </w:r>
    </w:p>
    <w:p w:rsidR="00830A0F" w:rsidRDefault="00830A0F">
      <w:pPr>
        <w:pStyle w:val="ConsPlusNormal"/>
        <w:ind w:firstLine="540"/>
        <w:jc w:val="both"/>
      </w:pPr>
      <w:r>
        <w:t xml:space="preserve">Вырубают образцы размером 20 </w:t>
      </w:r>
      <w:proofErr w:type="spellStart"/>
      <w:r>
        <w:t>х</w:t>
      </w:r>
      <w:proofErr w:type="spellEnd"/>
      <w:r>
        <w:t xml:space="preserve"> 110 мм с предельным отклонением +/- 0,5 мм, в направлении, поперечном вальцеванию. Образцы выдерживают в течение (60 +/- 5) мин в сушильном шкафу при температуре (110 +/- 5) °C, при этом образцы должны быть расположены таким образом, чтобы обеспечивался свободный доступ воздуха по всей их поверхности. Затем образцы охлаждают не менее 30 мин в эксикаторе по </w:t>
      </w:r>
      <w:hyperlink r:id="rId18" w:history="1">
        <w:r>
          <w:rPr>
            <w:color w:val="0000FF"/>
          </w:rPr>
          <w:t>ГОСТ 25336-82</w:t>
        </w:r>
      </w:hyperlink>
      <w:r>
        <w:t>, заполненном хлористым кальцием по ТУ 6-09-5077-87, при температуре окружающей среды (</w:t>
      </w:r>
      <w:r>
        <w:pict>
          <v:shape id="_x0000_i1025" style="width:26.6pt;height:20.75pt" coordsize="" o:spt="100" adj="0,,0" path="" stroked="f">
            <v:stroke joinstyle="miter"/>
            <v:imagedata r:id="rId19" o:title="base_44_11126_4"/>
            <v:formulas/>
            <v:path o:connecttype="segments"/>
          </v:shape>
        </w:pict>
      </w:r>
      <w:r>
        <w:t>) °C.</w:t>
      </w:r>
    </w:p>
    <w:p w:rsidR="00830A0F" w:rsidRDefault="00830A0F">
      <w:pPr>
        <w:pStyle w:val="ConsPlusNormal"/>
        <w:ind w:firstLine="540"/>
        <w:jc w:val="both"/>
      </w:pPr>
      <w:r>
        <w:t>Измеряют толщину образцов.</w:t>
      </w:r>
    </w:p>
    <w:p w:rsidR="00830A0F" w:rsidRDefault="00830A0F">
      <w:pPr>
        <w:pStyle w:val="ConsPlusNormal"/>
        <w:ind w:firstLine="540"/>
        <w:jc w:val="both"/>
      </w:pPr>
      <w:r>
        <w:t>Образцы зажимают в разрывной машине с расстоянием между зажимами (50 +/- 2) мм и скоростью подвижного зажима (250 +/- 10) мм/мин и разрывают их.</w:t>
      </w:r>
    </w:p>
    <w:p w:rsidR="00830A0F" w:rsidRDefault="00830A0F">
      <w:pPr>
        <w:pStyle w:val="ConsPlusNormal"/>
        <w:ind w:firstLine="540"/>
        <w:jc w:val="both"/>
      </w:pPr>
      <w:r>
        <w:t>Разрыв образцов проводят не позднее чем через 10 мин после извлечения их из эксикатора. При разрыве образца в месте его зажима результат испытания в расчет не берут и проводят испытания на новом образце.</w:t>
      </w:r>
    </w:p>
    <w:p w:rsidR="00830A0F" w:rsidRDefault="00830A0F">
      <w:pPr>
        <w:pStyle w:val="ConsPlusNormal"/>
        <w:ind w:firstLine="540"/>
        <w:jc w:val="both"/>
      </w:pPr>
      <w:r>
        <w:t>Погрешность изменений не должна превышать 1% измеряемой нагрузки.</w:t>
      </w:r>
    </w:p>
    <w:p w:rsidR="00830A0F" w:rsidRDefault="00830A0F">
      <w:pPr>
        <w:pStyle w:val="ConsPlusNormal"/>
        <w:ind w:firstLine="540"/>
        <w:jc w:val="both"/>
      </w:pPr>
      <w:r>
        <w:t xml:space="preserve">Условную прочность при разрыве (G) в </w:t>
      </w:r>
      <w:proofErr w:type="spellStart"/>
      <w:r>
        <w:t>мегапаскалях</w:t>
      </w:r>
      <w:proofErr w:type="spellEnd"/>
      <w:r>
        <w:t xml:space="preserve"> (кгс/см</w:t>
      </w:r>
      <w:proofErr w:type="gramStart"/>
      <w:r>
        <w:t>2</w:t>
      </w:r>
      <w:proofErr w:type="gramEnd"/>
      <w:r>
        <w:t>) вычисляют по формуле:</w:t>
      </w:r>
    </w:p>
    <w:p w:rsidR="00830A0F" w:rsidRDefault="00830A0F">
      <w:pPr>
        <w:pStyle w:val="ConsPlusNormal"/>
        <w:ind w:firstLine="540"/>
        <w:jc w:val="both"/>
      </w:pPr>
    </w:p>
    <w:p w:rsidR="00830A0F" w:rsidRDefault="00830A0F">
      <w:pPr>
        <w:pStyle w:val="ConsPlusNormal"/>
        <w:jc w:val="center"/>
      </w:pPr>
      <w:r>
        <w:pict>
          <v:shape id="_x0000_i1026" style="width:36.95pt;height:33.75pt" coordsize="" o:spt="100" adj="0,,0" path="" stroked="f">
            <v:stroke joinstyle="miter"/>
            <v:imagedata r:id="rId20" o:title="base_44_11126_5"/>
            <v:formulas/>
            <v:path o:connecttype="segments"/>
          </v:shape>
        </w:pict>
      </w:r>
      <w:r>
        <w:t>,</w:t>
      </w:r>
    </w:p>
    <w:p w:rsidR="00830A0F" w:rsidRDefault="00830A0F">
      <w:pPr>
        <w:pStyle w:val="ConsPlusNormal"/>
        <w:ind w:firstLine="540"/>
        <w:jc w:val="both"/>
      </w:pPr>
    </w:p>
    <w:p w:rsidR="00830A0F" w:rsidRDefault="00830A0F">
      <w:pPr>
        <w:pStyle w:val="ConsPlusNormal"/>
        <w:ind w:firstLine="540"/>
        <w:jc w:val="both"/>
      </w:pPr>
      <w:r>
        <w:t>где  P - нагрузка, вызывающая разрыв образца, Н (кгс);</w:t>
      </w:r>
    </w:p>
    <w:p w:rsidR="00830A0F" w:rsidRDefault="00830A0F">
      <w:pPr>
        <w:pStyle w:val="ConsPlusNormal"/>
        <w:ind w:firstLine="540"/>
        <w:jc w:val="both"/>
      </w:pPr>
      <w:r>
        <w:t>S - площадь поперечного сечения образца до испытаний, м</w:t>
      </w:r>
      <w:proofErr w:type="gramStart"/>
      <w:r>
        <w:t>2</w:t>
      </w:r>
      <w:proofErr w:type="gramEnd"/>
      <w:r>
        <w:t xml:space="preserve"> (см2).</w:t>
      </w:r>
    </w:p>
    <w:p w:rsidR="00830A0F" w:rsidRDefault="00830A0F">
      <w:pPr>
        <w:pStyle w:val="ConsPlusNormal"/>
        <w:ind w:firstLine="540"/>
        <w:jc w:val="both"/>
      </w:pPr>
      <w:r>
        <w:t>За результат испытания принимают среднее арифметическое результатов всех определений, округленное до целого числа, при этом допускаются отклонения от нормы по отдельным определениям не более чем на 10%.</w:t>
      </w:r>
    </w:p>
    <w:p w:rsidR="00830A0F" w:rsidRDefault="00830A0F">
      <w:pPr>
        <w:pStyle w:val="ConsPlusNormal"/>
        <w:ind w:firstLine="540"/>
        <w:jc w:val="both"/>
      </w:pPr>
      <w:proofErr w:type="gramStart"/>
      <w:r>
        <w:t xml:space="preserve">(Измененная редакция, </w:t>
      </w:r>
      <w:proofErr w:type="spellStart"/>
      <w:r>
        <w:t>Изм</w:t>
      </w:r>
      <w:proofErr w:type="spellEnd"/>
      <w:r>
        <w:t>.</w:t>
      </w:r>
      <w:proofErr w:type="gramEnd"/>
      <w:r>
        <w:t xml:space="preserve"> N 4).</w:t>
      </w:r>
    </w:p>
    <w:p w:rsidR="00830A0F" w:rsidRDefault="00830A0F">
      <w:pPr>
        <w:pStyle w:val="ConsPlusNormal"/>
        <w:ind w:firstLine="540"/>
        <w:jc w:val="both"/>
      </w:pPr>
      <w:bookmarkStart w:id="17" w:name="P619"/>
      <w:bookmarkEnd w:id="17"/>
      <w:r>
        <w:t xml:space="preserve">4.6. Увеличение массы </w:t>
      </w:r>
      <w:proofErr w:type="spellStart"/>
      <w:r>
        <w:t>паронита</w:t>
      </w:r>
      <w:proofErr w:type="spellEnd"/>
      <w:r>
        <w:t xml:space="preserve"> в жидких средах определяют по ГОСТ 24037-90, при этом допускаются отклонения по отдельным определениям не более чем на 10% от нормы.</w:t>
      </w:r>
    </w:p>
    <w:p w:rsidR="00830A0F" w:rsidRDefault="00830A0F">
      <w:pPr>
        <w:pStyle w:val="ConsPlusNormal"/>
        <w:ind w:firstLine="540"/>
        <w:jc w:val="both"/>
      </w:pPr>
      <w:proofErr w:type="gramStart"/>
      <w:r>
        <w:t xml:space="preserve">(Измененная редакция, </w:t>
      </w:r>
      <w:proofErr w:type="spellStart"/>
      <w:r>
        <w:t>Изм</w:t>
      </w:r>
      <w:proofErr w:type="spellEnd"/>
      <w:r>
        <w:t>.</w:t>
      </w:r>
      <w:proofErr w:type="gramEnd"/>
      <w:r>
        <w:t xml:space="preserve"> N 4).</w:t>
      </w:r>
    </w:p>
    <w:p w:rsidR="00830A0F" w:rsidRDefault="00830A0F">
      <w:pPr>
        <w:pStyle w:val="ConsPlusNormal"/>
        <w:ind w:firstLine="540"/>
        <w:jc w:val="both"/>
      </w:pPr>
      <w:r>
        <w:t xml:space="preserve">4.7. Уменьшение массы в жидких средах определяют по ГОСТ 24037-90 на образцах размером 20 </w:t>
      </w:r>
      <w:proofErr w:type="spellStart"/>
      <w:r>
        <w:t>х</w:t>
      </w:r>
      <w:proofErr w:type="spellEnd"/>
      <w:r>
        <w:t xml:space="preserve"> 20 мм с предельным отклонением +/- 0,5 мм.</w:t>
      </w:r>
    </w:p>
    <w:p w:rsidR="00830A0F" w:rsidRDefault="00830A0F">
      <w:pPr>
        <w:pStyle w:val="ConsPlusNormal"/>
        <w:ind w:firstLine="540"/>
        <w:jc w:val="both"/>
      </w:pPr>
      <w:proofErr w:type="gramStart"/>
      <w:r>
        <w:t xml:space="preserve">(Измененная редакция, </w:t>
      </w:r>
      <w:proofErr w:type="spellStart"/>
      <w:r>
        <w:t>Изм</w:t>
      </w:r>
      <w:proofErr w:type="spellEnd"/>
      <w:r>
        <w:t>.</w:t>
      </w:r>
      <w:proofErr w:type="gramEnd"/>
      <w:r>
        <w:t xml:space="preserve"> N 5).</w:t>
      </w:r>
    </w:p>
    <w:p w:rsidR="00830A0F" w:rsidRDefault="00830A0F">
      <w:pPr>
        <w:pStyle w:val="ConsPlusNormal"/>
        <w:ind w:firstLine="540"/>
        <w:jc w:val="both"/>
      </w:pPr>
      <w:bookmarkStart w:id="18" w:name="P623"/>
      <w:bookmarkEnd w:id="18"/>
      <w:r>
        <w:t xml:space="preserve">4.8. Сжимаемость и восстанавливаемость </w:t>
      </w:r>
      <w:proofErr w:type="spellStart"/>
      <w:r>
        <w:t>паронита</w:t>
      </w:r>
      <w:proofErr w:type="spellEnd"/>
      <w:r>
        <w:t xml:space="preserve"> определяют по ГОСТ 24038-90, при этом допускаются отклонения по отдельным определениям не более чем на 10% от нормы.</w:t>
      </w:r>
    </w:p>
    <w:p w:rsidR="00830A0F" w:rsidRDefault="00830A0F">
      <w:pPr>
        <w:pStyle w:val="ConsPlusNormal"/>
        <w:ind w:firstLine="540"/>
        <w:jc w:val="both"/>
      </w:pPr>
      <w:proofErr w:type="gramStart"/>
      <w:r>
        <w:t xml:space="preserve">(Измененная редакция, </w:t>
      </w:r>
      <w:proofErr w:type="spellStart"/>
      <w:r>
        <w:t>Изм</w:t>
      </w:r>
      <w:proofErr w:type="spellEnd"/>
      <w:r>
        <w:t>.</w:t>
      </w:r>
      <w:proofErr w:type="gramEnd"/>
      <w:r>
        <w:t xml:space="preserve"> N 4).</w:t>
      </w:r>
    </w:p>
    <w:p w:rsidR="00830A0F" w:rsidRDefault="00830A0F">
      <w:pPr>
        <w:pStyle w:val="ConsPlusNormal"/>
        <w:ind w:firstLine="540"/>
        <w:jc w:val="both"/>
      </w:pPr>
      <w:r>
        <w:t>4.9. Определение уплотняющей способности</w:t>
      </w:r>
    </w:p>
    <w:p w:rsidR="00830A0F" w:rsidRDefault="00830A0F">
      <w:pPr>
        <w:pStyle w:val="ConsPlusNormal"/>
        <w:ind w:firstLine="540"/>
        <w:jc w:val="both"/>
      </w:pPr>
      <w:bookmarkStart w:id="19" w:name="P626"/>
      <w:bookmarkEnd w:id="19"/>
      <w:r>
        <w:t xml:space="preserve">4.9.1. </w:t>
      </w:r>
      <w:proofErr w:type="spellStart"/>
      <w:r>
        <w:t>Паронит</w:t>
      </w:r>
      <w:proofErr w:type="spellEnd"/>
      <w:r>
        <w:t xml:space="preserve"> марок ПОН и ПА, ПОН-А, ПОН-Б, ПОН-В испытывают на уплотняющую способность в среде пара в лабораторном автоклаве типа АП-1 (черт. 1).</w:t>
      </w:r>
    </w:p>
    <w:p w:rsidR="00830A0F" w:rsidRDefault="00830A0F">
      <w:pPr>
        <w:pStyle w:val="ConsPlusNormal"/>
        <w:ind w:firstLine="540"/>
        <w:jc w:val="both"/>
      </w:pPr>
    </w:p>
    <w:p w:rsidR="00830A0F" w:rsidRDefault="00830A0F">
      <w:pPr>
        <w:pStyle w:val="ConsPlusNormal"/>
        <w:jc w:val="center"/>
      </w:pPr>
      <w:r>
        <w:t>Схема автоклава типа АП-1</w:t>
      </w:r>
    </w:p>
    <w:p w:rsidR="00830A0F" w:rsidRDefault="00830A0F">
      <w:pPr>
        <w:pStyle w:val="ConsPlusNormal"/>
        <w:jc w:val="center"/>
      </w:pPr>
    </w:p>
    <w:p w:rsidR="00830A0F" w:rsidRDefault="00830A0F">
      <w:pPr>
        <w:pStyle w:val="ConsPlusNormal"/>
        <w:jc w:val="center"/>
      </w:pPr>
      <w:r>
        <w:pict>
          <v:shape id="_x0000_i1027" style="width:223.15pt;height:263.35pt" coordsize="" o:spt="100" adj="0,,0" path="" stroked="f">
            <v:stroke joinstyle="miter"/>
            <v:imagedata r:id="rId21" o:title="base_44_11126_6"/>
            <v:formulas/>
            <v:path o:connecttype="segments"/>
          </v:shape>
        </w:pict>
      </w:r>
    </w:p>
    <w:p w:rsidR="00830A0F" w:rsidRDefault="00830A0F">
      <w:pPr>
        <w:pStyle w:val="ConsPlusNormal"/>
        <w:jc w:val="center"/>
      </w:pPr>
    </w:p>
    <w:p w:rsidR="00830A0F" w:rsidRDefault="00830A0F">
      <w:pPr>
        <w:pStyle w:val="ConsPlusNormal"/>
        <w:jc w:val="center"/>
      </w:pPr>
      <w:r>
        <w:t>1 - штурвал; 2, 6, 7 - манометр;</w:t>
      </w:r>
    </w:p>
    <w:p w:rsidR="00830A0F" w:rsidRDefault="00830A0F">
      <w:pPr>
        <w:pStyle w:val="ConsPlusNormal"/>
        <w:jc w:val="center"/>
      </w:pPr>
      <w:r>
        <w:t>3 - вентиль продувочный; 4 - фланцевый коллектор;</w:t>
      </w:r>
    </w:p>
    <w:p w:rsidR="00830A0F" w:rsidRDefault="00830A0F">
      <w:pPr>
        <w:pStyle w:val="ConsPlusNormal"/>
        <w:jc w:val="center"/>
      </w:pPr>
      <w:r>
        <w:t>5 - вентиль для спуска пара из коллектора;</w:t>
      </w:r>
    </w:p>
    <w:p w:rsidR="00830A0F" w:rsidRDefault="00830A0F">
      <w:pPr>
        <w:pStyle w:val="ConsPlusNormal"/>
        <w:jc w:val="center"/>
      </w:pPr>
      <w:r>
        <w:t>8 - вентиль для спуска масла; 9 - насос ручной;</w:t>
      </w:r>
    </w:p>
    <w:p w:rsidR="00830A0F" w:rsidRDefault="00830A0F">
      <w:pPr>
        <w:pStyle w:val="ConsPlusNormal"/>
        <w:jc w:val="center"/>
      </w:pPr>
      <w:r>
        <w:t>10 - емкость для масла; 11 - вентиль холостого хода насосов;</w:t>
      </w:r>
    </w:p>
    <w:p w:rsidR="00830A0F" w:rsidRDefault="00830A0F">
      <w:pPr>
        <w:pStyle w:val="ConsPlusNormal"/>
        <w:jc w:val="center"/>
      </w:pPr>
      <w:r>
        <w:t xml:space="preserve">12, 13 - запорные вентили; 14 - котел; 15 - </w:t>
      </w:r>
      <w:proofErr w:type="spellStart"/>
      <w:r>
        <w:t>электрообогрев</w:t>
      </w:r>
      <w:proofErr w:type="spellEnd"/>
      <w:r>
        <w:t>;</w:t>
      </w:r>
    </w:p>
    <w:p w:rsidR="00830A0F" w:rsidRDefault="00830A0F">
      <w:pPr>
        <w:pStyle w:val="ConsPlusNormal"/>
        <w:jc w:val="center"/>
      </w:pPr>
      <w:r>
        <w:t>16 - рама автоклава; 17 - гидравлический пресс;</w:t>
      </w:r>
    </w:p>
    <w:p w:rsidR="00830A0F" w:rsidRDefault="00830A0F">
      <w:pPr>
        <w:pStyle w:val="ConsPlusNormal"/>
        <w:jc w:val="center"/>
      </w:pPr>
      <w:r>
        <w:t xml:space="preserve">18 - </w:t>
      </w:r>
      <w:proofErr w:type="spellStart"/>
      <w:r>
        <w:t>электрообогрев</w:t>
      </w:r>
      <w:proofErr w:type="spellEnd"/>
      <w:r>
        <w:t xml:space="preserve"> фланцевого коллектора</w:t>
      </w:r>
    </w:p>
    <w:p w:rsidR="00830A0F" w:rsidRDefault="00830A0F">
      <w:pPr>
        <w:pStyle w:val="ConsPlusNormal"/>
        <w:jc w:val="center"/>
      </w:pPr>
    </w:p>
    <w:p w:rsidR="00830A0F" w:rsidRDefault="00830A0F">
      <w:pPr>
        <w:pStyle w:val="ConsPlusNormal"/>
        <w:jc w:val="center"/>
      </w:pPr>
      <w:r>
        <w:t>Черт. 1</w:t>
      </w:r>
    </w:p>
    <w:p w:rsidR="00830A0F" w:rsidRDefault="00830A0F">
      <w:pPr>
        <w:pStyle w:val="ConsPlusNormal"/>
        <w:ind w:firstLine="540"/>
        <w:jc w:val="both"/>
      </w:pPr>
    </w:p>
    <w:p w:rsidR="00830A0F" w:rsidRDefault="00830A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0A0F" w:rsidRDefault="00830A0F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830A0F" w:rsidRDefault="00830A0F">
      <w:pPr>
        <w:pStyle w:val="ConsPlusNormal"/>
        <w:ind w:firstLine="540"/>
        <w:jc w:val="both"/>
      </w:pPr>
      <w:r>
        <w:rPr>
          <w:color w:val="0A2666"/>
        </w:rPr>
        <w:t xml:space="preserve">ГОСТ 5420-74 утратил силу на территории Российской Федерации с 1 июля 2008 года в связи с введением в действие ГОСТ </w:t>
      </w:r>
      <w:proofErr w:type="gramStart"/>
      <w:r>
        <w:rPr>
          <w:color w:val="0A2666"/>
        </w:rPr>
        <w:t>Р</w:t>
      </w:r>
      <w:proofErr w:type="gramEnd"/>
      <w:r>
        <w:rPr>
          <w:color w:val="0A2666"/>
        </w:rPr>
        <w:t xml:space="preserve"> 52729-2007 (Приказ </w:t>
      </w:r>
      <w:proofErr w:type="spellStart"/>
      <w:r>
        <w:rPr>
          <w:color w:val="0A2666"/>
        </w:rPr>
        <w:t>Ростехрегулирования</w:t>
      </w:r>
      <w:proofErr w:type="spellEnd"/>
      <w:r>
        <w:rPr>
          <w:color w:val="0A2666"/>
        </w:rPr>
        <w:t xml:space="preserve"> от 19.06.2007 N 142-ст).</w:t>
      </w:r>
    </w:p>
    <w:p w:rsidR="00830A0F" w:rsidRDefault="00830A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0A0F" w:rsidRDefault="00830A0F">
      <w:pPr>
        <w:pStyle w:val="ConsPlusNormal"/>
        <w:ind w:firstLine="540"/>
        <w:jc w:val="both"/>
      </w:pPr>
      <w:r>
        <w:t xml:space="preserve">Девять кольцевых образцов </w:t>
      </w:r>
      <w:proofErr w:type="spellStart"/>
      <w:r>
        <w:t>паронита</w:t>
      </w:r>
      <w:proofErr w:type="spellEnd"/>
      <w:r>
        <w:t xml:space="preserve"> наружным диаметром (120 +/- 1) мм и внутренним диаметром (80 +/- 1) мм, покрытых </w:t>
      </w:r>
      <w:proofErr w:type="spellStart"/>
      <w:r>
        <w:t>маслографитовой</w:t>
      </w:r>
      <w:proofErr w:type="spellEnd"/>
      <w:r>
        <w:t xml:space="preserve"> пастой (состав: минеральное масло с кинематической вязкостью при 100 °C (6 - 11) м</w:t>
      </w:r>
      <w:proofErr w:type="gramStart"/>
      <w:r>
        <w:t>2</w:t>
      </w:r>
      <w:proofErr w:type="gramEnd"/>
      <w:r>
        <w:t xml:space="preserve">/с 65 - 85% и графит по ГОСТ 5420-74 или ГОСТ 5279-74 15 - 35%) зажимают между фланцами (сталь 40Х по </w:t>
      </w:r>
      <w:hyperlink r:id="rId22" w:history="1">
        <w:r>
          <w:rPr>
            <w:color w:val="0000FF"/>
          </w:rPr>
          <w:t>ГОСТ 4543-71</w:t>
        </w:r>
      </w:hyperlink>
      <w:r>
        <w:t>) коллектора. Наличие смазки на торцовой части образцов не допускается.</w:t>
      </w:r>
    </w:p>
    <w:p w:rsidR="00830A0F" w:rsidRDefault="00830A0F">
      <w:pPr>
        <w:pStyle w:val="ConsPlusNormal"/>
        <w:ind w:firstLine="540"/>
        <w:jc w:val="both"/>
      </w:pPr>
      <w:proofErr w:type="gramStart"/>
      <w:r>
        <w:t xml:space="preserve">(Измененная редакция, </w:t>
      </w:r>
      <w:proofErr w:type="spellStart"/>
      <w:r>
        <w:t>Изм</w:t>
      </w:r>
      <w:proofErr w:type="spellEnd"/>
      <w:r>
        <w:t>.</w:t>
      </w:r>
      <w:proofErr w:type="gramEnd"/>
      <w:r>
        <w:t xml:space="preserve"> N 4).</w:t>
      </w:r>
    </w:p>
    <w:p w:rsidR="00830A0F" w:rsidRDefault="00830A0F">
      <w:pPr>
        <w:pStyle w:val="ConsPlusNormal"/>
        <w:ind w:firstLine="540"/>
        <w:jc w:val="both"/>
      </w:pPr>
      <w:r>
        <w:t>Испытания проводят при давлении пара в коллекторе (10 +/- 0,5) МПа [(100 +/- 5) кгс/см</w:t>
      </w:r>
      <w:proofErr w:type="gramStart"/>
      <w:r>
        <w:t>2</w:t>
      </w:r>
      <w:proofErr w:type="gramEnd"/>
      <w:r>
        <w:t>], давлении на образцы (22,5 +/- 0,5) МПа [(225 +/- 5) кгс/см2], температуре коллектора (450 +/- 10) °C и времени испытания (30 +/- 2) мин.</w:t>
      </w:r>
    </w:p>
    <w:p w:rsidR="00830A0F" w:rsidRDefault="00830A0F">
      <w:pPr>
        <w:pStyle w:val="ConsPlusNormal"/>
        <w:ind w:firstLine="540"/>
        <w:jc w:val="both"/>
      </w:pPr>
      <w:r>
        <w:t>Образцы обеспечивают герметичность уплотняемых соединений, если в процессе испытания отсутствует утечка пара.</w:t>
      </w:r>
    </w:p>
    <w:p w:rsidR="00830A0F" w:rsidRDefault="00830A0F">
      <w:pPr>
        <w:pStyle w:val="ConsPlusNormal"/>
        <w:ind w:firstLine="540"/>
        <w:jc w:val="both"/>
      </w:pPr>
      <w:r>
        <w:t xml:space="preserve">4.9.2. </w:t>
      </w:r>
      <w:proofErr w:type="spellStart"/>
      <w:r>
        <w:t>Паронит</w:t>
      </w:r>
      <w:proofErr w:type="spellEnd"/>
      <w:r>
        <w:t xml:space="preserve"> марок ПОН, ПМБ, ПМБ-1, ПА, ПОН-А, ПОН-Б, ПОН-В испытывают на уплотняющую способность в жидких средах в лабораторном автоклаве типа АП-2 (черт. 2).</w:t>
      </w:r>
    </w:p>
    <w:p w:rsidR="00830A0F" w:rsidRDefault="00830A0F">
      <w:pPr>
        <w:pStyle w:val="ConsPlusNormal"/>
        <w:ind w:firstLine="540"/>
        <w:jc w:val="both"/>
      </w:pPr>
    </w:p>
    <w:p w:rsidR="00830A0F" w:rsidRDefault="00830A0F">
      <w:pPr>
        <w:pStyle w:val="ConsPlusNormal"/>
        <w:jc w:val="center"/>
      </w:pPr>
      <w:r>
        <w:lastRenderedPageBreak/>
        <w:t>Схема автоклава АП-2</w:t>
      </w:r>
    </w:p>
    <w:p w:rsidR="00830A0F" w:rsidRDefault="00830A0F">
      <w:pPr>
        <w:pStyle w:val="ConsPlusNormal"/>
        <w:jc w:val="center"/>
      </w:pPr>
    </w:p>
    <w:p w:rsidR="00830A0F" w:rsidRDefault="00830A0F">
      <w:pPr>
        <w:pStyle w:val="ConsPlusNormal"/>
        <w:jc w:val="center"/>
      </w:pPr>
      <w:r>
        <w:pict>
          <v:shape id="_x0000_i1028" style="width:261.4pt;height:217.3pt" coordsize="" o:spt="100" adj="0,,0" path="" stroked="f">
            <v:stroke joinstyle="miter"/>
            <v:imagedata r:id="rId23" o:title="base_44_11126_7"/>
            <v:formulas/>
            <v:path o:connecttype="segments"/>
          </v:shape>
        </w:pict>
      </w:r>
    </w:p>
    <w:p w:rsidR="00830A0F" w:rsidRDefault="00830A0F">
      <w:pPr>
        <w:pStyle w:val="ConsPlusNormal"/>
        <w:jc w:val="center"/>
      </w:pPr>
    </w:p>
    <w:p w:rsidR="00830A0F" w:rsidRDefault="00830A0F">
      <w:pPr>
        <w:pStyle w:val="ConsPlusNormal"/>
        <w:jc w:val="center"/>
      </w:pPr>
      <w:r>
        <w:t>1 - штурвал; 2 - фланцевый коллектор;</w:t>
      </w:r>
    </w:p>
    <w:p w:rsidR="00830A0F" w:rsidRDefault="00830A0F">
      <w:pPr>
        <w:pStyle w:val="ConsPlusNormal"/>
        <w:jc w:val="center"/>
      </w:pPr>
      <w:r>
        <w:t>3 - рама автоклава; 4 - предохранительный клапан;</w:t>
      </w:r>
    </w:p>
    <w:p w:rsidR="00830A0F" w:rsidRDefault="00830A0F">
      <w:pPr>
        <w:pStyle w:val="ConsPlusNormal"/>
        <w:jc w:val="center"/>
      </w:pPr>
      <w:r>
        <w:t>5 - гидравлический пресс; 6 - вентиль для слива</w:t>
      </w:r>
    </w:p>
    <w:p w:rsidR="00830A0F" w:rsidRDefault="00830A0F">
      <w:pPr>
        <w:pStyle w:val="ConsPlusNormal"/>
        <w:jc w:val="center"/>
      </w:pPr>
      <w:r>
        <w:t>жидкости коллектора; 7, 13 - обратные клапаны;</w:t>
      </w:r>
    </w:p>
    <w:p w:rsidR="00830A0F" w:rsidRDefault="00830A0F">
      <w:pPr>
        <w:pStyle w:val="ConsPlusNormal"/>
        <w:jc w:val="center"/>
      </w:pPr>
      <w:r>
        <w:t>8 - запорный клапан холостого хода насоса;</w:t>
      </w:r>
    </w:p>
    <w:p w:rsidR="00830A0F" w:rsidRDefault="00830A0F">
      <w:pPr>
        <w:pStyle w:val="ConsPlusNormal"/>
        <w:jc w:val="center"/>
      </w:pPr>
      <w:r>
        <w:t>9 - емкость для жидкой среды; 10 - насос;</w:t>
      </w:r>
    </w:p>
    <w:p w:rsidR="00830A0F" w:rsidRDefault="00830A0F">
      <w:pPr>
        <w:pStyle w:val="ConsPlusNormal"/>
        <w:jc w:val="center"/>
      </w:pPr>
      <w:r>
        <w:t>11 - вентиль холостого хода насоса;</w:t>
      </w:r>
    </w:p>
    <w:p w:rsidR="00830A0F" w:rsidRDefault="00830A0F">
      <w:pPr>
        <w:pStyle w:val="ConsPlusNormal"/>
        <w:jc w:val="center"/>
      </w:pPr>
      <w:r>
        <w:t>12 - емкость для масла; 14 - вентиль для слива масла;</w:t>
      </w:r>
    </w:p>
    <w:p w:rsidR="00830A0F" w:rsidRDefault="00830A0F">
      <w:pPr>
        <w:pStyle w:val="ConsPlusNormal"/>
        <w:jc w:val="center"/>
      </w:pPr>
      <w:r>
        <w:t>15 - 17 - манометры; 16 - продувочный вентиль</w:t>
      </w:r>
    </w:p>
    <w:p w:rsidR="00830A0F" w:rsidRDefault="00830A0F">
      <w:pPr>
        <w:pStyle w:val="ConsPlusNormal"/>
        <w:jc w:val="center"/>
      </w:pPr>
    </w:p>
    <w:p w:rsidR="00830A0F" w:rsidRDefault="00830A0F">
      <w:pPr>
        <w:pStyle w:val="ConsPlusNormal"/>
        <w:jc w:val="center"/>
      </w:pPr>
      <w:r>
        <w:t>Черт. 2</w:t>
      </w:r>
    </w:p>
    <w:p w:rsidR="00830A0F" w:rsidRDefault="00830A0F">
      <w:pPr>
        <w:pStyle w:val="ConsPlusNormal"/>
        <w:ind w:firstLine="540"/>
        <w:jc w:val="both"/>
      </w:pPr>
    </w:p>
    <w:p w:rsidR="00830A0F" w:rsidRDefault="00830A0F">
      <w:pPr>
        <w:pStyle w:val="ConsPlusNormal"/>
        <w:ind w:firstLine="540"/>
        <w:jc w:val="both"/>
      </w:pPr>
      <w:r>
        <w:t xml:space="preserve">В </w:t>
      </w:r>
      <w:proofErr w:type="gramStart"/>
      <w:r>
        <w:t>качестве</w:t>
      </w:r>
      <w:proofErr w:type="gramEnd"/>
      <w:r>
        <w:t xml:space="preserve"> контрольной жидкости применяют керосин.</w:t>
      </w:r>
    </w:p>
    <w:p w:rsidR="00830A0F" w:rsidRDefault="00830A0F">
      <w:pPr>
        <w:pStyle w:val="ConsPlusNormal"/>
        <w:ind w:firstLine="540"/>
        <w:jc w:val="both"/>
      </w:pPr>
      <w:r>
        <w:t xml:space="preserve">Девять кольцевых образцов </w:t>
      </w:r>
      <w:proofErr w:type="spellStart"/>
      <w:r>
        <w:t>паронита</w:t>
      </w:r>
      <w:proofErr w:type="spellEnd"/>
      <w:r>
        <w:t xml:space="preserve"> наружным диаметром (120 +/- 1) мм и внутренним диаметром (80 +/- 1) мм, покрытых </w:t>
      </w:r>
      <w:proofErr w:type="spellStart"/>
      <w:r>
        <w:t>маслографитовой</w:t>
      </w:r>
      <w:proofErr w:type="spellEnd"/>
      <w:r>
        <w:t xml:space="preserve"> пастой, зажимают между фланцами коллектора. Наличие смазки на торцовой части образцов не допускается.</w:t>
      </w:r>
    </w:p>
    <w:p w:rsidR="00830A0F" w:rsidRDefault="00830A0F">
      <w:pPr>
        <w:pStyle w:val="ConsPlusNormal"/>
        <w:ind w:firstLine="540"/>
        <w:jc w:val="both"/>
      </w:pPr>
      <w:r>
        <w:t>Испытания проводят при давлении жидкой среды в коллекторе (15 +/- 0,5) МПа [(150 +/- 5) кгс/см</w:t>
      </w:r>
      <w:proofErr w:type="gramStart"/>
      <w:r>
        <w:t>2</w:t>
      </w:r>
      <w:proofErr w:type="gramEnd"/>
      <w:r>
        <w:t>], при этом давление поднимают постепенно через каждые 15 мин на (2,5 +/- 0,5) МПа [(25 +/- 5) кгс/см2], давлении на образцы (32,4 +/- 0,5) МПа [(324 +/- 5) кгс/см2], температуре жидкой среды (20 +/- 5) °C и времени испытания при указанных параметрах (30 +/- 2) мин.</w:t>
      </w:r>
    </w:p>
    <w:p w:rsidR="00830A0F" w:rsidRDefault="00830A0F">
      <w:pPr>
        <w:pStyle w:val="ConsPlusNormal"/>
        <w:ind w:firstLine="540"/>
        <w:jc w:val="both"/>
      </w:pPr>
      <w:r>
        <w:t>Образцы обеспечивают герметичность уплотняемых соединений, если в процессе испытания отсутствует утечка керосина.</w:t>
      </w:r>
    </w:p>
    <w:p w:rsidR="00830A0F" w:rsidRDefault="00830A0F">
      <w:pPr>
        <w:pStyle w:val="ConsPlusNormal"/>
        <w:ind w:firstLine="540"/>
        <w:jc w:val="both"/>
      </w:pPr>
      <w:r>
        <w:t xml:space="preserve">4.9.1, 4.9.2. </w:t>
      </w:r>
      <w:proofErr w:type="gramStart"/>
      <w:r>
        <w:t xml:space="preserve">(Измененная редакция, </w:t>
      </w:r>
      <w:proofErr w:type="spellStart"/>
      <w:r>
        <w:t>Изм</w:t>
      </w:r>
      <w:proofErr w:type="spellEnd"/>
      <w:r>
        <w:t>.</w:t>
      </w:r>
      <w:proofErr w:type="gramEnd"/>
      <w:r>
        <w:t xml:space="preserve"> N 1, 4).</w:t>
      </w:r>
    </w:p>
    <w:p w:rsidR="00830A0F" w:rsidRDefault="00830A0F">
      <w:pPr>
        <w:pStyle w:val="ConsPlusNormal"/>
        <w:ind w:firstLine="540"/>
        <w:jc w:val="both"/>
      </w:pPr>
      <w:r>
        <w:t xml:space="preserve">4.10. </w:t>
      </w:r>
      <w:proofErr w:type="gramStart"/>
      <w:r>
        <w:t xml:space="preserve">(Исключен, </w:t>
      </w:r>
      <w:proofErr w:type="spellStart"/>
      <w:r>
        <w:t>Изм</w:t>
      </w:r>
      <w:proofErr w:type="spellEnd"/>
      <w:r>
        <w:t>.</w:t>
      </w:r>
      <w:proofErr w:type="gramEnd"/>
      <w:r>
        <w:t xml:space="preserve"> N 1).</w:t>
      </w:r>
    </w:p>
    <w:p w:rsidR="00830A0F" w:rsidRDefault="00830A0F">
      <w:pPr>
        <w:pStyle w:val="ConsPlusNormal"/>
        <w:ind w:firstLine="540"/>
        <w:jc w:val="both"/>
      </w:pPr>
      <w:bookmarkStart w:id="20" w:name="P675"/>
      <w:bookmarkEnd w:id="20"/>
      <w:r>
        <w:t xml:space="preserve">4.11. Устойчивость </w:t>
      </w:r>
      <w:proofErr w:type="spellStart"/>
      <w:r>
        <w:t>паронита</w:t>
      </w:r>
      <w:proofErr w:type="spellEnd"/>
      <w:r>
        <w:t xml:space="preserve"> на изгиб определяют по ГОСТ 24036-80.</w:t>
      </w:r>
    </w:p>
    <w:p w:rsidR="00830A0F" w:rsidRDefault="00830A0F">
      <w:pPr>
        <w:pStyle w:val="ConsPlusNormal"/>
        <w:ind w:firstLine="540"/>
        <w:jc w:val="both"/>
      </w:pPr>
    </w:p>
    <w:p w:rsidR="00830A0F" w:rsidRDefault="00830A0F">
      <w:pPr>
        <w:pStyle w:val="ConsPlusNormal"/>
        <w:jc w:val="center"/>
      </w:pPr>
      <w:r>
        <w:t>5. МАРКИРОВКА, УПАКОВКА,</w:t>
      </w:r>
    </w:p>
    <w:p w:rsidR="00830A0F" w:rsidRDefault="00830A0F">
      <w:pPr>
        <w:pStyle w:val="ConsPlusNormal"/>
        <w:jc w:val="center"/>
      </w:pPr>
      <w:r>
        <w:t>ТРАНСПОРТИРОВАНИЕ И ХРАНЕНИЕ</w:t>
      </w:r>
    </w:p>
    <w:p w:rsidR="00830A0F" w:rsidRDefault="00830A0F">
      <w:pPr>
        <w:pStyle w:val="ConsPlusNormal"/>
        <w:ind w:firstLine="540"/>
        <w:jc w:val="both"/>
      </w:pPr>
    </w:p>
    <w:p w:rsidR="00830A0F" w:rsidRDefault="00830A0F">
      <w:pPr>
        <w:pStyle w:val="ConsPlusNormal"/>
        <w:ind w:firstLine="540"/>
        <w:jc w:val="both"/>
      </w:pPr>
      <w:r>
        <w:t xml:space="preserve">5.1. На каждый лист </w:t>
      </w:r>
      <w:proofErr w:type="spellStart"/>
      <w:r>
        <w:t>паронита</w:t>
      </w:r>
      <w:proofErr w:type="spellEnd"/>
      <w:r>
        <w:t xml:space="preserve"> несмываемой краской наносят четкий штамп или приклеивают этикетку с указанием:</w:t>
      </w:r>
    </w:p>
    <w:p w:rsidR="00830A0F" w:rsidRDefault="00830A0F">
      <w:pPr>
        <w:pStyle w:val="ConsPlusNormal"/>
        <w:ind w:firstLine="540"/>
        <w:jc w:val="both"/>
      </w:pPr>
      <w:r>
        <w:t>наименования предприятия-изготовителя и (или) его товарного знака;</w:t>
      </w:r>
    </w:p>
    <w:p w:rsidR="00830A0F" w:rsidRDefault="00830A0F">
      <w:pPr>
        <w:pStyle w:val="ConsPlusNormal"/>
        <w:ind w:firstLine="540"/>
        <w:jc w:val="both"/>
      </w:pPr>
      <w:r>
        <w:t xml:space="preserve">марки </w:t>
      </w:r>
      <w:proofErr w:type="spellStart"/>
      <w:r>
        <w:t>паронита</w:t>
      </w:r>
      <w:proofErr w:type="spellEnd"/>
      <w:r>
        <w:t>;</w:t>
      </w:r>
    </w:p>
    <w:p w:rsidR="00830A0F" w:rsidRDefault="00830A0F">
      <w:pPr>
        <w:pStyle w:val="ConsPlusNormal"/>
        <w:ind w:firstLine="540"/>
        <w:jc w:val="both"/>
      </w:pPr>
      <w:r>
        <w:t>номера партии;</w:t>
      </w:r>
    </w:p>
    <w:p w:rsidR="00830A0F" w:rsidRDefault="00830A0F">
      <w:pPr>
        <w:pStyle w:val="ConsPlusNormal"/>
        <w:ind w:firstLine="540"/>
        <w:jc w:val="both"/>
      </w:pPr>
      <w:r>
        <w:t>даты изготовления;</w:t>
      </w:r>
    </w:p>
    <w:p w:rsidR="00830A0F" w:rsidRDefault="00830A0F">
      <w:pPr>
        <w:pStyle w:val="ConsPlusNormal"/>
        <w:ind w:firstLine="540"/>
        <w:jc w:val="both"/>
      </w:pPr>
      <w:r>
        <w:lastRenderedPageBreak/>
        <w:t>толщины листа;</w:t>
      </w:r>
    </w:p>
    <w:p w:rsidR="00830A0F" w:rsidRDefault="00830A0F">
      <w:pPr>
        <w:pStyle w:val="ConsPlusNormal"/>
        <w:ind w:firstLine="540"/>
        <w:jc w:val="both"/>
      </w:pPr>
      <w:r>
        <w:t xml:space="preserve">буквы "Т" для </w:t>
      </w:r>
      <w:proofErr w:type="spellStart"/>
      <w:r>
        <w:t>паронита</w:t>
      </w:r>
      <w:proofErr w:type="spellEnd"/>
      <w:r>
        <w:t xml:space="preserve"> в тропическом исполнении.</w:t>
      </w:r>
    </w:p>
    <w:p w:rsidR="00830A0F" w:rsidRDefault="00830A0F">
      <w:pPr>
        <w:pStyle w:val="ConsPlusNormal"/>
        <w:ind w:firstLine="540"/>
        <w:jc w:val="both"/>
      </w:pPr>
      <w:proofErr w:type="gramStart"/>
      <w:r>
        <w:t xml:space="preserve">(Измененная редакция, </w:t>
      </w:r>
      <w:proofErr w:type="spellStart"/>
      <w:r>
        <w:t>Изм</w:t>
      </w:r>
      <w:proofErr w:type="spellEnd"/>
      <w:r>
        <w:t>.</w:t>
      </w:r>
      <w:proofErr w:type="gramEnd"/>
      <w:r>
        <w:t xml:space="preserve"> N 5).</w:t>
      </w:r>
    </w:p>
    <w:p w:rsidR="00830A0F" w:rsidRDefault="00830A0F">
      <w:pPr>
        <w:pStyle w:val="ConsPlusNormal"/>
        <w:ind w:firstLine="540"/>
        <w:jc w:val="both"/>
      </w:pPr>
      <w:bookmarkStart w:id="21" w:name="P688"/>
      <w:bookmarkEnd w:id="21"/>
      <w:r>
        <w:t xml:space="preserve">5.2. Листы </w:t>
      </w:r>
      <w:proofErr w:type="spellStart"/>
      <w:r>
        <w:t>паронита</w:t>
      </w:r>
      <w:proofErr w:type="spellEnd"/>
      <w:r>
        <w:t xml:space="preserve"> упаковывают в деревянные ящики или обрешетки массой брутто не более 500 кг.</w:t>
      </w:r>
    </w:p>
    <w:p w:rsidR="00830A0F" w:rsidRDefault="00830A0F">
      <w:pPr>
        <w:pStyle w:val="ConsPlusNormal"/>
        <w:ind w:firstLine="540"/>
        <w:jc w:val="both"/>
      </w:pPr>
      <w:r>
        <w:t xml:space="preserve">Допускается пакетирование листов </w:t>
      </w:r>
      <w:proofErr w:type="spellStart"/>
      <w:r>
        <w:t>паронита</w:t>
      </w:r>
      <w:proofErr w:type="spellEnd"/>
      <w:r>
        <w:t xml:space="preserve"> на плоских деревянных поддонах массой брутто не более 1500 кг с обвязкой металлической упаковочной лентой по </w:t>
      </w:r>
      <w:hyperlink r:id="rId24" w:history="1">
        <w:r>
          <w:rPr>
            <w:color w:val="0000FF"/>
          </w:rPr>
          <w:t>ГОСТ 3560-73</w:t>
        </w:r>
      </w:hyperlink>
      <w:r>
        <w:t xml:space="preserve">. Пакеты на плоских поддонах формируют в соответствии с требованиями </w:t>
      </w:r>
      <w:hyperlink r:id="rId25" w:history="1">
        <w:r>
          <w:rPr>
            <w:color w:val="0000FF"/>
          </w:rPr>
          <w:t>ГОСТ 26663-85</w:t>
        </w:r>
      </w:hyperlink>
      <w:r>
        <w:t>.</w:t>
      </w:r>
    </w:p>
    <w:p w:rsidR="00830A0F" w:rsidRDefault="00830A0F">
      <w:pPr>
        <w:pStyle w:val="ConsPlusNormal"/>
        <w:ind w:firstLine="540"/>
        <w:jc w:val="both"/>
      </w:pPr>
      <w:r>
        <w:t xml:space="preserve">При транспортировании в универсальных контейнерах или крытых автомашинах или автофургонах допускается отгрузка </w:t>
      </w:r>
      <w:proofErr w:type="spellStart"/>
      <w:r>
        <w:t>паронита</w:t>
      </w:r>
      <w:proofErr w:type="spellEnd"/>
      <w:r>
        <w:t xml:space="preserve"> без упаковки.</w:t>
      </w:r>
    </w:p>
    <w:p w:rsidR="00830A0F" w:rsidRDefault="00830A0F">
      <w:pPr>
        <w:pStyle w:val="ConsPlusNormal"/>
        <w:ind w:firstLine="540"/>
        <w:jc w:val="both"/>
      </w:pPr>
      <w:r>
        <w:t xml:space="preserve">Допускается </w:t>
      </w:r>
      <w:proofErr w:type="spellStart"/>
      <w:r>
        <w:t>паронит</w:t>
      </w:r>
      <w:proofErr w:type="spellEnd"/>
      <w:r>
        <w:t xml:space="preserve"> толщиной до 2 мм свертывать в рулоны и скреплять шпагатом или металлической лентой.</w:t>
      </w:r>
    </w:p>
    <w:p w:rsidR="00830A0F" w:rsidRDefault="00830A0F">
      <w:pPr>
        <w:pStyle w:val="ConsPlusNormal"/>
        <w:ind w:firstLine="540"/>
        <w:jc w:val="both"/>
      </w:pPr>
      <w:r>
        <w:t>Прокладки связывают в пачки от 25 до 100 шт. и упаковывают в деревянные ящики и картонные коробки или в металлическую многооборотную тару.</w:t>
      </w:r>
    </w:p>
    <w:p w:rsidR="00830A0F" w:rsidRDefault="00830A0F">
      <w:pPr>
        <w:pStyle w:val="ConsPlusNormal"/>
        <w:ind w:firstLine="540"/>
        <w:jc w:val="both"/>
      </w:pPr>
      <w:r>
        <w:t>Прокладки связывают в пачки от 25 до 100 шт. шпагатом техническим по ГОСТ 17308-88 или шпагатом из химических волокон.</w:t>
      </w:r>
    </w:p>
    <w:p w:rsidR="00830A0F" w:rsidRDefault="00830A0F">
      <w:pPr>
        <w:pStyle w:val="ConsPlusNormal"/>
        <w:ind w:firstLine="540"/>
        <w:jc w:val="both"/>
      </w:pPr>
      <w:r>
        <w:t>Пачки или пакеты с прокладками упаковывают в деревянные ящики, ящики из ДВП, гофрированного картона, картонные коробки с предельной загрузкой не более 50 кг или в многооборотную металлическую тару.</w:t>
      </w:r>
    </w:p>
    <w:p w:rsidR="00830A0F" w:rsidRDefault="00830A0F">
      <w:pPr>
        <w:pStyle w:val="ConsPlusNormal"/>
        <w:ind w:firstLine="540"/>
        <w:jc w:val="both"/>
      </w:pPr>
      <w:r>
        <w:t xml:space="preserve">Прокладки наружным размером менее 100 мм и простой конфигурации допускается </w:t>
      </w:r>
      <w:proofErr w:type="spellStart"/>
      <w:r>
        <w:t>неувязанными</w:t>
      </w:r>
      <w:proofErr w:type="spellEnd"/>
      <w:r>
        <w:t xml:space="preserve"> в пачки укладывать в бумажные пакеты по ГОСТ 13502-86, массой брутто не более 5 кг.</w:t>
      </w:r>
    </w:p>
    <w:p w:rsidR="00830A0F" w:rsidRDefault="00830A0F">
      <w:pPr>
        <w:pStyle w:val="ConsPlusNormal"/>
        <w:ind w:firstLine="540"/>
        <w:jc w:val="both"/>
      </w:pPr>
      <w:r>
        <w:t>Прокладки размером 350 мм и более упаковывают в другие виды упаковки массой не более 500 кг, обеспечивающие их сохранность при транспортировании.</w:t>
      </w:r>
    </w:p>
    <w:p w:rsidR="00830A0F" w:rsidRDefault="00830A0F">
      <w:pPr>
        <w:pStyle w:val="ConsPlusNormal"/>
        <w:ind w:firstLine="540"/>
        <w:jc w:val="both"/>
      </w:pPr>
      <w:r>
        <w:t>Для розничной торговли масса брутто одной единицы упаковки прокладок должна быть не более 30 кг.</w:t>
      </w:r>
    </w:p>
    <w:p w:rsidR="00830A0F" w:rsidRDefault="00830A0F">
      <w:pPr>
        <w:pStyle w:val="ConsPlusNormal"/>
        <w:ind w:firstLine="540"/>
        <w:jc w:val="both"/>
      </w:pPr>
      <w:proofErr w:type="gramStart"/>
      <w:r>
        <w:t xml:space="preserve">(Измененная редакция, </w:t>
      </w:r>
      <w:proofErr w:type="spellStart"/>
      <w:r>
        <w:t>Изм</w:t>
      </w:r>
      <w:proofErr w:type="spellEnd"/>
      <w:r>
        <w:t>.</w:t>
      </w:r>
      <w:proofErr w:type="gramEnd"/>
      <w:r>
        <w:t xml:space="preserve"> N 1, 3).</w:t>
      </w:r>
    </w:p>
    <w:p w:rsidR="00830A0F" w:rsidRDefault="00830A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0A0F" w:rsidRDefault="00830A0F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830A0F" w:rsidRDefault="00830A0F">
      <w:pPr>
        <w:pStyle w:val="ConsPlusNormal"/>
        <w:ind w:firstLine="540"/>
        <w:jc w:val="both"/>
      </w:pPr>
      <w:r>
        <w:rPr>
          <w:color w:val="0A2666"/>
        </w:rPr>
        <w:t xml:space="preserve">Взамен ГОСТ 14192-77 Постановлением Госстандарта РФ от 18.06.1997 N 219 с 1 января 1998 года введен в действие </w:t>
      </w:r>
      <w:hyperlink r:id="rId26" w:history="1">
        <w:r>
          <w:rPr>
            <w:color w:val="0000FF"/>
          </w:rPr>
          <w:t>ГОСТ 14192-96</w:t>
        </w:r>
      </w:hyperlink>
      <w:r>
        <w:rPr>
          <w:color w:val="0A2666"/>
        </w:rPr>
        <w:t>.</w:t>
      </w:r>
    </w:p>
    <w:p w:rsidR="00830A0F" w:rsidRDefault="00830A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0A0F" w:rsidRDefault="00830A0F">
      <w:pPr>
        <w:pStyle w:val="ConsPlusNormal"/>
        <w:ind w:firstLine="540"/>
        <w:jc w:val="both"/>
      </w:pPr>
      <w:bookmarkStart w:id="22" w:name="P703"/>
      <w:bookmarkEnd w:id="22"/>
      <w:r>
        <w:t>5.3. К каждой упаковочной единице прикрепляют ярлык, маркированный в соответствии с ГОСТ 14192-77, с нанесением следующих обозначений:</w:t>
      </w:r>
    </w:p>
    <w:p w:rsidR="00830A0F" w:rsidRDefault="00830A0F">
      <w:pPr>
        <w:pStyle w:val="ConsPlusNormal"/>
        <w:ind w:firstLine="540"/>
        <w:jc w:val="both"/>
      </w:pPr>
      <w:r>
        <w:t>наименования предприятия-изготовителя и (или) его товарного знака;</w:t>
      </w:r>
    </w:p>
    <w:p w:rsidR="00830A0F" w:rsidRDefault="00830A0F">
      <w:pPr>
        <w:pStyle w:val="ConsPlusNormal"/>
        <w:ind w:firstLine="540"/>
        <w:jc w:val="both"/>
      </w:pPr>
      <w:r>
        <w:t xml:space="preserve">наименования и марки </w:t>
      </w:r>
      <w:proofErr w:type="spellStart"/>
      <w:r>
        <w:t>паронита</w:t>
      </w:r>
      <w:proofErr w:type="spellEnd"/>
      <w:r>
        <w:t>;</w:t>
      </w:r>
    </w:p>
    <w:p w:rsidR="00830A0F" w:rsidRDefault="00830A0F">
      <w:pPr>
        <w:pStyle w:val="ConsPlusNormal"/>
        <w:ind w:firstLine="540"/>
        <w:jc w:val="both"/>
      </w:pPr>
      <w:r>
        <w:t xml:space="preserve">размеров листов </w:t>
      </w:r>
      <w:proofErr w:type="spellStart"/>
      <w:r>
        <w:t>паронита</w:t>
      </w:r>
      <w:proofErr w:type="spellEnd"/>
      <w:r>
        <w:t xml:space="preserve"> или номера прокладки (детали);</w:t>
      </w:r>
    </w:p>
    <w:p w:rsidR="00830A0F" w:rsidRDefault="00830A0F">
      <w:pPr>
        <w:pStyle w:val="ConsPlusNormal"/>
        <w:ind w:firstLine="540"/>
        <w:jc w:val="both"/>
      </w:pPr>
      <w:r>
        <w:t>номера партии;</w:t>
      </w:r>
    </w:p>
    <w:p w:rsidR="00830A0F" w:rsidRDefault="00830A0F">
      <w:pPr>
        <w:pStyle w:val="ConsPlusNormal"/>
        <w:ind w:firstLine="540"/>
        <w:jc w:val="both"/>
      </w:pPr>
      <w:r>
        <w:t>даты изготовления;</w:t>
      </w:r>
    </w:p>
    <w:p w:rsidR="00830A0F" w:rsidRDefault="00830A0F">
      <w:pPr>
        <w:pStyle w:val="ConsPlusNormal"/>
        <w:ind w:firstLine="540"/>
        <w:jc w:val="both"/>
      </w:pPr>
      <w:r>
        <w:t>массы нетто;</w:t>
      </w:r>
    </w:p>
    <w:p w:rsidR="00830A0F" w:rsidRDefault="00830A0F">
      <w:pPr>
        <w:pStyle w:val="ConsPlusNormal"/>
        <w:ind w:firstLine="540"/>
        <w:jc w:val="both"/>
      </w:pPr>
      <w:r>
        <w:t>обозначения настоящего стандарта;</w:t>
      </w:r>
    </w:p>
    <w:p w:rsidR="00830A0F" w:rsidRDefault="00830A0F">
      <w:pPr>
        <w:pStyle w:val="ConsPlusNormal"/>
        <w:ind w:firstLine="540"/>
        <w:jc w:val="both"/>
      </w:pPr>
      <w:r>
        <w:t xml:space="preserve">буквы "Т" для </w:t>
      </w:r>
      <w:proofErr w:type="spellStart"/>
      <w:r>
        <w:t>паронита</w:t>
      </w:r>
      <w:proofErr w:type="spellEnd"/>
      <w:r>
        <w:t xml:space="preserve"> и прокладок в тропическом исполнении.</w:t>
      </w:r>
    </w:p>
    <w:p w:rsidR="00830A0F" w:rsidRDefault="00830A0F">
      <w:pPr>
        <w:pStyle w:val="ConsPlusNormal"/>
        <w:ind w:firstLine="540"/>
        <w:jc w:val="both"/>
      </w:pPr>
      <w:r>
        <w:t>Для прокладок в тропическом исполнении, связанных в пачки, допускается по согласованию с потребителем другой вид маркировки.</w:t>
      </w:r>
    </w:p>
    <w:p w:rsidR="00830A0F" w:rsidRDefault="00830A0F">
      <w:pPr>
        <w:pStyle w:val="ConsPlusNormal"/>
        <w:ind w:firstLine="540"/>
        <w:jc w:val="both"/>
      </w:pPr>
      <w:proofErr w:type="gramStart"/>
      <w:r>
        <w:t xml:space="preserve">(Измененная редакция, </w:t>
      </w:r>
      <w:proofErr w:type="spellStart"/>
      <w:r>
        <w:t>Изм</w:t>
      </w:r>
      <w:proofErr w:type="spellEnd"/>
      <w:r>
        <w:t>.</w:t>
      </w:r>
      <w:proofErr w:type="gramEnd"/>
      <w:r>
        <w:t xml:space="preserve"> N 3, 5).</w:t>
      </w:r>
    </w:p>
    <w:p w:rsidR="00830A0F" w:rsidRDefault="00830A0F">
      <w:pPr>
        <w:pStyle w:val="ConsPlusNormal"/>
        <w:ind w:firstLine="540"/>
        <w:jc w:val="both"/>
      </w:pPr>
      <w:r>
        <w:t xml:space="preserve">5.4. </w:t>
      </w:r>
      <w:proofErr w:type="spellStart"/>
      <w:r>
        <w:t>Паронит</w:t>
      </w:r>
      <w:proofErr w:type="spellEnd"/>
      <w:r>
        <w:t xml:space="preserve"> и прокладки перевозят транспортом всех видов в крытых транспортных средствах в соответствии с правилами перевозки грузов, действующими на транспорте данного вида.</w:t>
      </w:r>
    </w:p>
    <w:p w:rsidR="00830A0F" w:rsidRDefault="00830A0F">
      <w:pPr>
        <w:pStyle w:val="ConsPlusNormal"/>
        <w:ind w:firstLine="540"/>
        <w:jc w:val="both"/>
      </w:pPr>
      <w:proofErr w:type="gramStart"/>
      <w:r>
        <w:t xml:space="preserve">(Измененная редакция, </w:t>
      </w:r>
      <w:proofErr w:type="spellStart"/>
      <w:r>
        <w:t>Изм</w:t>
      </w:r>
      <w:proofErr w:type="spellEnd"/>
      <w:r>
        <w:t>.</w:t>
      </w:r>
      <w:proofErr w:type="gramEnd"/>
      <w:r>
        <w:t xml:space="preserve"> N 2).</w:t>
      </w:r>
    </w:p>
    <w:p w:rsidR="00830A0F" w:rsidRDefault="00830A0F">
      <w:pPr>
        <w:pStyle w:val="ConsPlusNormal"/>
        <w:ind w:firstLine="540"/>
        <w:jc w:val="both"/>
      </w:pPr>
      <w:r>
        <w:t xml:space="preserve">5.5. </w:t>
      </w:r>
      <w:proofErr w:type="spellStart"/>
      <w:r>
        <w:t>Паронит</w:t>
      </w:r>
      <w:proofErr w:type="spellEnd"/>
      <w:r>
        <w:t xml:space="preserve"> и прокладки должны храниться в закрытых помещениях, защищающих от прямого воздействия солнечных лучей, органических растворителей, смазочных масел, кислот и других веществ, разрушающих </w:t>
      </w:r>
      <w:proofErr w:type="spellStart"/>
      <w:r>
        <w:t>паронит</w:t>
      </w:r>
      <w:proofErr w:type="spellEnd"/>
      <w:r>
        <w:t xml:space="preserve">, на расстоянии не менее 1 м от </w:t>
      </w:r>
      <w:proofErr w:type="spellStart"/>
      <w:r>
        <w:t>теплоизлучающих</w:t>
      </w:r>
      <w:proofErr w:type="spellEnd"/>
      <w:r>
        <w:t xml:space="preserve"> приборов и при температуре не выше 35 °C.</w:t>
      </w:r>
    </w:p>
    <w:p w:rsidR="00830A0F" w:rsidRDefault="00830A0F">
      <w:pPr>
        <w:pStyle w:val="ConsPlusNormal"/>
        <w:ind w:firstLine="540"/>
        <w:jc w:val="both"/>
      </w:pPr>
      <w:r>
        <w:t xml:space="preserve">Влажность в помещении для хранения </w:t>
      </w:r>
      <w:proofErr w:type="spellStart"/>
      <w:r>
        <w:t>паронита</w:t>
      </w:r>
      <w:proofErr w:type="spellEnd"/>
      <w:r>
        <w:t xml:space="preserve"> марки ПА должна быть не более 65%.</w:t>
      </w:r>
    </w:p>
    <w:p w:rsidR="00830A0F" w:rsidRDefault="00830A0F">
      <w:pPr>
        <w:pStyle w:val="ConsPlusNormal"/>
        <w:ind w:firstLine="540"/>
        <w:jc w:val="both"/>
      </w:pPr>
      <w:r>
        <w:lastRenderedPageBreak/>
        <w:t xml:space="preserve">5.6. При хранении и транспортировании </w:t>
      </w:r>
      <w:proofErr w:type="spellStart"/>
      <w:r>
        <w:t>паронита</w:t>
      </w:r>
      <w:proofErr w:type="spellEnd"/>
      <w:r>
        <w:t xml:space="preserve"> при температуре ниже 0 °C можно изготовлять из него прокладки после выдержки </w:t>
      </w:r>
      <w:proofErr w:type="spellStart"/>
      <w:r>
        <w:t>паронита</w:t>
      </w:r>
      <w:proofErr w:type="spellEnd"/>
      <w:r>
        <w:t xml:space="preserve"> в течение 24 ч при (20 +/- 5) °C.</w:t>
      </w:r>
    </w:p>
    <w:p w:rsidR="00830A0F" w:rsidRDefault="00830A0F">
      <w:pPr>
        <w:pStyle w:val="ConsPlusNormal"/>
        <w:ind w:firstLine="540"/>
        <w:jc w:val="both"/>
      </w:pPr>
    </w:p>
    <w:p w:rsidR="00830A0F" w:rsidRDefault="00830A0F">
      <w:pPr>
        <w:pStyle w:val="ConsPlusNormal"/>
        <w:jc w:val="center"/>
      </w:pPr>
      <w:r>
        <w:t>6. ГАРАНТИИ ИЗГОТОВИТЕЛЯ</w:t>
      </w:r>
    </w:p>
    <w:p w:rsidR="00830A0F" w:rsidRDefault="00830A0F">
      <w:pPr>
        <w:pStyle w:val="ConsPlusNormal"/>
        <w:ind w:firstLine="540"/>
        <w:jc w:val="both"/>
      </w:pPr>
    </w:p>
    <w:p w:rsidR="00830A0F" w:rsidRDefault="00830A0F">
      <w:pPr>
        <w:pStyle w:val="ConsPlusNormal"/>
        <w:ind w:firstLine="540"/>
        <w:jc w:val="both"/>
      </w:pPr>
      <w:r>
        <w:t xml:space="preserve">6.1. Изготовитель гарантирует соответствие </w:t>
      </w:r>
      <w:proofErr w:type="spellStart"/>
      <w:r>
        <w:t>паронита</w:t>
      </w:r>
      <w:proofErr w:type="spellEnd"/>
      <w:r>
        <w:t xml:space="preserve"> и прокладок требованиям настоящего стандарта при соблюдении условий транспортирования и хранения.</w:t>
      </w:r>
    </w:p>
    <w:p w:rsidR="00830A0F" w:rsidRDefault="00830A0F">
      <w:pPr>
        <w:pStyle w:val="ConsPlusNormal"/>
        <w:ind w:firstLine="540"/>
        <w:jc w:val="both"/>
      </w:pPr>
      <w:r>
        <w:t xml:space="preserve">6.2. Гарантийный срок хранения </w:t>
      </w:r>
      <w:proofErr w:type="spellStart"/>
      <w:r>
        <w:t>паронита</w:t>
      </w:r>
      <w:proofErr w:type="spellEnd"/>
      <w:r>
        <w:t xml:space="preserve"> и прокладок - 2 года со дня изготовления.</w:t>
      </w:r>
    </w:p>
    <w:p w:rsidR="00830A0F" w:rsidRDefault="00830A0F">
      <w:pPr>
        <w:pStyle w:val="ConsPlusNormal"/>
        <w:ind w:firstLine="540"/>
        <w:jc w:val="both"/>
      </w:pPr>
      <w:r>
        <w:t>6.3. Гарантийный срок эксплуатации или гарантийная наработка прокладок должна быть равна гарантийному сроку эксплуатации или гарантийной наработке узлов или агрегатов, в которых они смонтированы без разъема соединения.</w:t>
      </w:r>
    </w:p>
    <w:p w:rsidR="00830A0F" w:rsidRDefault="00830A0F">
      <w:pPr>
        <w:pStyle w:val="ConsPlusNormal"/>
        <w:ind w:firstLine="540"/>
        <w:jc w:val="both"/>
      </w:pPr>
      <w:proofErr w:type="gramStart"/>
      <w:r>
        <w:t xml:space="preserve">(Введен дополнительно, </w:t>
      </w:r>
      <w:proofErr w:type="spellStart"/>
      <w:r>
        <w:t>Изм</w:t>
      </w:r>
      <w:proofErr w:type="spellEnd"/>
      <w:r>
        <w:t>.</w:t>
      </w:r>
      <w:proofErr w:type="gramEnd"/>
      <w:r>
        <w:t xml:space="preserve"> N 4).</w:t>
      </w:r>
    </w:p>
    <w:p w:rsidR="00830A0F" w:rsidRDefault="00830A0F">
      <w:pPr>
        <w:pStyle w:val="ConsPlusNormal"/>
        <w:ind w:firstLine="540"/>
        <w:jc w:val="both"/>
      </w:pPr>
    </w:p>
    <w:p w:rsidR="00830A0F" w:rsidRDefault="00830A0F">
      <w:pPr>
        <w:pStyle w:val="ConsPlusNormal"/>
        <w:ind w:firstLine="540"/>
        <w:jc w:val="both"/>
      </w:pPr>
    </w:p>
    <w:p w:rsidR="00830A0F" w:rsidRDefault="00830A0F">
      <w:pPr>
        <w:pStyle w:val="ConsPlusNormal"/>
        <w:ind w:firstLine="540"/>
        <w:jc w:val="both"/>
      </w:pPr>
    </w:p>
    <w:p w:rsidR="00830A0F" w:rsidRDefault="00830A0F">
      <w:pPr>
        <w:pStyle w:val="ConsPlusNormal"/>
        <w:ind w:firstLine="540"/>
        <w:jc w:val="both"/>
      </w:pPr>
    </w:p>
    <w:p w:rsidR="00830A0F" w:rsidRDefault="00830A0F">
      <w:pPr>
        <w:pStyle w:val="ConsPlusNormal"/>
        <w:ind w:firstLine="540"/>
        <w:jc w:val="both"/>
      </w:pPr>
    </w:p>
    <w:p w:rsidR="00830A0F" w:rsidRDefault="00830A0F">
      <w:pPr>
        <w:pStyle w:val="ConsPlusNormal"/>
        <w:jc w:val="right"/>
      </w:pPr>
      <w:r>
        <w:t>Приложение</w:t>
      </w:r>
    </w:p>
    <w:p w:rsidR="00830A0F" w:rsidRDefault="00830A0F">
      <w:pPr>
        <w:pStyle w:val="ConsPlusNormal"/>
        <w:jc w:val="right"/>
      </w:pPr>
      <w:r>
        <w:t>Рекомендуемое</w:t>
      </w:r>
    </w:p>
    <w:p w:rsidR="00830A0F" w:rsidRDefault="00830A0F">
      <w:pPr>
        <w:pStyle w:val="ConsPlusNormal"/>
        <w:ind w:firstLine="540"/>
        <w:jc w:val="both"/>
      </w:pPr>
    </w:p>
    <w:p w:rsidR="00830A0F" w:rsidRDefault="00830A0F">
      <w:pPr>
        <w:pStyle w:val="ConsPlusNormal"/>
        <w:jc w:val="center"/>
      </w:pPr>
      <w:bookmarkStart w:id="23" w:name="P734"/>
      <w:bookmarkEnd w:id="23"/>
      <w:r>
        <w:t>СПОСОБ ИЗГОТОВЛЕНИЯ ПРОКЛАДОК</w:t>
      </w:r>
    </w:p>
    <w:p w:rsidR="00830A0F" w:rsidRDefault="00830A0F">
      <w:pPr>
        <w:pStyle w:val="ConsPlusNormal"/>
        <w:jc w:val="center"/>
      </w:pPr>
      <w:r>
        <w:t>ДИАМЕТРОМ БОЛЕЕ 1500 ММ</w:t>
      </w:r>
    </w:p>
    <w:p w:rsidR="00830A0F" w:rsidRDefault="00830A0F">
      <w:pPr>
        <w:pStyle w:val="ConsPlusNormal"/>
        <w:ind w:firstLine="540"/>
        <w:jc w:val="both"/>
      </w:pPr>
    </w:p>
    <w:p w:rsidR="00830A0F" w:rsidRDefault="00830A0F">
      <w:pPr>
        <w:pStyle w:val="ConsPlusNormal"/>
        <w:ind w:firstLine="540"/>
        <w:jc w:val="both"/>
      </w:pPr>
      <w:r>
        <w:t xml:space="preserve">При изготовлении прокладок диаметром более 1500 мм допускается стыковка </w:t>
      </w:r>
      <w:proofErr w:type="spellStart"/>
      <w:r>
        <w:t>паронита</w:t>
      </w:r>
      <w:proofErr w:type="spellEnd"/>
      <w:r>
        <w:t xml:space="preserve"> в "ласточкин хвост" или внахлестку.</w:t>
      </w:r>
    </w:p>
    <w:p w:rsidR="00830A0F" w:rsidRDefault="00830A0F">
      <w:pPr>
        <w:pStyle w:val="ConsPlusNormal"/>
        <w:ind w:firstLine="540"/>
        <w:jc w:val="both"/>
      </w:pPr>
      <w:r>
        <w:t>При стыковке внахлестку срез проводится по наклонной к склеиваемым концам.</w:t>
      </w:r>
    </w:p>
    <w:p w:rsidR="00830A0F" w:rsidRDefault="00830A0F">
      <w:pPr>
        <w:pStyle w:val="ConsPlusNormal"/>
        <w:ind w:firstLine="540"/>
        <w:jc w:val="both"/>
      </w:pPr>
      <w:r>
        <w:t>Для склеивания применяют клей N 88Н.</w:t>
      </w:r>
    </w:p>
    <w:p w:rsidR="00830A0F" w:rsidRDefault="00830A0F">
      <w:pPr>
        <w:pStyle w:val="ConsPlusNormal"/>
        <w:ind w:firstLine="540"/>
        <w:jc w:val="both"/>
      </w:pPr>
      <w:r>
        <w:t>Склеенные части выдерживают в течение 2 ч под давлением 0,5 МПа при (20 +/- 5) °C.</w:t>
      </w:r>
    </w:p>
    <w:p w:rsidR="00830A0F" w:rsidRDefault="00830A0F">
      <w:pPr>
        <w:pStyle w:val="ConsPlusNormal"/>
        <w:ind w:firstLine="540"/>
        <w:jc w:val="both"/>
      </w:pPr>
    </w:p>
    <w:p w:rsidR="00830A0F" w:rsidRDefault="00830A0F">
      <w:pPr>
        <w:pStyle w:val="ConsPlusNormal"/>
        <w:ind w:firstLine="540"/>
        <w:jc w:val="both"/>
      </w:pPr>
    </w:p>
    <w:p w:rsidR="00830A0F" w:rsidRDefault="00830A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3F70" w:rsidRDefault="00D33F70"/>
    <w:sectPr w:rsidR="00D33F70" w:rsidSect="006D6D3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30A0F"/>
    <w:rsid w:val="00830A0F"/>
    <w:rsid w:val="00D3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A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0A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0A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30A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30A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30A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30A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CB8CEDE9287138AD9CFEAC959351FC33B6199D173238CA46847443E3L" TargetMode="External"/><Relationship Id="rId13" Type="http://schemas.openxmlformats.org/officeDocument/2006/relationships/hyperlink" Target="consultantplus://offline/ref=08CB8CEDE9287138AD9CFEAC959351FC3CB51C9F173238CA46847443E3L" TargetMode="External"/><Relationship Id="rId18" Type="http://schemas.openxmlformats.org/officeDocument/2006/relationships/hyperlink" Target="consultantplus://offline/ref=08CB8CEDE9287138AD9CFEAC959351FC3CB51399173238CA46847443E3L" TargetMode="External"/><Relationship Id="rId26" Type="http://schemas.openxmlformats.org/officeDocument/2006/relationships/hyperlink" Target="consultantplus://offline/ref=08CB8CEDE9287138AD9CFEAC959351FC34B5139A1E6F32C21F88763448E0L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3.png"/><Relationship Id="rId7" Type="http://schemas.openxmlformats.org/officeDocument/2006/relationships/hyperlink" Target="consultantplus://offline/ref=08CB8CEDE9287138AD9CFEAC959351FC32B6139F173238CA46847443E3L" TargetMode="External"/><Relationship Id="rId12" Type="http://schemas.openxmlformats.org/officeDocument/2006/relationships/hyperlink" Target="consultantplus://offline/ref=08CB8CEDE9287138AD9CFEAC959351FC3CB51399173238CA46847443E3L" TargetMode="External"/><Relationship Id="rId17" Type="http://schemas.openxmlformats.org/officeDocument/2006/relationships/hyperlink" Target="consultantplus://offline/ref=08CB8CEDE9287138AD9CFEAC959351FC32B6139F173238CA46847443E3L" TargetMode="External"/><Relationship Id="rId25" Type="http://schemas.openxmlformats.org/officeDocument/2006/relationships/hyperlink" Target="consultantplus://offline/ref=08CB8CEDE9287138AD9CFEAC959351FC3CB51C9F173238CA46847443E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CB8CEDE9287138AD9CFEAC959351FC33B6199D173238CA46847443E3L" TargetMode="External"/><Relationship Id="rId20" Type="http://schemas.openxmlformats.org/officeDocument/2006/relationships/image" Target="media/image2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08CB8CEDE9287138AD9CFEAC959351FC34B51D911B6F32C21F88763448E0L" TargetMode="External"/><Relationship Id="rId11" Type="http://schemas.openxmlformats.org/officeDocument/2006/relationships/hyperlink" Target="consultantplus://offline/ref=08CB8CEDE9287138AD9CFEAC959351FC32B71899173238CA46847443E3L" TargetMode="External"/><Relationship Id="rId24" Type="http://schemas.openxmlformats.org/officeDocument/2006/relationships/hyperlink" Target="consultantplus://offline/ref=08CB8CEDE9287138AD9CFEAC959351FC32B91F98173238CA46847443E3L" TargetMode="External"/><Relationship Id="rId5" Type="http://schemas.openxmlformats.org/officeDocument/2006/relationships/hyperlink" Target="consultantplus://offline/ref=08CB8CEDE9287138AD9CFEAC959351FC32B91F98173238CA46847443E3L" TargetMode="External"/><Relationship Id="rId15" Type="http://schemas.openxmlformats.org/officeDocument/2006/relationships/hyperlink" Target="consultantplus://offline/ref=08CB8CEDE9287138AD9CFEAC959351FC34B51D911B6F32C21F88763448E0L" TargetMode="External"/><Relationship Id="rId23" Type="http://schemas.openxmlformats.org/officeDocument/2006/relationships/image" Target="media/image4.png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8CB8CEDE9287138AD9CFEAC959351FC34B5139A1E6F32C21F88763448E0L" TargetMode="External"/><Relationship Id="rId19" Type="http://schemas.openxmlformats.org/officeDocument/2006/relationships/image" Target="media/image1.wmf"/><Relationship Id="rId4" Type="http://schemas.openxmlformats.org/officeDocument/2006/relationships/hyperlink" Target="consultantplus://offline/ref=08CB8CEDE9287138AD9CFEAC959351FC3CB41B9A173238CA46847443E3L" TargetMode="External"/><Relationship Id="rId9" Type="http://schemas.openxmlformats.org/officeDocument/2006/relationships/hyperlink" Target="consultantplus://offline/ref=08CB8CEDE9287138AD9CFEAC959351FC3DB1129B173238CA46847443E3L" TargetMode="External"/><Relationship Id="rId14" Type="http://schemas.openxmlformats.org/officeDocument/2006/relationships/hyperlink" Target="consultantplus://offline/ref=08CB8CEDE9287138AD9CFEAC959351FC3CB41B9A173238CA46847443E3L" TargetMode="External"/><Relationship Id="rId22" Type="http://schemas.openxmlformats.org/officeDocument/2006/relationships/hyperlink" Target="consultantplus://offline/ref=08CB8CEDE9287138AD9CFEAC959351FC3DB1129B173238CA46847443E3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7337</Words>
  <Characters>41821</Characters>
  <Application>Microsoft Office Word</Application>
  <DocSecurity>0</DocSecurity>
  <Lines>348</Lines>
  <Paragraphs>98</Paragraphs>
  <ScaleCrop>false</ScaleCrop>
  <Company/>
  <LinksUpToDate>false</LinksUpToDate>
  <CharactersWithSpaces>49060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Lanshikovasi</dc:creator>
  <cp:lastModifiedBy>Lanshikovasi</cp:lastModifiedBy>
  <cp:revision>1</cp:revision>
  <dcterms:created xsi:type="dcterms:W3CDTF">2015-09-16T11:04:00Z</dcterms:created>
  <dcterms:modified xsi:type="dcterms:W3CDTF">2015-09-16T11:07:00Z</dcterms:modified>
</cp:coreProperties>
</file>