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AF" w:rsidRDefault="002C62AF">
      <w:pPr>
        <w:pStyle w:val="ConsPlusNormal"/>
      </w:pPr>
      <w:r>
        <w:t>Зарегистрировано в Минюсте России 4 марта 1999 г. N 1721</w:t>
      </w:r>
    </w:p>
    <w:p w:rsidR="002C62AF" w:rsidRDefault="002C62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62AF" w:rsidRDefault="002C62AF">
      <w:pPr>
        <w:pStyle w:val="ConsPlusNormal"/>
        <w:jc w:val="center"/>
      </w:pPr>
    </w:p>
    <w:p w:rsidR="002C62AF" w:rsidRDefault="002C62AF">
      <w:pPr>
        <w:pStyle w:val="ConsPlusTitle"/>
        <w:jc w:val="center"/>
      </w:pPr>
      <w:r>
        <w:t>ФЕДЕРАЛЬНЫЙ ГОРНЫЙ И ПРОМЫШЛЕННЫЙ НАДЗОР РОССИИ</w:t>
      </w:r>
    </w:p>
    <w:p w:rsidR="002C62AF" w:rsidRDefault="002C62AF">
      <w:pPr>
        <w:pStyle w:val="ConsPlusTitle"/>
        <w:jc w:val="center"/>
      </w:pPr>
    </w:p>
    <w:p w:rsidR="002C62AF" w:rsidRDefault="002C62AF">
      <w:pPr>
        <w:pStyle w:val="ConsPlusTitle"/>
        <w:jc w:val="center"/>
      </w:pPr>
      <w:r>
        <w:t>ПОСТАНОВЛЕНИЕ</w:t>
      </w:r>
    </w:p>
    <w:p w:rsidR="002C62AF" w:rsidRDefault="002C62AF">
      <w:pPr>
        <w:pStyle w:val="ConsPlusTitle"/>
        <w:jc w:val="center"/>
      </w:pPr>
      <w:r>
        <w:t>от 30 октября 1998 г. N 63</w:t>
      </w:r>
    </w:p>
    <w:p w:rsidR="002C62AF" w:rsidRDefault="002C62AF">
      <w:pPr>
        <w:pStyle w:val="ConsPlusTitle"/>
        <w:jc w:val="center"/>
      </w:pPr>
    </w:p>
    <w:p w:rsidR="002C62AF" w:rsidRDefault="002C62AF">
      <w:pPr>
        <w:pStyle w:val="ConsPlusTitle"/>
        <w:jc w:val="center"/>
      </w:pPr>
      <w:r>
        <w:t>ОБ УТВЕРЖДЕНИИ ПРАВИЛ АТТЕСТАЦИИ</w:t>
      </w:r>
    </w:p>
    <w:p w:rsidR="002C62AF" w:rsidRDefault="002C62AF">
      <w:pPr>
        <w:pStyle w:val="ConsPlusTitle"/>
        <w:jc w:val="center"/>
      </w:pPr>
      <w:r>
        <w:t>СВАРЩИКОВ И СПЕЦИАЛИСТОВ СВАРОЧНОГО ПРОИЗВОДСТВА</w:t>
      </w:r>
    </w:p>
    <w:p w:rsidR="002C62AF" w:rsidRDefault="002C62AF">
      <w:pPr>
        <w:pStyle w:val="ConsPlusNormal"/>
        <w:jc w:val="center"/>
      </w:pPr>
      <w:r>
        <w:t>Список изменяющих документов</w:t>
      </w:r>
    </w:p>
    <w:p w:rsidR="002C62AF" w:rsidRDefault="002C62AF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17.10.2012 N 588)</w:t>
      </w:r>
    </w:p>
    <w:p w:rsidR="002C62AF" w:rsidRDefault="002C62AF">
      <w:pPr>
        <w:pStyle w:val="ConsPlusNormal"/>
        <w:jc w:val="center"/>
      </w:pPr>
    </w:p>
    <w:p w:rsidR="002C62AF" w:rsidRDefault="002C62AF">
      <w:pPr>
        <w:pStyle w:val="ConsPlusNormal"/>
        <w:ind w:firstLine="540"/>
        <w:jc w:val="both"/>
      </w:pPr>
      <w:r>
        <w:t>Федеральный горный и промышленный надзор России постановляет:</w:t>
      </w:r>
    </w:p>
    <w:p w:rsidR="002C62AF" w:rsidRDefault="002C62AF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Правила</w:t>
        </w:r>
      </w:hyperlink>
      <w:r>
        <w:t xml:space="preserve"> аттестации сварщиков и специалистов сварочного производства.</w:t>
      </w:r>
    </w:p>
    <w:p w:rsidR="002C62AF" w:rsidRDefault="002C62AF">
      <w:pPr>
        <w:pStyle w:val="ConsPlusNormal"/>
        <w:ind w:firstLine="540"/>
        <w:jc w:val="both"/>
      </w:pPr>
      <w:r>
        <w:t xml:space="preserve">2. Первому заместителю Начальника Госгортехнадзора России Е.А. Малову, в недельный срок, утвердить доработанные, с учетом высказанных замечаний и предложений, мероприятия </w:t>
      </w:r>
      <w:proofErr w:type="gramStart"/>
      <w:r>
        <w:t>по</w:t>
      </w:r>
      <w:proofErr w:type="gramEnd"/>
      <w:r>
        <w:t xml:space="preserve"> вводу в действие Правил аттестации сварщиков и специалистов сварочного производства.</w:t>
      </w:r>
    </w:p>
    <w:p w:rsidR="002C62AF" w:rsidRDefault="002C62AF">
      <w:pPr>
        <w:pStyle w:val="ConsPlusNormal"/>
        <w:ind w:firstLine="540"/>
        <w:jc w:val="both"/>
      </w:pPr>
      <w:r>
        <w:t>3. Управлению по котлонадзору и надзору за подъемными сооружениями до 01.12.98 подготовить проект постановления Госгортехнадзора России о разработке нормативных документов по аттестации технологии сварки, сварочных материалов и оборудования.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jc w:val="right"/>
      </w:pPr>
      <w:r>
        <w:t>Начальник Госгортехнадзора России</w:t>
      </w:r>
    </w:p>
    <w:p w:rsidR="002C62AF" w:rsidRDefault="002C62AF">
      <w:pPr>
        <w:pStyle w:val="ConsPlusNormal"/>
        <w:jc w:val="right"/>
      </w:pPr>
      <w:r>
        <w:t>В.Д.ЛОЗОВОЙ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</w:pPr>
    </w:p>
    <w:p w:rsidR="002C62AF" w:rsidRDefault="002C62AF">
      <w:pPr>
        <w:pStyle w:val="ConsPlusNormal"/>
      </w:pPr>
    </w:p>
    <w:p w:rsidR="002C62AF" w:rsidRDefault="002C62AF">
      <w:pPr>
        <w:pStyle w:val="ConsPlusNormal"/>
      </w:pPr>
    </w:p>
    <w:p w:rsidR="002C62AF" w:rsidRDefault="002C62AF">
      <w:pPr>
        <w:pStyle w:val="ConsPlusNormal"/>
      </w:pPr>
    </w:p>
    <w:p w:rsidR="002C62AF" w:rsidRDefault="002C62AF">
      <w:pPr>
        <w:pStyle w:val="ConsPlusNormal"/>
        <w:jc w:val="right"/>
      </w:pPr>
      <w:r>
        <w:t>Утверждены</w:t>
      </w:r>
    </w:p>
    <w:p w:rsidR="002C62AF" w:rsidRDefault="002C62AF">
      <w:pPr>
        <w:pStyle w:val="ConsPlusNormal"/>
        <w:jc w:val="right"/>
      </w:pPr>
      <w:r>
        <w:t>Постановлением</w:t>
      </w:r>
    </w:p>
    <w:p w:rsidR="002C62AF" w:rsidRDefault="002C62AF">
      <w:pPr>
        <w:pStyle w:val="ConsPlusNormal"/>
        <w:jc w:val="right"/>
      </w:pPr>
      <w:r>
        <w:t>Госгортехнадзора России</w:t>
      </w:r>
    </w:p>
    <w:p w:rsidR="002C62AF" w:rsidRDefault="002C62AF">
      <w:pPr>
        <w:pStyle w:val="ConsPlusNormal"/>
        <w:jc w:val="right"/>
      </w:pPr>
      <w:r>
        <w:t>от 30 октября 1998 г. N 63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62AF" w:rsidRDefault="002C62AF">
      <w:pPr>
        <w:pStyle w:val="ConsPlusNormal"/>
        <w:ind w:firstLine="540"/>
        <w:jc w:val="both"/>
      </w:pPr>
      <w:r>
        <w:t xml:space="preserve">Настоящие Правила имеют шифр ПБ 03-273-99 </w:t>
      </w:r>
      <w:hyperlink r:id="rId5" w:history="1">
        <w:r>
          <w:rPr>
            <w:color w:val="0000FF"/>
          </w:rPr>
          <w:t>(Приказ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13.01.2015 N 5).</w:t>
      </w:r>
    </w:p>
    <w:p w:rsidR="002C62AF" w:rsidRDefault="002C62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62AF" w:rsidRDefault="002C62AF">
      <w:pPr>
        <w:pStyle w:val="ConsPlusTitle"/>
        <w:jc w:val="center"/>
      </w:pPr>
      <w:bookmarkStart w:id="0" w:name="P34"/>
      <w:bookmarkEnd w:id="0"/>
      <w:r>
        <w:t>ПРАВИЛА</w:t>
      </w:r>
    </w:p>
    <w:p w:rsidR="002C62AF" w:rsidRDefault="002C62AF">
      <w:pPr>
        <w:pStyle w:val="ConsPlusTitle"/>
        <w:jc w:val="center"/>
      </w:pPr>
      <w:r>
        <w:t>АТТЕСТАЦИИ СВАРЩИКОВ И СПЕЦИАЛИСТОВ</w:t>
      </w:r>
    </w:p>
    <w:p w:rsidR="002C62AF" w:rsidRDefault="002C62AF">
      <w:pPr>
        <w:pStyle w:val="ConsPlusTitle"/>
        <w:jc w:val="center"/>
      </w:pPr>
      <w:r>
        <w:t>СВАРОЧНОГО ПРОИЗВОДСТВА</w:t>
      </w:r>
    </w:p>
    <w:p w:rsidR="002C62AF" w:rsidRDefault="002C62AF">
      <w:pPr>
        <w:pStyle w:val="ConsPlusNormal"/>
        <w:jc w:val="center"/>
      </w:pPr>
      <w:r>
        <w:t>Список изменяющих документов</w:t>
      </w:r>
    </w:p>
    <w:p w:rsidR="002C62AF" w:rsidRDefault="002C62AF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17.10.2012 N 588)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jc w:val="center"/>
      </w:pPr>
      <w:r>
        <w:t>I. Общие положения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ind w:firstLine="540"/>
        <w:jc w:val="both"/>
      </w:pPr>
      <w:r>
        <w:t xml:space="preserve">1.1. "Правила аттестации сварщиков и специалистов сварочного производства" (далее - Правила) разработаны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 июля 1997 г. N 116-ФЗ "О промышленной безопасности опасных производственных объектов" &lt;*&gt; и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Госгортехнадзоре России, утвержденным Указом Президента Российской Федерации от 18.02.93 N 234 &lt;**&gt;.</w:t>
      </w:r>
    </w:p>
    <w:p w:rsidR="002C62AF" w:rsidRDefault="002C62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62AF" w:rsidRDefault="002C62AF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2C62AF" w:rsidRDefault="002C62AF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Указ</w:t>
        </w:r>
      </w:hyperlink>
      <w:r>
        <w:rPr>
          <w:color w:val="0A2666"/>
        </w:rPr>
        <w:t xml:space="preserve"> Президента РФ от 18.02.1993 N 234 утратил силу в связи с изданием </w:t>
      </w:r>
      <w:hyperlink r:id="rId10" w:history="1">
        <w:r>
          <w:rPr>
            <w:color w:val="0000FF"/>
          </w:rPr>
          <w:t>Указа</w:t>
        </w:r>
      </w:hyperlink>
      <w:r>
        <w:rPr>
          <w:color w:val="0A2666"/>
        </w:rPr>
        <w:t xml:space="preserve"> Президента РФ от 14.01.2002 N 20.</w:t>
      </w:r>
    </w:p>
    <w:p w:rsidR="002C62AF" w:rsidRDefault="002C62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62AF" w:rsidRDefault="002C62AF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2C62AF" w:rsidRDefault="002C62AF">
      <w:pPr>
        <w:pStyle w:val="ConsPlusNormal"/>
        <w:ind w:firstLine="540"/>
        <w:jc w:val="both"/>
      </w:pPr>
      <w:r>
        <w:t>&lt;*&gt; Собрание законодательства Российской Федерации, 1997, N 30, ст. 3588.</w:t>
      </w:r>
    </w:p>
    <w:p w:rsidR="002C62AF" w:rsidRDefault="002C62AF">
      <w:pPr>
        <w:pStyle w:val="ConsPlusNormal"/>
        <w:ind w:firstLine="540"/>
        <w:jc w:val="both"/>
      </w:pPr>
      <w:r>
        <w:t>&lt;**&gt; Собрание актов Президента и Правительства Российской Федерации, 1993, N 8, ст. 657.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ind w:firstLine="540"/>
        <w:jc w:val="both"/>
      </w:pPr>
      <w:r>
        <w:t>1.2. Аттестация сварщиков и специалистов сварочного производства проводится в целях установления достаточности их теоретической и практической подготовки, проверки их знаний и навыков и предоставления права сварщикам и специалистам сварочного производства выполнять работы на объектах, подконтрольных Госгортехнадзору России.</w:t>
      </w:r>
    </w:p>
    <w:p w:rsidR="002C62AF" w:rsidRDefault="002C62AF">
      <w:pPr>
        <w:pStyle w:val="ConsPlusNormal"/>
        <w:ind w:firstLine="540"/>
        <w:jc w:val="both"/>
      </w:pPr>
      <w:r>
        <w:t>1.3. Система аттестации сварщиков и специалистов сварочного производства (</w:t>
      </w:r>
      <w:proofErr w:type="spellStart"/>
      <w:r>
        <w:t>САСв</w:t>
      </w:r>
      <w:proofErr w:type="spellEnd"/>
      <w:r>
        <w:t>) - комплекс требований, определяющих правила и процедуру аттестации сварщиков и специалистов сварочного производства, занятых на работах по изготовлению, реконструкции, монтажу и ремонту оборудования и объектов, надзор за которыми осуществляет Госгортехнадзор России.</w:t>
      </w:r>
    </w:p>
    <w:p w:rsidR="002C62AF" w:rsidRDefault="002C62AF">
      <w:pPr>
        <w:pStyle w:val="ConsPlusNormal"/>
        <w:ind w:firstLine="540"/>
        <w:jc w:val="both"/>
      </w:pPr>
      <w:r>
        <w:t xml:space="preserve">1.4. </w:t>
      </w:r>
      <w:proofErr w:type="spellStart"/>
      <w:r>
        <w:t>САСв</w:t>
      </w:r>
      <w:proofErr w:type="spellEnd"/>
      <w:r>
        <w:t xml:space="preserve"> определяет:</w:t>
      </w:r>
    </w:p>
    <w:p w:rsidR="002C62AF" w:rsidRDefault="002C62AF">
      <w:pPr>
        <w:pStyle w:val="ConsPlusNormal"/>
        <w:ind w:firstLine="540"/>
        <w:jc w:val="both"/>
      </w:pPr>
      <w:r>
        <w:t>- уровни профессиональной подготовки специалистов сварочного производства;</w:t>
      </w:r>
    </w:p>
    <w:p w:rsidR="002C62AF" w:rsidRDefault="002C62AF">
      <w:pPr>
        <w:pStyle w:val="ConsPlusNormal"/>
        <w:ind w:firstLine="540"/>
        <w:jc w:val="both"/>
      </w:pPr>
      <w:r>
        <w:t>- структуру и принципы формирования аттестационных органов;</w:t>
      </w:r>
    </w:p>
    <w:p w:rsidR="002C62AF" w:rsidRDefault="002C62AF">
      <w:pPr>
        <w:pStyle w:val="ConsPlusNormal"/>
        <w:ind w:firstLine="540"/>
        <w:jc w:val="both"/>
      </w:pPr>
      <w:r>
        <w:t>- требования к образованию и специальной подготовке сварщиков и специалистов сварочного производства;</w:t>
      </w:r>
    </w:p>
    <w:p w:rsidR="002C62AF" w:rsidRDefault="002C62AF">
      <w:pPr>
        <w:pStyle w:val="ConsPlusNormal"/>
        <w:ind w:firstLine="540"/>
        <w:jc w:val="both"/>
      </w:pPr>
      <w:r>
        <w:t>- порядок аттестации сварщиков;</w:t>
      </w:r>
    </w:p>
    <w:p w:rsidR="002C62AF" w:rsidRDefault="002C62AF">
      <w:pPr>
        <w:pStyle w:val="ConsPlusNormal"/>
        <w:ind w:firstLine="540"/>
        <w:jc w:val="both"/>
      </w:pPr>
      <w:r>
        <w:t>- порядок аттестации специалистов сварочного производства;</w:t>
      </w:r>
    </w:p>
    <w:p w:rsidR="002C62AF" w:rsidRDefault="002C62AF">
      <w:pPr>
        <w:pStyle w:val="ConsPlusNormal"/>
        <w:ind w:firstLine="540"/>
        <w:jc w:val="both"/>
      </w:pPr>
      <w:r>
        <w:t>- порядок ведения реестра системы аттестации.</w:t>
      </w:r>
    </w:p>
    <w:p w:rsidR="002C62AF" w:rsidRDefault="002C62AF">
      <w:pPr>
        <w:pStyle w:val="ConsPlusNormal"/>
        <w:ind w:firstLine="540"/>
        <w:jc w:val="both"/>
      </w:pPr>
      <w:r>
        <w:t xml:space="preserve">1.5. </w:t>
      </w:r>
      <w:proofErr w:type="spellStart"/>
      <w:r>
        <w:t>САСв</w:t>
      </w:r>
      <w:proofErr w:type="spellEnd"/>
      <w:r>
        <w:t xml:space="preserve"> устанавливает четыре уровня профессиональной подготовки:</w:t>
      </w:r>
    </w:p>
    <w:p w:rsidR="002C62AF" w:rsidRDefault="002C62AF">
      <w:pPr>
        <w:pStyle w:val="ConsPlusNormal"/>
        <w:ind w:firstLine="540"/>
        <w:jc w:val="both"/>
      </w:pPr>
      <w:r>
        <w:t>I уровень - аттестованный сварщик;</w:t>
      </w:r>
    </w:p>
    <w:p w:rsidR="002C62AF" w:rsidRDefault="002C62AF">
      <w:pPr>
        <w:pStyle w:val="ConsPlusNormal"/>
        <w:ind w:firstLine="540"/>
        <w:jc w:val="both"/>
      </w:pPr>
      <w:r>
        <w:t>II уровень - аттестованный мастер-сварщик;</w:t>
      </w:r>
    </w:p>
    <w:p w:rsidR="002C62AF" w:rsidRDefault="002C62AF">
      <w:pPr>
        <w:pStyle w:val="ConsPlusNormal"/>
        <w:ind w:firstLine="540"/>
        <w:jc w:val="both"/>
      </w:pPr>
      <w:r>
        <w:t>III уровень - аттестованный технолог-сварщик;</w:t>
      </w:r>
    </w:p>
    <w:p w:rsidR="002C62AF" w:rsidRDefault="002C62AF">
      <w:pPr>
        <w:pStyle w:val="ConsPlusNormal"/>
        <w:ind w:firstLine="540"/>
        <w:jc w:val="both"/>
      </w:pPr>
      <w:r>
        <w:t>IV уровень - аттестованный инженер-сварщик.</w:t>
      </w:r>
    </w:p>
    <w:p w:rsidR="002C62AF" w:rsidRDefault="002C62AF">
      <w:pPr>
        <w:pStyle w:val="ConsPlusNormal"/>
        <w:ind w:firstLine="540"/>
        <w:jc w:val="both"/>
      </w:pPr>
      <w:r>
        <w:t xml:space="preserve">Присвоение уровня не отменяет присвоенного квалификационного разряда по действующей системе согласно Общероссийскому классификатору профессий рабочих, должностей служащих и тарифных разрядов </w:t>
      </w:r>
      <w:hyperlink r:id="rId11" w:history="1">
        <w:r>
          <w:rPr>
            <w:color w:val="0000FF"/>
          </w:rPr>
          <w:t>(ОКЗ 016-94)</w:t>
        </w:r>
      </w:hyperlink>
      <w:r>
        <w:t>, введенному в действие Постановлением Госстандарта России от 26.12.94 N 367.</w:t>
      </w:r>
    </w:p>
    <w:p w:rsidR="002C62AF" w:rsidRDefault="002C62AF">
      <w:pPr>
        <w:pStyle w:val="ConsPlusNormal"/>
        <w:ind w:firstLine="540"/>
        <w:jc w:val="both"/>
      </w:pPr>
      <w:r>
        <w:t>1.6. Аттестованные сварщики и специалисты сварочного производства допускаются к выполнению тех видов деятельности, которые указаны в их аттестационных удостоверениях.</w:t>
      </w:r>
    </w:p>
    <w:p w:rsidR="002C62AF" w:rsidRDefault="002C62AF">
      <w:pPr>
        <w:pStyle w:val="ConsPlusNormal"/>
        <w:ind w:firstLine="540"/>
        <w:jc w:val="both"/>
      </w:pPr>
      <w:r>
        <w:t>1.7. Специалисты сварочного производства, участвующие в работе аттестационных органов, должны быть аттестованы на право проведения работ по подготовке и аттестации сварщиков и специалистов сварочного производства.</w:t>
      </w:r>
    </w:p>
    <w:p w:rsidR="002C62AF" w:rsidRDefault="002C62AF">
      <w:pPr>
        <w:pStyle w:val="ConsPlusNormal"/>
        <w:ind w:firstLine="540"/>
        <w:jc w:val="both"/>
      </w:pPr>
      <w:r>
        <w:t xml:space="preserve">1.8. В настоящих </w:t>
      </w:r>
      <w:proofErr w:type="gramStart"/>
      <w:r>
        <w:t>Правилах</w:t>
      </w:r>
      <w:proofErr w:type="gramEnd"/>
      <w:r>
        <w:t xml:space="preserve"> использованы основные понятия, термины и определения по сварочному производству и аттестации персонала по сварочному производству, приведенные в </w:t>
      </w:r>
      <w:hyperlink w:anchor="P178" w:history="1">
        <w:r>
          <w:rPr>
            <w:color w:val="0000FF"/>
          </w:rPr>
          <w:t>приложении 1.</w:t>
        </w:r>
      </w:hyperlink>
    </w:p>
    <w:p w:rsidR="002C62AF" w:rsidRDefault="002C62AF">
      <w:pPr>
        <w:pStyle w:val="ConsPlusNormal"/>
      </w:pPr>
    </w:p>
    <w:p w:rsidR="002C62AF" w:rsidRDefault="002C62AF">
      <w:pPr>
        <w:pStyle w:val="ConsPlusNormal"/>
        <w:jc w:val="center"/>
      </w:pPr>
      <w:r>
        <w:t>II. Организационная структура системы аттестации</w:t>
      </w:r>
    </w:p>
    <w:p w:rsidR="002C62AF" w:rsidRDefault="002C62AF">
      <w:pPr>
        <w:pStyle w:val="ConsPlusNormal"/>
        <w:jc w:val="center"/>
      </w:pPr>
      <w:r>
        <w:t>сварщиков и специалистов сварочного производства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ind w:firstLine="540"/>
        <w:jc w:val="both"/>
      </w:pPr>
      <w:r>
        <w:t xml:space="preserve">2.1. Организационная структура </w:t>
      </w:r>
      <w:proofErr w:type="spellStart"/>
      <w:r>
        <w:t>САСв</w:t>
      </w:r>
      <w:proofErr w:type="spellEnd"/>
      <w:r>
        <w:t xml:space="preserve"> включает в себя:</w:t>
      </w:r>
    </w:p>
    <w:p w:rsidR="002C62AF" w:rsidRDefault="002C62AF">
      <w:pPr>
        <w:pStyle w:val="ConsPlusNormal"/>
        <w:ind w:firstLine="540"/>
        <w:jc w:val="both"/>
      </w:pPr>
      <w:r>
        <w:t>- Госгортехнадзор России;</w:t>
      </w:r>
    </w:p>
    <w:p w:rsidR="002C62AF" w:rsidRDefault="002C62AF">
      <w:pPr>
        <w:pStyle w:val="ConsPlusNormal"/>
        <w:ind w:firstLine="540"/>
        <w:jc w:val="both"/>
      </w:pPr>
      <w:r>
        <w:t>- Национальный аттестационный комитет по сварочному производству (НАКС);</w:t>
      </w:r>
    </w:p>
    <w:p w:rsidR="002C62AF" w:rsidRDefault="002C62AF">
      <w:pPr>
        <w:pStyle w:val="ConsPlusNormal"/>
        <w:ind w:firstLine="540"/>
        <w:jc w:val="both"/>
      </w:pPr>
      <w:r>
        <w:t>- головные аттестационные центры (ГАЦ);</w:t>
      </w:r>
    </w:p>
    <w:p w:rsidR="002C62AF" w:rsidRDefault="002C62AF">
      <w:pPr>
        <w:pStyle w:val="ConsPlusNormal"/>
        <w:ind w:firstLine="540"/>
        <w:jc w:val="both"/>
      </w:pPr>
      <w:r>
        <w:t>- аттестационные центры (АЦ);</w:t>
      </w:r>
    </w:p>
    <w:p w:rsidR="002C62AF" w:rsidRDefault="002C62AF">
      <w:pPr>
        <w:pStyle w:val="ConsPlusNormal"/>
        <w:ind w:firstLine="540"/>
        <w:jc w:val="both"/>
      </w:pPr>
      <w:r>
        <w:t>- аттестационные пункты (АП).</w:t>
      </w:r>
    </w:p>
    <w:p w:rsidR="002C62AF" w:rsidRDefault="002C62AF">
      <w:pPr>
        <w:pStyle w:val="ConsPlusNormal"/>
        <w:ind w:firstLine="540"/>
        <w:jc w:val="both"/>
      </w:pPr>
      <w:r>
        <w:t>2.2. Госгортехнадзор России:</w:t>
      </w:r>
    </w:p>
    <w:p w:rsidR="002C62AF" w:rsidRDefault="002C62AF">
      <w:pPr>
        <w:pStyle w:val="ConsPlusNormal"/>
        <w:ind w:firstLine="540"/>
        <w:jc w:val="both"/>
      </w:pPr>
      <w:r>
        <w:t>- устанавливает порядок подготовки и проверки знаний промышленного персонала (основных профессий) и специалистов подконтрольных предприятий и объектов по вопросам безопасного ведения работ и контролирует его соблюдение;</w:t>
      </w:r>
    </w:p>
    <w:p w:rsidR="002C62AF" w:rsidRDefault="002C62AF">
      <w:pPr>
        <w:pStyle w:val="ConsPlusNormal"/>
        <w:ind w:firstLine="540"/>
        <w:jc w:val="both"/>
      </w:pPr>
      <w:r>
        <w:t xml:space="preserve">абзацы третий - четвертый исключены. - </w:t>
      </w:r>
      <w:hyperlink r:id="rId1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17.10.2012 N 588.</w:t>
      </w:r>
    </w:p>
    <w:p w:rsidR="002C62AF" w:rsidRDefault="002C62AF">
      <w:pPr>
        <w:pStyle w:val="ConsPlusNormal"/>
        <w:ind w:firstLine="540"/>
        <w:jc w:val="both"/>
      </w:pPr>
      <w:r>
        <w:t xml:space="preserve">2.3. НАКС является организационно-структурной частью </w:t>
      </w:r>
      <w:proofErr w:type="spellStart"/>
      <w:r>
        <w:t>САСв</w:t>
      </w:r>
      <w:proofErr w:type="spellEnd"/>
      <w:r>
        <w:t xml:space="preserve">. Его деятельность определяется требованиями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12.01.96 N 7-ФЗ "О некоммерческих </w:t>
      </w:r>
      <w:r>
        <w:lastRenderedPageBreak/>
        <w:t>организациях" &lt;*&gt;, Уставом и Положением о НАКС, утвержденными и зарегистрированными в установленном порядке.</w:t>
      </w:r>
    </w:p>
    <w:p w:rsidR="002C62AF" w:rsidRDefault="002C62AF">
      <w:pPr>
        <w:pStyle w:val="ConsPlusNormal"/>
        <w:ind w:firstLine="540"/>
        <w:jc w:val="both"/>
      </w:pPr>
      <w:r>
        <w:t>--------------------------------</w:t>
      </w:r>
    </w:p>
    <w:p w:rsidR="002C62AF" w:rsidRDefault="002C62AF">
      <w:pPr>
        <w:pStyle w:val="ConsPlusNormal"/>
        <w:ind w:firstLine="540"/>
        <w:jc w:val="both"/>
      </w:pPr>
      <w:r>
        <w:t>&lt;*&gt; Собрание законодательства Российской Федерации, 1996, N 3, ст. 145.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ind w:firstLine="540"/>
        <w:jc w:val="both"/>
      </w:pPr>
      <w:r>
        <w:t>При реализации системы аттестации НАКС в соответствии с Уставом обеспечивает:</w:t>
      </w:r>
    </w:p>
    <w:p w:rsidR="002C62AF" w:rsidRDefault="002C62AF">
      <w:pPr>
        <w:pStyle w:val="ConsPlusNormal"/>
        <w:ind w:firstLine="540"/>
        <w:jc w:val="both"/>
      </w:pPr>
      <w:r>
        <w:t>- разработку и представление Госгортехнадзору России для утверждения нормативных и методических документов по аттестации сварщиков и специалистов сварочного производства;</w:t>
      </w:r>
    </w:p>
    <w:p w:rsidR="002C62AF" w:rsidRDefault="002C62AF">
      <w:pPr>
        <w:pStyle w:val="ConsPlusNormal"/>
        <w:ind w:firstLine="540"/>
        <w:jc w:val="both"/>
      </w:pPr>
      <w:r>
        <w:t>- проведение экспертных обследований создаваемых аттестационных центров;</w:t>
      </w:r>
    </w:p>
    <w:p w:rsidR="002C62AF" w:rsidRDefault="002C62AF">
      <w:pPr>
        <w:pStyle w:val="ConsPlusNormal"/>
        <w:ind w:firstLine="540"/>
        <w:jc w:val="both"/>
      </w:pPr>
      <w:r>
        <w:t>- методическое и консультационное содействие деятельности аттестационных центров;</w:t>
      </w:r>
    </w:p>
    <w:p w:rsidR="002C62AF" w:rsidRDefault="002C62AF">
      <w:pPr>
        <w:pStyle w:val="ConsPlusNormal"/>
        <w:ind w:firstLine="540"/>
        <w:jc w:val="both"/>
      </w:pPr>
      <w:r>
        <w:t>- обобщение опыта деятельности аттестационных центров и международного опыта по аттестации сварщиков и специалистов сварочного производства для разработки предложений по совершенствованию системы аттестации.</w:t>
      </w:r>
    </w:p>
    <w:p w:rsidR="002C62AF" w:rsidRDefault="002C62AF">
      <w:pPr>
        <w:pStyle w:val="ConsPlusNormal"/>
        <w:ind w:firstLine="540"/>
        <w:jc w:val="both"/>
      </w:pPr>
      <w:r>
        <w:t>2.4. Головные аттестационные и аттестационные центры - организации, осуществляющие проверку знаний и умений аттестуемых сварщиков и специалистов сварочного производства в соответствии с требованиями настоящих Правил. Центры учреждают в соответствии с действующим законодательством Российской Федерации. В своей деятельности центры руководствуются требованиями Устава и Положения об аттестационных центрах, утвержденных и зарегистрированных в установленном порядке.</w:t>
      </w:r>
    </w:p>
    <w:p w:rsidR="002C62AF" w:rsidRDefault="002C62AF">
      <w:pPr>
        <w:pStyle w:val="ConsPlusNormal"/>
        <w:ind w:firstLine="540"/>
        <w:jc w:val="both"/>
      </w:pPr>
      <w:r>
        <w:t xml:space="preserve">Абзац исключен. - </w:t>
      </w:r>
      <w:hyperlink r:id="rId14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17.10.2012 N 588.</w:t>
      </w:r>
    </w:p>
    <w:p w:rsidR="002C62AF" w:rsidRDefault="002C62AF">
      <w:pPr>
        <w:pStyle w:val="ConsPlusNormal"/>
        <w:ind w:firstLine="540"/>
        <w:jc w:val="both"/>
      </w:pPr>
      <w:r>
        <w:t xml:space="preserve">2.5. Аттестация сварщиков выполняется на производственной базе аттестационного центра или его аттестационных пунктов. Аттестационный пункт - орган </w:t>
      </w:r>
      <w:proofErr w:type="spellStart"/>
      <w:r>
        <w:t>САСв</w:t>
      </w:r>
      <w:proofErr w:type="spellEnd"/>
      <w:r>
        <w:t xml:space="preserve"> в составе аттестационного центра, обеспечивающий проведение аттестационных экзаменов сварщиков и действующий на основании Положения об аттестационном пункте, утвержденном в установленном порядке.</w:t>
      </w:r>
    </w:p>
    <w:p w:rsidR="002C62AF" w:rsidRDefault="002C62AF">
      <w:pPr>
        <w:pStyle w:val="ConsPlusNormal"/>
        <w:ind w:firstLine="540"/>
        <w:jc w:val="both"/>
      </w:pPr>
      <w:r>
        <w:t>2.6. Прием аттестационных экзаменов осуществляется аттестационными комиссиями.</w:t>
      </w:r>
    </w:p>
    <w:p w:rsidR="002C62AF" w:rsidRDefault="002C62AF">
      <w:pPr>
        <w:pStyle w:val="ConsPlusNormal"/>
        <w:ind w:firstLine="540"/>
        <w:jc w:val="both"/>
      </w:pPr>
      <w:r>
        <w:t>Состав аттестационных комиссий аттестационных центров формируется из квалифицированных специалистов сварочного производства II, III и IV уровней, прошедших аттестацию на право работы в аттестационных органах, далее - экзаменаторов.</w:t>
      </w:r>
    </w:p>
    <w:p w:rsidR="002C62AF" w:rsidRDefault="002C62AF">
      <w:pPr>
        <w:pStyle w:val="ConsPlusNormal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17.10.2012 N 588.</w:t>
      </w:r>
    </w:p>
    <w:p w:rsidR="002C62AF" w:rsidRDefault="002C62AF">
      <w:pPr>
        <w:pStyle w:val="ConsPlusNormal"/>
        <w:ind w:firstLine="540"/>
        <w:jc w:val="both"/>
      </w:pPr>
      <w:r>
        <w:t>2.7. В состав аттестационных комиссий должны входить:</w:t>
      </w:r>
    </w:p>
    <w:p w:rsidR="002C62AF" w:rsidRDefault="002C62AF">
      <w:pPr>
        <w:pStyle w:val="ConsPlusNormal"/>
        <w:ind w:firstLine="540"/>
        <w:jc w:val="both"/>
      </w:pPr>
      <w:r>
        <w:t>- при аттестации сварщиков на I уровень - не менее одного специалиста IV и двух специалистов III и / или II уровня;</w:t>
      </w:r>
    </w:p>
    <w:p w:rsidR="002C62AF" w:rsidRDefault="002C62AF">
      <w:pPr>
        <w:pStyle w:val="ConsPlusNormal"/>
        <w:ind w:firstLine="540"/>
        <w:jc w:val="both"/>
      </w:pPr>
      <w:r>
        <w:t>- при аттестации специалистов на II и III уровень - не менее одного специалиста IV и двух специалистов III уровня;</w:t>
      </w:r>
    </w:p>
    <w:p w:rsidR="002C62AF" w:rsidRDefault="002C62AF">
      <w:pPr>
        <w:pStyle w:val="ConsPlusNormal"/>
        <w:ind w:firstLine="540"/>
        <w:jc w:val="both"/>
      </w:pPr>
      <w:r>
        <w:t>- при аттестации специалистов на IV уровень - не менее трех специалистов IV уровня.</w:t>
      </w:r>
    </w:p>
    <w:p w:rsidR="002C62AF" w:rsidRDefault="002C62AF">
      <w:pPr>
        <w:pStyle w:val="ConsPlusNormal"/>
        <w:ind w:firstLine="540"/>
        <w:jc w:val="both"/>
      </w:pPr>
      <w:r>
        <w:t>Примечания. 1. В состав аттестационной комиссии не должны входить представители организации - работодателя, а также лица, осуществлявшие обучение (специальную подготовку) аттестуемых сварщиков и специалистов сварочного производства.</w:t>
      </w:r>
    </w:p>
    <w:p w:rsidR="002C62AF" w:rsidRDefault="002C62AF">
      <w:pPr>
        <w:pStyle w:val="ConsPlusNormal"/>
        <w:ind w:firstLine="540"/>
        <w:jc w:val="both"/>
      </w:pPr>
      <w:r>
        <w:t xml:space="preserve">2. </w:t>
      </w:r>
      <w:proofErr w:type="gramStart"/>
      <w:r>
        <w:t>По представлению своих территориальных органов на основании экспертного заключения НАКС Госгортехнадзор России может разрешить отдельным предприятиям (организациям) включать в состав аттестационных комиссий для первичной и внеочередной аттестаций сварщиков специалистов этого предприятия, аттестованных на право работы в аттестационных комиссиях в соответствии с требованиями настоящих Правил, при условии, что председателем комиссии является независимый представитель аттестационного центра.</w:t>
      </w:r>
      <w:proofErr w:type="gramEnd"/>
    </w:p>
    <w:p w:rsidR="002C62AF" w:rsidRDefault="002C62AF">
      <w:pPr>
        <w:pStyle w:val="ConsPlusNormal"/>
        <w:ind w:firstLine="540"/>
        <w:jc w:val="both"/>
      </w:pPr>
      <w:r>
        <w:t>3. Для указанных выше предприятий (организаций) допускается возможность проведения дополнительной и периодической аттестаций сварщиков, работающих на этом предприятии (организации), аттестационными комиссиями, сформированными из работников этого предприятия, аттестованных на право работы в аттестационных комиссиях в соответствии с требованиями настоящих Правил. Дополнительная аттестация проводится по способу сварки, на который сварщик аттестован при первичной аттестации.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ind w:firstLine="540"/>
        <w:jc w:val="both"/>
      </w:pPr>
      <w:r>
        <w:t xml:space="preserve">2.8. Кандидаты, претендующие на присвоение уровня профессиональной подготовки, имеют право обращаться в любой аттестационный центр. Аттестационные удостоверения, выдаваемые центрами аттестованным сварщикам и специалистам сварочного производства, действительны на </w:t>
      </w:r>
      <w:r>
        <w:lastRenderedPageBreak/>
        <w:t>всей территории России.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jc w:val="center"/>
      </w:pPr>
      <w:r>
        <w:t>III. Требования к профессиональной подготовке</w:t>
      </w:r>
    </w:p>
    <w:p w:rsidR="002C62AF" w:rsidRDefault="002C62AF">
      <w:pPr>
        <w:pStyle w:val="ConsPlusNormal"/>
        <w:jc w:val="center"/>
      </w:pPr>
      <w:r>
        <w:t>сварщиков и специалистов сварочного производства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ind w:firstLine="540"/>
        <w:jc w:val="both"/>
      </w:pPr>
      <w:r>
        <w:t xml:space="preserve">3.1. Кандидат, претендующий па получение какого-либо уровня, должен иметь общее образование и профессиональную подготовку в соответствии с требованиями, приведенными в </w:t>
      </w:r>
      <w:hyperlink w:anchor="P267" w:history="1">
        <w:r>
          <w:rPr>
            <w:color w:val="0000FF"/>
          </w:rPr>
          <w:t>приложении 2,</w:t>
        </w:r>
      </w:hyperlink>
      <w:r>
        <w:t xml:space="preserve"> табл. 1.</w:t>
      </w:r>
    </w:p>
    <w:p w:rsidR="002C62AF" w:rsidRDefault="002C62AF">
      <w:pPr>
        <w:pStyle w:val="ConsPlusNormal"/>
        <w:ind w:firstLine="540"/>
        <w:jc w:val="both"/>
      </w:pPr>
      <w:r>
        <w:t>3.2. Перед аттестацией сварщиков и специалистов сварочного производства должна проводиться специальная подготовка.</w:t>
      </w:r>
    </w:p>
    <w:p w:rsidR="002C62AF" w:rsidRDefault="002C62A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17.10.2012 N 588)</w:t>
      </w:r>
    </w:p>
    <w:p w:rsidR="002C62AF" w:rsidRDefault="002C62AF">
      <w:pPr>
        <w:pStyle w:val="ConsPlusNormal"/>
        <w:ind w:firstLine="540"/>
        <w:jc w:val="both"/>
      </w:pPr>
      <w:r>
        <w:t>Программы должны составляться с учетом уровня профессиональной подготовки специалистов и направлений их производственной деятельности и включать разделы по сварочному оборудованию, основным и сварочным материалам, технологии сварки, контролю качества сварных соединений, дефектам сварных соединений и способам их исправления, а также правилам безопасного выполнения сварочных работ.</w:t>
      </w:r>
    </w:p>
    <w:p w:rsidR="002C62AF" w:rsidRDefault="002C62AF">
      <w:pPr>
        <w:pStyle w:val="ConsPlusNormal"/>
        <w:ind w:firstLine="540"/>
        <w:jc w:val="both"/>
      </w:pPr>
      <w:r>
        <w:t>По решению комиссии к аттестации могут быть допущены специалисты сварочного производства, прошедшие специальную подготовку самостоятельно в соответствии с утвержденной программой.</w:t>
      </w:r>
    </w:p>
    <w:p w:rsidR="002C62AF" w:rsidRDefault="002C62AF">
      <w:pPr>
        <w:pStyle w:val="ConsPlusNormal"/>
        <w:ind w:firstLine="540"/>
        <w:jc w:val="both"/>
      </w:pPr>
      <w:r>
        <w:t xml:space="preserve">3.3. Требования к необходимому производственному стажу работы по специальности аттестуемых сварщиков и специалистов сварочного производства приведены в приложении 2, </w:t>
      </w:r>
      <w:hyperlink w:anchor="P303" w:history="1">
        <w:r>
          <w:rPr>
            <w:color w:val="0000FF"/>
          </w:rPr>
          <w:t>табл. 2</w:t>
        </w:r>
      </w:hyperlink>
      <w:r>
        <w:t xml:space="preserve"> и </w:t>
      </w:r>
      <w:hyperlink w:anchor="P330" w:history="1">
        <w:r>
          <w:rPr>
            <w:color w:val="0000FF"/>
          </w:rPr>
          <w:t>3.</w:t>
        </w:r>
      </w:hyperlink>
    </w:p>
    <w:p w:rsidR="002C62AF" w:rsidRDefault="002C62AF">
      <w:pPr>
        <w:pStyle w:val="ConsPlusNormal"/>
      </w:pPr>
    </w:p>
    <w:p w:rsidR="002C62AF" w:rsidRDefault="002C62AF">
      <w:pPr>
        <w:pStyle w:val="ConsPlusNormal"/>
        <w:jc w:val="center"/>
      </w:pPr>
      <w:bookmarkStart w:id="1" w:name="P117"/>
      <w:bookmarkEnd w:id="1"/>
      <w:r>
        <w:t>IV. Аттестация сварщиков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ind w:firstLine="540"/>
        <w:jc w:val="both"/>
      </w:pPr>
      <w:r>
        <w:t>4.1. Сварщики подлежат аттестации на право выполнения сварочных и наплавочных работ конкретными видами (способами) сварки плавлением, осуществляемыми вручную, механизированными (полуавтоматическими) и автоматизированными методами при работах на объектах, подконтрольных Госгортехнадзору России.</w:t>
      </w:r>
    </w:p>
    <w:p w:rsidR="002C62AF" w:rsidRDefault="002C62AF">
      <w:pPr>
        <w:pStyle w:val="ConsPlusNormal"/>
        <w:ind w:firstLine="540"/>
        <w:jc w:val="both"/>
      </w:pPr>
      <w:r>
        <w:t>Настоящие Правила могут быть применены при аттестации сварщиков, выполняющих сварочные и наплавочные работы другими видами (способами) сварки, на которые аттестационными органами разработаны методические документы по аттестации, например по контактной сварке, восстановительной и усиливающей наплавке, пайке металлов, сварке неметаллических материалов и др.</w:t>
      </w:r>
    </w:p>
    <w:p w:rsidR="002C62AF" w:rsidRDefault="002C62AF">
      <w:pPr>
        <w:pStyle w:val="ConsPlusNormal"/>
        <w:ind w:firstLine="540"/>
        <w:jc w:val="both"/>
      </w:pPr>
      <w:r>
        <w:t>4.2. После аттестации сварщику присваивается I уровень профессиональной подготовки (аттестованный сварщик).</w:t>
      </w:r>
    </w:p>
    <w:p w:rsidR="002C62AF" w:rsidRDefault="002C62AF">
      <w:pPr>
        <w:pStyle w:val="ConsPlusNormal"/>
        <w:ind w:firstLine="540"/>
        <w:jc w:val="both"/>
      </w:pPr>
      <w:r>
        <w:t xml:space="preserve">4.3. Аттестация сварщиков подразделяется на </w:t>
      </w:r>
      <w:proofErr w:type="gramStart"/>
      <w:r>
        <w:t>первичную</w:t>
      </w:r>
      <w:proofErr w:type="gramEnd"/>
      <w:r>
        <w:t>, дополнительную, периодическую и внеочередную.</w:t>
      </w:r>
    </w:p>
    <w:p w:rsidR="002C62AF" w:rsidRDefault="002C62AF">
      <w:pPr>
        <w:pStyle w:val="ConsPlusNormal"/>
        <w:ind w:firstLine="540"/>
        <w:jc w:val="both"/>
      </w:pPr>
      <w:r>
        <w:t>4.4. Первичную аттестацию проходят сварщики, не имевшие ранее допуска к сварке и / или наплавке (далее по тексту - сварка) соединений оборудования, конструкций и трубопроводов, подконтрольных Госгортехнадзору России.</w:t>
      </w:r>
    </w:p>
    <w:p w:rsidR="002C62AF" w:rsidRDefault="002C62AF">
      <w:pPr>
        <w:pStyle w:val="ConsPlusNormal"/>
        <w:ind w:firstLine="540"/>
        <w:jc w:val="both"/>
      </w:pPr>
      <w:r>
        <w:t xml:space="preserve">Для сварщиков, аттестованных по "Правилам аттестации сварщиков", утвержденных Госгортехнадзором России 16 марта 1993 г., первичной считается первая аттестация в соответствии с требованиями настоящих Правил, </w:t>
      </w:r>
      <w:proofErr w:type="gramStart"/>
      <w:r>
        <w:t>которую</w:t>
      </w:r>
      <w:proofErr w:type="gramEnd"/>
      <w:r>
        <w:t xml:space="preserve"> они проходят по завершении срока действия аттестационного удостоверения старого образца.</w:t>
      </w:r>
    </w:p>
    <w:p w:rsidR="002C62AF" w:rsidRDefault="002C62AF">
      <w:pPr>
        <w:pStyle w:val="ConsPlusNormal"/>
        <w:ind w:firstLine="540"/>
        <w:jc w:val="both"/>
      </w:pPr>
      <w:r>
        <w:t>4.5. Дополнительную аттестацию проходят сварщики, прошедшие первичную аттестацию, перед их допуском к сварочным работам, не указанным в их аттестационных удостоверениях, а также после перерыва свыше 6 месяцев в выполнении сварочных работ, указанных в их аттестационных удостоверениях. При дополнительной аттестации сварщики сдают специальный и практический экзамены.</w:t>
      </w:r>
    </w:p>
    <w:p w:rsidR="002C62AF" w:rsidRDefault="002C62AF">
      <w:pPr>
        <w:pStyle w:val="ConsPlusNormal"/>
        <w:ind w:firstLine="540"/>
        <w:jc w:val="both"/>
      </w:pPr>
      <w:r>
        <w:t>4.6. Периодическую аттестацию проходят все сварщики в целях продления указанного срока действия их аттестационных удостоверений на выполнение соответствующих сварочных работ. При периодической аттестации сварщики сдают специальный и практический экзамены.</w:t>
      </w:r>
    </w:p>
    <w:p w:rsidR="002C62AF" w:rsidRDefault="002C62AF">
      <w:pPr>
        <w:pStyle w:val="ConsPlusNormal"/>
        <w:ind w:firstLine="540"/>
        <w:jc w:val="both"/>
      </w:pPr>
      <w:r>
        <w:t xml:space="preserve">4.7. Внеочередную аттестацию должны проходить сварщики перед их допуском к </w:t>
      </w:r>
      <w:r>
        <w:lastRenderedPageBreak/>
        <w:t>выполнению сварки после их временного отстранения от работы за нарушение технологии сварки или повторяющееся неудовлетворительное качество выполненных ими производственных сварных соединений. При внеочередной аттестации сварщики сдают общий, специальный и практический экзамены.</w:t>
      </w:r>
    </w:p>
    <w:p w:rsidR="002C62AF" w:rsidRDefault="002C62AF">
      <w:pPr>
        <w:pStyle w:val="ConsPlusNormal"/>
        <w:ind w:firstLine="540"/>
        <w:jc w:val="both"/>
      </w:pPr>
      <w:r>
        <w:t>4.8. К первичной аттестации допускаются сварщики, имеющие:</w:t>
      </w:r>
    </w:p>
    <w:p w:rsidR="002C62AF" w:rsidRDefault="002C62AF">
      <w:pPr>
        <w:pStyle w:val="ConsPlusNormal"/>
        <w:ind w:firstLine="540"/>
        <w:jc w:val="both"/>
      </w:pPr>
      <w:r>
        <w:t xml:space="preserve">- разряд не </w:t>
      </w:r>
      <w:proofErr w:type="gramStart"/>
      <w:r>
        <w:t>ниже указанного</w:t>
      </w:r>
      <w:proofErr w:type="gramEnd"/>
      <w:r>
        <w:t xml:space="preserve"> в руководящей и нормативно-технической документации на сварку объектов, подконтрольных Госгортехнадзору России;</w:t>
      </w:r>
    </w:p>
    <w:p w:rsidR="002C62AF" w:rsidRDefault="002C62AF">
      <w:pPr>
        <w:pStyle w:val="ConsPlusNormal"/>
        <w:ind w:firstLine="540"/>
        <w:jc w:val="both"/>
      </w:pPr>
      <w:r>
        <w:t>- необходимый минимальный производственный стаж работы по специальности;</w:t>
      </w:r>
    </w:p>
    <w:p w:rsidR="002C62AF" w:rsidRDefault="002C62AF">
      <w:pPr>
        <w:pStyle w:val="ConsPlusNormal"/>
        <w:ind w:firstLine="540"/>
        <w:jc w:val="both"/>
      </w:pPr>
      <w:r>
        <w:t>- свидетельство о прохождении специальной теоретической и практической подготовки по аттестуемому направлению деятельности.</w:t>
      </w:r>
    </w:p>
    <w:p w:rsidR="002C62AF" w:rsidRDefault="002C62AF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сварщик имеет опыт работы по ручной сварке, то в стаж его работы при аттестации на сварку механизированными и автоматическими способами сварки разрешается засчитывать стаж работы по ручной сварке.</w:t>
      </w:r>
    </w:p>
    <w:p w:rsidR="002C62AF" w:rsidRDefault="002C62AF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сварщик имеет опыт работы по механизированным способам сварки, то в стаж его работы при аттестации на сварку автоматическими способами сварки разрешается засчитывать стаж работы по механизированным способам сварки.</w:t>
      </w:r>
    </w:p>
    <w:p w:rsidR="002C62AF" w:rsidRDefault="002C62AF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>, если кандидат самостоятельно представляет заявку на проведение аттестации, он должен иметь разряд не ниже 4-го.</w:t>
      </w:r>
    </w:p>
    <w:p w:rsidR="002C62AF" w:rsidRDefault="002C62AF">
      <w:pPr>
        <w:pStyle w:val="ConsPlusNormal"/>
        <w:ind w:firstLine="540"/>
        <w:jc w:val="both"/>
      </w:pPr>
      <w:r>
        <w:t>4.9. Аттестуемый сварщик должен уметь выполнять сварочные работы с соблюдением требований технологической документации и правил безопасности.</w:t>
      </w:r>
    </w:p>
    <w:p w:rsidR="002C62AF" w:rsidRDefault="002C62AF">
      <w:pPr>
        <w:pStyle w:val="ConsPlusNormal"/>
        <w:ind w:firstLine="540"/>
        <w:jc w:val="both"/>
      </w:pPr>
      <w:r>
        <w:t xml:space="preserve">4.10. Порядок аттестации сварщиков изложен в "Технологическом </w:t>
      </w:r>
      <w:hyperlink r:id="rId17" w:history="1">
        <w:r>
          <w:rPr>
            <w:color w:val="0000FF"/>
          </w:rPr>
          <w:t>регламенте</w:t>
        </w:r>
      </w:hyperlink>
      <w:r>
        <w:t xml:space="preserve"> аттестации сварщиков и специалистов сварочного производства".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jc w:val="center"/>
      </w:pPr>
      <w:r>
        <w:t>V. Аттестация специалистов сварочного производства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ind w:firstLine="540"/>
        <w:jc w:val="both"/>
      </w:pPr>
      <w:r>
        <w:t>5.1. Аттестация специалистов сварочного производства II, III и IV уровней производится по направлению их производственной деятельности при изготовлении, монтаже, реконструкции и ремонте оборудования, трубопроводов и конструкций, подконтрольных Госгортехнадзору России.</w:t>
      </w:r>
    </w:p>
    <w:p w:rsidR="002C62AF" w:rsidRDefault="002C62AF">
      <w:pPr>
        <w:pStyle w:val="ConsPlusNormal"/>
        <w:ind w:firstLine="540"/>
        <w:jc w:val="both"/>
      </w:pPr>
      <w:r>
        <w:t>5.2. Видами производственной деятельности специалистов сварочного производства, по которым проводится их аттестация, являются:</w:t>
      </w:r>
    </w:p>
    <w:p w:rsidR="002C62AF" w:rsidRDefault="002C62AF">
      <w:pPr>
        <w:pStyle w:val="ConsPlusNormal"/>
        <w:ind w:firstLine="540"/>
        <w:jc w:val="both"/>
      </w:pPr>
      <w:r>
        <w:t xml:space="preserve">- руководство и технический </w:t>
      </w:r>
      <w:proofErr w:type="gramStart"/>
      <w:r>
        <w:t>контроль за</w:t>
      </w:r>
      <w:proofErr w:type="gramEnd"/>
      <w:r>
        <w:t xml:space="preserve"> проведением сварочных работ, включая работы по технической подготовке производства сварочных работ, разработку производственно-технологической и нормативной документации;</w:t>
      </w:r>
    </w:p>
    <w:p w:rsidR="002C62AF" w:rsidRDefault="002C62AF">
      <w:pPr>
        <w:pStyle w:val="ConsPlusNormal"/>
        <w:ind w:firstLine="540"/>
        <w:jc w:val="both"/>
      </w:pPr>
      <w:r>
        <w:t>- участие в работе органов по подготовке и аттестации сварщиков и специалистов сварочного производства.</w:t>
      </w:r>
    </w:p>
    <w:p w:rsidR="002C62AF" w:rsidRDefault="002C62AF">
      <w:pPr>
        <w:pStyle w:val="ConsPlusNormal"/>
        <w:ind w:firstLine="540"/>
        <w:jc w:val="both"/>
      </w:pPr>
      <w:r>
        <w:t>5.3. Перечень специалистов сварочного производства, подлежащих аттестации, и требуемый уровень профессиональной подготовки определяются территориальными органами Госгортехнадзора России по представлению работодателя или кандидата на аттестацию.</w:t>
      </w:r>
    </w:p>
    <w:p w:rsidR="002C62AF" w:rsidRDefault="002C62AF">
      <w:pPr>
        <w:pStyle w:val="ConsPlusNormal"/>
        <w:ind w:firstLine="540"/>
        <w:jc w:val="both"/>
      </w:pPr>
      <w:r>
        <w:t xml:space="preserve">В обязательном </w:t>
      </w:r>
      <w:proofErr w:type="gramStart"/>
      <w:r>
        <w:t>порядке</w:t>
      </w:r>
      <w:proofErr w:type="gramEnd"/>
      <w:r>
        <w:t xml:space="preserve"> аттестации подлежат следующие специалисты:</w:t>
      </w:r>
    </w:p>
    <w:p w:rsidR="002C62AF" w:rsidRDefault="002C62AF">
      <w:pPr>
        <w:pStyle w:val="ConsPlusNormal"/>
        <w:ind w:firstLine="540"/>
        <w:jc w:val="both"/>
      </w:pPr>
      <w:r>
        <w:t>- на II уровень: специалисты, чьи письменные или устные указания являются обязательными для исполнения сварщиками при проведении сварочных работ (мастера, прорабы и т.п.);</w:t>
      </w:r>
    </w:p>
    <w:p w:rsidR="002C62AF" w:rsidRDefault="002C62AF">
      <w:pPr>
        <w:pStyle w:val="ConsPlusNormal"/>
        <w:ind w:firstLine="540"/>
        <w:jc w:val="both"/>
      </w:pPr>
      <w:r>
        <w:t>- на III уровень: специалисты, являющиеся руководителями отдельных подразделений предприятия, обеспечивающих выполнение сварочных работ, и чья подпись необходима и достаточна для использования на предприятии документов, определяющих технологию проведения сварочных работ (начальники отделов, лабораторий, секторов, технических бюро, руководители рабочих групп и т.п.);</w:t>
      </w:r>
    </w:p>
    <w:p w:rsidR="002C62AF" w:rsidRDefault="002C62AF">
      <w:pPr>
        <w:pStyle w:val="ConsPlusNormal"/>
        <w:ind w:firstLine="540"/>
        <w:jc w:val="both"/>
      </w:pPr>
      <w:r>
        <w:t>- на IV уровень: специалисты, являющиеся руководителями службы сварки предприятия (организации), чья подпись необходима и достаточна для утверждения руководством предприятия (организации) руководящих и нормативных документов по выполнению всех видов сварочных работ (главные, их заместители и т.п.).</w:t>
      </w:r>
    </w:p>
    <w:p w:rsidR="002C62AF" w:rsidRDefault="002C62AF">
      <w:pPr>
        <w:pStyle w:val="ConsPlusNormal"/>
        <w:ind w:firstLine="540"/>
        <w:jc w:val="both"/>
      </w:pPr>
      <w:r>
        <w:t xml:space="preserve">5.4. К аттестации допускаются инженерно-технические работники, отвечающие требованиям </w:t>
      </w:r>
      <w:hyperlink w:anchor="P117" w:history="1">
        <w:r>
          <w:rPr>
            <w:color w:val="0000FF"/>
          </w:rPr>
          <w:t>подраздела 4.</w:t>
        </w:r>
      </w:hyperlink>
    </w:p>
    <w:p w:rsidR="002C62AF" w:rsidRDefault="002C62AF">
      <w:pPr>
        <w:pStyle w:val="ConsPlusNormal"/>
        <w:ind w:firstLine="540"/>
        <w:jc w:val="both"/>
      </w:pPr>
      <w:r>
        <w:t xml:space="preserve">5.5. Аттестация специалистов сварочного производства на II, III и IV уровни подразделяется на </w:t>
      </w:r>
      <w:proofErr w:type="gramStart"/>
      <w:r>
        <w:t>первичную</w:t>
      </w:r>
      <w:proofErr w:type="gramEnd"/>
      <w:r>
        <w:t>, дополнительную, периодическую и внеочередную.</w:t>
      </w:r>
    </w:p>
    <w:p w:rsidR="002C62AF" w:rsidRDefault="002C62AF">
      <w:pPr>
        <w:pStyle w:val="ConsPlusNormal"/>
        <w:ind w:firstLine="540"/>
        <w:jc w:val="both"/>
      </w:pPr>
      <w:r>
        <w:lastRenderedPageBreak/>
        <w:t xml:space="preserve">5.6. Первичную аттестацию проходят специалисты сварочного производства перед их допуском к работам, указанным в </w:t>
      </w:r>
      <w:hyperlink w:anchor="P167" w:history="1">
        <w:r>
          <w:rPr>
            <w:color w:val="0000FF"/>
          </w:rPr>
          <w:t>п. 6.2.</w:t>
        </w:r>
      </w:hyperlink>
    </w:p>
    <w:p w:rsidR="002C62AF" w:rsidRDefault="002C62AF">
      <w:pPr>
        <w:pStyle w:val="ConsPlusNormal"/>
        <w:ind w:firstLine="540"/>
        <w:jc w:val="both"/>
      </w:pPr>
      <w:r>
        <w:t>Первичной считается аттестация, проводимая впервые в соответствии с требованиями настоящих Правил.</w:t>
      </w:r>
    </w:p>
    <w:p w:rsidR="002C62AF" w:rsidRDefault="002C62AF">
      <w:pPr>
        <w:pStyle w:val="ConsPlusNormal"/>
        <w:ind w:firstLine="540"/>
        <w:jc w:val="both"/>
      </w:pPr>
      <w:r>
        <w:t>5.7. Дополнительную аттестацию проходят специалисты сварочного производства, прошедшие первичную аттестацию в случаях:</w:t>
      </w:r>
    </w:p>
    <w:p w:rsidR="002C62AF" w:rsidRDefault="002C62AF">
      <w:pPr>
        <w:pStyle w:val="ConsPlusNormal"/>
        <w:ind w:firstLine="540"/>
        <w:jc w:val="both"/>
      </w:pPr>
      <w:r>
        <w:t>- допуска к видам производственной деятельности, не указанным в их аттестационных удостоверениях;</w:t>
      </w:r>
    </w:p>
    <w:p w:rsidR="002C62AF" w:rsidRDefault="002C62AF">
      <w:pPr>
        <w:pStyle w:val="ConsPlusNormal"/>
        <w:ind w:firstLine="540"/>
        <w:jc w:val="both"/>
      </w:pPr>
      <w:r>
        <w:t>- при введении в действие новых нормативных документов Госгортехнадзора России;</w:t>
      </w:r>
    </w:p>
    <w:p w:rsidR="002C62AF" w:rsidRDefault="002C62AF">
      <w:pPr>
        <w:pStyle w:val="ConsPlusNormal"/>
        <w:ind w:firstLine="540"/>
        <w:jc w:val="both"/>
      </w:pPr>
      <w:r>
        <w:t>- при перерыве в работе по специальности свыше одного года.</w:t>
      </w:r>
    </w:p>
    <w:p w:rsidR="002C62AF" w:rsidRDefault="002C62AF">
      <w:pPr>
        <w:pStyle w:val="ConsPlusNormal"/>
        <w:ind w:firstLine="540"/>
        <w:jc w:val="both"/>
      </w:pPr>
      <w:r>
        <w:t>5.8. Периодическую аттестацию проходят специалисты сварочного производства в целях продления срока действия их аттестационных удостоверений на выполнение соответствующих видов производственной деятельности.</w:t>
      </w:r>
    </w:p>
    <w:p w:rsidR="002C62AF" w:rsidRDefault="002C62AF">
      <w:pPr>
        <w:pStyle w:val="ConsPlusNormal"/>
        <w:ind w:firstLine="540"/>
        <w:jc w:val="both"/>
      </w:pPr>
      <w:r>
        <w:t>5.9. Внеочередную аттестацию проходят специалисты сварочного производства перед их допуском к работам после отстранения от выполнения видов работ, указанных в их аттестационных удостоверениях, по требованию работодателя или представителей Госгортехнадзора России в соответствии с действующим законодательством.</w:t>
      </w:r>
    </w:p>
    <w:p w:rsidR="002C62AF" w:rsidRDefault="002C62AF">
      <w:pPr>
        <w:pStyle w:val="ConsPlusNormal"/>
        <w:ind w:firstLine="540"/>
        <w:jc w:val="both"/>
      </w:pPr>
      <w:r>
        <w:t>5.10. Объем специальной теоретической подготовки специалистов сварочного производства перед дополнительной или внеочередной аттестацией устанавливается аттестационным центром на основании заявки работодателя в соответствии с утвержденными программами.</w:t>
      </w:r>
    </w:p>
    <w:p w:rsidR="002C62AF" w:rsidRDefault="002C62AF">
      <w:pPr>
        <w:pStyle w:val="ConsPlusNormal"/>
        <w:ind w:firstLine="540"/>
        <w:jc w:val="both"/>
      </w:pPr>
      <w:r>
        <w:t xml:space="preserve">5.11. Порядок аттестации специалистов сварочного производства изложен в "Технологическом </w:t>
      </w:r>
      <w:hyperlink r:id="rId18" w:history="1">
        <w:r>
          <w:rPr>
            <w:color w:val="0000FF"/>
          </w:rPr>
          <w:t>регламенте</w:t>
        </w:r>
      </w:hyperlink>
      <w:r>
        <w:t xml:space="preserve"> аттестации сварщиков и специалистов сварочного производства".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jc w:val="center"/>
      </w:pPr>
      <w:r>
        <w:t>VI. Учет аттестованных сварщиков и специалистов</w:t>
      </w:r>
    </w:p>
    <w:p w:rsidR="002C62AF" w:rsidRDefault="002C62AF">
      <w:pPr>
        <w:pStyle w:val="ConsPlusNormal"/>
        <w:jc w:val="center"/>
      </w:pPr>
      <w:r>
        <w:t>сварочного производства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ind w:firstLine="540"/>
        <w:jc w:val="both"/>
      </w:pPr>
      <w:r>
        <w:t>6.1. Аттестованные лица получают аттестационные удостоверения установленной формы.</w:t>
      </w:r>
    </w:p>
    <w:p w:rsidR="002C62AF" w:rsidRDefault="002C62AF">
      <w:pPr>
        <w:pStyle w:val="ConsPlusNormal"/>
        <w:ind w:firstLine="540"/>
        <w:jc w:val="both"/>
      </w:pPr>
      <w:r>
        <w:t>Срок действия удостоверения при первичной аттестации для сварщиков - 2 года, для специалистов сварочного производства II и III уровней - 3 года, а IV уровня - 5 лет.</w:t>
      </w:r>
    </w:p>
    <w:p w:rsidR="002C62AF" w:rsidRDefault="002C62AF">
      <w:pPr>
        <w:pStyle w:val="ConsPlusNormal"/>
        <w:ind w:firstLine="540"/>
        <w:jc w:val="both"/>
      </w:pPr>
      <w:bookmarkStart w:id="2" w:name="P167"/>
      <w:bookmarkEnd w:id="2"/>
      <w:r>
        <w:t xml:space="preserve">6.2. Порядок учета сварщиков и специалистов сварочного производства приведен в "Рекомендациях по ведению реестра системы аттестации сварщиков и специалистов сварочного производства" - </w:t>
      </w:r>
      <w:hyperlink w:anchor="P364" w:history="1">
        <w:r>
          <w:rPr>
            <w:color w:val="0000FF"/>
          </w:rPr>
          <w:t>приложение 3.</w:t>
        </w:r>
      </w:hyperlink>
    </w:p>
    <w:p w:rsidR="002C62AF" w:rsidRDefault="002C62AF">
      <w:pPr>
        <w:pStyle w:val="ConsPlusNormal"/>
      </w:pPr>
    </w:p>
    <w:p w:rsidR="002C62AF" w:rsidRDefault="002C62AF">
      <w:pPr>
        <w:pStyle w:val="ConsPlusNormal"/>
        <w:jc w:val="center"/>
      </w:pPr>
      <w:r>
        <w:t xml:space="preserve">VII. </w:t>
      </w:r>
      <w:proofErr w:type="gramStart"/>
      <w:r>
        <w:t>Контроль за</w:t>
      </w:r>
      <w:proofErr w:type="gramEnd"/>
      <w:r>
        <w:t xml:space="preserve"> соблюдением правил аттестации</w:t>
      </w:r>
    </w:p>
    <w:p w:rsidR="002C62AF" w:rsidRDefault="002C62AF">
      <w:pPr>
        <w:pStyle w:val="ConsPlusNormal"/>
        <w:jc w:val="center"/>
      </w:pPr>
      <w:r>
        <w:t>сварщиков и специалистов сварочного производства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ind w:firstLine="540"/>
        <w:jc w:val="both"/>
      </w:pPr>
      <w:r>
        <w:t xml:space="preserve">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17.10.2012 N 588.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</w:pPr>
    </w:p>
    <w:p w:rsidR="002C62AF" w:rsidRDefault="002C62AF">
      <w:pPr>
        <w:pStyle w:val="ConsPlusNormal"/>
      </w:pPr>
    </w:p>
    <w:p w:rsidR="002C62AF" w:rsidRDefault="002C62AF">
      <w:pPr>
        <w:pStyle w:val="ConsPlusNormal"/>
      </w:pPr>
    </w:p>
    <w:p w:rsidR="002C62AF" w:rsidRDefault="002C62AF">
      <w:pPr>
        <w:pStyle w:val="ConsPlusNormal"/>
      </w:pPr>
    </w:p>
    <w:p w:rsidR="002C62AF" w:rsidRDefault="002C62AF">
      <w:pPr>
        <w:pStyle w:val="ConsPlusNormal"/>
        <w:jc w:val="right"/>
      </w:pPr>
      <w:bookmarkStart w:id="3" w:name="P178"/>
      <w:bookmarkEnd w:id="3"/>
      <w:r>
        <w:t>Приложение 1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jc w:val="center"/>
      </w:pPr>
      <w:r>
        <w:t>ОСНОВНЫЕ ПОНЯТИЯ, ТЕРМИНЫ И ОПРЕДЕЛЕНИЯ,</w:t>
      </w:r>
    </w:p>
    <w:p w:rsidR="002C62AF" w:rsidRDefault="002C62AF">
      <w:pPr>
        <w:pStyle w:val="ConsPlusNormal"/>
        <w:jc w:val="center"/>
      </w:pPr>
      <w:proofErr w:type="gramStart"/>
      <w:r>
        <w:t>ИСПОЛЬЗУЕМЫЕ</w:t>
      </w:r>
      <w:proofErr w:type="gramEnd"/>
      <w:r>
        <w:t xml:space="preserve"> В НАСТОЯЩИХ ПРАВИЛАХ</w:t>
      </w:r>
    </w:p>
    <w:p w:rsidR="002C62AF" w:rsidRDefault="002C62AF">
      <w:pPr>
        <w:pStyle w:val="ConsPlusNormal"/>
      </w:pPr>
    </w:p>
    <w:p w:rsidR="002C62AF" w:rsidRDefault="002C62AF">
      <w:pPr>
        <w:pStyle w:val="ConsPlusNonformat"/>
        <w:jc w:val="both"/>
      </w:pPr>
      <w:r>
        <w:t xml:space="preserve">1. </w:t>
      </w:r>
      <w:proofErr w:type="gramStart"/>
      <w:r>
        <w:t>Профессиональная</w:t>
      </w:r>
      <w:proofErr w:type="gramEnd"/>
      <w:r>
        <w:t xml:space="preserve">   - процесс получения профессиональных знаний,</w:t>
      </w:r>
    </w:p>
    <w:p w:rsidR="002C62AF" w:rsidRDefault="002C62AF">
      <w:pPr>
        <w:pStyle w:val="ConsPlusNonformat"/>
        <w:jc w:val="both"/>
      </w:pPr>
      <w:r>
        <w:t xml:space="preserve">   подготовка           мастерства    и    опыта,   </w:t>
      </w:r>
      <w:proofErr w:type="gramStart"/>
      <w:r>
        <w:t>которые</w:t>
      </w:r>
      <w:proofErr w:type="gramEnd"/>
      <w:r>
        <w:t xml:space="preserve">   дают</w:t>
      </w:r>
    </w:p>
    <w:p w:rsidR="002C62AF" w:rsidRDefault="002C62AF">
      <w:pPr>
        <w:pStyle w:val="ConsPlusNonformat"/>
        <w:jc w:val="both"/>
      </w:pPr>
      <w:r>
        <w:t xml:space="preserve">                        возможность   сварщикам    и    инженерно-</w:t>
      </w:r>
    </w:p>
    <w:p w:rsidR="002C62AF" w:rsidRDefault="002C62AF">
      <w:pPr>
        <w:pStyle w:val="ConsPlusNonformat"/>
        <w:jc w:val="both"/>
      </w:pPr>
      <w:r>
        <w:t xml:space="preserve">                        техническим  </w:t>
      </w:r>
      <w:proofErr w:type="gramStart"/>
      <w:r>
        <w:t>работникам</w:t>
      </w:r>
      <w:proofErr w:type="gramEnd"/>
      <w:r>
        <w:t xml:space="preserve"> надлежащим образом</w:t>
      </w:r>
    </w:p>
    <w:p w:rsidR="002C62AF" w:rsidRDefault="002C62AF">
      <w:pPr>
        <w:pStyle w:val="ConsPlusNonformat"/>
        <w:jc w:val="both"/>
      </w:pPr>
      <w:r>
        <w:t xml:space="preserve">                        выполнять  задачи  в  области   </w:t>
      </w:r>
      <w:proofErr w:type="gramStart"/>
      <w:r>
        <w:t>сварочного</w:t>
      </w:r>
      <w:proofErr w:type="gramEnd"/>
    </w:p>
    <w:p w:rsidR="002C62AF" w:rsidRDefault="002C62AF">
      <w:pPr>
        <w:pStyle w:val="ConsPlusNonformat"/>
        <w:jc w:val="both"/>
      </w:pPr>
      <w:r>
        <w:t xml:space="preserve">                        производства.</w:t>
      </w:r>
    </w:p>
    <w:p w:rsidR="002C62AF" w:rsidRDefault="002C62AF">
      <w:pPr>
        <w:pStyle w:val="ConsPlusNonformat"/>
        <w:jc w:val="both"/>
      </w:pPr>
    </w:p>
    <w:p w:rsidR="002C62AF" w:rsidRDefault="002C62AF">
      <w:pPr>
        <w:pStyle w:val="ConsPlusNonformat"/>
        <w:jc w:val="both"/>
      </w:pPr>
      <w:r>
        <w:t>2. Уровень            - степень соответствия     сварщика      или</w:t>
      </w:r>
    </w:p>
    <w:p w:rsidR="002C62AF" w:rsidRDefault="002C62AF">
      <w:pPr>
        <w:pStyle w:val="ConsPlusNonformat"/>
        <w:jc w:val="both"/>
      </w:pPr>
      <w:r>
        <w:lastRenderedPageBreak/>
        <w:t xml:space="preserve">   </w:t>
      </w:r>
      <w:proofErr w:type="gramStart"/>
      <w:r>
        <w:t>профессиональной</w:t>
      </w:r>
      <w:proofErr w:type="gramEnd"/>
      <w:r>
        <w:t xml:space="preserve">     специалиста     сварочного    производства</w:t>
      </w:r>
    </w:p>
    <w:p w:rsidR="002C62AF" w:rsidRDefault="002C62AF">
      <w:pPr>
        <w:pStyle w:val="ConsPlusNonformat"/>
        <w:jc w:val="both"/>
      </w:pPr>
      <w:r>
        <w:t xml:space="preserve">   подготовки           требованиям настоящих Правил, </w:t>
      </w:r>
      <w:proofErr w:type="gramStart"/>
      <w:r>
        <w:t>определяющая</w:t>
      </w:r>
      <w:proofErr w:type="gramEnd"/>
    </w:p>
    <w:p w:rsidR="002C62AF" w:rsidRDefault="002C62AF">
      <w:pPr>
        <w:pStyle w:val="ConsPlusNonformat"/>
        <w:jc w:val="both"/>
      </w:pPr>
      <w:r>
        <w:t xml:space="preserve">                        возможность  его  привлечения к выполнению</w:t>
      </w:r>
    </w:p>
    <w:p w:rsidR="002C62AF" w:rsidRDefault="002C62AF">
      <w:pPr>
        <w:pStyle w:val="ConsPlusNonformat"/>
        <w:jc w:val="both"/>
      </w:pPr>
      <w:r>
        <w:t xml:space="preserve">                        соответствующих  видов   деятельности   </w:t>
      </w:r>
      <w:proofErr w:type="gramStart"/>
      <w:r>
        <w:t>на</w:t>
      </w:r>
      <w:proofErr w:type="gramEnd"/>
    </w:p>
    <w:p w:rsidR="002C62AF" w:rsidRDefault="002C62AF">
      <w:pPr>
        <w:pStyle w:val="ConsPlusNonformat"/>
        <w:jc w:val="both"/>
      </w:pPr>
      <w:r>
        <w:t xml:space="preserve">                        </w:t>
      </w:r>
      <w:proofErr w:type="gramStart"/>
      <w:r>
        <w:t>объектах</w:t>
      </w:r>
      <w:proofErr w:type="gramEnd"/>
      <w:r>
        <w:t>,  подконтрольных Госгортехнадзору</w:t>
      </w:r>
    </w:p>
    <w:p w:rsidR="002C62AF" w:rsidRDefault="002C62AF">
      <w:pPr>
        <w:pStyle w:val="ConsPlusNonformat"/>
        <w:jc w:val="both"/>
      </w:pPr>
      <w:r>
        <w:t xml:space="preserve">                        России.</w:t>
      </w:r>
    </w:p>
    <w:p w:rsidR="002C62AF" w:rsidRDefault="002C62AF">
      <w:pPr>
        <w:pStyle w:val="ConsPlusNonformat"/>
        <w:jc w:val="both"/>
      </w:pPr>
    </w:p>
    <w:p w:rsidR="002C62AF" w:rsidRDefault="002C62AF">
      <w:pPr>
        <w:pStyle w:val="ConsPlusNonformat"/>
        <w:jc w:val="both"/>
      </w:pPr>
      <w:r>
        <w:t xml:space="preserve">3. </w:t>
      </w:r>
      <w:proofErr w:type="gramStart"/>
      <w:r>
        <w:t>Специальная</w:t>
      </w:r>
      <w:proofErr w:type="gramEnd"/>
      <w:r>
        <w:t xml:space="preserve">        - процесс получения              необходимых</w:t>
      </w:r>
    </w:p>
    <w:p w:rsidR="002C62AF" w:rsidRDefault="002C62AF">
      <w:pPr>
        <w:pStyle w:val="ConsPlusNonformat"/>
        <w:jc w:val="both"/>
      </w:pPr>
      <w:r>
        <w:t xml:space="preserve">   подготовка           теоретических    знаний   и   практических</w:t>
      </w:r>
    </w:p>
    <w:p w:rsidR="002C62AF" w:rsidRDefault="002C62AF">
      <w:pPr>
        <w:pStyle w:val="ConsPlusNonformat"/>
        <w:jc w:val="both"/>
      </w:pPr>
      <w:r>
        <w:t xml:space="preserve">                        навыков,      учитывающих      особенности</w:t>
      </w:r>
    </w:p>
    <w:p w:rsidR="002C62AF" w:rsidRDefault="002C62AF">
      <w:pPr>
        <w:pStyle w:val="ConsPlusNonformat"/>
        <w:jc w:val="both"/>
      </w:pPr>
      <w:r>
        <w:t xml:space="preserve">                        выполнения  сварных соединений конкретного</w:t>
      </w:r>
    </w:p>
    <w:p w:rsidR="002C62AF" w:rsidRDefault="002C62AF">
      <w:pPr>
        <w:pStyle w:val="ConsPlusNonformat"/>
        <w:jc w:val="both"/>
      </w:pPr>
      <w:r>
        <w:t xml:space="preserve">                        оборудования,  металлических конструкций и</w:t>
      </w:r>
    </w:p>
    <w:p w:rsidR="002C62AF" w:rsidRDefault="002C62AF">
      <w:pPr>
        <w:pStyle w:val="ConsPlusNonformat"/>
        <w:jc w:val="both"/>
      </w:pPr>
      <w:r>
        <w:t xml:space="preserve">                        трубопроводов на объектах,  подконтрольных</w:t>
      </w:r>
    </w:p>
    <w:p w:rsidR="002C62AF" w:rsidRDefault="002C62AF">
      <w:pPr>
        <w:pStyle w:val="ConsPlusNonformat"/>
        <w:jc w:val="both"/>
      </w:pPr>
      <w:r>
        <w:t xml:space="preserve">                        Госгортехнадзору России.</w:t>
      </w:r>
    </w:p>
    <w:p w:rsidR="002C62AF" w:rsidRDefault="002C62AF">
      <w:pPr>
        <w:pStyle w:val="ConsPlusNonformat"/>
        <w:jc w:val="both"/>
      </w:pPr>
    </w:p>
    <w:p w:rsidR="002C62AF" w:rsidRDefault="002C62AF">
      <w:pPr>
        <w:pStyle w:val="ConsPlusNonformat"/>
        <w:jc w:val="both"/>
      </w:pPr>
      <w:r>
        <w:t xml:space="preserve">4. Кандидат           - лицо, претендующее на сдачу </w:t>
      </w:r>
      <w:proofErr w:type="gramStart"/>
      <w:r>
        <w:t>аттестационных</w:t>
      </w:r>
      <w:proofErr w:type="gramEnd"/>
    </w:p>
    <w:p w:rsidR="002C62AF" w:rsidRDefault="002C62AF">
      <w:pPr>
        <w:pStyle w:val="ConsPlusNonformat"/>
        <w:jc w:val="both"/>
      </w:pPr>
      <w:r>
        <w:t xml:space="preserve">                        экзаменов.</w:t>
      </w:r>
    </w:p>
    <w:p w:rsidR="002C62AF" w:rsidRDefault="002C62AF">
      <w:pPr>
        <w:pStyle w:val="ConsPlusNonformat"/>
        <w:jc w:val="both"/>
      </w:pPr>
    </w:p>
    <w:p w:rsidR="002C62AF" w:rsidRDefault="002C62AF">
      <w:pPr>
        <w:pStyle w:val="ConsPlusNonformat"/>
        <w:jc w:val="both"/>
      </w:pPr>
      <w:r>
        <w:t xml:space="preserve">5. Специализированная - организация, осуществляющая руководство </w:t>
      </w:r>
      <w:proofErr w:type="gramStart"/>
      <w:r>
        <w:t>по</w:t>
      </w:r>
      <w:proofErr w:type="gramEnd"/>
    </w:p>
    <w:p w:rsidR="002C62AF" w:rsidRDefault="002C62AF">
      <w:pPr>
        <w:pStyle w:val="ConsPlusNonformat"/>
        <w:jc w:val="both"/>
      </w:pPr>
      <w:r>
        <w:t xml:space="preserve">   научн</w:t>
      </w:r>
      <w:proofErr w:type="gramStart"/>
      <w:r>
        <w:t>о-</w:t>
      </w:r>
      <w:proofErr w:type="gramEnd"/>
      <w:r>
        <w:t xml:space="preserve">              выбору материалов,  способов, технологий и</w:t>
      </w:r>
    </w:p>
    <w:p w:rsidR="002C62AF" w:rsidRDefault="002C62AF">
      <w:pPr>
        <w:pStyle w:val="ConsPlusNonformat"/>
        <w:jc w:val="both"/>
      </w:pPr>
      <w:r>
        <w:t xml:space="preserve">   </w:t>
      </w:r>
      <w:proofErr w:type="gramStart"/>
      <w:r>
        <w:t>исследовательская</w:t>
      </w:r>
      <w:proofErr w:type="gramEnd"/>
      <w:r>
        <w:t xml:space="preserve">    контроля,       обеспечению       качества</w:t>
      </w:r>
    </w:p>
    <w:p w:rsidR="002C62AF" w:rsidRDefault="002C62AF">
      <w:pPr>
        <w:pStyle w:val="ConsPlusNonformat"/>
        <w:jc w:val="both"/>
      </w:pPr>
      <w:r>
        <w:t xml:space="preserve">   организация          изготовления  оборудования и трубопроводов</w:t>
      </w:r>
    </w:p>
    <w:p w:rsidR="002C62AF" w:rsidRDefault="002C62AF">
      <w:pPr>
        <w:pStyle w:val="ConsPlusNonformat"/>
        <w:jc w:val="both"/>
      </w:pPr>
      <w:r>
        <w:t xml:space="preserve">                        на   объектах   соответствующей   отрасли,</w:t>
      </w:r>
    </w:p>
    <w:p w:rsidR="002C62AF" w:rsidRDefault="002C62AF">
      <w:pPr>
        <w:pStyle w:val="ConsPlusNonformat"/>
        <w:jc w:val="both"/>
      </w:pPr>
      <w:r>
        <w:t xml:space="preserve">                        </w:t>
      </w:r>
      <w:proofErr w:type="gramStart"/>
      <w:r>
        <w:t>подконтрольных</w:t>
      </w:r>
      <w:proofErr w:type="gramEnd"/>
      <w:r>
        <w:t xml:space="preserve"> Госгортехнадзору России,  и</w:t>
      </w:r>
    </w:p>
    <w:p w:rsidR="002C62AF" w:rsidRDefault="002C62AF">
      <w:pPr>
        <w:pStyle w:val="ConsPlusNonformat"/>
        <w:jc w:val="both"/>
      </w:pPr>
      <w:r>
        <w:t xml:space="preserve">                        </w:t>
      </w:r>
      <w:proofErr w:type="gramStart"/>
      <w:r>
        <w:t>указанная</w:t>
      </w:r>
      <w:proofErr w:type="gramEnd"/>
      <w:r>
        <w:t xml:space="preserve">  в  соответствующих   документах</w:t>
      </w:r>
    </w:p>
    <w:p w:rsidR="002C62AF" w:rsidRDefault="002C62AF">
      <w:pPr>
        <w:pStyle w:val="ConsPlusNonformat"/>
        <w:jc w:val="both"/>
      </w:pPr>
      <w:r>
        <w:t xml:space="preserve">                        Госгортехнадзора России.</w:t>
      </w:r>
    </w:p>
    <w:p w:rsidR="002C62AF" w:rsidRDefault="002C62AF">
      <w:pPr>
        <w:pStyle w:val="ConsPlusNonformat"/>
        <w:jc w:val="both"/>
      </w:pPr>
    </w:p>
    <w:p w:rsidR="002C62AF" w:rsidRDefault="002C62AF">
      <w:pPr>
        <w:pStyle w:val="ConsPlusNonformat"/>
        <w:jc w:val="both"/>
      </w:pPr>
      <w:r>
        <w:t>6. Экзаменатор        - специалист сварочного        производства,</w:t>
      </w:r>
    </w:p>
    <w:p w:rsidR="002C62AF" w:rsidRDefault="002C62AF">
      <w:pPr>
        <w:pStyle w:val="ConsPlusNonformat"/>
        <w:jc w:val="both"/>
      </w:pPr>
      <w:r>
        <w:t xml:space="preserve">                        </w:t>
      </w:r>
      <w:proofErr w:type="gramStart"/>
      <w:r>
        <w:t>аттестованный</w:t>
      </w:r>
      <w:proofErr w:type="gramEnd"/>
      <w:r>
        <w:t xml:space="preserve">  по  настоящим  Правилам  на</w:t>
      </w:r>
    </w:p>
    <w:p w:rsidR="002C62AF" w:rsidRDefault="002C62AF">
      <w:pPr>
        <w:pStyle w:val="ConsPlusNonformat"/>
        <w:jc w:val="both"/>
      </w:pPr>
      <w:r>
        <w:t xml:space="preserve">                        право  участия   в   работе   органов   </w:t>
      </w:r>
      <w:proofErr w:type="gramStart"/>
      <w:r>
        <w:t>по</w:t>
      </w:r>
      <w:proofErr w:type="gramEnd"/>
    </w:p>
    <w:p w:rsidR="002C62AF" w:rsidRDefault="002C62AF">
      <w:pPr>
        <w:pStyle w:val="ConsPlusNonformat"/>
        <w:jc w:val="both"/>
      </w:pPr>
      <w:r>
        <w:t xml:space="preserve">                        подготовке   и   аттестации   персонала  </w:t>
      </w:r>
      <w:proofErr w:type="gramStart"/>
      <w:r>
        <w:t>в</w:t>
      </w:r>
      <w:proofErr w:type="gramEnd"/>
    </w:p>
    <w:p w:rsidR="002C62AF" w:rsidRDefault="002C62AF">
      <w:pPr>
        <w:pStyle w:val="ConsPlusNonformat"/>
        <w:jc w:val="both"/>
      </w:pPr>
      <w:r>
        <w:t xml:space="preserve">                        области сварки, применительно к </w:t>
      </w:r>
      <w:proofErr w:type="gramStart"/>
      <w:r>
        <w:t>конкретным</w:t>
      </w:r>
      <w:proofErr w:type="gramEnd"/>
    </w:p>
    <w:p w:rsidR="002C62AF" w:rsidRDefault="002C62AF">
      <w:pPr>
        <w:pStyle w:val="ConsPlusNonformat"/>
        <w:jc w:val="both"/>
      </w:pPr>
      <w:r>
        <w:t xml:space="preserve">                        группам объектов.</w:t>
      </w:r>
    </w:p>
    <w:p w:rsidR="002C62AF" w:rsidRDefault="002C62AF">
      <w:pPr>
        <w:pStyle w:val="ConsPlusNonformat"/>
        <w:jc w:val="both"/>
      </w:pPr>
    </w:p>
    <w:p w:rsidR="002C62AF" w:rsidRDefault="002C62AF">
      <w:pPr>
        <w:pStyle w:val="ConsPlusNonformat"/>
        <w:jc w:val="both"/>
      </w:pPr>
      <w:r>
        <w:t>7. Аттестационная     - группа экзаменаторов, назначенная приказом</w:t>
      </w:r>
    </w:p>
    <w:p w:rsidR="002C62AF" w:rsidRDefault="002C62AF">
      <w:pPr>
        <w:pStyle w:val="ConsPlusNonformat"/>
        <w:jc w:val="both"/>
      </w:pPr>
      <w:r>
        <w:t xml:space="preserve">   комиссия             аттестационного    центра    для    приема</w:t>
      </w:r>
    </w:p>
    <w:p w:rsidR="002C62AF" w:rsidRDefault="002C62AF">
      <w:pPr>
        <w:pStyle w:val="ConsPlusNonformat"/>
        <w:jc w:val="both"/>
      </w:pPr>
      <w:r>
        <w:t xml:space="preserve">                        аттестационных экзаменов у  сварщиков  или</w:t>
      </w:r>
    </w:p>
    <w:p w:rsidR="002C62AF" w:rsidRDefault="002C62AF">
      <w:pPr>
        <w:pStyle w:val="ConsPlusNonformat"/>
        <w:jc w:val="both"/>
      </w:pPr>
      <w:r>
        <w:t xml:space="preserve">                        специалистов сварочного производства.</w:t>
      </w:r>
    </w:p>
    <w:p w:rsidR="002C62AF" w:rsidRDefault="002C62AF">
      <w:pPr>
        <w:pStyle w:val="ConsPlusNonformat"/>
        <w:jc w:val="both"/>
      </w:pPr>
    </w:p>
    <w:p w:rsidR="002C62AF" w:rsidRDefault="002C62AF">
      <w:pPr>
        <w:pStyle w:val="ConsPlusNonformat"/>
        <w:jc w:val="both"/>
      </w:pPr>
      <w:r>
        <w:t>8. Общий экзамен      - экзамен на   знание   основных   положений</w:t>
      </w:r>
    </w:p>
    <w:p w:rsidR="002C62AF" w:rsidRDefault="002C62AF">
      <w:pPr>
        <w:pStyle w:val="ConsPlusNonformat"/>
        <w:jc w:val="both"/>
      </w:pPr>
      <w:r>
        <w:t xml:space="preserve">                        теории и практики сварочного производства.</w:t>
      </w:r>
    </w:p>
    <w:p w:rsidR="002C62AF" w:rsidRDefault="002C62AF">
      <w:pPr>
        <w:pStyle w:val="ConsPlusNonformat"/>
        <w:jc w:val="both"/>
      </w:pPr>
    </w:p>
    <w:p w:rsidR="002C62AF" w:rsidRDefault="002C62AF">
      <w:pPr>
        <w:pStyle w:val="ConsPlusNonformat"/>
        <w:jc w:val="both"/>
      </w:pPr>
      <w:r>
        <w:t>9. Специальный        - экзамен на знание особенностей  технологий</w:t>
      </w:r>
    </w:p>
    <w:p w:rsidR="002C62AF" w:rsidRDefault="002C62AF">
      <w:pPr>
        <w:pStyle w:val="ConsPlusNonformat"/>
        <w:jc w:val="both"/>
      </w:pPr>
      <w:r>
        <w:t xml:space="preserve">   экзамен              сварочного     производства     </w:t>
      </w:r>
      <w:proofErr w:type="gramStart"/>
      <w:r>
        <w:t>конкретных</w:t>
      </w:r>
      <w:proofErr w:type="gramEnd"/>
    </w:p>
    <w:p w:rsidR="002C62AF" w:rsidRDefault="002C62AF">
      <w:pPr>
        <w:pStyle w:val="ConsPlusNonformat"/>
        <w:jc w:val="both"/>
      </w:pPr>
      <w:r>
        <w:t xml:space="preserve">                        объектов,   сварку    которых    выполняет</w:t>
      </w:r>
    </w:p>
    <w:p w:rsidR="002C62AF" w:rsidRDefault="002C62AF">
      <w:pPr>
        <w:pStyle w:val="ConsPlusNonformat"/>
        <w:jc w:val="both"/>
      </w:pPr>
      <w:r>
        <w:t xml:space="preserve">                        (обеспечивает)   сварщик   или  специалист</w:t>
      </w:r>
    </w:p>
    <w:p w:rsidR="002C62AF" w:rsidRDefault="002C62AF">
      <w:pPr>
        <w:pStyle w:val="ConsPlusNonformat"/>
        <w:jc w:val="both"/>
      </w:pPr>
      <w:r>
        <w:t xml:space="preserve">                        сварочного производства.</w:t>
      </w:r>
    </w:p>
    <w:p w:rsidR="002C62AF" w:rsidRDefault="002C62AF">
      <w:pPr>
        <w:pStyle w:val="ConsPlusNonformat"/>
        <w:jc w:val="both"/>
      </w:pPr>
    </w:p>
    <w:p w:rsidR="002C62AF" w:rsidRDefault="002C62AF">
      <w:pPr>
        <w:pStyle w:val="ConsPlusNonformat"/>
        <w:jc w:val="both"/>
      </w:pPr>
      <w:r>
        <w:t xml:space="preserve">10. </w:t>
      </w:r>
      <w:proofErr w:type="gramStart"/>
      <w:r>
        <w:t>Аттестационное</w:t>
      </w:r>
      <w:proofErr w:type="gramEnd"/>
      <w:r>
        <w:t xml:space="preserve">    - документ, выданный      на       основании</w:t>
      </w:r>
    </w:p>
    <w:p w:rsidR="002C62AF" w:rsidRDefault="002C62AF">
      <w:pPr>
        <w:pStyle w:val="ConsPlusNonformat"/>
        <w:jc w:val="both"/>
      </w:pPr>
      <w:r>
        <w:t xml:space="preserve">    удостоверение       результатов  аттестации  и  </w:t>
      </w:r>
      <w:proofErr w:type="gramStart"/>
      <w:r>
        <w:t>подтверждающий</w:t>
      </w:r>
      <w:proofErr w:type="gramEnd"/>
    </w:p>
    <w:p w:rsidR="002C62AF" w:rsidRDefault="002C62AF">
      <w:pPr>
        <w:pStyle w:val="ConsPlusNonformat"/>
        <w:jc w:val="both"/>
      </w:pPr>
      <w:r>
        <w:t xml:space="preserve">                        возможность  использования  аттестованного</w:t>
      </w:r>
    </w:p>
    <w:p w:rsidR="002C62AF" w:rsidRDefault="002C62AF">
      <w:pPr>
        <w:pStyle w:val="ConsPlusNonformat"/>
        <w:jc w:val="both"/>
      </w:pPr>
      <w:r>
        <w:t xml:space="preserve">                        лица при выполнении сварочных работ.</w:t>
      </w:r>
    </w:p>
    <w:p w:rsidR="002C62AF" w:rsidRDefault="002C62AF">
      <w:pPr>
        <w:pStyle w:val="ConsPlusNonformat"/>
        <w:jc w:val="both"/>
      </w:pPr>
    </w:p>
    <w:p w:rsidR="002C62AF" w:rsidRDefault="002C62AF">
      <w:pPr>
        <w:pStyle w:val="ConsPlusNonformat"/>
        <w:jc w:val="both"/>
      </w:pPr>
      <w:r>
        <w:t>11. Экспертиза        - проверка аттестационного  центра  с  целью</w:t>
      </w:r>
    </w:p>
    <w:p w:rsidR="002C62AF" w:rsidRDefault="002C62AF">
      <w:pPr>
        <w:pStyle w:val="ConsPlusNonformat"/>
        <w:jc w:val="both"/>
      </w:pPr>
      <w:r>
        <w:t xml:space="preserve">    аттестационного     его соответствия установленным требованиям</w:t>
      </w:r>
    </w:p>
    <w:p w:rsidR="002C62AF" w:rsidRDefault="002C62AF">
      <w:pPr>
        <w:pStyle w:val="ConsPlusNonformat"/>
        <w:jc w:val="both"/>
      </w:pPr>
      <w:r>
        <w:t xml:space="preserve">    центра              при   проведении   работ   по   аттестации</w:t>
      </w:r>
    </w:p>
    <w:p w:rsidR="002C62AF" w:rsidRDefault="002C62AF">
      <w:pPr>
        <w:pStyle w:val="ConsPlusNonformat"/>
        <w:jc w:val="both"/>
      </w:pPr>
      <w:r>
        <w:t xml:space="preserve">                        персонала в области сварки.</w:t>
      </w:r>
    </w:p>
    <w:p w:rsidR="002C62AF" w:rsidRDefault="002C62AF">
      <w:pPr>
        <w:pStyle w:val="ConsPlusNonformat"/>
        <w:jc w:val="both"/>
      </w:pPr>
    </w:p>
    <w:p w:rsidR="002C62AF" w:rsidRDefault="002C62AF">
      <w:pPr>
        <w:pStyle w:val="ConsPlusNonformat"/>
        <w:jc w:val="both"/>
      </w:pPr>
      <w:r>
        <w:t xml:space="preserve">12. </w:t>
      </w:r>
      <w:proofErr w:type="gramStart"/>
      <w:r>
        <w:t>Инспекционный</w:t>
      </w:r>
      <w:proofErr w:type="gramEnd"/>
      <w:r>
        <w:t xml:space="preserve">     - проверка, проводимая  НАКС  по   поручению</w:t>
      </w:r>
    </w:p>
    <w:p w:rsidR="002C62AF" w:rsidRDefault="002C62AF">
      <w:pPr>
        <w:pStyle w:val="ConsPlusNonformat"/>
        <w:jc w:val="both"/>
      </w:pPr>
      <w:r>
        <w:t xml:space="preserve">    контроль            Госгортехнадзора России или </w:t>
      </w:r>
      <w:proofErr w:type="gramStart"/>
      <w:r>
        <w:t>по</w:t>
      </w:r>
      <w:proofErr w:type="gramEnd"/>
      <w:r>
        <w:t xml:space="preserve"> собственной</w:t>
      </w:r>
    </w:p>
    <w:p w:rsidR="002C62AF" w:rsidRDefault="002C62AF">
      <w:pPr>
        <w:pStyle w:val="ConsPlusNonformat"/>
        <w:jc w:val="both"/>
      </w:pPr>
      <w:r>
        <w:t xml:space="preserve">    аккредитованного    инициативе  с  целью  подтверждения,   что</w:t>
      </w:r>
    </w:p>
    <w:p w:rsidR="002C62AF" w:rsidRDefault="002C62AF">
      <w:pPr>
        <w:pStyle w:val="ConsPlusNonformat"/>
        <w:jc w:val="both"/>
      </w:pPr>
      <w:r>
        <w:t xml:space="preserve">    аттестационного     деятельность     аттестационного    центра</w:t>
      </w:r>
    </w:p>
    <w:p w:rsidR="002C62AF" w:rsidRDefault="002C62AF">
      <w:pPr>
        <w:pStyle w:val="ConsPlusNonformat"/>
        <w:jc w:val="both"/>
      </w:pPr>
      <w:r>
        <w:t xml:space="preserve">    </w:t>
      </w:r>
      <w:proofErr w:type="gramStart"/>
      <w:r>
        <w:t>центра              продолжает  соответствовать  установленным</w:t>
      </w:r>
      <w:proofErr w:type="gramEnd"/>
    </w:p>
    <w:p w:rsidR="002C62AF" w:rsidRDefault="002C62AF">
      <w:pPr>
        <w:pStyle w:val="ConsPlusNonformat"/>
        <w:jc w:val="both"/>
      </w:pPr>
      <w:r>
        <w:t xml:space="preserve">                        требованиям.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</w:pPr>
    </w:p>
    <w:p w:rsidR="002C62AF" w:rsidRDefault="002C62AF">
      <w:pPr>
        <w:pStyle w:val="ConsPlusNormal"/>
      </w:pPr>
    </w:p>
    <w:p w:rsidR="002C62AF" w:rsidRDefault="002C62AF">
      <w:pPr>
        <w:pStyle w:val="ConsPlusNormal"/>
      </w:pPr>
    </w:p>
    <w:p w:rsidR="002C62AF" w:rsidRDefault="002C62AF">
      <w:pPr>
        <w:pStyle w:val="ConsPlusNormal"/>
      </w:pPr>
    </w:p>
    <w:p w:rsidR="002C62AF" w:rsidRDefault="002C62AF">
      <w:pPr>
        <w:pStyle w:val="ConsPlusNormal"/>
        <w:jc w:val="right"/>
      </w:pPr>
      <w:r>
        <w:t>Приложение 2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jc w:val="center"/>
      </w:pPr>
      <w:r>
        <w:t>ТРЕБОВАНИЯ</w:t>
      </w:r>
    </w:p>
    <w:p w:rsidR="002C62AF" w:rsidRDefault="002C62AF">
      <w:pPr>
        <w:pStyle w:val="ConsPlusNormal"/>
        <w:jc w:val="center"/>
      </w:pPr>
      <w:r>
        <w:t>К КАНДИДАТАМ НА АТТЕСТАЦИЮ</w:t>
      </w:r>
    </w:p>
    <w:p w:rsidR="002C62AF" w:rsidRDefault="002C62AF">
      <w:pPr>
        <w:pStyle w:val="ConsPlusNormal"/>
        <w:jc w:val="center"/>
      </w:pPr>
      <w:r>
        <w:t>Список изменяющих документов</w:t>
      </w:r>
    </w:p>
    <w:p w:rsidR="002C62AF" w:rsidRDefault="002C62AF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17.10.2012 N 588)</w:t>
      </w:r>
    </w:p>
    <w:p w:rsidR="002C62AF" w:rsidRDefault="002C62AF">
      <w:pPr>
        <w:pStyle w:val="ConsPlusNormal"/>
        <w:jc w:val="center"/>
      </w:pPr>
    </w:p>
    <w:p w:rsidR="002C62AF" w:rsidRDefault="002C62AF">
      <w:pPr>
        <w:pStyle w:val="ConsPlusNormal"/>
        <w:jc w:val="center"/>
      </w:pPr>
      <w:bookmarkStart w:id="4" w:name="P267"/>
      <w:bookmarkEnd w:id="4"/>
      <w:r>
        <w:t>Таблица 1. Требования к подготовке кандидатов</w:t>
      </w:r>
    </w:p>
    <w:p w:rsidR="002C62AF" w:rsidRDefault="002C62A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80"/>
        <w:gridCol w:w="1680"/>
        <w:gridCol w:w="5400"/>
      </w:tblGrid>
      <w:tr w:rsidR="002C62AF">
        <w:trPr>
          <w:trHeight w:val="240"/>
        </w:trPr>
        <w:tc>
          <w:tcPr>
            <w:tcW w:w="1080" w:type="dxa"/>
          </w:tcPr>
          <w:p w:rsidR="002C62AF" w:rsidRDefault="002C62AF">
            <w:pPr>
              <w:pStyle w:val="ConsPlusNonformat"/>
              <w:jc w:val="both"/>
            </w:pPr>
            <w:r>
              <w:t>Уровень</w:t>
            </w:r>
          </w:p>
        </w:tc>
        <w:tc>
          <w:tcPr>
            <w:tcW w:w="1680" w:type="dxa"/>
          </w:tcPr>
          <w:p w:rsidR="002C62AF" w:rsidRDefault="002C62AF">
            <w:pPr>
              <w:pStyle w:val="ConsPlusNonformat"/>
              <w:jc w:val="both"/>
            </w:pPr>
            <w:r>
              <w:t xml:space="preserve">Минимальное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   общее   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образование </w:t>
            </w:r>
          </w:p>
        </w:tc>
        <w:tc>
          <w:tcPr>
            <w:tcW w:w="5400" w:type="dxa"/>
          </w:tcPr>
          <w:p w:rsidR="002C62AF" w:rsidRDefault="002C62AF">
            <w:pPr>
              <w:pStyle w:val="ConsPlusNonformat"/>
              <w:jc w:val="both"/>
            </w:pPr>
            <w:r>
              <w:t xml:space="preserve">         Профессиональная подготовка      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         по сварочному производству        </w:t>
            </w:r>
          </w:p>
        </w:tc>
      </w:tr>
      <w:tr w:rsidR="002C62A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I      </w:t>
            </w:r>
          </w:p>
        </w:tc>
        <w:tc>
          <w:tcPr>
            <w:tcW w:w="168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Среднее;   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неполное   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среднее     </w:t>
            </w:r>
          </w:p>
        </w:tc>
        <w:tc>
          <w:tcPr>
            <w:tcW w:w="540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>Подготовка в профтехучилищах, на спецкурсах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(в т.ч. по месту работы) по программам,   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утвержденным в установленном порядке       </w:t>
            </w:r>
          </w:p>
        </w:tc>
      </w:tr>
      <w:tr w:rsidR="002C62A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II     </w:t>
            </w:r>
          </w:p>
        </w:tc>
        <w:tc>
          <w:tcPr>
            <w:tcW w:w="168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Среднее,   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среднее     </w:t>
            </w:r>
          </w:p>
          <w:p w:rsidR="002C62AF" w:rsidRDefault="002C62AF">
            <w:pPr>
              <w:pStyle w:val="ConsPlusNonformat"/>
              <w:jc w:val="both"/>
            </w:pPr>
            <w:r>
              <w:t>техническое;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высшее     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техническое </w:t>
            </w:r>
          </w:p>
        </w:tc>
        <w:tc>
          <w:tcPr>
            <w:tcW w:w="540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>Подготовка в центрах повышения квалификации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по программам, утвержденным в </w:t>
            </w:r>
            <w:proofErr w:type="gramStart"/>
            <w:r>
              <w:t>установленном</w:t>
            </w:r>
            <w:proofErr w:type="gramEnd"/>
          </w:p>
          <w:p w:rsidR="002C62AF" w:rsidRDefault="002C62AF">
            <w:pPr>
              <w:pStyle w:val="ConsPlusNonformat"/>
              <w:jc w:val="both"/>
            </w:pPr>
            <w:proofErr w:type="gramStart"/>
            <w:r>
              <w:t>порядке</w:t>
            </w:r>
            <w:proofErr w:type="gramEnd"/>
            <w:r>
              <w:t xml:space="preserve">, а также самостоятельно в процессе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работы в области сварки                    </w:t>
            </w:r>
          </w:p>
        </w:tc>
      </w:tr>
      <w:tr w:rsidR="002C62A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III    </w:t>
            </w:r>
          </w:p>
        </w:tc>
        <w:tc>
          <w:tcPr>
            <w:tcW w:w="168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Высшее      </w:t>
            </w:r>
          </w:p>
          <w:p w:rsidR="002C62AF" w:rsidRDefault="002C62AF">
            <w:pPr>
              <w:pStyle w:val="ConsPlusNonformat"/>
              <w:jc w:val="both"/>
            </w:pPr>
            <w:r>
              <w:t>техническое;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среднее    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техническое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по         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сварочному  </w:t>
            </w:r>
          </w:p>
          <w:p w:rsidR="002C62AF" w:rsidRDefault="002C62AF">
            <w:pPr>
              <w:pStyle w:val="ConsPlusNonformat"/>
              <w:jc w:val="both"/>
            </w:pPr>
            <w:r>
              <w:t>производству</w:t>
            </w:r>
          </w:p>
        </w:tc>
        <w:tc>
          <w:tcPr>
            <w:tcW w:w="540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Повышение квалификации в центрах повышения </w:t>
            </w:r>
          </w:p>
          <w:p w:rsidR="002C62AF" w:rsidRDefault="002C62AF">
            <w:pPr>
              <w:pStyle w:val="ConsPlusNonformat"/>
              <w:jc w:val="both"/>
            </w:pPr>
            <w:r>
              <w:t>квалификации. Необходимые знания могут быть</w:t>
            </w:r>
          </w:p>
          <w:p w:rsidR="002C62AF" w:rsidRDefault="002C62AF">
            <w:pPr>
              <w:pStyle w:val="ConsPlusNonformat"/>
              <w:jc w:val="both"/>
            </w:pPr>
            <w:proofErr w:type="gramStart"/>
            <w:r>
              <w:t>получены</w:t>
            </w:r>
            <w:proofErr w:type="gramEnd"/>
            <w:r>
              <w:t xml:space="preserve"> лицами с высшим и средним        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техническим образованием также            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самостоятельно в процессе работы          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в области сварки                           </w:t>
            </w:r>
          </w:p>
        </w:tc>
      </w:tr>
      <w:tr w:rsidR="002C62A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IV     </w:t>
            </w:r>
          </w:p>
        </w:tc>
        <w:tc>
          <w:tcPr>
            <w:tcW w:w="168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Высшее     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специальное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по </w:t>
            </w:r>
            <w:proofErr w:type="spellStart"/>
            <w:r>
              <w:t>свароч</w:t>
            </w:r>
            <w:proofErr w:type="spellEnd"/>
            <w:r>
              <w:t xml:space="preserve">- 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ному </w:t>
            </w:r>
            <w:proofErr w:type="spellStart"/>
            <w:r>
              <w:t>произ</w:t>
            </w:r>
            <w:proofErr w:type="spellEnd"/>
            <w:r>
              <w:t xml:space="preserve">- </w:t>
            </w:r>
          </w:p>
          <w:p w:rsidR="002C62AF" w:rsidRDefault="002C62AF">
            <w:pPr>
              <w:pStyle w:val="ConsPlusNonformat"/>
              <w:jc w:val="both"/>
            </w:pPr>
            <w:proofErr w:type="spellStart"/>
            <w:r>
              <w:t>водству</w:t>
            </w:r>
            <w:proofErr w:type="spellEnd"/>
            <w:r>
              <w:t xml:space="preserve"> &lt;*&gt; </w:t>
            </w:r>
          </w:p>
        </w:tc>
        <w:tc>
          <w:tcPr>
            <w:tcW w:w="540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Повышение квалификации в центрах повышения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квалификации или самостоятельно в процессе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работы в области сварки                    </w:t>
            </w:r>
          </w:p>
        </w:tc>
      </w:tr>
    </w:tbl>
    <w:p w:rsidR="002C62AF" w:rsidRDefault="002C62AF">
      <w:pPr>
        <w:pStyle w:val="ConsPlusNormal"/>
      </w:pPr>
    </w:p>
    <w:p w:rsidR="002C62AF" w:rsidRDefault="002C62AF">
      <w:pPr>
        <w:pStyle w:val="ConsPlusNormal"/>
        <w:ind w:firstLine="540"/>
        <w:jc w:val="both"/>
      </w:pPr>
      <w:r>
        <w:t>--------------------------------</w:t>
      </w:r>
    </w:p>
    <w:p w:rsidR="002C62AF" w:rsidRDefault="002C62AF">
      <w:pPr>
        <w:pStyle w:val="ConsPlusNormal"/>
        <w:ind w:firstLine="540"/>
        <w:jc w:val="both"/>
      </w:pPr>
      <w:r>
        <w:t xml:space="preserve">&lt;*&gt; 1. Высшее специальное образование по сварочному производству для лиц с высшим техническим образованием может быть получено путем профессиональной переподготовки в вузах или институтах повышения квалификации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РФ "Об образовании" в редакции Федерального закона от 13.01.96 N 12-ФЗ (Собрание законодательства Российской Федерации, 1996, N 3, ст. 150).</w:t>
      </w:r>
    </w:p>
    <w:p w:rsidR="002C62AF" w:rsidRDefault="002C62AF">
      <w:pPr>
        <w:pStyle w:val="ConsPlusNormal"/>
        <w:ind w:firstLine="540"/>
        <w:jc w:val="both"/>
      </w:pPr>
      <w:r>
        <w:t>2. IV уровень могут получать лица, не имеющие высшего специального образования по сварочному производству, но имеющие ученые степени кандидатов или докторов технических наук по сварочной специальности.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jc w:val="center"/>
      </w:pPr>
      <w:bookmarkStart w:id="5" w:name="P303"/>
      <w:bookmarkEnd w:id="5"/>
      <w:r>
        <w:t>Таблица 2. Требования к минимальному стажу работы</w:t>
      </w:r>
    </w:p>
    <w:p w:rsidR="002C62AF" w:rsidRDefault="002C62AF">
      <w:pPr>
        <w:pStyle w:val="ConsPlusNormal"/>
        <w:jc w:val="center"/>
      </w:pPr>
      <w:r>
        <w:t xml:space="preserve">по специальности, </w:t>
      </w:r>
      <w:proofErr w:type="gramStart"/>
      <w:r>
        <w:t>необходимому</w:t>
      </w:r>
      <w:proofErr w:type="gramEnd"/>
      <w:r>
        <w:t xml:space="preserve"> для допуска сварщика</w:t>
      </w:r>
    </w:p>
    <w:p w:rsidR="002C62AF" w:rsidRDefault="002C62AF">
      <w:pPr>
        <w:pStyle w:val="ConsPlusNormal"/>
        <w:jc w:val="center"/>
      </w:pPr>
      <w:r>
        <w:t>к первичной аттестации</w:t>
      </w:r>
    </w:p>
    <w:p w:rsidR="002C62AF" w:rsidRDefault="002C62A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760"/>
        <w:gridCol w:w="2280"/>
      </w:tblGrid>
      <w:tr w:rsidR="002C62AF">
        <w:trPr>
          <w:trHeight w:val="240"/>
        </w:trPr>
        <w:tc>
          <w:tcPr>
            <w:tcW w:w="5760" w:type="dxa"/>
          </w:tcPr>
          <w:p w:rsidR="002C62AF" w:rsidRDefault="002C62AF">
            <w:pPr>
              <w:pStyle w:val="ConsPlusNonformat"/>
              <w:jc w:val="both"/>
            </w:pPr>
            <w:r>
              <w:t xml:space="preserve">          Способы сварки и наплавки           </w:t>
            </w:r>
          </w:p>
        </w:tc>
        <w:tc>
          <w:tcPr>
            <w:tcW w:w="2280" w:type="dxa"/>
          </w:tcPr>
          <w:p w:rsidR="002C62AF" w:rsidRDefault="002C62AF">
            <w:pPr>
              <w:pStyle w:val="ConsPlusNonformat"/>
              <w:jc w:val="both"/>
            </w:pPr>
            <w:r>
              <w:t xml:space="preserve"> Минимальный стаж</w:t>
            </w:r>
          </w:p>
          <w:p w:rsidR="002C62AF" w:rsidRDefault="002C62AF">
            <w:pPr>
              <w:pStyle w:val="ConsPlusNonformat"/>
              <w:jc w:val="both"/>
            </w:pPr>
            <w:r>
              <w:t>работы по способу</w:t>
            </w:r>
          </w:p>
          <w:p w:rsidR="002C62AF" w:rsidRDefault="002C62AF">
            <w:pPr>
              <w:pStyle w:val="ConsPlusNonformat"/>
              <w:jc w:val="both"/>
            </w:pPr>
            <w:r>
              <w:lastRenderedPageBreak/>
              <w:t xml:space="preserve">   сварки, мес.  </w:t>
            </w:r>
          </w:p>
        </w:tc>
      </w:tr>
      <w:tr w:rsidR="002C62AF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lastRenderedPageBreak/>
              <w:t xml:space="preserve">1. Ручная дуговая, газовая, механизированная 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   неплавящимся и плавящимся электродами     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   в защитных газах, в т.ч. </w:t>
            </w:r>
            <w:proofErr w:type="spellStart"/>
            <w:r>
              <w:t>вварка</w:t>
            </w:r>
            <w:proofErr w:type="spellEnd"/>
            <w:r>
              <w:t xml:space="preserve"> труб      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   в трубные решетки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    12 &lt;*&gt;       </w:t>
            </w:r>
          </w:p>
        </w:tc>
      </w:tr>
      <w:tr w:rsidR="002C62AF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2. </w:t>
            </w:r>
            <w:proofErr w:type="gramStart"/>
            <w:r>
              <w:t>Ручная</w:t>
            </w:r>
            <w:proofErr w:type="gramEnd"/>
            <w:r>
              <w:t xml:space="preserve"> неплавящимся электродом в инертных 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   газах, </w:t>
            </w:r>
            <w:proofErr w:type="gramStart"/>
            <w:r>
              <w:t>автоматическая</w:t>
            </w:r>
            <w:proofErr w:type="gramEnd"/>
            <w:r>
              <w:t xml:space="preserve"> и механизированная  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   под флюсом, </w:t>
            </w:r>
            <w:proofErr w:type="gramStart"/>
            <w:r>
              <w:t>автоматическая</w:t>
            </w:r>
            <w:proofErr w:type="gramEnd"/>
            <w:r>
              <w:t xml:space="preserve"> неплавящимся и 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   плавящимся электродом в защитных газах,   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   электрошлаковая, электронно-лучевая,      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   плазменная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     6 &lt;*&gt;       </w:t>
            </w:r>
          </w:p>
        </w:tc>
      </w:tr>
    </w:tbl>
    <w:p w:rsidR="002C62AF" w:rsidRDefault="002C62AF">
      <w:pPr>
        <w:pStyle w:val="ConsPlusNormal"/>
      </w:pPr>
    </w:p>
    <w:p w:rsidR="002C62AF" w:rsidRDefault="002C62AF">
      <w:pPr>
        <w:pStyle w:val="ConsPlusNormal"/>
        <w:ind w:firstLine="540"/>
        <w:jc w:val="both"/>
      </w:pPr>
      <w:r>
        <w:t>--------------------------------</w:t>
      </w:r>
    </w:p>
    <w:p w:rsidR="002C62AF" w:rsidRDefault="002C62AF">
      <w:pPr>
        <w:pStyle w:val="ConsPlusNormal"/>
        <w:ind w:firstLine="540"/>
        <w:jc w:val="both"/>
      </w:pPr>
      <w:r>
        <w:t>&lt;*&gt; Решением аттестационной комиссии минимальный производственный стаж может быть уменьшен, но при этом в любом случае он должен составлять не менее шести месяцев для аттестации на допуск к ручной и полуавтоматической сварке и не менее трех месяцев для аттестации на допуск к автоматической сварке.</w:t>
      </w:r>
    </w:p>
    <w:p w:rsidR="002C62AF" w:rsidRDefault="002C62AF">
      <w:pPr>
        <w:pStyle w:val="ConsPlusNormal"/>
        <w:ind w:firstLine="540"/>
        <w:jc w:val="both"/>
      </w:pPr>
      <w:r>
        <w:t>Для выполнения сварных соединений неответственных конструкций к первичной аттестации могут быть допущены выпускники профессионально-технических училищ или учебных комбинатов, не имеющие производственного стажа.</w:t>
      </w:r>
    </w:p>
    <w:p w:rsidR="002C62AF" w:rsidRDefault="002C62A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17.10.2012 N 588)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jc w:val="center"/>
      </w:pPr>
      <w:bookmarkStart w:id="6" w:name="P330"/>
      <w:bookmarkEnd w:id="6"/>
      <w:r>
        <w:t>Таблица 3. Требования к минимальному стажу работы</w:t>
      </w:r>
    </w:p>
    <w:p w:rsidR="002C62AF" w:rsidRDefault="002C62AF">
      <w:pPr>
        <w:pStyle w:val="ConsPlusNormal"/>
        <w:jc w:val="center"/>
      </w:pPr>
      <w:r>
        <w:t xml:space="preserve">по специальности, </w:t>
      </w:r>
      <w:proofErr w:type="gramStart"/>
      <w:r>
        <w:t>необходимому</w:t>
      </w:r>
      <w:proofErr w:type="gramEnd"/>
      <w:r>
        <w:t xml:space="preserve"> для допуска специалиста</w:t>
      </w:r>
    </w:p>
    <w:p w:rsidR="002C62AF" w:rsidRDefault="002C62AF">
      <w:pPr>
        <w:pStyle w:val="ConsPlusNormal"/>
        <w:jc w:val="center"/>
      </w:pPr>
      <w:r>
        <w:t>сварочного производства к первичной аттестации</w:t>
      </w:r>
    </w:p>
    <w:p w:rsidR="002C62AF" w:rsidRDefault="002C62A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20"/>
        <w:gridCol w:w="1920"/>
        <w:gridCol w:w="1080"/>
        <w:gridCol w:w="960"/>
        <w:gridCol w:w="1080"/>
        <w:gridCol w:w="960"/>
      </w:tblGrid>
      <w:tr w:rsidR="002C62AF">
        <w:trPr>
          <w:trHeight w:val="240"/>
        </w:trPr>
        <w:tc>
          <w:tcPr>
            <w:tcW w:w="2520" w:type="dxa"/>
            <w:vMerge w:val="restart"/>
          </w:tcPr>
          <w:p w:rsidR="002C62AF" w:rsidRDefault="002C62AF">
            <w:pPr>
              <w:pStyle w:val="ConsPlusNonformat"/>
              <w:jc w:val="both"/>
            </w:pPr>
            <w:r>
              <w:t xml:space="preserve"> Общее образование </w:t>
            </w:r>
          </w:p>
        </w:tc>
        <w:tc>
          <w:tcPr>
            <w:tcW w:w="6000" w:type="dxa"/>
            <w:gridSpan w:val="5"/>
          </w:tcPr>
          <w:p w:rsidR="002C62AF" w:rsidRDefault="002C62AF">
            <w:pPr>
              <w:pStyle w:val="ConsPlusNonformat"/>
              <w:jc w:val="both"/>
            </w:pPr>
            <w:r>
              <w:t xml:space="preserve">              Стаж работы, мес.             </w:t>
            </w:r>
          </w:p>
        </w:tc>
      </w:tr>
      <w:tr w:rsidR="002C62AF">
        <w:tc>
          <w:tcPr>
            <w:tcW w:w="2400" w:type="dxa"/>
            <w:vMerge/>
            <w:tcBorders>
              <w:top w:val="nil"/>
            </w:tcBorders>
          </w:tcPr>
          <w:p w:rsidR="002C62AF" w:rsidRDefault="002C62AF"/>
        </w:tc>
        <w:tc>
          <w:tcPr>
            <w:tcW w:w="192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   аттестация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 на II уровень</w:t>
            </w:r>
          </w:p>
        </w:tc>
        <w:tc>
          <w:tcPr>
            <w:tcW w:w="2040" w:type="dxa"/>
            <w:gridSpan w:val="2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  аттестация  </w:t>
            </w:r>
          </w:p>
          <w:p w:rsidR="002C62AF" w:rsidRDefault="002C62AF">
            <w:pPr>
              <w:pStyle w:val="ConsPlusNonformat"/>
              <w:jc w:val="both"/>
            </w:pPr>
            <w:r>
              <w:t>на III уровень</w:t>
            </w:r>
          </w:p>
        </w:tc>
        <w:tc>
          <w:tcPr>
            <w:tcW w:w="2040" w:type="dxa"/>
            <w:gridSpan w:val="2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   аттестация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 на IV уровень</w:t>
            </w:r>
          </w:p>
        </w:tc>
      </w:tr>
      <w:tr w:rsidR="002C62AF">
        <w:tc>
          <w:tcPr>
            <w:tcW w:w="2400" w:type="dxa"/>
            <w:vMerge/>
            <w:tcBorders>
              <w:top w:val="nil"/>
            </w:tcBorders>
          </w:tcPr>
          <w:p w:rsidR="002C62AF" w:rsidRDefault="002C62AF"/>
        </w:tc>
        <w:tc>
          <w:tcPr>
            <w:tcW w:w="192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proofErr w:type="spellStart"/>
            <w:r>
              <w:t>неаттесто</w:t>
            </w:r>
            <w:proofErr w:type="spellEnd"/>
            <w:r>
              <w:t xml:space="preserve">-   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ванный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proofErr w:type="spellStart"/>
            <w:r>
              <w:t>специа</w:t>
            </w:r>
            <w:proofErr w:type="spellEnd"/>
            <w:r>
              <w:t>-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лист  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II </w:t>
            </w:r>
            <w:proofErr w:type="spellStart"/>
            <w:r>
              <w:t>ур</w:t>
            </w:r>
            <w:proofErr w:type="spellEnd"/>
            <w:r>
              <w:t xml:space="preserve">. </w:t>
            </w:r>
          </w:p>
        </w:tc>
        <w:tc>
          <w:tcPr>
            <w:tcW w:w="96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proofErr w:type="spellStart"/>
            <w:r>
              <w:t>неат</w:t>
            </w:r>
            <w:proofErr w:type="spellEnd"/>
            <w:r>
              <w:t xml:space="preserve">- </w:t>
            </w:r>
          </w:p>
          <w:p w:rsidR="002C62AF" w:rsidRDefault="002C62AF">
            <w:pPr>
              <w:pStyle w:val="ConsPlusNonformat"/>
              <w:jc w:val="both"/>
            </w:pPr>
            <w:r>
              <w:t>тесто-</w:t>
            </w:r>
          </w:p>
          <w:p w:rsidR="002C62AF" w:rsidRDefault="002C62AF">
            <w:pPr>
              <w:pStyle w:val="ConsPlusNonformat"/>
              <w:jc w:val="both"/>
            </w:pPr>
            <w:r>
              <w:t>ванный</w:t>
            </w:r>
          </w:p>
        </w:tc>
        <w:tc>
          <w:tcPr>
            <w:tcW w:w="108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proofErr w:type="spellStart"/>
            <w:r>
              <w:t>специа</w:t>
            </w:r>
            <w:proofErr w:type="spellEnd"/>
            <w:r>
              <w:t>-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лист  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III </w:t>
            </w:r>
            <w:proofErr w:type="spellStart"/>
            <w:r>
              <w:t>ур</w:t>
            </w:r>
            <w:proofErr w:type="spellEnd"/>
            <w:r>
              <w:t>.</w:t>
            </w:r>
          </w:p>
        </w:tc>
        <w:tc>
          <w:tcPr>
            <w:tcW w:w="96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proofErr w:type="spellStart"/>
            <w:r>
              <w:t>неат</w:t>
            </w:r>
            <w:proofErr w:type="spellEnd"/>
            <w:r>
              <w:t xml:space="preserve">- </w:t>
            </w:r>
          </w:p>
          <w:p w:rsidR="002C62AF" w:rsidRDefault="002C62AF">
            <w:pPr>
              <w:pStyle w:val="ConsPlusNonformat"/>
              <w:jc w:val="both"/>
            </w:pPr>
            <w:r>
              <w:t>тесто-</w:t>
            </w:r>
          </w:p>
          <w:p w:rsidR="002C62AF" w:rsidRDefault="002C62AF">
            <w:pPr>
              <w:pStyle w:val="ConsPlusNonformat"/>
              <w:jc w:val="both"/>
            </w:pPr>
            <w:r>
              <w:t>ванный</w:t>
            </w:r>
          </w:p>
        </w:tc>
      </w:tr>
      <w:tr w:rsidR="002C62A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Высшее техническое </w:t>
            </w:r>
          </w:p>
          <w:p w:rsidR="002C62AF" w:rsidRDefault="002C62AF">
            <w:pPr>
              <w:pStyle w:val="ConsPlusNonformat"/>
              <w:jc w:val="both"/>
            </w:pPr>
            <w:r>
              <w:t>по       сварочному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производству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      6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   6   </w:t>
            </w:r>
          </w:p>
        </w:tc>
        <w:tc>
          <w:tcPr>
            <w:tcW w:w="96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  18  </w:t>
            </w:r>
          </w:p>
        </w:tc>
        <w:tc>
          <w:tcPr>
            <w:tcW w:w="108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  12   </w:t>
            </w:r>
          </w:p>
        </w:tc>
        <w:tc>
          <w:tcPr>
            <w:tcW w:w="96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  36  </w:t>
            </w:r>
          </w:p>
        </w:tc>
      </w:tr>
      <w:tr w:rsidR="002C62A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>Среднее техническое</w:t>
            </w:r>
          </w:p>
          <w:p w:rsidR="002C62AF" w:rsidRDefault="002C62AF">
            <w:pPr>
              <w:pStyle w:val="ConsPlusNonformat"/>
              <w:jc w:val="both"/>
            </w:pPr>
            <w:r>
              <w:t>по       сварочному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производству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      9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   9   </w:t>
            </w:r>
          </w:p>
        </w:tc>
        <w:tc>
          <w:tcPr>
            <w:tcW w:w="96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  24  </w:t>
            </w:r>
          </w:p>
        </w:tc>
        <w:tc>
          <w:tcPr>
            <w:tcW w:w="108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   -   </w:t>
            </w:r>
          </w:p>
        </w:tc>
        <w:tc>
          <w:tcPr>
            <w:tcW w:w="96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   -  </w:t>
            </w:r>
          </w:p>
        </w:tc>
      </w:tr>
      <w:tr w:rsidR="002C62A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>Высшее техническое,</w:t>
            </w:r>
          </w:p>
          <w:p w:rsidR="002C62AF" w:rsidRDefault="002C62AF">
            <w:pPr>
              <w:pStyle w:val="ConsPlusNonformat"/>
              <w:jc w:val="both"/>
            </w:pPr>
            <w:r>
              <w:t>среднее техническое</w:t>
            </w:r>
          </w:p>
        </w:tc>
        <w:tc>
          <w:tcPr>
            <w:tcW w:w="192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     12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  12   </w:t>
            </w:r>
          </w:p>
        </w:tc>
        <w:tc>
          <w:tcPr>
            <w:tcW w:w="96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  36  </w:t>
            </w:r>
          </w:p>
        </w:tc>
        <w:tc>
          <w:tcPr>
            <w:tcW w:w="108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   -   </w:t>
            </w:r>
          </w:p>
        </w:tc>
        <w:tc>
          <w:tcPr>
            <w:tcW w:w="96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   -  </w:t>
            </w:r>
          </w:p>
        </w:tc>
      </w:tr>
      <w:tr w:rsidR="002C62A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Среднее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     36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   -   </w:t>
            </w:r>
          </w:p>
        </w:tc>
        <w:tc>
          <w:tcPr>
            <w:tcW w:w="96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   -  </w:t>
            </w:r>
          </w:p>
        </w:tc>
        <w:tc>
          <w:tcPr>
            <w:tcW w:w="108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   -   </w:t>
            </w:r>
          </w:p>
        </w:tc>
        <w:tc>
          <w:tcPr>
            <w:tcW w:w="96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  <w:r>
              <w:t xml:space="preserve">  -   </w:t>
            </w:r>
          </w:p>
        </w:tc>
      </w:tr>
    </w:tbl>
    <w:p w:rsidR="002C62AF" w:rsidRDefault="002C62AF">
      <w:pPr>
        <w:pStyle w:val="ConsPlusNormal"/>
      </w:pPr>
    </w:p>
    <w:p w:rsidR="002C62AF" w:rsidRDefault="002C62AF">
      <w:pPr>
        <w:pStyle w:val="ConsPlusNormal"/>
        <w:ind w:firstLine="540"/>
        <w:jc w:val="both"/>
      </w:pPr>
      <w:r>
        <w:t>(-) - кандидат не может быть аттестован на соответствующий уровень.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</w:pPr>
    </w:p>
    <w:p w:rsidR="002C62AF" w:rsidRDefault="002C62AF">
      <w:pPr>
        <w:pStyle w:val="ConsPlusNormal"/>
      </w:pPr>
    </w:p>
    <w:p w:rsidR="002C62AF" w:rsidRDefault="002C62AF">
      <w:pPr>
        <w:pStyle w:val="ConsPlusNormal"/>
      </w:pPr>
    </w:p>
    <w:p w:rsidR="002C62AF" w:rsidRDefault="002C62AF">
      <w:pPr>
        <w:pStyle w:val="ConsPlusNormal"/>
      </w:pPr>
    </w:p>
    <w:p w:rsidR="002C62AF" w:rsidRDefault="002C62AF">
      <w:pPr>
        <w:pStyle w:val="ConsPlusNormal"/>
        <w:jc w:val="right"/>
      </w:pPr>
      <w:bookmarkStart w:id="7" w:name="P364"/>
      <w:bookmarkEnd w:id="7"/>
      <w:r>
        <w:t>Приложение 3</w:t>
      </w:r>
    </w:p>
    <w:p w:rsidR="002C62AF" w:rsidRDefault="002C62AF">
      <w:pPr>
        <w:pStyle w:val="ConsPlusNormal"/>
        <w:jc w:val="right"/>
      </w:pPr>
      <w:r>
        <w:t>Рекомендуемое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jc w:val="center"/>
      </w:pPr>
      <w:r>
        <w:t>РЕКОМЕНДАЦИИ</w:t>
      </w:r>
    </w:p>
    <w:p w:rsidR="002C62AF" w:rsidRDefault="002C62AF">
      <w:pPr>
        <w:pStyle w:val="ConsPlusNormal"/>
        <w:jc w:val="center"/>
      </w:pPr>
      <w:r>
        <w:lastRenderedPageBreak/>
        <w:t>ПО ВЕДЕНИЮ РЕЕСТРА СИСТЕМЫ АТТЕСТАЦИИ СВАРЩИКОВ</w:t>
      </w:r>
    </w:p>
    <w:p w:rsidR="002C62AF" w:rsidRDefault="002C62AF">
      <w:pPr>
        <w:pStyle w:val="ConsPlusNormal"/>
        <w:jc w:val="center"/>
      </w:pPr>
      <w:r>
        <w:t>И СПЕЦИАЛИСТОВ СВАРОЧНОГО ПРОИЗВОДСТВА</w:t>
      </w:r>
    </w:p>
    <w:p w:rsidR="002C62AF" w:rsidRDefault="002C62AF">
      <w:pPr>
        <w:pStyle w:val="ConsPlusNormal"/>
        <w:jc w:val="center"/>
      </w:pPr>
      <w:r>
        <w:t>Список изменяющих документов</w:t>
      </w:r>
    </w:p>
    <w:p w:rsidR="002C62AF" w:rsidRDefault="002C62AF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17.10.2012 N 588)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jc w:val="center"/>
      </w:pPr>
      <w:r>
        <w:t>1. Область применения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ind w:firstLine="540"/>
        <w:jc w:val="both"/>
      </w:pPr>
      <w:r>
        <w:t xml:space="preserve">1.1. Настоящие "Рекомендации..." определяют порядок регистрации объектов и документов </w:t>
      </w:r>
      <w:proofErr w:type="spellStart"/>
      <w:r>
        <w:t>САСв</w:t>
      </w:r>
      <w:proofErr w:type="spellEnd"/>
      <w:r>
        <w:t xml:space="preserve"> в реестре системы аттестации сварщиков и специалистов сварочного производства (далее - реестр).</w:t>
      </w:r>
    </w:p>
    <w:p w:rsidR="002C62AF" w:rsidRDefault="002C62AF">
      <w:pPr>
        <w:pStyle w:val="ConsPlusNormal"/>
        <w:ind w:firstLine="540"/>
        <w:jc w:val="both"/>
      </w:pPr>
      <w:r>
        <w:t xml:space="preserve">1.2. Сведения об объектах и документах </w:t>
      </w:r>
      <w:proofErr w:type="spellStart"/>
      <w:r>
        <w:t>САСв</w:t>
      </w:r>
      <w:proofErr w:type="spellEnd"/>
      <w:r>
        <w:t xml:space="preserve"> являются информацией </w:t>
      </w:r>
      <w:proofErr w:type="spellStart"/>
      <w:r>
        <w:t>САСв</w:t>
      </w:r>
      <w:proofErr w:type="spellEnd"/>
      <w:r>
        <w:t xml:space="preserve"> только после их регистрации в реестре.</w:t>
      </w:r>
    </w:p>
    <w:p w:rsidR="002C62AF" w:rsidRDefault="002C62AF">
      <w:pPr>
        <w:pStyle w:val="ConsPlusNormal"/>
        <w:ind w:firstLine="540"/>
        <w:jc w:val="both"/>
      </w:pPr>
      <w:r>
        <w:t>1.3. Исполнительная дирекция НАКС, головные аттестационные центры и аттестационные центры могут осуществлять информационное обслуживание органов Госгортехнадзора России, органов государственного управления, других юридических и физических лиц по вопросам аттестации только на основании данных, внесенных в реестр.</w:t>
      </w:r>
    </w:p>
    <w:p w:rsidR="002C62AF" w:rsidRDefault="002C62AF">
      <w:pPr>
        <w:pStyle w:val="ConsPlusNormal"/>
        <w:ind w:firstLine="540"/>
        <w:jc w:val="both"/>
      </w:pPr>
      <w:r>
        <w:t>1.4. Сведения реестра, такие, как номера аттестационных удостоверений конкретных специалистов, уровень профессиональной подготовки специалиста, наличие аттестата у органа, проводящего экзамены, список головных аттестационных центров и аттестационных центров, стоимость услуг по аттестации подлежат периодическому опубликованию в открытой печати.</w:t>
      </w:r>
    </w:p>
    <w:p w:rsidR="002C62AF" w:rsidRDefault="002C62A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17.10.2012 N 588)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jc w:val="center"/>
      </w:pPr>
      <w:r>
        <w:t>2. Общие положения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ind w:firstLine="540"/>
        <w:jc w:val="both"/>
      </w:pPr>
      <w:r>
        <w:t>2.1. Реестр ведется с целью:</w:t>
      </w:r>
    </w:p>
    <w:p w:rsidR="002C62AF" w:rsidRDefault="002C62AF">
      <w:pPr>
        <w:pStyle w:val="ConsPlusNormal"/>
        <w:ind w:firstLine="540"/>
        <w:jc w:val="both"/>
      </w:pPr>
      <w:r>
        <w:t xml:space="preserve">- учета аттестационных удостоверений, выдаваемых сварщикам и специалистам сварочного производства, аттестованным в </w:t>
      </w:r>
      <w:proofErr w:type="spellStart"/>
      <w:r>
        <w:t>САСв</w:t>
      </w:r>
      <w:proofErr w:type="spellEnd"/>
      <w:r>
        <w:t>;</w:t>
      </w:r>
    </w:p>
    <w:p w:rsidR="002C62AF" w:rsidRDefault="002C62AF">
      <w:pPr>
        <w:pStyle w:val="ConsPlusNormal"/>
        <w:ind w:firstLine="540"/>
        <w:jc w:val="both"/>
      </w:pPr>
      <w:r>
        <w:t xml:space="preserve">- учета, накопления и хранения официальной информации </w:t>
      </w:r>
      <w:proofErr w:type="spellStart"/>
      <w:r>
        <w:t>САСв</w:t>
      </w:r>
      <w:proofErr w:type="spellEnd"/>
      <w:r>
        <w:t>;</w:t>
      </w:r>
    </w:p>
    <w:p w:rsidR="002C62AF" w:rsidRDefault="002C62AF">
      <w:pPr>
        <w:pStyle w:val="ConsPlusNormal"/>
        <w:ind w:firstLine="540"/>
        <w:jc w:val="both"/>
      </w:pPr>
      <w:r>
        <w:t xml:space="preserve">- исключения возможности применения норм, правил и процедур, не предусмотренных в </w:t>
      </w:r>
      <w:proofErr w:type="spellStart"/>
      <w:r>
        <w:t>САСв</w:t>
      </w:r>
      <w:proofErr w:type="spellEnd"/>
      <w:r>
        <w:t>;</w:t>
      </w:r>
    </w:p>
    <w:p w:rsidR="002C62AF" w:rsidRDefault="002C62AF">
      <w:pPr>
        <w:pStyle w:val="ConsPlusNormal"/>
        <w:ind w:firstLine="540"/>
        <w:jc w:val="both"/>
      </w:pPr>
      <w:r>
        <w:t xml:space="preserve">- исключения возможности проведения работ по аттестации юридическими и физическими лицами, не аккредитованными в </w:t>
      </w:r>
      <w:proofErr w:type="spellStart"/>
      <w:r>
        <w:t>САСв</w:t>
      </w:r>
      <w:proofErr w:type="spellEnd"/>
      <w:r>
        <w:t>.</w:t>
      </w:r>
    </w:p>
    <w:p w:rsidR="002C62AF" w:rsidRDefault="002C62AF">
      <w:pPr>
        <w:pStyle w:val="ConsPlusNormal"/>
        <w:ind w:firstLine="540"/>
        <w:jc w:val="both"/>
      </w:pPr>
      <w:r>
        <w:t>2.2. НАКС использует данные реестра с целью:</w:t>
      </w:r>
    </w:p>
    <w:p w:rsidR="002C62AF" w:rsidRDefault="002C62AF">
      <w:pPr>
        <w:pStyle w:val="ConsPlusNormal"/>
        <w:ind w:firstLine="540"/>
        <w:jc w:val="both"/>
      </w:pPr>
      <w:r>
        <w:t xml:space="preserve">- формирования и осуществления технической политики </w:t>
      </w:r>
      <w:proofErr w:type="spellStart"/>
      <w:r>
        <w:t>САСв</w:t>
      </w:r>
      <w:proofErr w:type="spellEnd"/>
      <w:r>
        <w:t>;</w:t>
      </w:r>
    </w:p>
    <w:p w:rsidR="002C62AF" w:rsidRDefault="002C62AF">
      <w:pPr>
        <w:pStyle w:val="ConsPlusNormal"/>
        <w:ind w:firstLine="540"/>
        <w:jc w:val="both"/>
      </w:pPr>
      <w:r>
        <w:t xml:space="preserve">- контроля и управления </w:t>
      </w:r>
      <w:proofErr w:type="spellStart"/>
      <w:r>
        <w:t>САСв</w:t>
      </w:r>
      <w:proofErr w:type="spellEnd"/>
      <w:r>
        <w:t>;</w:t>
      </w:r>
    </w:p>
    <w:p w:rsidR="002C62AF" w:rsidRDefault="002C62AF">
      <w:pPr>
        <w:pStyle w:val="ConsPlusNormal"/>
        <w:ind w:firstLine="540"/>
        <w:jc w:val="both"/>
      </w:pPr>
      <w:r>
        <w:t>- информационного обслуживания Госгортехнадзора России и органов государственной власти и управления, заинтересованных юридических и физических лиц и общественных организаций.</w:t>
      </w:r>
    </w:p>
    <w:p w:rsidR="002C62AF" w:rsidRDefault="002C62AF">
      <w:pPr>
        <w:pStyle w:val="ConsPlusNormal"/>
        <w:ind w:firstLine="540"/>
        <w:jc w:val="both"/>
      </w:pPr>
      <w:r>
        <w:t xml:space="preserve">2.3. Работодатели (предприятия и организации), пользующиеся услугами аттестованного персонала, используют данные реестра с целью информирования потребителей или получения подтверждения о соответствии профессиональной подготовки </w:t>
      </w:r>
      <w:proofErr w:type="gramStart"/>
      <w:r>
        <w:t>персонала</w:t>
      </w:r>
      <w:proofErr w:type="gramEnd"/>
      <w:r>
        <w:t xml:space="preserve"> установленным требованиям.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jc w:val="center"/>
      </w:pPr>
      <w:r>
        <w:t>3. Объекты регистрации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ind w:firstLine="540"/>
        <w:jc w:val="both"/>
      </w:pPr>
      <w:r>
        <w:t>3.1. Регистрации и учету в реестре подлежат объекты регистрации по следующим разделам:</w:t>
      </w:r>
    </w:p>
    <w:p w:rsidR="002C62AF" w:rsidRDefault="002C62AF">
      <w:pPr>
        <w:pStyle w:val="ConsPlusNormal"/>
        <w:ind w:firstLine="540"/>
        <w:jc w:val="both"/>
      </w:pPr>
      <w:r>
        <w:t xml:space="preserve">- организационно-методические документы </w:t>
      </w:r>
      <w:proofErr w:type="spellStart"/>
      <w:r>
        <w:t>САСв</w:t>
      </w:r>
      <w:proofErr w:type="spellEnd"/>
      <w:r>
        <w:t>;</w:t>
      </w:r>
    </w:p>
    <w:p w:rsidR="002C62AF" w:rsidRDefault="002C62AF">
      <w:pPr>
        <w:pStyle w:val="ConsPlusNormal"/>
        <w:ind w:firstLine="540"/>
        <w:jc w:val="both"/>
      </w:pPr>
      <w:r>
        <w:t xml:space="preserve">- решения руководящих органов </w:t>
      </w:r>
      <w:proofErr w:type="spellStart"/>
      <w:r>
        <w:t>САСв</w:t>
      </w:r>
      <w:proofErr w:type="spellEnd"/>
      <w:r>
        <w:t>;</w:t>
      </w:r>
    </w:p>
    <w:p w:rsidR="002C62AF" w:rsidRDefault="002C62AF">
      <w:pPr>
        <w:pStyle w:val="ConsPlusNormal"/>
        <w:ind w:firstLine="540"/>
        <w:jc w:val="both"/>
      </w:pPr>
      <w:r>
        <w:t xml:space="preserve">- лицензированные органы </w:t>
      </w:r>
      <w:proofErr w:type="spellStart"/>
      <w:r>
        <w:t>САСв</w:t>
      </w:r>
      <w:proofErr w:type="spellEnd"/>
      <w:r>
        <w:t>;</w:t>
      </w:r>
    </w:p>
    <w:p w:rsidR="002C62AF" w:rsidRDefault="002C62AF">
      <w:pPr>
        <w:pStyle w:val="ConsPlusNormal"/>
        <w:ind w:firstLine="540"/>
        <w:jc w:val="both"/>
      </w:pPr>
      <w:r>
        <w:t xml:space="preserve">- аттестованный персонал </w:t>
      </w:r>
      <w:proofErr w:type="spellStart"/>
      <w:r>
        <w:t>САСв</w:t>
      </w:r>
      <w:proofErr w:type="spellEnd"/>
      <w:r>
        <w:t>.</w:t>
      </w:r>
    </w:p>
    <w:p w:rsidR="002C62AF" w:rsidRDefault="002C62AF">
      <w:pPr>
        <w:pStyle w:val="ConsPlusNormal"/>
        <w:ind w:firstLine="540"/>
        <w:jc w:val="both"/>
      </w:pPr>
      <w:r>
        <w:t>3.2. Объекты регистрации вносятся в реестр на следующих основаниях:</w:t>
      </w:r>
    </w:p>
    <w:p w:rsidR="002C62AF" w:rsidRDefault="002C62AF">
      <w:pPr>
        <w:pStyle w:val="ConsPlusNormal"/>
        <w:ind w:firstLine="540"/>
        <w:jc w:val="both"/>
      </w:pPr>
      <w:r>
        <w:t xml:space="preserve">- руководящие документы </w:t>
      </w:r>
      <w:proofErr w:type="spellStart"/>
      <w:r>
        <w:t>САСв</w:t>
      </w:r>
      <w:proofErr w:type="spellEnd"/>
      <w:r>
        <w:t xml:space="preserve"> - на основании приказа Президента НАКС об утверждении документа;</w:t>
      </w:r>
    </w:p>
    <w:p w:rsidR="002C62AF" w:rsidRDefault="002C62AF">
      <w:pPr>
        <w:pStyle w:val="ConsPlusNormal"/>
        <w:ind w:firstLine="540"/>
        <w:jc w:val="both"/>
      </w:pPr>
      <w:r>
        <w:t>- аттестационные центры - на основании аттестата соответствия, выданного НАКС;</w:t>
      </w:r>
    </w:p>
    <w:p w:rsidR="002C62AF" w:rsidRDefault="002C62AF">
      <w:pPr>
        <w:pStyle w:val="ConsPlusNormal"/>
        <w:jc w:val="both"/>
      </w:pPr>
      <w:r>
        <w:lastRenderedPageBreak/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17.10.2012 N 588)</w:t>
      </w:r>
    </w:p>
    <w:p w:rsidR="002C62AF" w:rsidRDefault="002C62AF">
      <w:pPr>
        <w:pStyle w:val="ConsPlusNormal"/>
        <w:ind w:firstLine="540"/>
        <w:jc w:val="both"/>
      </w:pPr>
      <w:r>
        <w:t>- аттестационные пункты - на основании письменного представления аттестационного центра и экспертного заключения НАКС;</w:t>
      </w:r>
    </w:p>
    <w:p w:rsidR="002C62AF" w:rsidRDefault="002C62AF">
      <w:pPr>
        <w:pStyle w:val="ConsPlusNormal"/>
        <w:ind w:firstLine="540"/>
        <w:jc w:val="both"/>
      </w:pPr>
      <w:r>
        <w:t>- специалисты I, II и III уровней профессиональной подготовки - на основании информации аттестационного центра либо головного аттестационного центра об их аттестации;</w:t>
      </w:r>
    </w:p>
    <w:p w:rsidR="002C62AF" w:rsidRDefault="002C62AF">
      <w:pPr>
        <w:pStyle w:val="ConsPlusNormal"/>
        <w:ind w:firstLine="540"/>
        <w:jc w:val="both"/>
      </w:pPr>
      <w:r>
        <w:t>- специалисты IV уровня профессиональной подготовки - на основании представления головного аттестационного центра об их аттестации;</w:t>
      </w:r>
    </w:p>
    <w:p w:rsidR="002C62AF" w:rsidRDefault="002C62AF">
      <w:pPr>
        <w:pStyle w:val="ConsPlusNormal"/>
        <w:ind w:firstLine="540"/>
        <w:jc w:val="both"/>
      </w:pPr>
      <w:r>
        <w:t>- аттестованные эксперты - на основании протокола Управляющего научно-технического совета НАКС об утверждении эксперта;</w:t>
      </w:r>
    </w:p>
    <w:p w:rsidR="002C62AF" w:rsidRDefault="002C62AF">
      <w:pPr>
        <w:pStyle w:val="ConsPlusNormal"/>
        <w:ind w:firstLine="540"/>
        <w:jc w:val="both"/>
      </w:pPr>
      <w:r>
        <w:t>- аттестованные экзаменаторы - на основании протокола аттестационного центра, проводившего их аттестацию;</w:t>
      </w:r>
    </w:p>
    <w:p w:rsidR="002C62AF" w:rsidRDefault="002C62AF">
      <w:pPr>
        <w:pStyle w:val="ConsPlusNormal"/>
        <w:ind w:firstLine="540"/>
        <w:jc w:val="both"/>
      </w:pPr>
      <w:r>
        <w:t>- решения о приостановлении или исключении из реестра объектов регистрации - на основании приказа Президента НАКС.</w:t>
      </w:r>
    </w:p>
    <w:p w:rsidR="002C62AF" w:rsidRDefault="002C62AF">
      <w:pPr>
        <w:pStyle w:val="ConsPlusNormal"/>
        <w:ind w:firstLine="540"/>
        <w:jc w:val="both"/>
      </w:pPr>
      <w:r>
        <w:t>3.3. Без регистрационного номера реестра аттестационные удостоверения сварщиков, специалистов и экзаменаторов, экспертов, решения о признании, решения о приостановлении или исключении из реестра объектов регистрации считаются недействительными.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jc w:val="center"/>
      </w:pPr>
      <w:r>
        <w:t>4. Правила ведения реестра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ind w:firstLine="540"/>
        <w:jc w:val="both"/>
      </w:pPr>
      <w:r>
        <w:t>4.1. Управление ведением реестра осуществляет Исполнительная дирекция НАКС в соответствии с Уставом.</w:t>
      </w:r>
    </w:p>
    <w:p w:rsidR="002C62AF" w:rsidRDefault="002C62AF">
      <w:pPr>
        <w:pStyle w:val="ConsPlusNormal"/>
        <w:ind w:firstLine="540"/>
        <w:jc w:val="both"/>
      </w:pPr>
      <w:r>
        <w:t xml:space="preserve">4.2. Держателем регистрационных документов </w:t>
      </w:r>
      <w:proofErr w:type="spellStart"/>
      <w:r>
        <w:t>САСв</w:t>
      </w:r>
      <w:proofErr w:type="spellEnd"/>
      <w:r>
        <w:t xml:space="preserve">, решений руководящих органов </w:t>
      </w:r>
      <w:proofErr w:type="spellStart"/>
      <w:r>
        <w:t>САСв</w:t>
      </w:r>
      <w:proofErr w:type="spellEnd"/>
      <w:r>
        <w:t xml:space="preserve"> и аккредитованных органов </w:t>
      </w:r>
      <w:proofErr w:type="spellStart"/>
      <w:r>
        <w:t>САСв</w:t>
      </w:r>
      <w:proofErr w:type="spellEnd"/>
      <w:r>
        <w:t xml:space="preserve"> является Исполнительная дирекция НАКС, а номеров аттестационных удостоверений сварщиков, специалистов сварочного производства и экзаменаторов - аттестационные центры.</w:t>
      </w:r>
    </w:p>
    <w:p w:rsidR="002C62AF" w:rsidRDefault="002C62AF">
      <w:pPr>
        <w:pStyle w:val="ConsPlusNormal"/>
        <w:ind w:firstLine="540"/>
        <w:jc w:val="both"/>
      </w:pPr>
      <w:r>
        <w:t>4.3. Исполнительная дирекция НАКС разрабатывает необходимые рабочие инструкции ведения реестра, формы учета объектов регистрации и выдачи информации.</w:t>
      </w:r>
    </w:p>
    <w:p w:rsidR="002C62AF" w:rsidRDefault="002C62AF">
      <w:pPr>
        <w:pStyle w:val="ConsPlusNormal"/>
        <w:ind w:firstLine="540"/>
        <w:jc w:val="both"/>
      </w:pPr>
      <w:r>
        <w:t xml:space="preserve">4.4. Формы учета объектов регистрации </w:t>
      </w:r>
      <w:proofErr w:type="spellStart"/>
      <w:r>
        <w:t>САСв</w:t>
      </w:r>
      <w:proofErr w:type="spellEnd"/>
      <w:r>
        <w:t>:</w:t>
      </w:r>
    </w:p>
    <w:p w:rsidR="002C62AF" w:rsidRDefault="002C62AF">
      <w:pPr>
        <w:pStyle w:val="ConsPlusNormal"/>
        <w:ind w:firstLine="540"/>
        <w:jc w:val="both"/>
      </w:pPr>
      <w:r>
        <w:t xml:space="preserve">4.4.1. Организационно-методические документы </w:t>
      </w:r>
      <w:proofErr w:type="spellStart"/>
      <w:r>
        <w:t>САСв</w:t>
      </w:r>
      <w:proofErr w:type="spellEnd"/>
      <w:r>
        <w:t>:</w:t>
      </w:r>
    </w:p>
    <w:p w:rsidR="002C62AF" w:rsidRDefault="002C62A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680"/>
        <w:gridCol w:w="2040"/>
        <w:gridCol w:w="1200"/>
        <w:gridCol w:w="1440"/>
        <w:gridCol w:w="1560"/>
      </w:tblGrid>
      <w:tr w:rsidR="002C62AF">
        <w:trPr>
          <w:trHeight w:val="240"/>
        </w:trPr>
        <w:tc>
          <w:tcPr>
            <w:tcW w:w="600" w:type="dxa"/>
          </w:tcPr>
          <w:p w:rsidR="002C62AF" w:rsidRDefault="002C62AF">
            <w:pPr>
              <w:pStyle w:val="ConsPlusNonformat"/>
              <w:jc w:val="both"/>
            </w:pPr>
            <w:r>
              <w:t xml:space="preserve"> N </w:t>
            </w:r>
          </w:p>
          <w:p w:rsidR="002C62AF" w:rsidRDefault="002C62AF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80" w:type="dxa"/>
          </w:tcPr>
          <w:p w:rsidR="002C62AF" w:rsidRDefault="002C62AF">
            <w:pPr>
              <w:pStyle w:val="ConsPlusNonformat"/>
              <w:jc w:val="both"/>
            </w:pPr>
            <w:r>
              <w:t>Наименование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  документа </w:t>
            </w:r>
          </w:p>
        </w:tc>
        <w:tc>
          <w:tcPr>
            <w:tcW w:w="2040" w:type="dxa"/>
          </w:tcPr>
          <w:p w:rsidR="002C62AF" w:rsidRDefault="002C62AF">
            <w:pPr>
              <w:pStyle w:val="ConsPlusNonformat"/>
              <w:jc w:val="both"/>
            </w:pPr>
            <w:r>
              <w:t>Регистрационный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     номер     </w:t>
            </w:r>
          </w:p>
        </w:tc>
        <w:tc>
          <w:tcPr>
            <w:tcW w:w="1200" w:type="dxa"/>
          </w:tcPr>
          <w:p w:rsidR="002C62AF" w:rsidRDefault="002C62AF">
            <w:pPr>
              <w:pStyle w:val="ConsPlusNonformat"/>
              <w:jc w:val="both"/>
            </w:pPr>
            <w:r>
              <w:t xml:space="preserve">  Дата  </w:t>
            </w:r>
          </w:p>
          <w:p w:rsidR="002C62AF" w:rsidRDefault="002C62AF">
            <w:pPr>
              <w:pStyle w:val="ConsPlusNonformat"/>
              <w:jc w:val="both"/>
            </w:pPr>
            <w:r>
              <w:t>введения</w:t>
            </w:r>
          </w:p>
        </w:tc>
        <w:tc>
          <w:tcPr>
            <w:tcW w:w="1440" w:type="dxa"/>
          </w:tcPr>
          <w:p w:rsidR="002C62AF" w:rsidRDefault="002C62AF">
            <w:pPr>
              <w:pStyle w:val="ConsPlusNonformat"/>
              <w:jc w:val="both"/>
            </w:pPr>
            <w:r>
              <w:t xml:space="preserve">   Дата   </w:t>
            </w:r>
          </w:p>
          <w:p w:rsidR="002C62AF" w:rsidRDefault="002C62AF">
            <w:pPr>
              <w:pStyle w:val="ConsPlusNonformat"/>
              <w:jc w:val="both"/>
            </w:pPr>
            <w:r>
              <w:t>проведения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изменений </w:t>
            </w:r>
          </w:p>
        </w:tc>
        <w:tc>
          <w:tcPr>
            <w:tcW w:w="1560" w:type="dxa"/>
          </w:tcPr>
          <w:p w:rsidR="002C62AF" w:rsidRDefault="002C62AF">
            <w:pPr>
              <w:pStyle w:val="ConsPlusNonformat"/>
              <w:jc w:val="both"/>
            </w:pPr>
            <w:r>
              <w:t xml:space="preserve"> Примечания</w:t>
            </w:r>
          </w:p>
        </w:tc>
      </w:tr>
      <w:tr w:rsidR="002C62A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</w:tr>
    </w:tbl>
    <w:p w:rsidR="002C62AF" w:rsidRDefault="002C62AF">
      <w:pPr>
        <w:pStyle w:val="ConsPlusNormal"/>
      </w:pPr>
    </w:p>
    <w:p w:rsidR="002C62AF" w:rsidRDefault="002C62AF">
      <w:pPr>
        <w:pStyle w:val="ConsPlusNormal"/>
        <w:ind w:firstLine="540"/>
        <w:jc w:val="both"/>
      </w:pPr>
      <w:r>
        <w:t>Примечание. Раздельно осуществляют учет основных руководящих документов и изменений к ним, методических документов (программ, сборников экзаменационных вопросов и практических заданий и др.).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ind w:firstLine="540"/>
        <w:jc w:val="both"/>
      </w:pPr>
      <w:r>
        <w:t xml:space="preserve">4.4.2. Решения руководящих органов </w:t>
      </w:r>
      <w:proofErr w:type="spellStart"/>
      <w:r>
        <w:t>САСв</w:t>
      </w:r>
      <w:proofErr w:type="spellEnd"/>
      <w:r>
        <w:t>:</w:t>
      </w:r>
    </w:p>
    <w:p w:rsidR="002C62AF" w:rsidRDefault="002C62A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440"/>
        <w:gridCol w:w="1200"/>
        <w:gridCol w:w="1800"/>
        <w:gridCol w:w="1680"/>
        <w:gridCol w:w="1800"/>
      </w:tblGrid>
      <w:tr w:rsidR="002C62AF">
        <w:trPr>
          <w:trHeight w:val="240"/>
        </w:trPr>
        <w:tc>
          <w:tcPr>
            <w:tcW w:w="600" w:type="dxa"/>
          </w:tcPr>
          <w:p w:rsidR="002C62AF" w:rsidRDefault="002C62AF">
            <w:pPr>
              <w:pStyle w:val="ConsPlusNonformat"/>
              <w:jc w:val="both"/>
            </w:pPr>
            <w:r>
              <w:t xml:space="preserve"> N </w:t>
            </w:r>
          </w:p>
          <w:p w:rsidR="002C62AF" w:rsidRDefault="002C62AF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40" w:type="dxa"/>
          </w:tcPr>
          <w:p w:rsidR="002C62AF" w:rsidRDefault="002C62AF">
            <w:pPr>
              <w:pStyle w:val="ConsPlusNonformat"/>
              <w:jc w:val="both"/>
            </w:pPr>
            <w:r>
              <w:t>Содержание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  решения </w:t>
            </w:r>
          </w:p>
        </w:tc>
        <w:tc>
          <w:tcPr>
            <w:tcW w:w="1200" w:type="dxa"/>
          </w:tcPr>
          <w:p w:rsidR="002C62AF" w:rsidRDefault="002C62AF">
            <w:pPr>
              <w:pStyle w:val="ConsPlusNonformat"/>
              <w:jc w:val="both"/>
            </w:pPr>
            <w:r>
              <w:t xml:space="preserve">  Дата  </w:t>
            </w:r>
          </w:p>
          <w:p w:rsidR="002C62AF" w:rsidRDefault="002C62AF">
            <w:pPr>
              <w:pStyle w:val="ConsPlusNonformat"/>
              <w:jc w:val="both"/>
            </w:pPr>
            <w:r>
              <w:t>принятия</w:t>
            </w:r>
          </w:p>
        </w:tc>
        <w:tc>
          <w:tcPr>
            <w:tcW w:w="1800" w:type="dxa"/>
          </w:tcPr>
          <w:p w:rsidR="002C62AF" w:rsidRDefault="002C62AF">
            <w:pPr>
              <w:pStyle w:val="ConsPlusNonformat"/>
              <w:jc w:val="both"/>
            </w:pPr>
            <w:r>
              <w:t>Ответственный</w:t>
            </w:r>
          </w:p>
          <w:p w:rsidR="002C62AF" w:rsidRDefault="002C62AF">
            <w:pPr>
              <w:pStyle w:val="ConsPlusNonformat"/>
              <w:jc w:val="both"/>
            </w:pPr>
            <w:r>
              <w:t>за исполнение</w:t>
            </w:r>
          </w:p>
        </w:tc>
        <w:tc>
          <w:tcPr>
            <w:tcW w:w="1680" w:type="dxa"/>
          </w:tcPr>
          <w:p w:rsidR="002C62AF" w:rsidRDefault="002C62AF">
            <w:pPr>
              <w:pStyle w:val="ConsPlusNonformat"/>
              <w:jc w:val="both"/>
            </w:pPr>
            <w:r>
              <w:t xml:space="preserve">    Срок   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 исполнения </w:t>
            </w:r>
          </w:p>
        </w:tc>
        <w:tc>
          <w:tcPr>
            <w:tcW w:w="1800" w:type="dxa"/>
          </w:tcPr>
          <w:p w:rsidR="002C62AF" w:rsidRDefault="002C62AF">
            <w:pPr>
              <w:pStyle w:val="ConsPlusNonformat"/>
              <w:jc w:val="both"/>
            </w:pPr>
            <w:r>
              <w:t xml:space="preserve">  Примечания </w:t>
            </w:r>
          </w:p>
        </w:tc>
      </w:tr>
      <w:tr w:rsidR="002C62A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</w:tr>
    </w:tbl>
    <w:p w:rsidR="002C62AF" w:rsidRDefault="002C62AF">
      <w:pPr>
        <w:pStyle w:val="ConsPlusNormal"/>
      </w:pPr>
    </w:p>
    <w:p w:rsidR="002C62AF" w:rsidRDefault="002C62AF">
      <w:pPr>
        <w:pStyle w:val="ConsPlusNormal"/>
        <w:ind w:firstLine="540"/>
        <w:jc w:val="both"/>
      </w:pPr>
      <w:r>
        <w:t>Примечание. Решения регистрируют отдельно по группам:</w:t>
      </w:r>
    </w:p>
    <w:p w:rsidR="002C62AF" w:rsidRDefault="002C62AF">
      <w:pPr>
        <w:pStyle w:val="ConsPlusNormal"/>
        <w:ind w:firstLine="540"/>
        <w:jc w:val="both"/>
      </w:pPr>
      <w:r>
        <w:t>- о признании аттестатов, выданных другими системами аттестации;</w:t>
      </w:r>
    </w:p>
    <w:p w:rsidR="002C62AF" w:rsidRDefault="002C62AF">
      <w:pPr>
        <w:pStyle w:val="ConsPlusNormal"/>
        <w:ind w:firstLine="540"/>
        <w:jc w:val="both"/>
      </w:pPr>
      <w:r>
        <w:t>- о приостановлении действия объектов регистрации;</w:t>
      </w:r>
    </w:p>
    <w:p w:rsidR="002C62AF" w:rsidRDefault="002C62AF">
      <w:pPr>
        <w:pStyle w:val="ConsPlusNormal"/>
        <w:ind w:firstLine="540"/>
        <w:jc w:val="both"/>
      </w:pPr>
      <w:r>
        <w:t>- об исключении из реестра объектов регистрации;</w:t>
      </w:r>
    </w:p>
    <w:p w:rsidR="002C62AF" w:rsidRDefault="002C62AF">
      <w:pPr>
        <w:pStyle w:val="ConsPlusNormal"/>
        <w:ind w:firstLine="540"/>
        <w:jc w:val="both"/>
      </w:pPr>
      <w:r>
        <w:t>- решения об аннулировании договоров о признании аттестационных пунктов;</w:t>
      </w:r>
    </w:p>
    <w:p w:rsidR="002C62AF" w:rsidRDefault="002C62AF">
      <w:pPr>
        <w:pStyle w:val="ConsPlusNormal"/>
        <w:ind w:firstLine="540"/>
        <w:jc w:val="both"/>
      </w:pPr>
      <w:r>
        <w:t>- решения об аннулировании аттестатов экспертов;</w:t>
      </w:r>
    </w:p>
    <w:p w:rsidR="002C62AF" w:rsidRDefault="002C62AF">
      <w:pPr>
        <w:pStyle w:val="ConsPlusNormal"/>
        <w:ind w:firstLine="540"/>
        <w:jc w:val="both"/>
      </w:pPr>
      <w:r>
        <w:t xml:space="preserve">- решения об аннулировании аттестационных удостоверений сварщиков, специалистов </w:t>
      </w:r>
      <w:r>
        <w:lastRenderedPageBreak/>
        <w:t>сварочного производства и экзаменаторов;</w:t>
      </w:r>
    </w:p>
    <w:p w:rsidR="002C62AF" w:rsidRDefault="002C62AF">
      <w:pPr>
        <w:pStyle w:val="ConsPlusNormal"/>
        <w:ind w:firstLine="540"/>
        <w:jc w:val="both"/>
      </w:pPr>
      <w:r>
        <w:t>- решения о внесении изменений в аттестационные удостоверения сварщиков и специалистов сварочного производства;</w:t>
      </w:r>
    </w:p>
    <w:p w:rsidR="002C62AF" w:rsidRDefault="002C62AF">
      <w:pPr>
        <w:pStyle w:val="ConsPlusNormal"/>
        <w:ind w:firstLine="540"/>
        <w:jc w:val="both"/>
      </w:pPr>
      <w:r>
        <w:t>- другие.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ind w:firstLine="540"/>
        <w:jc w:val="both"/>
      </w:pPr>
      <w:r>
        <w:t xml:space="preserve">4.4.3. Лицензированные органы </w:t>
      </w:r>
      <w:proofErr w:type="spellStart"/>
      <w:r>
        <w:t>САСв</w:t>
      </w:r>
      <w:proofErr w:type="spellEnd"/>
      <w:r>
        <w:t>:</w:t>
      </w:r>
    </w:p>
    <w:p w:rsidR="002C62AF" w:rsidRDefault="002C62A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680"/>
        <w:gridCol w:w="1320"/>
        <w:gridCol w:w="1200"/>
        <w:gridCol w:w="1200"/>
        <w:gridCol w:w="1200"/>
        <w:gridCol w:w="1440"/>
      </w:tblGrid>
      <w:tr w:rsidR="002C62AF">
        <w:trPr>
          <w:trHeight w:val="240"/>
        </w:trPr>
        <w:tc>
          <w:tcPr>
            <w:tcW w:w="600" w:type="dxa"/>
          </w:tcPr>
          <w:p w:rsidR="002C62AF" w:rsidRDefault="002C62AF">
            <w:pPr>
              <w:pStyle w:val="ConsPlusNonformat"/>
              <w:jc w:val="both"/>
            </w:pPr>
            <w:r>
              <w:t xml:space="preserve"> N </w:t>
            </w:r>
          </w:p>
          <w:p w:rsidR="002C62AF" w:rsidRDefault="002C62AF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80" w:type="dxa"/>
          </w:tcPr>
          <w:p w:rsidR="002C62AF" w:rsidRDefault="002C62AF">
            <w:pPr>
              <w:pStyle w:val="ConsPlusNonformat"/>
              <w:jc w:val="both"/>
            </w:pPr>
            <w:proofErr w:type="spellStart"/>
            <w:r>
              <w:t>Наименова</w:t>
            </w:r>
            <w:proofErr w:type="spellEnd"/>
            <w:r>
              <w:t xml:space="preserve">-  </w:t>
            </w:r>
          </w:p>
          <w:p w:rsidR="002C62AF" w:rsidRDefault="002C62AF">
            <w:pPr>
              <w:pStyle w:val="ConsPlusNonformat"/>
              <w:jc w:val="both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юриди</w:t>
            </w:r>
            <w:proofErr w:type="spellEnd"/>
            <w:r>
              <w:t xml:space="preserve">- </w:t>
            </w:r>
          </w:p>
          <w:p w:rsidR="002C62AF" w:rsidRDefault="002C62AF">
            <w:pPr>
              <w:pStyle w:val="ConsPlusNonformat"/>
              <w:jc w:val="both"/>
            </w:pPr>
            <w:proofErr w:type="spellStart"/>
            <w:r>
              <w:t>ческий</w:t>
            </w:r>
            <w:proofErr w:type="spellEnd"/>
            <w:r>
              <w:t xml:space="preserve"> адрес</w:t>
            </w:r>
          </w:p>
        </w:tc>
        <w:tc>
          <w:tcPr>
            <w:tcW w:w="1320" w:type="dxa"/>
          </w:tcPr>
          <w:p w:rsidR="002C62AF" w:rsidRDefault="002C62AF">
            <w:pPr>
              <w:pStyle w:val="ConsPlusNonformat"/>
              <w:jc w:val="both"/>
            </w:pPr>
            <w:r>
              <w:t>Регистра-</w:t>
            </w:r>
          </w:p>
          <w:p w:rsidR="002C62AF" w:rsidRDefault="002C62AF">
            <w:pPr>
              <w:pStyle w:val="ConsPlusNonformat"/>
              <w:jc w:val="both"/>
            </w:pPr>
            <w:proofErr w:type="spellStart"/>
            <w:r>
              <w:t>ционный</w:t>
            </w:r>
            <w:proofErr w:type="spellEnd"/>
            <w:r>
              <w:t xml:space="preserve"> 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номер    </w:t>
            </w:r>
          </w:p>
        </w:tc>
        <w:tc>
          <w:tcPr>
            <w:tcW w:w="1200" w:type="dxa"/>
          </w:tcPr>
          <w:p w:rsidR="002C62AF" w:rsidRDefault="002C62AF">
            <w:pPr>
              <w:pStyle w:val="ConsPlusNonformat"/>
              <w:jc w:val="both"/>
            </w:pPr>
            <w:r>
              <w:t xml:space="preserve">Область </w:t>
            </w:r>
          </w:p>
          <w:p w:rsidR="002C62AF" w:rsidRDefault="002C62AF">
            <w:pPr>
              <w:pStyle w:val="ConsPlusNonformat"/>
              <w:jc w:val="both"/>
            </w:pPr>
            <w:proofErr w:type="spellStart"/>
            <w:r>
              <w:t>лицензи</w:t>
            </w:r>
            <w:proofErr w:type="spellEnd"/>
            <w:r>
              <w:t>-</w:t>
            </w:r>
          </w:p>
          <w:p w:rsidR="002C62AF" w:rsidRDefault="002C62AF">
            <w:pPr>
              <w:pStyle w:val="ConsPlusNonformat"/>
              <w:jc w:val="both"/>
            </w:pPr>
            <w:proofErr w:type="spellStart"/>
            <w:r>
              <w:t>рования</w:t>
            </w:r>
            <w:proofErr w:type="spellEnd"/>
            <w:r>
              <w:t xml:space="preserve"> </w:t>
            </w:r>
          </w:p>
        </w:tc>
        <w:tc>
          <w:tcPr>
            <w:tcW w:w="1200" w:type="dxa"/>
          </w:tcPr>
          <w:p w:rsidR="002C62AF" w:rsidRDefault="002C62AF">
            <w:pPr>
              <w:pStyle w:val="ConsPlusNonformat"/>
              <w:jc w:val="both"/>
            </w:pPr>
            <w:r>
              <w:t xml:space="preserve">Срок    </w:t>
            </w:r>
          </w:p>
          <w:p w:rsidR="002C62AF" w:rsidRDefault="002C62AF">
            <w:pPr>
              <w:pStyle w:val="ConsPlusNonformat"/>
              <w:jc w:val="both"/>
            </w:pPr>
            <w:r>
              <w:t>действия</w:t>
            </w:r>
          </w:p>
          <w:p w:rsidR="002C62AF" w:rsidRDefault="002C62AF">
            <w:pPr>
              <w:pStyle w:val="ConsPlusNonformat"/>
              <w:jc w:val="both"/>
            </w:pPr>
            <w:proofErr w:type="spellStart"/>
            <w:r>
              <w:t>аккреди</w:t>
            </w:r>
            <w:proofErr w:type="spellEnd"/>
            <w:r>
              <w:t>-</w:t>
            </w:r>
          </w:p>
          <w:p w:rsidR="002C62AF" w:rsidRDefault="002C62AF">
            <w:pPr>
              <w:pStyle w:val="ConsPlusNonformat"/>
              <w:jc w:val="both"/>
            </w:pPr>
            <w:proofErr w:type="spellStart"/>
            <w:r>
              <w:t>тации</w:t>
            </w:r>
            <w:proofErr w:type="spellEnd"/>
            <w:r>
              <w:t xml:space="preserve">   </w:t>
            </w:r>
          </w:p>
        </w:tc>
        <w:tc>
          <w:tcPr>
            <w:tcW w:w="1200" w:type="dxa"/>
          </w:tcPr>
          <w:p w:rsidR="002C62AF" w:rsidRDefault="002C62AF">
            <w:pPr>
              <w:pStyle w:val="ConsPlusNonformat"/>
              <w:jc w:val="both"/>
            </w:pPr>
            <w:r>
              <w:t xml:space="preserve">Срок    </w:t>
            </w:r>
          </w:p>
          <w:p w:rsidR="002C62AF" w:rsidRDefault="002C62AF">
            <w:pPr>
              <w:pStyle w:val="ConsPlusNonformat"/>
              <w:jc w:val="both"/>
            </w:pPr>
            <w:proofErr w:type="spellStart"/>
            <w:r>
              <w:t>инспек</w:t>
            </w:r>
            <w:proofErr w:type="spellEnd"/>
            <w:r>
              <w:t xml:space="preserve">- </w:t>
            </w:r>
          </w:p>
          <w:p w:rsidR="002C62AF" w:rsidRDefault="002C62AF">
            <w:pPr>
              <w:pStyle w:val="ConsPlusNonformat"/>
              <w:jc w:val="both"/>
            </w:pPr>
            <w:proofErr w:type="spellStart"/>
            <w:r>
              <w:t>ционного</w:t>
            </w:r>
            <w:proofErr w:type="spellEnd"/>
          </w:p>
          <w:p w:rsidR="002C62AF" w:rsidRDefault="002C62AF">
            <w:pPr>
              <w:pStyle w:val="ConsPlusNonformat"/>
              <w:jc w:val="both"/>
            </w:pPr>
            <w:r>
              <w:t>контроля</w:t>
            </w:r>
          </w:p>
        </w:tc>
        <w:tc>
          <w:tcPr>
            <w:tcW w:w="1440" w:type="dxa"/>
          </w:tcPr>
          <w:p w:rsidR="002C62AF" w:rsidRDefault="002C62AF">
            <w:pPr>
              <w:pStyle w:val="ConsPlusNonformat"/>
              <w:jc w:val="both"/>
            </w:pPr>
            <w:r>
              <w:t>Примечания</w:t>
            </w:r>
          </w:p>
        </w:tc>
      </w:tr>
      <w:tr w:rsidR="002C62A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</w:tr>
    </w:tbl>
    <w:p w:rsidR="002C62AF" w:rsidRDefault="002C62AF">
      <w:pPr>
        <w:pStyle w:val="ConsPlusNormal"/>
      </w:pPr>
    </w:p>
    <w:p w:rsidR="002C62AF" w:rsidRDefault="002C62AF">
      <w:pPr>
        <w:pStyle w:val="ConsPlusNormal"/>
        <w:ind w:firstLine="540"/>
        <w:jc w:val="both"/>
      </w:pPr>
      <w:r>
        <w:t>Примечание. Отдельно регистрируют головные аттестационные центры, аттестационные центры и аттестационные пункты.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ind w:firstLine="540"/>
        <w:jc w:val="both"/>
      </w:pPr>
      <w:r>
        <w:t xml:space="preserve">4.4.4. Аттестованный персонал </w:t>
      </w:r>
      <w:proofErr w:type="spellStart"/>
      <w:r>
        <w:t>САСв</w:t>
      </w:r>
      <w:proofErr w:type="spellEnd"/>
    </w:p>
    <w:p w:rsidR="002C62AF" w:rsidRDefault="002C62AF">
      <w:pPr>
        <w:pStyle w:val="ConsPlusNormal"/>
        <w:ind w:firstLine="540"/>
        <w:jc w:val="both"/>
      </w:pPr>
      <w:r>
        <w:t>4.4.4.1. Учет экспертов осуществляют по форме:</w:t>
      </w:r>
    </w:p>
    <w:p w:rsidR="002C62AF" w:rsidRDefault="002C62A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800"/>
        <w:gridCol w:w="1800"/>
        <w:gridCol w:w="1800"/>
        <w:gridCol w:w="2400"/>
      </w:tblGrid>
      <w:tr w:rsidR="002C62AF">
        <w:trPr>
          <w:trHeight w:val="240"/>
        </w:trPr>
        <w:tc>
          <w:tcPr>
            <w:tcW w:w="600" w:type="dxa"/>
          </w:tcPr>
          <w:p w:rsidR="002C62AF" w:rsidRDefault="002C62AF">
            <w:pPr>
              <w:pStyle w:val="ConsPlusNonformat"/>
              <w:jc w:val="both"/>
            </w:pPr>
            <w:r>
              <w:t xml:space="preserve"> N </w:t>
            </w:r>
          </w:p>
          <w:p w:rsidR="002C62AF" w:rsidRDefault="002C62AF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00" w:type="dxa"/>
          </w:tcPr>
          <w:p w:rsidR="002C62AF" w:rsidRDefault="002C62AF">
            <w:pPr>
              <w:pStyle w:val="ConsPlusNonformat"/>
              <w:jc w:val="both"/>
            </w:pPr>
            <w:r>
              <w:t xml:space="preserve">   Фамилия,  </w:t>
            </w:r>
          </w:p>
          <w:p w:rsidR="002C62AF" w:rsidRDefault="002C62AF">
            <w:pPr>
              <w:pStyle w:val="ConsPlusNonformat"/>
              <w:jc w:val="both"/>
            </w:pPr>
            <w:r>
              <w:t>имя, отчество</w:t>
            </w:r>
          </w:p>
        </w:tc>
        <w:tc>
          <w:tcPr>
            <w:tcW w:w="1800" w:type="dxa"/>
          </w:tcPr>
          <w:p w:rsidR="002C62AF" w:rsidRDefault="002C62AF">
            <w:pPr>
              <w:pStyle w:val="ConsPlusNonformat"/>
              <w:jc w:val="both"/>
            </w:pPr>
            <w:r>
              <w:t>Место работы,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  должность  </w:t>
            </w:r>
          </w:p>
        </w:tc>
        <w:tc>
          <w:tcPr>
            <w:tcW w:w="1800" w:type="dxa"/>
          </w:tcPr>
          <w:p w:rsidR="002C62AF" w:rsidRDefault="002C62AF">
            <w:pPr>
              <w:pStyle w:val="ConsPlusNonformat"/>
              <w:jc w:val="both"/>
            </w:pPr>
            <w:r>
              <w:t xml:space="preserve">    Номер    </w:t>
            </w:r>
          </w:p>
          <w:p w:rsidR="002C62AF" w:rsidRDefault="002C62AF">
            <w:pPr>
              <w:pStyle w:val="ConsPlusNonformat"/>
              <w:jc w:val="both"/>
            </w:pPr>
            <w:r>
              <w:t>удостоверения</w:t>
            </w:r>
          </w:p>
        </w:tc>
        <w:tc>
          <w:tcPr>
            <w:tcW w:w="2400" w:type="dxa"/>
          </w:tcPr>
          <w:p w:rsidR="002C62AF" w:rsidRDefault="002C62AF">
            <w:pPr>
              <w:pStyle w:val="ConsPlusNonformat"/>
              <w:jc w:val="both"/>
            </w:pPr>
            <w:r>
              <w:t xml:space="preserve">    Примечания    </w:t>
            </w:r>
          </w:p>
        </w:tc>
      </w:tr>
      <w:tr w:rsidR="002C62A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</w:tr>
    </w:tbl>
    <w:p w:rsidR="002C62AF" w:rsidRDefault="002C62AF">
      <w:pPr>
        <w:pStyle w:val="ConsPlusNormal"/>
      </w:pPr>
    </w:p>
    <w:p w:rsidR="002C62AF" w:rsidRDefault="002C62AF">
      <w:pPr>
        <w:pStyle w:val="ConsPlusNormal"/>
        <w:ind w:firstLine="540"/>
        <w:jc w:val="both"/>
      </w:pPr>
      <w:r>
        <w:t>4.4.4.2. Учет экзаменаторов и аттестованных сварщиков и специалистов сварочного производства осуществляют по форме:</w:t>
      </w:r>
    </w:p>
    <w:p w:rsidR="002C62AF" w:rsidRDefault="002C62A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200"/>
        <w:gridCol w:w="1320"/>
        <w:gridCol w:w="1440"/>
        <w:gridCol w:w="1200"/>
        <w:gridCol w:w="1440"/>
        <w:gridCol w:w="1440"/>
      </w:tblGrid>
      <w:tr w:rsidR="002C62AF">
        <w:trPr>
          <w:trHeight w:val="240"/>
        </w:trPr>
        <w:tc>
          <w:tcPr>
            <w:tcW w:w="600" w:type="dxa"/>
          </w:tcPr>
          <w:p w:rsidR="002C62AF" w:rsidRDefault="002C62AF">
            <w:pPr>
              <w:pStyle w:val="ConsPlusNonformat"/>
              <w:jc w:val="both"/>
            </w:pPr>
            <w:r>
              <w:t xml:space="preserve"> N </w:t>
            </w:r>
          </w:p>
          <w:p w:rsidR="002C62AF" w:rsidRDefault="002C62AF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00" w:type="dxa"/>
          </w:tcPr>
          <w:p w:rsidR="002C62AF" w:rsidRDefault="002C62AF">
            <w:pPr>
              <w:pStyle w:val="ConsPlusNonformat"/>
              <w:jc w:val="both"/>
            </w:pPr>
            <w:r>
              <w:t>Фамилия,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  имя,  </w:t>
            </w:r>
          </w:p>
          <w:p w:rsidR="002C62AF" w:rsidRDefault="002C62AF">
            <w:pPr>
              <w:pStyle w:val="ConsPlusNonformat"/>
              <w:jc w:val="both"/>
            </w:pPr>
            <w:r>
              <w:t>отчество</w:t>
            </w:r>
          </w:p>
        </w:tc>
        <w:tc>
          <w:tcPr>
            <w:tcW w:w="1320" w:type="dxa"/>
          </w:tcPr>
          <w:p w:rsidR="002C62AF" w:rsidRDefault="002C62AF">
            <w:pPr>
              <w:pStyle w:val="ConsPlusNonformat"/>
              <w:jc w:val="both"/>
            </w:pPr>
            <w:r>
              <w:t xml:space="preserve">  Место 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 работы, </w:t>
            </w:r>
          </w:p>
          <w:p w:rsidR="002C62AF" w:rsidRDefault="002C62AF">
            <w:pPr>
              <w:pStyle w:val="ConsPlusNonformat"/>
              <w:jc w:val="both"/>
            </w:pPr>
            <w:r>
              <w:t>должность</w:t>
            </w:r>
          </w:p>
        </w:tc>
        <w:tc>
          <w:tcPr>
            <w:tcW w:w="1440" w:type="dxa"/>
          </w:tcPr>
          <w:p w:rsidR="002C62AF" w:rsidRDefault="002C62AF">
            <w:pPr>
              <w:pStyle w:val="ConsPlusNonformat"/>
              <w:jc w:val="both"/>
            </w:pPr>
            <w:r>
              <w:t xml:space="preserve">Область   </w:t>
            </w:r>
          </w:p>
          <w:p w:rsidR="002C62AF" w:rsidRDefault="002C62AF">
            <w:pPr>
              <w:pStyle w:val="ConsPlusNonformat"/>
              <w:jc w:val="both"/>
            </w:pPr>
            <w:proofErr w:type="spellStart"/>
            <w:r>
              <w:t>распрост</w:t>
            </w:r>
            <w:proofErr w:type="spellEnd"/>
            <w:r>
              <w:t xml:space="preserve">- </w:t>
            </w:r>
          </w:p>
          <w:p w:rsidR="002C62AF" w:rsidRDefault="002C62AF">
            <w:pPr>
              <w:pStyle w:val="ConsPlusNonformat"/>
              <w:jc w:val="both"/>
            </w:pPr>
            <w:r>
              <w:t xml:space="preserve">ранения   </w:t>
            </w:r>
          </w:p>
          <w:p w:rsidR="002C62AF" w:rsidRDefault="002C62AF">
            <w:pPr>
              <w:pStyle w:val="ConsPlusNonformat"/>
              <w:jc w:val="both"/>
            </w:pPr>
            <w:r>
              <w:t>аттестации</w:t>
            </w:r>
          </w:p>
        </w:tc>
        <w:tc>
          <w:tcPr>
            <w:tcW w:w="1200" w:type="dxa"/>
          </w:tcPr>
          <w:p w:rsidR="002C62AF" w:rsidRDefault="002C62AF">
            <w:pPr>
              <w:pStyle w:val="ConsPlusNonformat"/>
              <w:jc w:val="both"/>
            </w:pPr>
            <w:r>
              <w:t xml:space="preserve">Номер   </w:t>
            </w:r>
          </w:p>
          <w:p w:rsidR="002C62AF" w:rsidRDefault="002C62AF">
            <w:pPr>
              <w:pStyle w:val="ConsPlusNonformat"/>
              <w:jc w:val="both"/>
            </w:pPr>
            <w:proofErr w:type="spellStart"/>
            <w:r>
              <w:t>удосто</w:t>
            </w:r>
            <w:proofErr w:type="spellEnd"/>
            <w:r>
              <w:t xml:space="preserve">- </w:t>
            </w:r>
          </w:p>
          <w:p w:rsidR="002C62AF" w:rsidRDefault="002C62AF">
            <w:pPr>
              <w:pStyle w:val="ConsPlusNonformat"/>
              <w:jc w:val="both"/>
            </w:pPr>
            <w:proofErr w:type="spellStart"/>
            <w:r>
              <w:t>верения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2C62AF" w:rsidRDefault="002C62AF">
            <w:pPr>
              <w:pStyle w:val="ConsPlusNonformat"/>
              <w:jc w:val="both"/>
            </w:pPr>
            <w:r>
              <w:t xml:space="preserve">Уровень   </w:t>
            </w:r>
          </w:p>
          <w:p w:rsidR="002C62AF" w:rsidRDefault="002C62AF">
            <w:pPr>
              <w:pStyle w:val="ConsPlusNonformat"/>
              <w:jc w:val="both"/>
            </w:pPr>
            <w:proofErr w:type="spellStart"/>
            <w:r>
              <w:t>профессио</w:t>
            </w:r>
            <w:proofErr w:type="spellEnd"/>
            <w:r>
              <w:t>-</w:t>
            </w:r>
          </w:p>
          <w:p w:rsidR="002C62AF" w:rsidRDefault="002C62AF">
            <w:pPr>
              <w:pStyle w:val="ConsPlusNonformat"/>
              <w:jc w:val="both"/>
            </w:pPr>
            <w:proofErr w:type="spellStart"/>
            <w:r>
              <w:t>нальной</w:t>
            </w:r>
            <w:proofErr w:type="spellEnd"/>
            <w:r>
              <w:t xml:space="preserve">   </w:t>
            </w:r>
          </w:p>
          <w:p w:rsidR="002C62AF" w:rsidRDefault="002C62AF">
            <w:pPr>
              <w:pStyle w:val="ConsPlusNonformat"/>
              <w:jc w:val="both"/>
            </w:pPr>
            <w:r>
              <w:t>подготовки</w:t>
            </w:r>
          </w:p>
        </w:tc>
        <w:tc>
          <w:tcPr>
            <w:tcW w:w="1440" w:type="dxa"/>
          </w:tcPr>
          <w:p w:rsidR="002C62AF" w:rsidRDefault="002C62AF">
            <w:pPr>
              <w:pStyle w:val="ConsPlusNonformat"/>
              <w:jc w:val="both"/>
            </w:pPr>
            <w:r>
              <w:t>Примечания</w:t>
            </w:r>
          </w:p>
        </w:tc>
      </w:tr>
      <w:tr w:rsidR="002C62A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2C62AF" w:rsidRDefault="002C62AF">
            <w:pPr>
              <w:pStyle w:val="ConsPlusNonformat"/>
              <w:jc w:val="both"/>
            </w:pPr>
          </w:p>
        </w:tc>
      </w:tr>
    </w:tbl>
    <w:p w:rsidR="002C62AF" w:rsidRDefault="002C62AF">
      <w:pPr>
        <w:pStyle w:val="ConsPlusNormal"/>
      </w:pPr>
    </w:p>
    <w:p w:rsidR="002C62AF" w:rsidRDefault="002C62AF">
      <w:pPr>
        <w:pStyle w:val="ConsPlusNormal"/>
        <w:ind w:firstLine="540"/>
        <w:jc w:val="both"/>
      </w:pPr>
      <w:r>
        <w:t>Примечание. Отдельно регистрируют экзаменаторов, сварщиков и специалистов различных уровней.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  <w:ind w:firstLine="540"/>
        <w:jc w:val="both"/>
      </w:pPr>
      <w:r>
        <w:t>4.5. Ведение реестра</w:t>
      </w:r>
    </w:p>
    <w:p w:rsidR="002C62AF" w:rsidRDefault="002C62AF">
      <w:pPr>
        <w:pStyle w:val="ConsPlusNormal"/>
        <w:ind w:firstLine="540"/>
        <w:jc w:val="both"/>
      </w:pPr>
      <w:r>
        <w:t>4.5.1. Ведение реестра предусматривает проведение следующих работ:</w:t>
      </w:r>
    </w:p>
    <w:p w:rsidR="002C62AF" w:rsidRDefault="002C62AF">
      <w:pPr>
        <w:pStyle w:val="ConsPlusNormal"/>
        <w:ind w:firstLine="540"/>
        <w:jc w:val="both"/>
      </w:pPr>
      <w:r>
        <w:t xml:space="preserve">- внесение регистрационных записей, касающихся организационно-методических документов и лицензированных органов </w:t>
      </w:r>
      <w:proofErr w:type="spellStart"/>
      <w:r>
        <w:t>САСв</w:t>
      </w:r>
      <w:proofErr w:type="spellEnd"/>
      <w:r>
        <w:t xml:space="preserve">, решения руководящих органов </w:t>
      </w:r>
      <w:proofErr w:type="spellStart"/>
      <w:r>
        <w:t>САСв</w:t>
      </w:r>
      <w:proofErr w:type="spellEnd"/>
      <w:r>
        <w:t>;</w:t>
      </w:r>
    </w:p>
    <w:p w:rsidR="002C62AF" w:rsidRDefault="002C62AF">
      <w:pPr>
        <w:pStyle w:val="ConsPlusNormal"/>
        <w:ind w:firstLine="540"/>
        <w:jc w:val="both"/>
      </w:pPr>
      <w:r>
        <w:t>- внесение в реестр данных об аттестованных сварщиках и специалистах сварочного производства на основании ежеквартальных отчетов головных аттестационных центров;</w:t>
      </w:r>
    </w:p>
    <w:p w:rsidR="002C62AF" w:rsidRDefault="002C62AF">
      <w:pPr>
        <w:pStyle w:val="ConsPlusNormal"/>
        <w:ind w:firstLine="540"/>
        <w:jc w:val="both"/>
      </w:pPr>
      <w:r>
        <w:t>- внесение в реестр данных об аттестованных экзаменаторах на основании ежеквартальных отчетов головных аттестационных центров;</w:t>
      </w:r>
    </w:p>
    <w:p w:rsidR="002C62AF" w:rsidRDefault="002C62AF">
      <w:pPr>
        <w:pStyle w:val="ConsPlusNormal"/>
        <w:ind w:firstLine="540"/>
        <w:jc w:val="both"/>
      </w:pPr>
      <w:r>
        <w:t>- внесение в реестр данных об экспертах на основании ежеквартальных данных НАКС;</w:t>
      </w:r>
    </w:p>
    <w:p w:rsidR="002C62AF" w:rsidRDefault="002C62AF">
      <w:pPr>
        <w:pStyle w:val="ConsPlusNormal"/>
        <w:ind w:firstLine="540"/>
        <w:jc w:val="both"/>
      </w:pPr>
      <w:r>
        <w:t>- ведение архива представленных на регистрацию документов;</w:t>
      </w:r>
    </w:p>
    <w:p w:rsidR="002C62AF" w:rsidRDefault="002C62AF">
      <w:pPr>
        <w:pStyle w:val="ConsPlusNormal"/>
        <w:ind w:firstLine="540"/>
        <w:jc w:val="both"/>
      </w:pPr>
      <w:r>
        <w:t>- подготовка к изданию материалов реестра;</w:t>
      </w:r>
    </w:p>
    <w:p w:rsidR="002C62AF" w:rsidRDefault="002C62AF">
      <w:pPr>
        <w:pStyle w:val="ConsPlusNormal"/>
        <w:ind w:firstLine="540"/>
        <w:jc w:val="both"/>
      </w:pPr>
      <w:r>
        <w:t>- проведение анализа содержащейся в реестре информации;</w:t>
      </w:r>
    </w:p>
    <w:p w:rsidR="002C62AF" w:rsidRDefault="002C62AF">
      <w:pPr>
        <w:pStyle w:val="ConsPlusNormal"/>
        <w:ind w:firstLine="540"/>
        <w:jc w:val="both"/>
      </w:pPr>
      <w:r>
        <w:t>- информационное обслуживание Госгортехнадзора России и других заинтересованных органов, организаций, юридических и физических лиц.</w:t>
      </w:r>
    </w:p>
    <w:p w:rsidR="002C62AF" w:rsidRDefault="002C62AF">
      <w:pPr>
        <w:pStyle w:val="ConsPlusNormal"/>
        <w:ind w:firstLine="540"/>
        <w:jc w:val="both"/>
      </w:pPr>
      <w:r>
        <w:t>4.5.2. Внесение регистрационных записей:</w:t>
      </w:r>
    </w:p>
    <w:p w:rsidR="002C62AF" w:rsidRDefault="002C62AF">
      <w:pPr>
        <w:pStyle w:val="ConsPlusNormal"/>
        <w:ind w:firstLine="540"/>
        <w:jc w:val="both"/>
      </w:pPr>
      <w:r>
        <w:t xml:space="preserve">- объем информации, вносимой в реестр по каждому объекту регистрации, устанавливается решением Президента НАКС по согласованию с Исполнительной дирекцией НАКС с учетом </w:t>
      </w:r>
      <w:r>
        <w:lastRenderedPageBreak/>
        <w:t>необходимого информационного обслуживания потребителей;</w:t>
      </w:r>
    </w:p>
    <w:p w:rsidR="002C62AF" w:rsidRDefault="002C62AF">
      <w:pPr>
        <w:pStyle w:val="ConsPlusNormal"/>
        <w:ind w:firstLine="540"/>
        <w:jc w:val="both"/>
      </w:pPr>
      <w:r>
        <w:t>- для регистрации представляются копии документов комплектно;</w:t>
      </w:r>
    </w:p>
    <w:p w:rsidR="002C62AF" w:rsidRDefault="002C62AF">
      <w:pPr>
        <w:pStyle w:val="ConsPlusNormal"/>
        <w:ind w:firstLine="540"/>
        <w:jc w:val="both"/>
      </w:pPr>
      <w:r>
        <w:t>- после регистрации документы направившей их организации не возвращаются, а направляются в архивный фонд;</w:t>
      </w:r>
    </w:p>
    <w:p w:rsidR="002C62AF" w:rsidRDefault="002C62AF">
      <w:pPr>
        <w:pStyle w:val="ConsPlusNormal"/>
        <w:ind w:firstLine="540"/>
        <w:jc w:val="both"/>
      </w:pPr>
      <w:r>
        <w:t xml:space="preserve">- регистрация проводится в срок до 10 дней, начиная </w:t>
      </w:r>
      <w:proofErr w:type="gramStart"/>
      <w:r>
        <w:t>с даты поступления</w:t>
      </w:r>
      <w:proofErr w:type="gramEnd"/>
      <w:r>
        <w:t xml:space="preserve"> полного комплекта документов.</w:t>
      </w:r>
    </w:p>
    <w:p w:rsidR="002C62AF" w:rsidRDefault="002C62AF">
      <w:pPr>
        <w:pStyle w:val="ConsPlusNormal"/>
        <w:ind w:firstLine="540"/>
        <w:jc w:val="both"/>
      </w:pPr>
      <w:r>
        <w:t>4.5.3. Изменения в реестр вносятся:</w:t>
      </w:r>
    </w:p>
    <w:p w:rsidR="002C62AF" w:rsidRDefault="002C62AF">
      <w:pPr>
        <w:pStyle w:val="ConsPlusNormal"/>
        <w:ind w:firstLine="540"/>
        <w:jc w:val="both"/>
      </w:pPr>
      <w:r>
        <w:t>- исправлением записи, если обнаружена ошибка. При этом дается ссылка на источник информации, указывается дата проведения изменения, фамилия исполнителя, внесшего изменение, все заверяется его подписью;</w:t>
      </w:r>
    </w:p>
    <w:p w:rsidR="002C62AF" w:rsidRDefault="002C62AF">
      <w:pPr>
        <w:pStyle w:val="ConsPlusNormal"/>
        <w:ind w:firstLine="540"/>
        <w:jc w:val="both"/>
      </w:pPr>
      <w:r>
        <w:t xml:space="preserve">- отметкой против регистрационной записи об исключении объекта из реестра с указанием документа, на основании которого исключается объект, и даты исключения. О проведенных изменениях реестр сообщает органам, организациям и лицам, которых </w:t>
      </w:r>
      <w:proofErr w:type="gramStart"/>
      <w:r>
        <w:t>касается</w:t>
      </w:r>
      <w:proofErr w:type="gramEnd"/>
      <w:r>
        <w:t xml:space="preserve"> внесенное изменение, в месячный срок со дня внесения изменения.</w:t>
      </w:r>
    </w:p>
    <w:p w:rsidR="002C62AF" w:rsidRDefault="002C62AF">
      <w:pPr>
        <w:pStyle w:val="ConsPlusNormal"/>
        <w:ind w:firstLine="540"/>
        <w:jc w:val="both"/>
      </w:pPr>
      <w:r>
        <w:t>4.6. Структура регистрационных номеров</w:t>
      </w:r>
    </w:p>
    <w:p w:rsidR="002C62AF" w:rsidRDefault="002C62AF">
      <w:pPr>
        <w:pStyle w:val="ConsPlusNormal"/>
        <w:ind w:firstLine="540"/>
        <w:jc w:val="both"/>
      </w:pPr>
      <w:r>
        <w:t>4.6.1. Структура регистрационного номера устанавливается в соответствии со структурой реестра и отражает его разделы и подразделы.</w:t>
      </w:r>
    </w:p>
    <w:p w:rsidR="002C62AF" w:rsidRDefault="002C62AF">
      <w:pPr>
        <w:pStyle w:val="ConsPlusNormal"/>
        <w:ind w:firstLine="540"/>
        <w:jc w:val="both"/>
      </w:pPr>
      <w:r>
        <w:t>4.6.2. Структура регистрационного номера учитывает следующие требования:</w:t>
      </w:r>
    </w:p>
    <w:p w:rsidR="002C62AF" w:rsidRDefault="002C62AF">
      <w:pPr>
        <w:pStyle w:val="ConsPlusNormal"/>
        <w:ind w:firstLine="540"/>
        <w:jc w:val="both"/>
      </w:pPr>
      <w:proofErr w:type="gramStart"/>
      <w:r>
        <w:t xml:space="preserve">- регистрационным номером основного руководящего документа является присвоенное реестром кодовое обозначение, состоящее из букв "РД </w:t>
      </w:r>
      <w:proofErr w:type="spellStart"/>
      <w:r>
        <w:t>САСв</w:t>
      </w:r>
      <w:proofErr w:type="spellEnd"/>
      <w:r>
        <w:t>", четырехзначного цифрового номера и последних двух цифр года утверждения документа;</w:t>
      </w:r>
      <w:proofErr w:type="gramEnd"/>
    </w:p>
    <w:p w:rsidR="002C62AF" w:rsidRDefault="002C62AF">
      <w:pPr>
        <w:pStyle w:val="ConsPlusNormal"/>
        <w:ind w:firstLine="540"/>
        <w:jc w:val="both"/>
      </w:pPr>
      <w:r>
        <w:t xml:space="preserve">- регистрационным номером методического документа является присвоенное реестром кодовое обозначение, состоящее из букв "РД </w:t>
      </w:r>
      <w:proofErr w:type="spellStart"/>
      <w:r>
        <w:t>САСв</w:t>
      </w:r>
      <w:proofErr w:type="spellEnd"/>
      <w:r>
        <w:t>", четырехзначного цифрового номера, последних двух цифр года утверждения документа и буквы "М";</w:t>
      </w:r>
    </w:p>
    <w:p w:rsidR="002C62AF" w:rsidRDefault="002C62AF">
      <w:pPr>
        <w:pStyle w:val="ConsPlusNormal"/>
        <w:ind w:firstLine="540"/>
        <w:jc w:val="both"/>
      </w:pPr>
      <w:r>
        <w:t>- регистрационным номером аттестационных центров является присвоенный реестром буквенный код, определяемый исходя из территориальной принадлежности аттестационного центра в соответствии с распределением по регионам, регистрационного порядкового номера в регионе, статуса (ГАЦ или АЦ) и названия, например: МР-4АЦ "Сварка";</w:t>
      </w:r>
    </w:p>
    <w:p w:rsidR="002C62AF" w:rsidRDefault="002C62AF">
      <w:pPr>
        <w:pStyle w:val="ConsPlusNormal"/>
        <w:ind w:firstLine="540"/>
        <w:jc w:val="both"/>
      </w:pPr>
      <w:proofErr w:type="gramStart"/>
      <w:r>
        <w:t>- регистрационным номером аттестационных пунктов является присвоенный реестром номер аттестационного центра, с которым имеет договор данный пункт, и, через тире, порядковый номер утверждения пункта;</w:t>
      </w:r>
      <w:proofErr w:type="gramEnd"/>
    </w:p>
    <w:p w:rsidR="002C62AF" w:rsidRDefault="002C62AF">
      <w:pPr>
        <w:pStyle w:val="ConsPlusNormal"/>
        <w:ind w:firstLine="540"/>
        <w:jc w:val="both"/>
      </w:pPr>
      <w:proofErr w:type="gramStart"/>
      <w:r>
        <w:t>- регистрационный номер аттестационного удостоверения специалиста и / или экзаменатора содержит регистрационный номер АЦ, выдавшего аттестационное удостоверение, через тире, обозначение присвоенного уровня профессиональной подготовки и, через тире, порядковый номер (например:</w:t>
      </w:r>
      <w:proofErr w:type="gramEnd"/>
      <w:r>
        <w:t xml:space="preserve"> </w:t>
      </w:r>
      <w:proofErr w:type="gramStart"/>
      <w:r>
        <w:t>УР-2АЦ-III-00000);</w:t>
      </w:r>
      <w:proofErr w:type="gramEnd"/>
    </w:p>
    <w:p w:rsidR="002C62AF" w:rsidRDefault="002C62AF">
      <w:pPr>
        <w:pStyle w:val="ConsPlusNormal"/>
        <w:ind w:firstLine="540"/>
        <w:jc w:val="both"/>
      </w:pPr>
      <w:r>
        <w:t xml:space="preserve">- регистрационный номер удостоверения эксперта содержит кодовое обозначение, состоящее из букв </w:t>
      </w:r>
      <w:proofErr w:type="spellStart"/>
      <w:r>
        <w:t>Э-САСв</w:t>
      </w:r>
      <w:proofErr w:type="spellEnd"/>
      <w:r>
        <w:t>, и, через тире, порядковый номер.</w:t>
      </w:r>
    </w:p>
    <w:p w:rsidR="002C62AF" w:rsidRDefault="002C62AF">
      <w:pPr>
        <w:pStyle w:val="ConsPlusNormal"/>
        <w:ind w:firstLine="540"/>
        <w:jc w:val="both"/>
      </w:pPr>
      <w:r>
        <w:t>4.7. Анализ информации, содержащейся в реестре:</w:t>
      </w:r>
    </w:p>
    <w:p w:rsidR="002C62AF" w:rsidRDefault="002C62AF">
      <w:pPr>
        <w:pStyle w:val="ConsPlusNormal"/>
        <w:ind w:firstLine="540"/>
        <w:jc w:val="both"/>
      </w:pPr>
      <w:r>
        <w:t>- анализ информации может проводиться по заданию Президента НАКС;</w:t>
      </w:r>
    </w:p>
    <w:p w:rsidR="002C62AF" w:rsidRDefault="002C62AF">
      <w:pPr>
        <w:pStyle w:val="ConsPlusNormal"/>
        <w:ind w:firstLine="540"/>
        <w:jc w:val="both"/>
      </w:pPr>
      <w:r>
        <w:t>- анализ информации может проводиться по заданию сторонних организаций, имеющих соответствующие соглашения с НАКС;</w:t>
      </w:r>
    </w:p>
    <w:p w:rsidR="002C62AF" w:rsidRDefault="002C62AF">
      <w:pPr>
        <w:pStyle w:val="ConsPlusNormal"/>
        <w:ind w:firstLine="540"/>
        <w:jc w:val="both"/>
      </w:pPr>
      <w:r>
        <w:t>- анализ информации может проводиться по договорам с иными сторонними организациями.</w:t>
      </w:r>
    </w:p>
    <w:p w:rsidR="002C62AF" w:rsidRDefault="002C62AF">
      <w:pPr>
        <w:pStyle w:val="ConsPlusNormal"/>
        <w:ind w:firstLine="540"/>
        <w:jc w:val="both"/>
      </w:pPr>
      <w:r>
        <w:t>4.8. Анализ информации, содержащейся в реестре:</w:t>
      </w:r>
    </w:p>
    <w:p w:rsidR="002C62AF" w:rsidRDefault="002C62AF">
      <w:pPr>
        <w:pStyle w:val="ConsPlusNormal"/>
        <w:ind w:firstLine="540"/>
        <w:jc w:val="both"/>
      </w:pPr>
      <w:r>
        <w:t>- анализ информации может проводиться по заданию Президента НАКС или Председателя УНТС;</w:t>
      </w:r>
    </w:p>
    <w:p w:rsidR="002C62AF" w:rsidRDefault="002C62AF">
      <w:pPr>
        <w:pStyle w:val="ConsPlusNormal"/>
        <w:ind w:firstLine="540"/>
        <w:jc w:val="both"/>
      </w:pPr>
      <w:r>
        <w:t>- анализ информации может проводиться по заданию сторонних организаций, имеющих соответствующие соглашения с НАКС;</w:t>
      </w:r>
    </w:p>
    <w:p w:rsidR="002C62AF" w:rsidRDefault="002C62AF">
      <w:pPr>
        <w:pStyle w:val="ConsPlusNormal"/>
        <w:ind w:firstLine="540"/>
        <w:jc w:val="both"/>
      </w:pPr>
      <w:r>
        <w:t>- анализ информации может проводиться по договорам с иными сторонними организациями.</w:t>
      </w:r>
    </w:p>
    <w:p w:rsidR="002C62AF" w:rsidRDefault="002C62AF">
      <w:pPr>
        <w:pStyle w:val="ConsPlusNormal"/>
        <w:ind w:firstLine="540"/>
        <w:jc w:val="both"/>
      </w:pPr>
      <w:r>
        <w:t xml:space="preserve">4.9. Информационное обслуживание осуществляется </w:t>
      </w:r>
      <w:proofErr w:type="gramStart"/>
      <w:r>
        <w:t>для</w:t>
      </w:r>
      <w:proofErr w:type="gramEnd"/>
      <w:r>
        <w:t>:</w:t>
      </w:r>
    </w:p>
    <w:p w:rsidR="002C62AF" w:rsidRDefault="002C62AF">
      <w:pPr>
        <w:pStyle w:val="ConsPlusNormal"/>
        <w:ind w:firstLine="540"/>
        <w:jc w:val="both"/>
      </w:pPr>
      <w:r>
        <w:t>- Госгортехнадзора России и органов государственного управления - на основании соглашений, заключенных между этими органами и Президентом НАКС;</w:t>
      </w:r>
    </w:p>
    <w:p w:rsidR="002C62AF" w:rsidRDefault="002C62AF">
      <w:pPr>
        <w:pStyle w:val="ConsPlusNormal"/>
        <w:ind w:firstLine="540"/>
        <w:jc w:val="both"/>
      </w:pPr>
      <w:r>
        <w:t xml:space="preserve">- общественных организаций и общественности - публикацией информации в </w:t>
      </w:r>
      <w:r>
        <w:lastRenderedPageBreak/>
        <w:t>периодических изданиях и специальных сборниках;</w:t>
      </w:r>
    </w:p>
    <w:p w:rsidR="002C62AF" w:rsidRDefault="002C62AF">
      <w:pPr>
        <w:pStyle w:val="ConsPlusNormal"/>
        <w:ind w:firstLine="540"/>
        <w:jc w:val="both"/>
      </w:pPr>
      <w:r>
        <w:t>- юридических и физических лиц, заинтересованных в специальном информационном обслуживании, - на основании хозяйственных договоров с Исполнительной дирекцией.</w:t>
      </w:r>
    </w:p>
    <w:p w:rsidR="002C62AF" w:rsidRDefault="002C62AF">
      <w:pPr>
        <w:pStyle w:val="ConsPlusNormal"/>
        <w:ind w:firstLine="540"/>
        <w:jc w:val="both"/>
      </w:pPr>
      <w:r>
        <w:t xml:space="preserve">4.10. Архив реестра </w:t>
      </w:r>
      <w:proofErr w:type="spellStart"/>
      <w:r>
        <w:t>САСв</w:t>
      </w:r>
      <w:proofErr w:type="spellEnd"/>
      <w:r>
        <w:t xml:space="preserve"> осуществляет:</w:t>
      </w:r>
    </w:p>
    <w:p w:rsidR="002C62AF" w:rsidRDefault="002C62AF">
      <w:pPr>
        <w:pStyle w:val="ConsPlusNormal"/>
        <w:ind w:firstLine="540"/>
        <w:jc w:val="both"/>
      </w:pPr>
      <w:r>
        <w:t>- комплектное хранение документов, направляемых на регистрацию;</w:t>
      </w:r>
    </w:p>
    <w:p w:rsidR="002C62AF" w:rsidRDefault="002C62AF">
      <w:pPr>
        <w:pStyle w:val="ConsPlusNormal"/>
        <w:ind w:firstLine="540"/>
        <w:jc w:val="both"/>
      </w:pPr>
      <w:r>
        <w:t xml:space="preserve">- хранение регистрационных журналов реестра </w:t>
      </w:r>
      <w:proofErr w:type="spellStart"/>
      <w:r>
        <w:t>САСв</w:t>
      </w:r>
      <w:proofErr w:type="spellEnd"/>
      <w:r>
        <w:t>;</w:t>
      </w:r>
    </w:p>
    <w:p w:rsidR="002C62AF" w:rsidRDefault="002C62AF">
      <w:pPr>
        <w:pStyle w:val="ConsPlusNormal"/>
        <w:ind w:firstLine="540"/>
        <w:jc w:val="both"/>
      </w:pPr>
      <w:r>
        <w:t xml:space="preserve">- хранение копий аналитических отчетов </w:t>
      </w:r>
      <w:proofErr w:type="spellStart"/>
      <w:r>
        <w:t>САСв</w:t>
      </w:r>
      <w:proofErr w:type="spellEnd"/>
      <w:r>
        <w:t>.</w:t>
      </w:r>
    </w:p>
    <w:p w:rsidR="002C62AF" w:rsidRDefault="002C62AF">
      <w:pPr>
        <w:pStyle w:val="ConsPlusNormal"/>
        <w:ind w:firstLine="540"/>
        <w:jc w:val="both"/>
      </w:pPr>
      <w:r>
        <w:t>4.11. Сроки выполнения работ, периодичность опубликования информации и сроки хранения архивных материалов устанавливаются решениями Президента или Исполнительной дирекции НАКС.</w:t>
      </w:r>
    </w:p>
    <w:p w:rsidR="002C62AF" w:rsidRDefault="002C62AF">
      <w:pPr>
        <w:pStyle w:val="ConsPlusNormal"/>
      </w:pPr>
    </w:p>
    <w:p w:rsidR="002C62AF" w:rsidRDefault="002C62AF">
      <w:pPr>
        <w:pStyle w:val="ConsPlusNormal"/>
      </w:pPr>
    </w:p>
    <w:p w:rsidR="002C62AF" w:rsidRDefault="002C62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E04" w:rsidRDefault="00470E04"/>
    <w:sectPr w:rsidR="00470E04" w:rsidSect="000B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62AF"/>
    <w:rsid w:val="002C62AF"/>
    <w:rsid w:val="0047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62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6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62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2DDBC65C392B6C67B193A305BEC320C9AE5FCBA47742B1431DF2CBF2C39318515A313E74DrD28O" TargetMode="External"/><Relationship Id="rId13" Type="http://schemas.openxmlformats.org/officeDocument/2006/relationships/hyperlink" Target="consultantplus://offline/ref=D412DDBC65C392B6C67B193A305BEC320F96E5F3B11823294564D129B77C7121CB50AE12E745DB45r727O" TargetMode="External"/><Relationship Id="rId18" Type="http://schemas.openxmlformats.org/officeDocument/2006/relationships/hyperlink" Target="consultantplus://offline/ref=D412DDBC65C392B6C67B193A305BEC320F9DEFF8B71623294564D129B77C7121CB50AE12E745D941r72B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412DDBC65C392B6C67B193A305BEC320F9DE0FDB11623294564D129B77C7121CB50AE12E745D846r72DO" TargetMode="External"/><Relationship Id="rId7" Type="http://schemas.openxmlformats.org/officeDocument/2006/relationships/hyperlink" Target="consultantplus://offline/ref=D412DDBC65C392B6C67B193A305BEC320F96E4FAB01123294564D129B77C7121CB50AE12E745DA46r72CO" TargetMode="External"/><Relationship Id="rId12" Type="http://schemas.openxmlformats.org/officeDocument/2006/relationships/hyperlink" Target="consultantplus://offline/ref=D412DDBC65C392B6C67B193A305BEC320F9DEFF8B21723294564D129B77C7121CB50AE12E745DA47r72BO" TargetMode="External"/><Relationship Id="rId17" Type="http://schemas.openxmlformats.org/officeDocument/2006/relationships/hyperlink" Target="consultantplus://offline/ref=D412DDBC65C392B6C67B193A305BEC320F9DEFF8B71623294564D129B77C7121CB50AE12E745DA42r72EO" TargetMode="External"/><Relationship Id="rId25" Type="http://schemas.openxmlformats.org/officeDocument/2006/relationships/hyperlink" Target="consultantplus://offline/ref=D412DDBC65C392B6C67B193A305BEC320F9DEFF8B21723294564D129B77C7121CB50AE12E745DA46r72D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12DDBC65C392B6C67B193A305BEC320F9DEFF8B21723294564D129B77C7121CB50AE12E745DA47r728O" TargetMode="External"/><Relationship Id="rId20" Type="http://schemas.openxmlformats.org/officeDocument/2006/relationships/hyperlink" Target="consultantplus://offline/ref=D412DDBC65C392B6C67B193A305BEC320F9DEFF8B21723294564D129B77C7121CB50AE12E745DA47r72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12DDBC65C392B6C67B193A305BEC320F9DEFF8B21723294564D129B77C7121CB50AE12E745DA47r72CO" TargetMode="External"/><Relationship Id="rId11" Type="http://schemas.openxmlformats.org/officeDocument/2006/relationships/hyperlink" Target="consultantplus://offline/ref=D412DDBC65C392B6C67B193A305BEC320F9DE2F3B81723294564D129B77C7121CB50AE12E745DA42r72FO" TargetMode="External"/><Relationship Id="rId24" Type="http://schemas.openxmlformats.org/officeDocument/2006/relationships/hyperlink" Target="consultantplus://offline/ref=D412DDBC65C392B6C67B193A305BEC320F9DEFF8B21723294564D129B77C7121CB50AE12E745DA46r72EO" TargetMode="External"/><Relationship Id="rId5" Type="http://schemas.openxmlformats.org/officeDocument/2006/relationships/hyperlink" Target="consultantplus://offline/ref=D412DDBC65C392B6C67B193A305BEC320F99E3FDB11423294564D129B77C7121CB50AE12E745D343r72AO" TargetMode="External"/><Relationship Id="rId15" Type="http://schemas.openxmlformats.org/officeDocument/2006/relationships/hyperlink" Target="consultantplus://offline/ref=D412DDBC65C392B6C67B193A305BEC320F9DEFF8B21723294564D129B77C7121CB50AE12E745DA47r729O" TargetMode="External"/><Relationship Id="rId23" Type="http://schemas.openxmlformats.org/officeDocument/2006/relationships/hyperlink" Target="consultantplus://offline/ref=D412DDBC65C392B6C67B193A305BEC320F9DEFF8B21723294564D129B77C7121CB50AE12E745DA46r72FO" TargetMode="External"/><Relationship Id="rId10" Type="http://schemas.openxmlformats.org/officeDocument/2006/relationships/hyperlink" Target="consultantplus://offline/ref=D412DDBC65C392B6C67B193A305BEC320D9AEEF9B41A7E234D3DDD2BB0732E36CC19A213E745DAr425O" TargetMode="External"/><Relationship Id="rId19" Type="http://schemas.openxmlformats.org/officeDocument/2006/relationships/hyperlink" Target="consultantplus://offline/ref=D412DDBC65C392B6C67B193A305BEC320F9DEFF8B21723294564D129B77C7121CB50AE12E745DA47r727O" TargetMode="External"/><Relationship Id="rId4" Type="http://schemas.openxmlformats.org/officeDocument/2006/relationships/hyperlink" Target="consultantplus://offline/ref=D412DDBC65C392B6C67B193A305BEC320F9DEFF8B21723294564D129B77C7121CB50AE12E745DA47r72CO" TargetMode="External"/><Relationship Id="rId9" Type="http://schemas.openxmlformats.org/officeDocument/2006/relationships/hyperlink" Target="consultantplus://offline/ref=D412DDBC65C392B6C67B193A305BEC320C9AE5FCBA47742B1431DFr22CO" TargetMode="External"/><Relationship Id="rId14" Type="http://schemas.openxmlformats.org/officeDocument/2006/relationships/hyperlink" Target="consultantplus://offline/ref=D412DDBC65C392B6C67B193A305BEC320F9DEFF8B21723294564D129B77C7121CB50AE12E745DA47r72AO" TargetMode="External"/><Relationship Id="rId22" Type="http://schemas.openxmlformats.org/officeDocument/2006/relationships/hyperlink" Target="consultantplus://offline/ref=D412DDBC65C392B6C67B193A305BEC320F9DEFF8B21723294564D129B77C7121CB50AE12E745DA47r726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6095</Words>
  <Characters>34748</Characters>
  <Application>Microsoft Office Word</Application>
  <DocSecurity>0</DocSecurity>
  <Lines>289</Lines>
  <Paragraphs>81</Paragraphs>
  <ScaleCrop>false</ScaleCrop>
  <Company/>
  <LinksUpToDate>false</LinksUpToDate>
  <CharactersWithSpaces>40762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Lanshikovasi</dc:creator>
  <cp:lastModifiedBy>Lanshikovasi</cp:lastModifiedBy>
  <cp:revision>1</cp:revision>
  <dcterms:created xsi:type="dcterms:W3CDTF">2015-09-17T14:54:00Z</dcterms:created>
  <dcterms:modified xsi:type="dcterms:W3CDTF">2015-09-17T14:55:00Z</dcterms:modified>
</cp:coreProperties>
</file>