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B9" w:rsidRDefault="00D849B9">
      <w:pPr>
        <w:pStyle w:val="ConsPlusTitlePage"/>
      </w:pPr>
      <w:r>
        <w:t xml:space="preserve">Документ предоставлен </w:t>
      </w:r>
      <w:hyperlink r:id="rId4" w:history="1">
        <w:r>
          <w:rPr>
            <w:color w:val="0000FF"/>
          </w:rPr>
          <w:t>КонсультантПлюс</w:t>
        </w:r>
      </w:hyperlink>
      <w:r>
        <w:br/>
      </w:r>
    </w:p>
    <w:p w:rsidR="00D849B9" w:rsidRDefault="00D849B9">
      <w:pPr>
        <w:pStyle w:val="ConsPlusNormal"/>
        <w:jc w:val="both"/>
        <w:outlineLvl w:val="0"/>
      </w:pPr>
    </w:p>
    <w:p w:rsidR="00D849B9" w:rsidRDefault="00D849B9">
      <w:pPr>
        <w:pStyle w:val="ConsPlusTitle"/>
        <w:jc w:val="center"/>
        <w:outlineLvl w:val="0"/>
      </w:pPr>
      <w:r>
        <w:t>ПРАВИТЕЛЬСТВО МОСКВЫ</w:t>
      </w:r>
    </w:p>
    <w:p w:rsidR="00D849B9" w:rsidRDefault="00D849B9">
      <w:pPr>
        <w:pStyle w:val="ConsPlusTitle"/>
        <w:jc w:val="both"/>
      </w:pPr>
    </w:p>
    <w:p w:rsidR="00D849B9" w:rsidRDefault="00D849B9">
      <w:pPr>
        <w:pStyle w:val="ConsPlusTitle"/>
        <w:jc w:val="center"/>
      </w:pPr>
      <w:r>
        <w:t>ПОСТАНОВЛЕНИЕ</w:t>
      </w:r>
    </w:p>
    <w:p w:rsidR="00D849B9" w:rsidRDefault="00D849B9">
      <w:pPr>
        <w:pStyle w:val="ConsPlusTitle"/>
        <w:jc w:val="center"/>
      </w:pPr>
      <w:r>
        <w:t>от 10 сентября 2002 г. N 743-ПП</w:t>
      </w:r>
    </w:p>
    <w:p w:rsidR="00D849B9" w:rsidRDefault="00D849B9">
      <w:pPr>
        <w:pStyle w:val="ConsPlusTitle"/>
        <w:jc w:val="both"/>
      </w:pPr>
    </w:p>
    <w:p w:rsidR="00D849B9" w:rsidRDefault="00D849B9">
      <w:pPr>
        <w:pStyle w:val="ConsPlusTitle"/>
        <w:jc w:val="center"/>
      </w:pPr>
      <w:r>
        <w:t>ОБ УТВЕРЖДЕНИИ ПРАВИЛ СОЗДАНИЯ, СОДЕРЖАНИЯ И ОХРАНЫ</w:t>
      </w:r>
    </w:p>
    <w:p w:rsidR="00D849B9" w:rsidRDefault="00D849B9">
      <w:pPr>
        <w:pStyle w:val="ConsPlusTitle"/>
        <w:jc w:val="center"/>
      </w:pPr>
      <w:r>
        <w:t>ЗЕЛЕНЫХ НАСАЖДЕНИЙ И ПРИРОДНЫХ СООБЩЕСТВ ГОРОДА МОСКВЫ</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(в ред. постановлений Правительства Москвы</w:t>
            </w:r>
          </w:p>
          <w:p w:rsidR="00D849B9" w:rsidRDefault="00D849B9">
            <w:pPr>
              <w:pStyle w:val="ConsPlusNormal"/>
              <w:jc w:val="center"/>
            </w:pPr>
            <w:r>
              <w:rPr>
                <w:color w:val="392C69"/>
              </w:rPr>
              <w:t xml:space="preserve">от 08.07.2003 </w:t>
            </w:r>
            <w:hyperlink r:id="rId5" w:history="1">
              <w:r>
                <w:rPr>
                  <w:color w:val="0000FF"/>
                </w:rPr>
                <w:t>N 527-ПП</w:t>
              </w:r>
            </w:hyperlink>
            <w:r>
              <w:rPr>
                <w:color w:val="392C69"/>
              </w:rPr>
              <w:t xml:space="preserve">, от 24.02.2004 </w:t>
            </w:r>
            <w:hyperlink r:id="rId6" w:history="1">
              <w:r>
                <w:rPr>
                  <w:color w:val="0000FF"/>
                </w:rPr>
                <w:t>N 103-ПП</w:t>
              </w:r>
            </w:hyperlink>
            <w:r>
              <w:rPr>
                <w:color w:val="392C69"/>
              </w:rPr>
              <w:t xml:space="preserve">, от 21.09.2004 </w:t>
            </w:r>
            <w:hyperlink r:id="rId7" w:history="1">
              <w:r>
                <w:rPr>
                  <w:color w:val="0000FF"/>
                </w:rPr>
                <w:t>N 644-ПП</w:t>
              </w:r>
            </w:hyperlink>
            <w:r>
              <w:rPr>
                <w:color w:val="392C69"/>
              </w:rPr>
              <w:t>,</w:t>
            </w:r>
          </w:p>
          <w:p w:rsidR="00D849B9" w:rsidRDefault="00D849B9">
            <w:pPr>
              <w:pStyle w:val="ConsPlusNormal"/>
              <w:jc w:val="center"/>
            </w:pPr>
            <w:r>
              <w:rPr>
                <w:color w:val="392C69"/>
              </w:rPr>
              <w:t xml:space="preserve">от 28.12.2004 </w:t>
            </w:r>
            <w:hyperlink r:id="rId8" w:history="1">
              <w:r>
                <w:rPr>
                  <w:color w:val="0000FF"/>
                </w:rPr>
                <w:t>N 928-ПП</w:t>
              </w:r>
            </w:hyperlink>
            <w:r>
              <w:rPr>
                <w:color w:val="392C69"/>
              </w:rPr>
              <w:t xml:space="preserve">, от 31.05.2005 </w:t>
            </w:r>
            <w:hyperlink r:id="rId9" w:history="1">
              <w:r>
                <w:rPr>
                  <w:color w:val="0000FF"/>
                </w:rPr>
                <w:t>N 376-ПП</w:t>
              </w:r>
            </w:hyperlink>
            <w:r>
              <w:rPr>
                <w:color w:val="392C69"/>
              </w:rPr>
              <w:t xml:space="preserve">, от 16.08.2005 </w:t>
            </w:r>
            <w:hyperlink r:id="rId10" w:history="1">
              <w:r>
                <w:rPr>
                  <w:color w:val="0000FF"/>
                </w:rPr>
                <w:t>N 624-ПП</w:t>
              </w:r>
            </w:hyperlink>
            <w:r>
              <w:rPr>
                <w:color w:val="392C69"/>
              </w:rPr>
              <w:t>,</w:t>
            </w:r>
          </w:p>
          <w:p w:rsidR="00D849B9" w:rsidRDefault="00D849B9">
            <w:pPr>
              <w:pStyle w:val="ConsPlusNormal"/>
              <w:jc w:val="center"/>
            </w:pPr>
            <w:r>
              <w:rPr>
                <w:color w:val="392C69"/>
              </w:rPr>
              <w:t xml:space="preserve">от 11.10.2005 </w:t>
            </w:r>
            <w:hyperlink r:id="rId11" w:history="1">
              <w:r>
                <w:rPr>
                  <w:color w:val="0000FF"/>
                </w:rPr>
                <w:t>N 777-ПП</w:t>
              </w:r>
            </w:hyperlink>
            <w:r>
              <w:rPr>
                <w:color w:val="392C69"/>
              </w:rPr>
              <w:t xml:space="preserve">, от 13.12.2005 </w:t>
            </w:r>
            <w:hyperlink r:id="rId12" w:history="1">
              <w:r>
                <w:rPr>
                  <w:color w:val="0000FF"/>
                </w:rPr>
                <w:t>N 1029-ПП</w:t>
              </w:r>
            </w:hyperlink>
            <w:r>
              <w:rPr>
                <w:color w:val="392C69"/>
              </w:rPr>
              <w:t xml:space="preserve">, от 17.01.2006 </w:t>
            </w:r>
            <w:hyperlink r:id="rId13" w:history="1">
              <w:r>
                <w:rPr>
                  <w:color w:val="0000FF"/>
                </w:rPr>
                <w:t>N 36-ПП</w:t>
              </w:r>
            </w:hyperlink>
            <w:r>
              <w:rPr>
                <w:color w:val="392C69"/>
              </w:rPr>
              <w:t>,</w:t>
            </w:r>
          </w:p>
          <w:p w:rsidR="00D849B9" w:rsidRDefault="00D849B9">
            <w:pPr>
              <w:pStyle w:val="ConsPlusNormal"/>
              <w:jc w:val="center"/>
            </w:pPr>
            <w:r>
              <w:rPr>
                <w:color w:val="392C69"/>
              </w:rPr>
              <w:t xml:space="preserve">от 10.10.2006 </w:t>
            </w:r>
            <w:hyperlink r:id="rId14" w:history="1">
              <w:r>
                <w:rPr>
                  <w:color w:val="0000FF"/>
                </w:rPr>
                <w:t>N 776-ПП</w:t>
              </w:r>
            </w:hyperlink>
            <w:r>
              <w:rPr>
                <w:color w:val="392C69"/>
              </w:rPr>
              <w:t xml:space="preserve">, от 27.02.2007 </w:t>
            </w:r>
            <w:hyperlink r:id="rId15" w:history="1">
              <w:r>
                <w:rPr>
                  <w:color w:val="0000FF"/>
                </w:rPr>
                <w:t>N 121-ПП</w:t>
              </w:r>
            </w:hyperlink>
            <w:r>
              <w:rPr>
                <w:color w:val="392C69"/>
              </w:rPr>
              <w:t xml:space="preserve">, от 31.07.2007 </w:t>
            </w:r>
            <w:hyperlink r:id="rId16" w:history="1">
              <w:r>
                <w:rPr>
                  <w:color w:val="0000FF"/>
                </w:rPr>
                <w:t>N 620-ПП</w:t>
              </w:r>
            </w:hyperlink>
            <w:r>
              <w:rPr>
                <w:color w:val="392C69"/>
              </w:rPr>
              <w:t>,</w:t>
            </w:r>
          </w:p>
          <w:p w:rsidR="00D849B9" w:rsidRDefault="00D849B9">
            <w:pPr>
              <w:pStyle w:val="ConsPlusNormal"/>
              <w:jc w:val="center"/>
            </w:pPr>
            <w:r>
              <w:rPr>
                <w:color w:val="392C69"/>
              </w:rPr>
              <w:t xml:space="preserve">от 25.12.2007 </w:t>
            </w:r>
            <w:hyperlink r:id="rId17" w:history="1">
              <w:r>
                <w:rPr>
                  <w:color w:val="0000FF"/>
                </w:rPr>
                <w:t>N 1168-ПП</w:t>
              </w:r>
            </w:hyperlink>
            <w:r>
              <w:rPr>
                <w:color w:val="392C69"/>
              </w:rPr>
              <w:t xml:space="preserve">, от 14.04.2009 </w:t>
            </w:r>
            <w:hyperlink r:id="rId18" w:history="1">
              <w:r>
                <w:rPr>
                  <w:color w:val="0000FF"/>
                </w:rPr>
                <w:t>N 290-ПП</w:t>
              </w:r>
            </w:hyperlink>
            <w:r>
              <w:rPr>
                <w:color w:val="392C69"/>
              </w:rPr>
              <w:t xml:space="preserve">, от 29.12.2009 </w:t>
            </w:r>
            <w:hyperlink r:id="rId19" w:history="1">
              <w:r>
                <w:rPr>
                  <w:color w:val="0000FF"/>
                </w:rPr>
                <w:t>N 1506-ПП</w:t>
              </w:r>
            </w:hyperlink>
            <w:r>
              <w:rPr>
                <w:color w:val="392C69"/>
              </w:rPr>
              <w:t>,</w:t>
            </w:r>
          </w:p>
          <w:p w:rsidR="00D849B9" w:rsidRDefault="00D849B9">
            <w:pPr>
              <w:pStyle w:val="ConsPlusNormal"/>
              <w:jc w:val="center"/>
            </w:pPr>
            <w:r>
              <w:rPr>
                <w:color w:val="392C69"/>
              </w:rPr>
              <w:t xml:space="preserve">от 11.05.2010 </w:t>
            </w:r>
            <w:hyperlink r:id="rId20" w:history="1">
              <w:r>
                <w:rPr>
                  <w:color w:val="0000FF"/>
                </w:rPr>
                <w:t>N 386-ПП</w:t>
              </w:r>
            </w:hyperlink>
            <w:r>
              <w:rPr>
                <w:color w:val="392C69"/>
              </w:rPr>
              <w:t xml:space="preserve">, от 04.10.2011 </w:t>
            </w:r>
            <w:hyperlink r:id="rId21" w:history="1">
              <w:r>
                <w:rPr>
                  <w:color w:val="0000FF"/>
                </w:rPr>
                <w:t>N 475-ПП</w:t>
              </w:r>
            </w:hyperlink>
            <w:r>
              <w:rPr>
                <w:color w:val="392C69"/>
              </w:rPr>
              <w:t xml:space="preserve">, от 25.10.2011 </w:t>
            </w:r>
            <w:hyperlink r:id="rId22" w:history="1">
              <w:r>
                <w:rPr>
                  <w:color w:val="0000FF"/>
                </w:rPr>
                <w:t>N 507-ПП</w:t>
              </w:r>
            </w:hyperlink>
            <w:r>
              <w:rPr>
                <w:color w:val="392C69"/>
              </w:rPr>
              <w:t>,</w:t>
            </w:r>
          </w:p>
          <w:p w:rsidR="00D849B9" w:rsidRDefault="00D849B9">
            <w:pPr>
              <w:pStyle w:val="ConsPlusNormal"/>
              <w:jc w:val="center"/>
            </w:pPr>
            <w:r>
              <w:rPr>
                <w:color w:val="392C69"/>
              </w:rPr>
              <w:t xml:space="preserve">от 10.07.2012 </w:t>
            </w:r>
            <w:hyperlink r:id="rId23" w:history="1">
              <w:r>
                <w:rPr>
                  <w:color w:val="0000FF"/>
                </w:rPr>
                <w:t>N 323-ПП</w:t>
              </w:r>
            </w:hyperlink>
            <w:r>
              <w:rPr>
                <w:color w:val="392C69"/>
              </w:rPr>
              <w:t xml:space="preserve">, от 30.04.2013 </w:t>
            </w:r>
            <w:hyperlink r:id="rId24" w:history="1">
              <w:r>
                <w:rPr>
                  <w:color w:val="0000FF"/>
                </w:rPr>
                <w:t>N 283-ПП</w:t>
              </w:r>
            </w:hyperlink>
            <w:r>
              <w:rPr>
                <w:color w:val="392C69"/>
              </w:rPr>
              <w:t xml:space="preserve">, от 13.08.2013 </w:t>
            </w:r>
            <w:hyperlink r:id="rId25" w:history="1">
              <w:r>
                <w:rPr>
                  <w:color w:val="0000FF"/>
                </w:rPr>
                <w:t>N 530-ПП</w:t>
              </w:r>
            </w:hyperlink>
            <w:r>
              <w:rPr>
                <w:color w:val="392C69"/>
              </w:rPr>
              <w:t>,</w:t>
            </w:r>
          </w:p>
          <w:p w:rsidR="00D849B9" w:rsidRDefault="00D849B9">
            <w:pPr>
              <w:pStyle w:val="ConsPlusNormal"/>
              <w:jc w:val="center"/>
            </w:pPr>
            <w:r>
              <w:rPr>
                <w:color w:val="392C69"/>
              </w:rPr>
              <w:t xml:space="preserve">от 02.09.2014 </w:t>
            </w:r>
            <w:hyperlink r:id="rId26" w:history="1">
              <w:r>
                <w:rPr>
                  <w:color w:val="0000FF"/>
                </w:rPr>
                <w:t>N 501-ПП</w:t>
              </w:r>
            </w:hyperlink>
            <w:r>
              <w:rPr>
                <w:color w:val="392C69"/>
              </w:rPr>
              <w:t xml:space="preserve">, от 10.09.2014 </w:t>
            </w:r>
            <w:hyperlink r:id="rId27" w:history="1">
              <w:r>
                <w:rPr>
                  <w:color w:val="0000FF"/>
                </w:rPr>
                <w:t>N 530-ПП</w:t>
              </w:r>
            </w:hyperlink>
            <w:r>
              <w:rPr>
                <w:color w:val="392C69"/>
              </w:rPr>
              <w:t xml:space="preserve">, от 12.12.2014 </w:t>
            </w:r>
            <w:hyperlink r:id="rId28" w:history="1">
              <w:r>
                <w:rPr>
                  <w:color w:val="0000FF"/>
                </w:rPr>
                <w:t>N 757-ПП</w:t>
              </w:r>
            </w:hyperlink>
            <w:r>
              <w:rPr>
                <w:color w:val="392C69"/>
              </w:rPr>
              <w:t>,</w:t>
            </w:r>
          </w:p>
          <w:p w:rsidR="00D849B9" w:rsidRDefault="00D849B9">
            <w:pPr>
              <w:pStyle w:val="ConsPlusNormal"/>
              <w:jc w:val="center"/>
            </w:pPr>
            <w:r>
              <w:rPr>
                <w:color w:val="392C69"/>
              </w:rPr>
              <w:t xml:space="preserve">от 20.01.2015 </w:t>
            </w:r>
            <w:hyperlink r:id="rId29" w:history="1">
              <w:r>
                <w:rPr>
                  <w:color w:val="0000FF"/>
                </w:rPr>
                <w:t>N 14-ПП</w:t>
              </w:r>
            </w:hyperlink>
            <w:r>
              <w:rPr>
                <w:color w:val="392C69"/>
              </w:rPr>
              <w:t xml:space="preserve">, от 25.02.2015 </w:t>
            </w:r>
            <w:hyperlink r:id="rId30" w:history="1">
              <w:r>
                <w:rPr>
                  <w:color w:val="0000FF"/>
                </w:rPr>
                <w:t>N 74-ПП</w:t>
              </w:r>
            </w:hyperlink>
            <w:r>
              <w:rPr>
                <w:color w:val="392C69"/>
              </w:rPr>
              <w:t xml:space="preserve">, от 24.03.2015 </w:t>
            </w:r>
            <w:hyperlink r:id="rId31" w:history="1">
              <w:r>
                <w:rPr>
                  <w:color w:val="0000FF"/>
                </w:rPr>
                <w:t>N 142-ПП</w:t>
              </w:r>
            </w:hyperlink>
            <w:r>
              <w:rPr>
                <w:color w:val="392C69"/>
              </w:rPr>
              <w:t>,</w:t>
            </w:r>
          </w:p>
          <w:p w:rsidR="00D849B9" w:rsidRDefault="00D849B9">
            <w:pPr>
              <w:pStyle w:val="ConsPlusNormal"/>
              <w:jc w:val="center"/>
            </w:pPr>
            <w:r>
              <w:rPr>
                <w:color w:val="392C69"/>
              </w:rPr>
              <w:t xml:space="preserve">от 22.09.2015 </w:t>
            </w:r>
            <w:hyperlink r:id="rId32" w:history="1">
              <w:r>
                <w:rPr>
                  <w:color w:val="0000FF"/>
                </w:rPr>
                <w:t>N 602-ПП</w:t>
              </w:r>
            </w:hyperlink>
            <w:r>
              <w:rPr>
                <w:color w:val="392C69"/>
              </w:rPr>
              <w:t xml:space="preserve">, от 07.12.2015 </w:t>
            </w:r>
            <w:hyperlink r:id="rId33" w:history="1">
              <w:r>
                <w:rPr>
                  <w:color w:val="0000FF"/>
                </w:rPr>
                <w:t>N 824-ПП</w:t>
              </w:r>
            </w:hyperlink>
            <w:r>
              <w:rPr>
                <w:color w:val="392C69"/>
              </w:rPr>
              <w:t xml:space="preserve">, от 26.05.2016 </w:t>
            </w:r>
            <w:hyperlink r:id="rId34" w:history="1">
              <w:r>
                <w:rPr>
                  <w:color w:val="0000FF"/>
                </w:rPr>
                <w:t>N 290-ПП</w:t>
              </w:r>
            </w:hyperlink>
            <w:r>
              <w:rPr>
                <w:color w:val="392C69"/>
              </w:rPr>
              <w:t>,</w:t>
            </w:r>
          </w:p>
          <w:p w:rsidR="00D849B9" w:rsidRDefault="00D849B9">
            <w:pPr>
              <w:pStyle w:val="ConsPlusNormal"/>
              <w:jc w:val="center"/>
            </w:pPr>
            <w:r>
              <w:rPr>
                <w:color w:val="392C69"/>
              </w:rPr>
              <w:t xml:space="preserve">от 12.07.2016 </w:t>
            </w:r>
            <w:hyperlink r:id="rId35" w:history="1">
              <w:r>
                <w:rPr>
                  <w:color w:val="0000FF"/>
                </w:rPr>
                <w:t>N 417-ПП</w:t>
              </w:r>
            </w:hyperlink>
            <w:r>
              <w:rPr>
                <w:color w:val="392C69"/>
              </w:rPr>
              <w:t xml:space="preserve">, от 30.08.2016 </w:t>
            </w:r>
            <w:hyperlink r:id="rId36" w:history="1">
              <w:r>
                <w:rPr>
                  <w:color w:val="0000FF"/>
                </w:rPr>
                <w:t>N 538-ПП</w:t>
              </w:r>
            </w:hyperlink>
            <w:r>
              <w:rPr>
                <w:color w:val="392C69"/>
              </w:rPr>
              <w:t xml:space="preserve">, от 04.07.2017 </w:t>
            </w:r>
            <w:hyperlink r:id="rId37" w:history="1">
              <w:r>
                <w:rPr>
                  <w:color w:val="0000FF"/>
                </w:rPr>
                <w:t>N 435-ПП</w:t>
              </w:r>
            </w:hyperlink>
            <w:r>
              <w:rPr>
                <w:color w:val="392C69"/>
              </w:rPr>
              <w:t>,</w:t>
            </w:r>
          </w:p>
          <w:p w:rsidR="00D849B9" w:rsidRDefault="00D849B9">
            <w:pPr>
              <w:pStyle w:val="ConsPlusNormal"/>
              <w:jc w:val="center"/>
            </w:pPr>
            <w:r>
              <w:rPr>
                <w:color w:val="392C69"/>
              </w:rPr>
              <w:t xml:space="preserve">от 04.10.2017 </w:t>
            </w:r>
            <w:hyperlink r:id="rId38" w:history="1">
              <w:r>
                <w:rPr>
                  <w:color w:val="0000FF"/>
                </w:rPr>
                <w:t>N 742-ПП</w:t>
              </w:r>
            </w:hyperlink>
            <w:r>
              <w:rPr>
                <w:color w:val="392C69"/>
              </w:rPr>
              <w:t xml:space="preserve">, от 22.06.2018 </w:t>
            </w:r>
            <w:hyperlink r:id="rId39" w:history="1">
              <w:r>
                <w:rPr>
                  <w:color w:val="0000FF"/>
                </w:rPr>
                <w:t>N 605-ПП</w:t>
              </w:r>
            </w:hyperlink>
            <w:r>
              <w:rPr>
                <w:color w:val="392C69"/>
              </w:rPr>
              <w:t xml:space="preserve">, от 24.07.2018 </w:t>
            </w:r>
            <w:hyperlink r:id="rId40" w:history="1">
              <w:r>
                <w:rPr>
                  <w:color w:val="0000FF"/>
                </w:rPr>
                <w:t>N 756-ПП</w:t>
              </w:r>
            </w:hyperlink>
            <w:r>
              <w:rPr>
                <w:color w:val="392C69"/>
              </w:rPr>
              <w:t>,</w:t>
            </w:r>
          </w:p>
          <w:p w:rsidR="00D849B9" w:rsidRDefault="00D849B9">
            <w:pPr>
              <w:pStyle w:val="ConsPlusNormal"/>
              <w:jc w:val="center"/>
            </w:pPr>
            <w:r>
              <w:rPr>
                <w:color w:val="392C69"/>
              </w:rPr>
              <w:t xml:space="preserve">от 03.09.2019 </w:t>
            </w:r>
            <w:hyperlink r:id="rId41" w:history="1">
              <w:r>
                <w:rPr>
                  <w:color w:val="0000FF"/>
                </w:rPr>
                <w:t>N 1131-ПП</w:t>
              </w:r>
            </w:hyperlink>
            <w:r>
              <w:rPr>
                <w:color w:val="392C69"/>
              </w:rPr>
              <w:t xml:space="preserve">, от 25.11.2019 </w:t>
            </w:r>
            <w:hyperlink r:id="rId42" w:history="1">
              <w:r>
                <w:rPr>
                  <w:color w:val="0000FF"/>
                </w:rPr>
                <w:t>N 1546-ПП</w:t>
              </w:r>
            </w:hyperlink>
            <w:r>
              <w:rPr>
                <w:color w:val="392C69"/>
              </w:rPr>
              <w:t xml:space="preserve">, от 01.02.2022 </w:t>
            </w:r>
            <w:hyperlink r:id="rId43" w:history="1">
              <w:r>
                <w:rPr>
                  <w:color w:val="0000FF"/>
                </w:rPr>
                <w:t>N 62-ПП</w:t>
              </w:r>
            </w:hyperlink>
            <w:r>
              <w:rPr>
                <w:color w:val="392C69"/>
              </w:rPr>
              <w:t>,</w:t>
            </w:r>
          </w:p>
          <w:p w:rsidR="00D849B9" w:rsidRDefault="00D849B9">
            <w:pPr>
              <w:pStyle w:val="ConsPlusNormal"/>
              <w:jc w:val="center"/>
            </w:pPr>
            <w:r>
              <w:rPr>
                <w:color w:val="392C69"/>
              </w:rPr>
              <w:t xml:space="preserve">от 02.02.2022 </w:t>
            </w:r>
            <w:hyperlink r:id="rId44" w:history="1">
              <w:r>
                <w:rPr>
                  <w:color w:val="0000FF"/>
                </w:rPr>
                <w:t>N 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ind w:firstLine="540"/>
        <w:jc w:val="both"/>
      </w:pPr>
      <w:r>
        <w:t>За последние годы в Москве наметилась тенденция к улучшению качества выполнения работ по озеленению. Применяются современные технологии по посадке и пересадке деревьев в условиях городской среды. Усилен контроль за состоянием посадочного материала, ввозимого в Москву. Производственно-технические базы специализированных озеленительных организаций комплектуются новой техникой отечественного и зарубежного производства, в том числе мини-техникой. Значительно увеличены площади цветников, в том числе из многолетников. Применяются противогололедные средства, причиняющие минимальный вред зеленым насаждениям и природным растительным сообществам.</w:t>
      </w:r>
    </w:p>
    <w:p w:rsidR="00D849B9" w:rsidRDefault="00D849B9">
      <w:pPr>
        <w:pStyle w:val="ConsPlusNormal"/>
        <w:spacing w:before="220"/>
        <w:ind w:firstLine="540"/>
        <w:jc w:val="both"/>
      </w:pPr>
      <w:r>
        <w:t>В целях создания действенной системы формирования и исполнения закупок товаров, работ, услуг для обеспечения государственных или муниципальных нужд, повышения качества озеленительных работ, своевременного проведения необходимых агротехнических мероприятий Правительство Москвы постановляет:</w:t>
      </w:r>
    </w:p>
    <w:p w:rsidR="00D849B9" w:rsidRDefault="00D849B9">
      <w:pPr>
        <w:pStyle w:val="ConsPlusNormal"/>
        <w:jc w:val="both"/>
      </w:pPr>
      <w:r>
        <w:t xml:space="preserve">(преамбула в ред. </w:t>
      </w:r>
      <w:hyperlink r:id="rId45" w:history="1">
        <w:r>
          <w:rPr>
            <w:color w:val="0000FF"/>
          </w:rPr>
          <w:t>постановления</w:t>
        </w:r>
      </w:hyperlink>
      <w:r>
        <w:t xml:space="preserve"> Правительства Москвы от 10.09.2014 N 530-ПП)</w:t>
      </w:r>
    </w:p>
    <w:p w:rsidR="00D849B9" w:rsidRDefault="00D849B9">
      <w:pPr>
        <w:pStyle w:val="ConsPlusNormal"/>
        <w:spacing w:before="220"/>
        <w:ind w:firstLine="540"/>
        <w:jc w:val="both"/>
      </w:pPr>
      <w:r>
        <w:t xml:space="preserve">1. Утвердить </w:t>
      </w:r>
      <w:hyperlink w:anchor="P75" w:history="1">
        <w:r>
          <w:rPr>
            <w:color w:val="0000FF"/>
          </w:rPr>
          <w:t>Правила</w:t>
        </w:r>
      </w:hyperlink>
      <w:r>
        <w:t xml:space="preserve"> создания, содержания и охраны зеленых насаждений и природных сообществ города Москвы (далее - Правила) (приложение 1).</w:t>
      </w:r>
    </w:p>
    <w:p w:rsidR="00D849B9" w:rsidRDefault="00D849B9">
      <w:pPr>
        <w:pStyle w:val="ConsPlusNormal"/>
        <w:jc w:val="both"/>
      </w:pPr>
      <w:r>
        <w:t xml:space="preserve">(в ред. </w:t>
      </w:r>
      <w:hyperlink r:id="rId46"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2. Утратил силу. - </w:t>
      </w:r>
      <w:hyperlink r:id="rId47" w:history="1">
        <w:r>
          <w:rPr>
            <w:color w:val="0000FF"/>
          </w:rPr>
          <w:t>Постановление</w:t>
        </w:r>
      </w:hyperlink>
      <w:r>
        <w:t xml:space="preserve"> Правительства Москвы от 14.04.2009 N 290-ПП.</w:t>
      </w:r>
    </w:p>
    <w:p w:rsidR="00D849B9" w:rsidRDefault="00D849B9">
      <w:pPr>
        <w:pStyle w:val="ConsPlusNormal"/>
        <w:spacing w:before="220"/>
        <w:ind w:firstLine="540"/>
        <w:jc w:val="both"/>
      </w:pPr>
      <w:r>
        <w:t xml:space="preserve">3. Установить, что выполнение </w:t>
      </w:r>
      <w:hyperlink w:anchor="P75" w:history="1">
        <w:r>
          <w:rPr>
            <w:color w:val="0000FF"/>
          </w:rPr>
          <w:t>Правил</w:t>
        </w:r>
      </w:hyperlink>
      <w:r>
        <w:t xml:space="preserve"> (приложение 1) является обязательным для организаций, выполняющих работы по охране, созданию, ремонту и содержанию природных и озелененных объектов в городе Москве.</w:t>
      </w:r>
    </w:p>
    <w:p w:rsidR="00D849B9" w:rsidRDefault="00D849B9">
      <w:pPr>
        <w:pStyle w:val="ConsPlusNormal"/>
        <w:jc w:val="both"/>
      </w:pPr>
      <w:r>
        <w:t xml:space="preserve">(в ред. </w:t>
      </w:r>
      <w:hyperlink r:id="rId48" w:history="1">
        <w:r>
          <w:rPr>
            <w:color w:val="0000FF"/>
          </w:rPr>
          <w:t>постановления</w:t>
        </w:r>
      </w:hyperlink>
      <w:r>
        <w:t xml:space="preserve"> Правительства Москвы от 27.02.2007 N 121-ПП)</w:t>
      </w:r>
    </w:p>
    <w:p w:rsidR="00D849B9" w:rsidRDefault="00D849B9">
      <w:pPr>
        <w:pStyle w:val="ConsPlusNormal"/>
        <w:spacing w:before="220"/>
        <w:ind w:firstLine="540"/>
        <w:jc w:val="both"/>
      </w:pPr>
      <w:r>
        <w:lastRenderedPageBreak/>
        <w:t xml:space="preserve">4 - 5. Утратили силу. - </w:t>
      </w:r>
      <w:hyperlink r:id="rId49" w:history="1">
        <w:r>
          <w:rPr>
            <w:color w:val="0000FF"/>
          </w:rPr>
          <w:t>Постановление</w:t>
        </w:r>
      </w:hyperlink>
      <w:r>
        <w:t xml:space="preserve"> Правительства Москвы от 14.04.2009 N 290-ПП.</w:t>
      </w:r>
    </w:p>
    <w:p w:rsidR="00D849B9" w:rsidRDefault="00D849B9">
      <w:pPr>
        <w:pStyle w:val="ConsPlusNormal"/>
        <w:spacing w:before="220"/>
        <w:ind w:firstLine="540"/>
        <w:jc w:val="both"/>
      </w:pPr>
      <w:r>
        <w:t>6. Организациям, выполняющим строительные работы, до начала производства строительных работ, сопровождающихся уничтожением зеленых насаждений и природных сообществ, размещать щиты с информацией о количестве вырубаемых и высаживаемых деревьев, кустарников и устройстве газонов на объектах строительства.</w:t>
      </w:r>
    </w:p>
    <w:p w:rsidR="00D849B9" w:rsidRDefault="00D849B9">
      <w:pPr>
        <w:pStyle w:val="ConsPlusNormal"/>
        <w:jc w:val="both"/>
      </w:pPr>
      <w:r>
        <w:t xml:space="preserve">(п. 6 введен </w:t>
      </w:r>
      <w:hyperlink r:id="rId50" w:history="1">
        <w:r>
          <w:rPr>
            <w:color w:val="0000FF"/>
          </w:rPr>
          <w:t>постановлением</w:t>
        </w:r>
      </w:hyperlink>
      <w:r>
        <w:t xml:space="preserve"> Правительства Москвы от 08.07.2003 N 527-ПП, в ред. постановлений Правительства Москвы от 14.04.2009 </w:t>
      </w:r>
      <w:hyperlink r:id="rId51" w:history="1">
        <w:r>
          <w:rPr>
            <w:color w:val="0000FF"/>
          </w:rPr>
          <w:t>N 290-ПП</w:t>
        </w:r>
      </w:hyperlink>
      <w:r>
        <w:t xml:space="preserve">, от 12.12.2014 </w:t>
      </w:r>
      <w:hyperlink r:id="rId52" w:history="1">
        <w:r>
          <w:rPr>
            <w:color w:val="0000FF"/>
          </w:rPr>
          <w:t>N 757-ПП</w:t>
        </w:r>
      </w:hyperlink>
      <w:r>
        <w:t>)</w:t>
      </w:r>
    </w:p>
    <w:p w:rsidR="00D849B9" w:rsidRDefault="00D849B9">
      <w:pPr>
        <w:pStyle w:val="ConsPlusNormal"/>
        <w:spacing w:before="220"/>
        <w:ind w:firstLine="540"/>
        <w:jc w:val="both"/>
      </w:pPr>
      <w:hyperlink r:id="rId53" w:history="1">
        <w:r>
          <w:rPr>
            <w:color w:val="0000FF"/>
          </w:rPr>
          <w:t>7</w:t>
        </w:r>
      </w:hyperlink>
      <w:r>
        <w:t xml:space="preserve">. Утвердить форму представляемых </w:t>
      </w:r>
      <w:hyperlink w:anchor="P19374" w:history="1">
        <w:r>
          <w:rPr>
            <w:color w:val="0000FF"/>
          </w:rPr>
          <w:t>сведений</w:t>
        </w:r>
      </w:hyperlink>
      <w:r>
        <w:t xml:space="preserve"> о проведении озеленительных работ (приложение 3).</w:t>
      </w:r>
    </w:p>
    <w:p w:rsidR="00D849B9" w:rsidRDefault="00D849B9">
      <w:pPr>
        <w:pStyle w:val="ConsPlusNormal"/>
        <w:spacing w:before="220"/>
        <w:ind w:firstLine="540"/>
        <w:jc w:val="both"/>
      </w:pPr>
      <w:hyperlink r:id="rId54" w:history="1">
        <w:r>
          <w:rPr>
            <w:color w:val="0000FF"/>
          </w:rPr>
          <w:t>8</w:t>
        </w:r>
      </w:hyperlink>
      <w:r>
        <w:t xml:space="preserve">. Руководителям Комплекса городского хозяйства Москвы, Комплекса градостроительной политики и строительства города Москвы, префектам административных округов города Москвы не позднее 20 января и 10 июля каждого года представлять в Департамент природопользования и охраны окружающей среды города Москвы </w:t>
      </w:r>
      <w:hyperlink w:anchor="P19374" w:history="1">
        <w:r>
          <w:rPr>
            <w:color w:val="0000FF"/>
          </w:rPr>
          <w:t>сведения</w:t>
        </w:r>
      </w:hyperlink>
      <w:r>
        <w:t xml:space="preserve"> о проведении озеленительных работ по утвержденной форме (приложение 3).</w:t>
      </w:r>
    </w:p>
    <w:p w:rsidR="00D849B9" w:rsidRDefault="00D849B9">
      <w:pPr>
        <w:pStyle w:val="ConsPlusNormal"/>
        <w:jc w:val="both"/>
      </w:pPr>
      <w:r>
        <w:t xml:space="preserve">(в ред. постановлений Правительства Москвы от 27.02.2007 </w:t>
      </w:r>
      <w:hyperlink r:id="rId55" w:history="1">
        <w:r>
          <w:rPr>
            <w:color w:val="0000FF"/>
          </w:rPr>
          <w:t>N 121-ПП</w:t>
        </w:r>
      </w:hyperlink>
      <w:r>
        <w:t xml:space="preserve">, от 14.04.2009 </w:t>
      </w:r>
      <w:hyperlink r:id="rId56" w:history="1">
        <w:r>
          <w:rPr>
            <w:color w:val="0000FF"/>
          </w:rPr>
          <w:t>N 290-ПП</w:t>
        </w:r>
      </w:hyperlink>
      <w:r>
        <w:t xml:space="preserve">, от 12.12.2014 </w:t>
      </w:r>
      <w:hyperlink r:id="rId57" w:history="1">
        <w:r>
          <w:rPr>
            <w:color w:val="0000FF"/>
          </w:rPr>
          <w:t>N 757-ПП</w:t>
        </w:r>
      </w:hyperlink>
      <w:r>
        <w:t>)</w:t>
      </w:r>
    </w:p>
    <w:p w:rsidR="00D849B9" w:rsidRDefault="00D849B9">
      <w:pPr>
        <w:pStyle w:val="ConsPlusNormal"/>
        <w:spacing w:before="220"/>
        <w:ind w:firstLine="540"/>
        <w:jc w:val="both"/>
      </w:pPr>
      <w:hyperlink r:id="rId58" w:history="1">
        <w:r>
          <w:rPr>
            <w:color w:val="0000FF"/>
          </w:rPr>
          <w:t>9</w:t>
        </w:r>
      </w:hyperlink>
      <w:r>
        <w:t>. Департаменту природопользования и охраны окружающей среды города Москвы обеспечить единый учет сведений о проведении озеленительных работ в городе Москве.</w:t>
      </w:r>
    </w:p>
    <w:p w:rsidR="00D849B9" w:rsidRDefault="00D849B9">
      <w:pPr>
        <w:pStyle w:val="ConsPlusNormal"/>
        <w:jc w:val="both"/>
      </w:pPr>
      <w:r>
        <w:t xml:space="preserve">(в ред. </w:t>
      </w:r>
      <w:hyperlink r:id="rId59" w:history="1">
        <w:r>
          <w:rPr>
            <w:color w:val="0000FF"/>
          </w:rPr>
          <w:t>постановления</w:t>
        </w:r>
      </w:hyperlink>
      <w:r>
        <w:t xml:space="preserve"> Правительства Москвы от 27.02.2007 N 121-ПП)</w:t>
      </w:r>
    </w:p>
    <w:p w:rsidR="00D849B9" w:rsidRDefault="00D849B9">
      <w:pPr>
        <w:pStyle w:val="ConsPlusNormal"/>
        <w:spacing w:before="220"/>
        <w:ind w:firstLine="540"/>
        <w:jc w:val="both"/>
      </w:pPr>
      <w:hyperlink r:id="rId60" w:history="1">
        <w:r>
          <w:rPr>
            <w:color w:val="0000FF"/>
          </w:rPr>
          <w:t>10</w:t>
        </w:r>
      </w:hyperlink>
      <w:r>
        <w:t xml:space="preserve">. Утвердить </w:t>
      </w:r>
      <w:hyperlink w:anchor="P19492" w:history="1">
        <w:r>
          <w:rPr>
            <w:color w:val="0000FF"/>
          </w:rPr>
          <w:t>показатели</w:t>
        </w:r>
      </w:hyperlink>
      <w:r>
        <w:t xml:space="preserve"> оценки качества выполнения работ по озеленению и содержания озелененных территорий (приложение 4).</w:t>
      </w:r>
    </w:p>
    <w:p w:rsidR="00D849B9" w:rsidRDefault="00D849B9">
      <w:pPr>
        <w:pStyle w:val="ConsPlusNormal"/>
        <w:spacing w:before="220"/>
        <w:ind w:firstLine="540"/>
        <w:jc w:val="both"/>
      </w:pPr>
      <w:hyperlink r:id="rId61" w:history="1">
        <w:r>
          <w:rPr>
            <w:color w:val="0000FF"/>
          </w:rPr>
          <w:t>11</w:t>
        </w:r>
      </w:hyperlink>
      <w:r>
        <w:t xml:space="preserve">. Утратил силу. - </w:t>
      </w:r>
      <w:hyperlink r:id="rId62" w:history="1">
        <w:r>
          <w:rPr>
            <w:color w:val="0000FF"/>
          </w:rPr>
          <w:t>Постановление</w:t>
        </w:r>
      </w:hyperlink>
      <w:r>
        <w:t xml:space="preserve"> Правительства Москвы от 14.04.2009 N 290-ПП.</w:t>
      </w:r>
    </w:p>
    <w:p w:rsidR="00D849B9" w:rsidRDefault="00D849B9">
      <w:pPr>
        <w:pStyle w:val="ConsPlusNormal"/>
        <w:spacing w:before="220"/>
        <w:ind w:firstLine="540"/>
        <w:jc w:val="both"/>
      </w:pPr>
      <w:r>
        <w:t xml:space="preserve">12. Утратил силу. - </w:t>
      </w:r>
      <w:hyperlink r:id="rId63"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hyperlink r:id="rId64" w:history="1">
        <w:r>
          <w:rPr>
            <w:color w:val="0000FF"/>
          </w:rPr>
          <w:t>13</w:t>
        </w:r>
      </w:hyperlink>
      <w:r>
        <w:t>. Префектурам административных округов города Москвы при получении информации об очагах заболеваний зеленых насаждений и природных сообществ в течение трех дней обеспечить заключение в установленном порядке договоров со специализированной службой защиты растений на выполнение работ по борьбе с вредителями.</w:t>
      </w:r>
    </w:p>
    <w:p w:rsidR="00D849B9" w:rsidRDefault="00D849B9">
      <w:pPr>
        <w:pStyle w:val="ConsPlusNormal"/>
        <w:jc w:val="both"/>
      </w:pPr>
      <w:r>
        <w:t xml:space="preserve">(в ред. </w:t>
      </w:r>
      <w:hyperlink r:id="rId6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hyperlink r:id="rId66" w:history="1">
        <w:r>
          <w:rPr>
            <w:color w:val="0000FF"/>
          </w:rPr>
          <w:t>14</w:t>
        </w:r>
      </w:hyperlink>
      <w:r>
        <w:t>. Департаменту природопользования и охраны окружающей среды города Москвы:</w:t>
      </w:r>
    </w:p>
    <w:p w:rsidR="00D849B9" w:rsidRDefault="00D849B9">
      <w:pPr>
        <w:pStyle w:val="ConsPlusNormal"/>
        <w:jc w:val="both"/>
      </w:pPr>
      <w:r>
        <w:t xml:space="preserve">(в ред. </w:t>
      </w:r>
      <w:hyperlink r:id="rId67" w:history="1">
        <w:r>
          <w:rPr>
            <w:color w:val="0000FF"/>
          </w:rPr>
          <w:t>постановления</w:t>
        </w:r>
      </w:hyperlink>
      <w:r>
        <w:t xml:space="preserve"> Правительства Москвы от 27.02.2007 N 121-ПП)</w:t>
      </w:r>
    </w:p>
    <w:p w:rsidR="00D849B9" w:rsidRDefault="00D849B9">
      <w:pPr>
        <w:pStyle w:val="ConsPlusNormal"/>
        <w:spacing w:before="220"/>
        <w:ind w:firstLine="540"/>
        <w:jc w:val="both"/>
      </w:pPr>
      <w:hyperlink r:id="rId68" w:history="1">
        <w:r>
          <w:rPr>
            <w:color w:val="0000FF"/>
          </w:rPr>
          <w:t>14.1</w:t>
        </w:r>
      </w:hyperlink>
      <w:r>
        <w:t>. Обеспечить постоянный контроль за выполнением мероприятий по борьбе с вредителями и болезнями зеленых насаждений и природных сообществ.</w:t>
      </w:r>
    </w:p>
    <w:p w:rsidR="00D849B9" w:rsidRDefault="00D849B9">
      <w:pPr>
        <w:pStyle w:val="ConsPlusNormal"/>
        <w:jc w:val="both"/>
      </w:pPr>
      <w:r>
        <w:t xml:space="preserve">(в ред. </w:t>
      </w:r>
      <w:hyperlink r:id="rId6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14.2 - 14.4. Утратили силу. - </w:t>
      </w:r>
      <w:hyperlink r:id="rId70" w:history="1">
        <w:r>
          <w:rPr>
            <w:color w:val="0000FF"/>
          </w:rPr>
          <w:t>Постановление</w:t>
        </w:r>
      </w:hyperlink>
      <w:r>
        <w:t xml:space="preserve"> Правительства Москвы от 14.04.2009 N 290-ПП.</w:t>
      </w:r>
    </w:p>
    <w:p w:rsidR="00D849B9" w:rsidRDefault="00D849B9">
      <w:pPr>
        <w:pStyle w:val="ConsPlusNormal"/>
        <w:spacing w:before="220"/>
        <w:ind w:firstLine="540"/>
        <w:jc w:val="both"/>
      </w:pPr>
      <w:r>
        <w:t>15. Департаменту средств массовой информации и рекламы города Москвы ежегодно до 30 декабря представлять информацию о размещении электрических гирлянд холодного света на живых деревьях в Департамент природопользования и охраны окружающей среды города Москвы, балансодержателю зеленых насаждений и природных сообществ.</w:t>
      </w:r>
    </w:p>
    <w:p w:rsidR="00D849B9" w:rsidRDefault="00D849B9">
      <w:pPr>
        <w:pStyle w:val="ConsPlusNormal"/>
        <w:jc w:val="both"/>
      </w:pPr>
      <w:r>
        <w:t xml:space="preserve">(в ред. постановлений Правительства Москвы от 25.10.2011 </w:t>
      </w:r>
      <w:hyperlink r:id="rId71" w:history="1">
        <w:r>
          <w:rPr>
            <w:color w:val="0000FF"/>
          </w:rPr>
          <w:t>N 507-ПП</w:t>
        </w:r>
      </w:hyperlink>
      <w:r>
        <w:t xml:space="preserve">, от 12.12.2014 </w:t>
      </w:r>
      <w:hyperlink r:id="rId72" w:history="1">
        <w:r>
          <w:rPr>
            <w:color w:val="0000FF"/>
          </w:rPr>
          <w:t>N 757-ПП</w:t>
        </w:r>
      </w:hyperlink>
      <w:r>
        <w:t>)</w:t>
      </w:r>
    </w:p>
    <w:p w:rsidR="00D849B9" w:rsidRDefault="00D849B9">
      <w:pPr>
        <w:pStyle w:val="ConsPlusNormal"/>
        <w:spacing w:before="220"/>
        <w:ind w:firstLine="540"/>
        <w:jc w:val="both"/>
      </w:pPr>
      <w:hyperlink r:id="rId73" w:history="1">
        <w:r>
          <w:rPr>
            <w:color w:val="0000FF"/>
          </w:rPr>
          <w:t>16</w:t>
        </w:r>
      </w:hyperlink>
      <w:r>
        <w:t>. Префектурам административных округов города Москвы:</w:t>
      </w:r>
    </w:p>
    <w:p w:rsidR="00D849B9" w:rsidRDefault="00D849B9">
      <w:pPr>
        <w:pStyle w:val="ConsPlusNormal"/>
        <w:jc w:val="both"/>
      </w:pPr>
      <w:r>
        <w:t xml:space="preserve">(в ред. </w:t>
      </w:r>
      <w:hyperlink r:id="rId7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hyperlink r:id="rId75" w:history="1">
        <w:r>
          <w:rPr>
            <w:color w:val="0000FF"/>
          </w:rPr>
          <w:t>16.1</w:t>
        </w:r>
      </w:hyperlink>
      <w:r>
        <w:t xml:space="preserve">. Утратил силу. - </w:t>
      </w:r>
      <w:hyperlink r:id="rId76" w:history="1">
        <w:r>
          <w:rPr>
            <w:color w:val="0000FF"/>
          </w:rPr>
          <w:t>Постановление</w:t>
        </w:r>
      </w:hyperlink>
      <w:r>
        <w:t xml:space="preserve"> Правительства Москвы от 14.04.2009 N 290-ПП.</w:t>
      </w:r>
    </w:p>
    <w:p w:rsidR="00D849B9" w:rsidRDefault="00D849B9">
      <w:pPr>
        <w:pStyle w:val="ConsPlusNormal"/>
        <w:spacing w:before="220"/>
        <w:ind w:firstLine="540"/>
        <w:jc w:val="both"/>
      </w:pPr>
      <w:hyperlink r:id="rId77" w:history="1">
        <w:r>
          <w:rPr>
            <w:color w:val="0000FF"/>
          </w:rPr>
          <w:t>16.2</w:t>
        </w:r>
      </w:hyperlink>
      <w:r>
        <w:t>. При формировании штатного расписания предусматривать должности специалистов в области озеленения города.</w:t>
      </w:r>
    </w:p>
    <w:p w:rsidR="00D849B9" w:rsidRDefault="00D849B9">
      <w:pPr>
        <w:pStyle w:val="ConsPlusNormal"/>
        <w:spacing w:before="220"/>
        <w:ind w:firstLine="540"/>
        <w:jc w:val="both"/>
      </w:pPr>
      <w:hyperlink r:id="rId78" w:history="1">
        <w:r>
          <w:rPr>
            <w:color w:val="0000FF"/>
          </w:rPr>
          <w:t>17</w:t>
        </w:r>
      </w:hyperlink>
      <w:r>
        <w:t>. Признать утратившими силу Правила создания, охраны и содержания зеленых насаждений Москвы, утвержденные первым заместителем Премьера Правительства Москвы Никольским Б.В. 2 июля 1998 года.</w:t>
      </w:r>
    </w:p>
    <w:p w:rsidR="00D849B9" w:rsidRDefault="00D849B9">
      <w:pPr>
        <w:pStyle w:val="ConsPlusNormal"/>
        <w:spacing w:before="220"/>
        <w:ind w:firstLine="540"/>
        <w:jc w:val="both"/>
      </w:pPr>
      <w:hyperlink r:id="rId79" w:history="1">
        <w:r>
          <w:rPr>
            <w:color w:val="0000FF"/>
          </w:rPr>
          <w:t>18</w:t>
        </w:r>
      </w:hyperlink>
      <w:r>
        <w:t>. Настоящее постановление подлежит опубликованию в официальных изданиях Правительства Москвы.</w:t>
      </w:r>
    </w:p>
    <w:p w:rsidR="00D849B9" w:rsidRDefault="00D849B9">
      <w:pPr>
        <w:pStyle w:val="ConsPlusNormal"/>
        <w:spacing w:before="220"/>
        <w:ind w:firstLine="540"/>
        <w:jc w:val="both"/>
      </w:pPr>
      <w:r>
        <w:t xml:space="preserve">19. Утратил силу. - </w:t>
      </w:r>
      <w:hyperlink r:id="rId80" w:history="1">
        <w:r>
          <w:rPr>
            <w:color w:val="0000FF"/>
          </w:rPr>
          <w:t>Постановление</w:t>
        </w:r>
      </w:hyperlink>
      <w:r>
        <w:t xml:space="preserve"> Правительства Москвы от 25.11.2019 N 1546-ПП.</w:t>
      </w:r>
    </w:p>
    <w:p w:rsidR="00D849B9" w:rsidRDefault="00D849B9">
      <w:pPr>
        <w:pStyle w:val="ConsPlusNormal"/>
        <w:spacing w:before="220"/>
        <w:ind w:firstLine="540"/>
        <w:jc w:val="both"/>
      </w:pPr>
      <w:r>
        <w:t>20. Контроль за выполнением настоящего постановления возложить на руководителя Департамента природопользования и охраны окружающей среды города Москвы Кульбачевского А.О.</w:t>
      </w:r>
    </w:p>
    <w:p w:rsidR="00D849B9" w:rsidRDefault="00D849B9">
      <w:pPr>
        <w:pStyle w:val="ConsPlusNormal"/>
        <w:jc w:val="both"/>
      </w:pPr>
      <w:r>
        <w:t xml:space="preserve">(п. 20 в ред. </w:t>
      </w:r>
      <w:hyperlink r:id="rId81" w:history="1">
        <w:r>
          <w:rPr>
            <w:color w:val="0000FF"/>
          </w:rPr>
          <w:t>постановления</w:t>
        </w:r>
      </w:hyperlink>
      <w:r>
        <w:t xml:space="preserve"> Правительства Москвы от 25.10.2011 N 507-ПП)</w:t>
      </w:r>
    </w:p>
    <w:p w:rsidR="00D849B9" w:rsidRDefault="00D849B9">
      <w:pPr>
        <w:pStyle w:val="ConsPlusNormal"/>
        <w:jc w:val="both"/>
      </w:pPr>
    </w:p>
    <w:p w:rsidR="00D849B9" w:rsidRDefault="00D849B9">
      <w:pPr>
        <w:pStyle w:val="ConsPlusNormal"/>
        <w:jc w:val="right"/>
      </w:pPr>
      <w:r>
        <w:t>Мэр Москвы</w:t>
      </w:r>
    </w:p>
    <w:p w:rsidR="00D849B9" w:rsidRDefault="00D849B9">
      <w:pPr>
        <w:pStyle w:val="ConsPlusNormal"/>
        <w:jc w:val="right"/>
      </w:pPr>
      <w:r>
        <w:t>Ю.М. Лужков</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0"/>
      </w:pPr>
      <w:r>
        <w:t>Приложение 1</w:t>
      </w:r>
    </w:p>
    <w:p w:rsidR="00D849B9" w:rsidRDefault="00D849B9">
      <w:pPr>
        <w:pStyle w:val="ConsPlusNormal"/>
        <w:jc w:val="right"/>
      </w:pPr>
      <w:r>
        <w:t>к постановлению Правительства</w:t>
      </w:r>
    </w:p>
    <w:p w:rsidR="00D849B9" w:rsidRDefault="00D849B9">
      <w:pPr>
        <w:pStyle w:val="ConsPlusNormal"/>
        <w:jc w:val="right"/>
      </w:pPr>
      <w:r>
        <w:t>Москвы</w:t>
      </w:r>
    </w:p>
    <w:p w:rsidR="00D849B9" w:rsidRDefault="00D849B9">
      <w:pPr>
        <w:pStyle w:val="ConsPlusNormal"/>
        <w:jc w:val="right"/>
      </w:pPr>
      <w:r>
        <w:t>от 10 сентября 2002 г. N 743-ПП</w:t>
      </w:r>
    </w:p>
    <w:p w:rsidR="00D849B9" w:rsidRDefault="00D849B9">
      <w:pPr>
        <w:pStyle w:val="ConsPlusNormal"/>
        <w:jc w:val="both"/>
      </w:pPr>
    </w:p>
    <w:p w:rsidR="00D849B9" w:rsidRDefault="00D849B9">
      <w:pPr>
        <w:pStyle w:val="ConsPlusTitle"/>
        <w:jc w:val="center"/>
      </w:pPr>
      <w:bookmarkStart w:id="0" w:name="P75"/>
      <w:bookmarkEnd w:id="0"/>
      <w:r>
        <w:t>ПРАВИЛА</w:t>
      </w:r>
    </w:p>
    <w:p w:rsidR="00D849B9" w:rsidRDefault="00D849B9">
      <w:pPr>
        <w:pStyle w:val="ConsPlusTitle"/>
        <w:jc w:val="center"/>
      </w:pPr>
      <w:r>
        <w:t>СОЗДАНИЯ, СОДЕРЖАНИЯ И ОХРАНЫ ЗЕЛЕНЫХ НАСАЖДЕНИЙ</w:t>
      </w:r>
    </w:p>
    <w:p w:rsidR="00D849B9" w:rsidRDefault="00D849B9">
      <w:pPr>
        <w:pStyle w:val="ConsPlusTitle"/>
        <w:jc w:val="center"/>
      </w:pPr>
      <w:r>
        <w:t>И ПРИРОДНЫХ СООБЩЕСТВ ГОРОДА МОСКВЫ</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(в ред. постановлений Правительства Москвы</w:t>
            </w:r>
          </w:p>
          <w:p w:rsidR="00D849B9" w:rsidRDefault="00D849B9">
            <w:pPr>
              <w:pStyle w:val="ConsPlusNormal"/>
              <w:jc w:val="center"/>
            </w:pPr>
            <w:r>
              <w:rPr>
                <w:color w:val="392C69"/>
              </w:rPr>
              <w:t xml:space="preserve">от 11.05.2010 </w:t>
            </w:r>
            <w:hyperlink r:id="rId82" w:history="1">
              <w:r>
                <w:rPr>
                  <w:color w:val="0000FF"/>
                </w:rPr>
                <w:t>N 386-ПП</w:t>
              </w:r>
            </w:hyperlink>
            <w:r>
              <w:rPr>
                <w:color w:val="392C69"/>
              </w:rPr>
              <w:t xml:space="preserve">, от 04.10.2011 </w:t>
            </w:r>
            <w:hyperlink r:id="rId83" w:history="1">
              <w:r>
                <w:rPr>
                  <w:color w:val="0000FF"/>
                </w:rPr>
                <w:t>N 475-ПП</w:t>
              </w:r>
            </w:hyperlink>
            <w:r>
              <w:rPr>
                <w:color w:val="392C69"/>
              </w:rPr>
              <w:t xml:space="preserve">, от 25.10.2011 </w:t>
            </w:r>
            <w:hyperlink r:id="rId84" w:history="1">
              <w:r>
                <w:rPr>
                  <w:color w:val="0000FF"/>
                </w:rPr>
                <w:t>N 507-ПП</w:t>
              </w:r>
            </w:hyperlink>
            <w:r>
              <w:rPr>
                <w:color w:val="392C69"/>
              </w:rPr>
              <w:t>,</w:t>
            </w:r>
          </w:p>
          <w:p w:rsidR="00D849B9" w:rsidRDefault="00D849B9">
            <w:pPr>
              <w:pStyle w:val="ConsPlusNormal"/>
              <w:jc w:val="center"/>
            </w:pPr>
            <w:r>
              <w:rPr>
                <w:color w:val="392C69"/>
              </w:rPr>
              <w:t xml:space="preserve">от 10.07.2012 </w:t>
            </w:r>
            <w:hyperlink r:id="rId85" w:history="1">
              <w:r>
                <w:rPr>
                  <w:color w:val="0000FF"/>
                </w:rPr>
                <w:t>N 323-ПП</w:t>
              </w:r>
            </w:hyperlink>
            <w:r>
              <w:rPr>
                <w:color w:val="392C69"/>
              </w:rPr>
              <w:t xml:space="preserve">, от 30.04.2013 </w:t>
            </w:r>
            <w:hyperlink r:id="rId86" w:history="1">
              <w:r>
                <w:rPr>
                  <w:color w:val="0000FF"/>
                </w:rPr>
                <w:t>N 283-ПП</w:t>
              </w:r>
            </w:hyperlink>
            <w:r>
              <w:rPr>
                <w:color w:val="392C69"/>
              </w:rPr>
              <w:t xml:space="preserve">, от 13.08.2013 </w:t>
            </w:r>
            <w:hyperlink r:id="rId87" w:history="1">
              <w:r>
                <w:rPr>
                  <w:color w:val="0000FF"/>
                </w:rPr>
                <w:t>N 530-ПП</w:t>
              </w:r>
            </w:hyperlink>
            <w:r>
              <w:rPr>
                <w:color w:val="392C69"/>
              </w:rPr>
              <w:t>,</w:t>
            </w:r>
          </w:p>
          <w:p w:rsidR="00D849B9" w:rsidRDefault="00D849B9">
            <w:pPr>
              <w:pStyle w:val="ConsPlusNormal"/>
              <w:jc w:val="center"/>
            </w:pPr>
            <w:r>
              <w:rPr>
                <w:color w:val="392C69"/>
              </w:rPr>
              <w:t xml:space="preserve">от 02.09.2014 </w:t>
            </w:r>
            <w:hyperlink r:id="rId88" w:history="1">
              <w:r>
                <w:rPr>
                  <w:color w:val="0000FF"/>
                </w:rPr>
                <w:t>N 501-ПП</w:t>
              </w:r>
            </w:hyperlink>
            <w:r>
              <w:rPr>
                <w:color w:val="392C69"/>
              </w:rPr>
              <w:t xml:space="preserve">, от 10.09.2014 </w:t>
            </w:r>
            <w:hyperlink r:id="rId89" w:history="1">
              <w:r>
                <w:rPr>
                  <w:color w:val="0000FF"/>
                </w:rPr>
                <w:t>N 530-ПП</w:t>
              </w:r>
            </w:hyperlink>
            <w:r>
              <w:rPr>
                <w:color w:val="392C69"/>
              </w:rPr>
              <w:t xml:space="preserve">, от 12.12.2014 </w:t>
            </w:r>
            <w:hyperlink r:id="rId90" w:history="1">
              <w:r>
                <w:rPr>
                  <w:color w:val="0000FF"/>
                </w:rPr>
                <w:t>N 757-ПП</w:t>
              </w:r>
            </w:hyperlink>
            <w:r>
              <w:rPr>
                <w:color w:val="392C69"/>
              </w:rPr>
              <w:t>,</w:t>
            </w:r>
          </w:p>
          <w:p w:rsidR="00D849B9" w:rsidRDefault="00D849B9">
            <w:pPr>
              <w:pStyle w:val="ConsPlusNormal"/>
              <w:jc w:val="center"/>
            </w:pPr>
            <w:r>
              <w:rPr>
                <w:color w:val="392C69"/>
              </w:rPr>
              <w:t xml:space="preserve">от 20.01.2015 </w:t>
            </w:r>
            <w:hyperlink r:id="rId91" w:history="1">
              <w:r>
                <w:rPr>
                  <w:color w:val="0000FF"/>
                </w:rPr>
                <w:t>N 14-ПП</w:t>
              </w:r>
            </w:hyperlink>
            <w:r>
              <w:rPr>
                <w:color w:val="392C69"/>
              </w:rPr>
              <w:t xml:space="preserve">, от 25.02.2015 </w:t>
            </w:r>
            <w:hyperlink r:id="rId92" w:history="1">
              <w:r>
                <w:rPr>
                  <w:color w:val="0000FF"/>
                </w:rPr>
                <w:t>N 74-ПП</w:t>
              </w:r>
            </w:hyperlink>
            <w:r>
              <w:rPr>
                <w:color w:val="392C69"/>
              </w:rPr>
              <w:t xml:space="preserve">, от 24.03.2015 </w:t>
            </w:r>
            <w:hyperlink r:id="rId93" w:history="1">
              <w:r>
                <w:rPr>
                  <w:color w:val="0000FF"/>
                </w:rPr>
                <w:t>N 142-ПП</w:t>
              </w:r>
            </w:hyperlink>
            <w:r>
              <w:rPr>
                <w:color w:val="392C69"/>
              </w:rPr>
              <w:t>,</w:t>
            </w:r>
          </w:p>
          <w:p w:rsidR="00D849B9" w:rsidRDefault="00D849B9">
            <w:pPr>
              <w:pStyle w:val="ConsPlusNormal"/>
              <w:jc w:val="center"/>
            </w:pPr>
            <w:r>
              <w:rPr>
                <w:color w:val="392C69"/>
              </w:rPr>
              <w:t xml:space="preserve">от 22.09.2015 </w:t>
            </w:r>
            <w:hyperlink r:id="rId94" w:history="1">
              <w:r>
                <w:rPr>
                  <w:color w:val="0000FF"/>
                </w:rPr>
                <w:t>N 602-ПП</w:t>
              </w:r>
            </w:hyperlink>
            <w:r>
              <w:rPr>
                <w:color w:val="392C69"/>
              </w:rPr>
              <w:t xml:space="preserve">, от 07.12.2015 </w:t>
            </w:r>
            <w:hyperlink r:id="rId95" w:history="1">
              <w:r>
                <w:rPr>
                  <w:color w:val="0000FF"/>
                </w:rPr>
                <w:t>N 824-ПП</w:t>
              </w:r>
            </w:hyperlink>
            <w:r>
              <w:rPr>
                <w:color w:val="392C69"/>
              </w:rPr>
              <w:t xml:space="preserve">, от 26.05.2016 </w:t>
            </w:r>
            <w:hyperlink r:id="rId96" w:history="1">
              <w:r>
                <w:rPr>
                  <w:color w:val="0000FF"/>
                </w:rPr>
                <w:t>N 290-ПП</w:t>
              </w:r>
            </w:hyperlink>
            <w:r>
              <w:rPr>
                <w:color w:val="392C69"/>
              </w:rPr>
              <w:t>,</w:t>
            </w:r>
          </w:p>
          <w:p w:rsidR="00D849B9" w:rsidRDefault="00D849B9">
            <w:pPr>
              <w:pStyle w:val="ConsPlusNormal"/>
              <w:jc w:val="center"/>
            </w:pPr>
            <w:r>
              <w:rPr>
                <w:color w:val="392C69"/>
              </w:rPr>
              <w:t xml:space="preserve">от 12.07.2016 </w:t>
            </w:r>
            <w:hyperlink r:id="rId97" w:history="1">
              <w:r>
                <w:rPr>
                  <w:color w:val="0000FF"/>
                </w:rPr>
                <w:t>N 417-ПП</w:t>
              </w:r>
            </w:hyperlink>
            <w:r>
              <w:rPr>
                <w:color w:val="392C69"/>
              </w:rPr>
              <w:t xml:space="preserve">, от 30.08.2016 </w:t>
            </w:r>
            <w:hyperlink r:id="rId98" w:history="1">
              <w:r>
                <w:rPr>
                  <w:color w:val="0000FF"/>
                </w:rPr>
                <w:t>N 538-ПП</w:t>
              </w:r>
            </w:hyperlink>
            <w:r>
              <w:rPr>
                <w:color w:val="392C69"/>
              </w:rPr>
              <w:t xml:space="preserve">, от 04.07.2017 </w:t>
            </w:r>
            <w:hyperlink r:id="rId99" w:history="1">
              <w:r>
                <w:rPr>
                  <w:color w:val="0000FF"/>
                </w:rPr>
                <w:t>N 435-ПП</w:t>
              </w:r>
            </w:hyperlink>
            <w:r>
              <w:rPr>
                <w:color w:val="392C69"/>
              </w:rPr>
              <w:t>,</w:t>
            </w:r>
          </w:p>
          <w:p w:rsidR="00D849B9" w:rsidRDefault="00D849B9">
            <w:pPr>
              <w:pStyle w:val="ConsPlusNormal"/>
              <w:jc w:val="center"/>
            </w:pPr>
            <w:r>
              <w:rPr>
                <w:color w:val="392C69"/>
              </w:rPr>
              <w:t xml:space="preserve">от 04.10.2017 </w:t>
            </w:r>
            <w:hyperlink r:id="rId100" w:history="1">
              <w:r>
                <w:rPr>
                  <w:color w:val="0000FF"/>
                </w:rPr>
                <w:t>N 742-ПП</w:t>
              </w:r>
            </w:hyperlink>
            <w:r>
              <w:rPr>
                <w:color w:val="392C69"/>
              </w:rPr>
              <w:t xml:space="preserve">, от 22.06.2018 </w:t>
            </w:r>
            <w:hyperlink r:id="rId101" w:history="1">
              <w:r>
                <w:rPr>
                  <w:color w:val="0000FF"/>
                </w:rPr>
                <w:t>N 605-ПП</w:t>
              </w:r>
            </w:hyperlink>
            <w:r>
              <w:rPr>
                <w:color w:val="392C69"/>
              </w:rPr>
              <w:t xml:space="preserve">, от 24.07.2018 </w:t>
            </w:r>
            <w:hyperlink r:id="rId102" w:history="1">
              <w:r>
                <w:rPr>
                  <w:color w:val="0000FF"/>
                </w:rPr>
                <w:t>N 756-ПП</w:t>
              </w:r>
            </w:hyperlink>
            <w:r>
              <w:rPr>
                <w:color w:val="392C69"/>
              </w:rPr>
              <w:t>,</w:t>
            </w:r>
          </w:p>
          <w:p w:rsidR="00D849B9" w:rsidRDefault="00D849B9">
            <w:pPr>
              <w:pStyle w:val="ConsPlusNormal"/>
              <w:jc w:val="center"/>
            </w:pPr>
            <w:r>
              <w:rPr>
                <w:color w:val="392C69"/>
              </w:rPr>
              <w:t xml:space="preserve">от 03.09.2019 </w:t>
            </w:r>
            <w:hyperlink r:id="rId103" w:history="1">
              <w:r>
                <w:rPr>
                  <w:color w:val="0000FF"/>
                </w:rPr>
                <w:t>N 1131-ПП</w:t>
              </w:r>
            </w:hyperlink>
            <w:r>
              <w:rPr>
                <w:color w:val="392C69"/>
              </w:rPr>
              <w:t xml:space="preserve">, от 25.11.2019 </w:t>
            </w:r>
            <w:hyperlink r:id="rId104" w:history="1">
              <w:r>
                <w:rPr>
                  <w:color w:val="0000FF"/>
                </w:rPr>
                <w:t>N 1546-ПП</w:t>
              </w:r>
            </w:hyperlink>
            <w:r>
              <w:rPr>
                <w:color w:val="392C69"/>
              </w:rPr>
              <w:t xml:space="preserve">, от 01.02.2022 </w:t>
            </w:r>
            <w:hyperlink r:id="rId105" w:history="1">
              <w:r>
                <w:rPr>
                  <w:color w:val="0000FF"/>
                </w:rPr>
                <w:t>N 62-ПП</w:t>
              </w:r>
            </w:hyperlink>
            <w:r>
              <w:rPr>
                <w:color w:val="392C69"/>
              </w:rPr>
              <w:t>,</w:t>
            </w:r>
          </w:p>
          <w:p w:rsidR="00D849B9" w:rsidRDefault="00D849B9">
            <w:pPr>
              <w:pStyle w:val="ConsPlusNormal"/>
              <w:jc w:val="center"/>
            </w:pPr>
            <w:r>
              <w:rPr>
                <w:color w:val="392C69"/>
              </w:rPr>
              <w:t xml:space="preserve">от 02.02.2022 </w:t>
            </w:r>
            <w:hyperlink r:id="rId106" w:history="1">
              <w:r>
                <w:rPr>
                  <w:color w:val="0000FF"/>
                </w:rPr>
                <w:t>N 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Title"/>
        <w:jc w:val="center"/>
        <w:outlineLvl w:val="1"/>
      </w:pPr>
      <w:r>
        <w:t>1. Введение</w:t>
      </w:r>
    </w:p>
    <w:p w:rsidR="00D849B9" w:rsidRDefault="00D849B9">
      <w:pPr>
        <w:pStyle w:val="ConsPlusNormal"/>
        <w:jc w:val="center"/>
      </w:pPr>
      <w:r>
        <w:t xml:space="preserve">(в ред. </w:t>
      </w:r>
      <w:hyperlink r:id="rId107" w:history="1">
        <w:r>
          <w:rPr>
            <w:color w:val="0000FF"/>
          </w:rPr>
          <w:t>постановления</w:t>
        </w:r>
      </w:hyperlink>
      <w:r>
        <w:t xml:space="preserve"> Правительства Москвы</w:t>
      </w:r>
    </w:p>
    <w:p w:rsidR="00D849B9" w:rsidRDefault="00D849B9">
      <w:pPr>
        <w:pStyle w:val="ConsPlusNormal"/>
        <w:jc w:val="center"/>
      </w:pPr>
      <w:r>
        <w:t>от 12.12.2014 N 757-ПП)</w:t>
      </w:r>
    </w:p>
    <w:p w:rsidR="00D849B9" w:rsidRDefault="00D849B9">
      <w:pPr>
        <w:pStyle w:val="ConsPlusNormal"/>
        <w:jc w:val="both"/>
      </w:pPr>
    </w:p>
    <w:p w:rsidR="00D849B9" w:rsidRDefault="00D849B9">
      <w:pPr>
        <w:pStyle w:val="ConsPlusNormal"/>
        <w:ind w:firstLine="540"/>
        <w:jc w:val="both"/>
      </w:pPr>
      <w:r>
        <w:t xml:space="preserve">Зеленые насаждения и природные сообщества являются неотъемлемой частью зеленого фонда города Москвы. Наряду с архитектурным ландшафтом зеленые пространства участвуют в формировании облика города. Они имеют санитарно-гигиеническое, рекреационное, ландшафтно-архитектурное, культурное и научное значение. Важными функциями зеленых насаждений и природных сообществ являются обеспечение устойчивого развития города, поддержание </w:t>
      </w:r>
      <w:r>
        <w:lastRenderedPageBreak/>
        <w:t>благоприятной для человека среды обитания. Сохранение зеленых насаждений, природных сообществ и их биологического разнообразия является необходимым условием сохранения и развития благоприятной городской среды.</w:t>
      </w:r>
    </w:p>
    <w:p w:rsidR="00D849B9" w:rsidRDefault="00D849B9">
      <w:pPr>
        <w:pStyle w:val="ConsPlusNormal"/>
        <w:spacing w:before="220"/>
        <w:ind w:firstLine="540"/>
        <w:jc w:val="both"/>
      </w:pPr>
      <w:r>
        <w:t>Повышенная загазованность, запыленность и задымленность воздуха, особенности температурного и водного режимов воздуха и почвы, неблагоприятные химические, физико-механические и биологические свойства,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городских зеленых насаждений и природных сообществ населением обусловливают изменения экологической среды города и ее отличие от естественной среды, в которой сформировались естественные растительные сообщества города, составляющие основу особо охраняемых природных, природных, озелененных территорий и иных территорий, занятых зелеными насаждениями, города.</w:t>
      </w:r>
    </w:p>
    <w:p w:rsidR="00D849B9" w:rsidRDefault="00D849B9">
      <w:pPr>
        <w:pStyle w:val="ConsPlusNormal"/>
        <w:spacing w:before="220"/>
        <w:ind w:firstLine="540"/>
        <w:jc w:val="both"/>
      </w:pPr>
      <w:r>
        <w:t>Все зеленые насаждения и природные сообщества, расположенные на территории города Москвы, независимо от форм собственности на земельные участки, где эти насаждения расположены, подлежат защите.</w:t>
      </w:r>
    </w:p>
    <w:p w:rsidR="00D849B9" w:rsidRDefault="00D849B9">
      <w:pPr>
        <w:pStyle w:val="ConsPlusNormal"/>
        <w:spacing w:before="220"/>
        <w:ind w:firstLine="540"/>
        <w:jc w:val="both"/>
      </w:pPr>
      <w:r>
        <w:t>Граждане, должностные и юридические лица обязаны осуществлять меры по сохранению зеленых насаждений и природных сообществ, не допускать незаконных действий или бездействия, способных привести к повреждению или уничтожению зеленых насаждений и природных сообществ.</w:t>
      </w:r>
    </w:p>
    <w:p w:rsidR="00D849B9" w:rsidRDefault="00D849B9">
      <w:pPr>
        <w:pStyle w:val="ConsPlusNormal"/>
        <w:spacing w:before="220"/>
        <w:ind w:firstLine="540"/>
        <w:jc w:val="both"/>
      </w:pPr>
      <w:r>
        <w:t>Правообладатели земельных участков территорий зеленого фонда города Москвы обязаны осуществлять контроль за их состоянием, проводить учет находящихся на земельном участке зеленых насаждений и природных сообществ, обеспечивать удовлетворительное состояние и нормальное развитие зеленых насаждений и природных сообществ.</w:t>
      </w:r>
    </w:p>
    <w:p w:rsidR="00D849B9" w:rsidRDefault="00D849B9">
      <w:pPr>
        <w:pStyle w:val="ConsPlusNormal"/>
        <w:spacing w:before="220"/>
        <w:ind w:firstLine="540"/>
        <w:jc w:val="both"/>
      </w:pPr>
      <w:r>
        <w:t>Хозяйственная и иная деятельность осуществляется с соблюдением требований по охране окружающей среды и защите зеленых насаждений, установленных законодательством Российской Федерации, законодательством города Москвы.</w:t>
      </w:r>
    </w:p>
    <w:p w:rsidR="00D849B9" w:rsidRDefault="00D849B9">
      <w:pPr>
        <w:pStyle w:val="ConsPlusNormal"/>
        <w:spacing w:before="220"/>
        <w:ind w:firstLine="540"/>
        <w:jc w:val="both"/>
      </w:pPr>
      <w:r>
        <w:t>Использование озелененных, природных территорий и иных территорий, занятых зелеными насаждениями, несовместимое с обеспечением жизнедеятельности зеленых насаждений и природных сообществ, не допускается. Развитие озелененных территорий производится в соответствии с Генеральным планом города Москвы.</w:t>
      </w:r>
    </w:p>
    <w:p w:rsidR="00D849B9" w:rsidRDefault="00D849B9">
      <w:pPr>
        <w:pStyle w:val="ConsPlusNormal"/>
        <w:spacing w:before="220"/>
        <w:ind w:firstLine="540"/>
        <w:jc w:val="both"/>
      </w:pPr>
      <w:r>
        <w:t>Острой проблемой является создание законодательной и нормативно-технической базы, совмещающей задачи сохранения, развития и защиты зеленых насаждений и природных сообществ с социальными интересами населения и экономическими интересами правообладателей земельных участков территорий зеленого фонда города Москвы, обеспечивающей системную организацию труда и соответствующее качество работ, состояние зеленых насаждений и природных сообществ.</w:t>
      </w:r>
    </w:p>
    <w:p w:rsidR="00D849B9" w:rsidRDefault="00D849B9">
      <w:pPr>
        <w:pStyle w:val="ConsPlusNormal"/>
        <w:spacing w:before="220"/>
        <w:ind w:firstLine="540"/>
        <w:jc w:val="both"/>
      </w:pPr>
      <w:r>
        <w:t>На решение данных вопросов и направлены Правила создания, содержания и охраны зеленых насаждений и природных сообществ города Москвы (далее - Правила).</w:t>
      </w:r>
    </w:p>
    <w:p w:rsidR="00D849B9" w:rsidRDefault="00D849B9">
      <w:pPr>
        <w:pStyle w:val="ConsPlusNormal"/>
        <w:jc w:val="both"/>
      </w:pPr>
    </w:p>
    <w:p w:rsidR="00D849B9" w:rsidRDefault="00D849B9">
      <w:pPr>
        <w:pStyle w:val="ConsPlusTitle"/>
        <w:jc w:val="center"/>
        <w:outlineLvl w:val="1"/>
      </w:pPr>
      <w:r>
        <w:t>2. Общая часть</w:t>
      </w:r>
    </w:p>
    <w:p w:rsidR="00D849B9" w:rsidRDefault="00D849B9">
      <w:pPr>
        <w:pStyle w:val="ConsPlusNormal"/>
        <w:jc w:val="center"/>
      </w:pPr>
      <w:r>
        <w:t xml:space="preserve">(в ред. </w:t>
      </w:r>
      <w:hyperlink r:id="rId108" w:history="1">
        <w:r>
          <w:rPr>
            <w:color w:val="0000FF"/>
          </w:rPr>
          <w:t>постановления</w:t>
        </w:r>
      </w:hyperlink>
      <w:r>
        <w:t xml:space="preserve"> Правительства Москвы</w:t>
      </w:r>
    </w:p>
    <w:p w:rsidR="00D849B9" w:rsidRDefault="00D849B9">
      <w:pPr>
        <w:pStyle w:val="ConsPlusNormal"/>
        <w:jc w:val="center"/>
      </w:pPr>
      <w:r>
        <w:t>от 12.12.2014 N 757-ПП)</w:t>
      </w:r>
    </w:p>
    <w:p w:rsidR="00D849B9" w:rsidRDefault="00D849B9">
      <w:pPr>
        <w:pStyle w:val="ConsPlusNormal"/>
        <w:jc w:val="both"/>
      </w:pPr>
    </w:p>
    <w:p w:rsidR="00D849B9" w:rsidRDefault="00D849B9">
      <w:pPr>
        <w:pStyle w:val="ConsPlusNormal"/>
        <w:ind w:firstLine="540"/>
        <w:jc w:val="both"/>
      </w:pPr>
      <w:r>
        <w:t>2.1. В настоящих Правилах применяются следующие термины и определения:</w:t>
      </w:r>
    </w:p>
    <w:p w:rsidR="00D849B9" w:rsidRDefault="00D849B9">
      <w:pPr>
        <w:pStyle w:val="ConsPlusNormal"/>
        <w:spacing w:before="220"/>
        <w:ind w:firstLine="540"/>
        <w:jc w:val="both"/>
      </w:pPr>
      <w:r>
        <w:t xml:space="preserve">2.1.1. Зеленый фонд города Москвы - совокупность территорий, занятых зелеными </w:t>
      </w:r>
      <w:r>
        <w:lastRenderedPageBreak/>
        <w:t>насаждениями и природными сообществами.</w:t>
      </w:r>
    </w:p>
    <w:p w:rsidR="00D849B9" w:rsidRDefault="00D849B9">
      <w:pPr>
        <w:pStyle w:val="ConsPlusNormal"/>
        <w:spacing w:before="220"/>
        <w:ind w:firstLine="540"/>
        <w:jc w:val="both"/>
      </w:pPr>
      <w:r>
        <w:t>2.1.2. Правообладатель земельного участка территории зеленого фонда города Москвы - юридические и физические лица, в собственности, пользовании, оперативном управлении или хозяйственном ведении которых находятся земельные участки территории зеленого фонда города Москвы.</w:t>
      </w:r>
    </w:p>
    <w:p w:rsidR="00D849B9" w:rsidRDefault="00D849B9">
      <w:pPr>
        <w:pStyle w:val="ConsPlusNormal"/>
        <w:spacing w:before="220"/>
        <w:ind w:firstLine="540"/>
        <w:jc w:val="both"/>
      </w:pPr>
      <w:r>
        <w:t>2.1.3. Зеленые насаждения - совокупность древесных, кустарниковых и травянистых растений естественного и искусственного происхождения (включая отдельно произрастающие деревья и кустарники, травяной покров и цветники).</w:t>
      </w:r>
    </w:p>
    <w:p w:rsidR="00D849B9" w:rsidRDefault="00D849B9">
      <w:pPr>
        <w:pStyle w:val="ConsPlusNormal"/>
        <w:spacing w:before="220"/>
        <w:ind w:firstLine="540"/>
        <w:jc w:val="both"/>
      </w:pPr>
      <w:r>
        <w:t>2.1.4. Лесные насаждения - природный возобновляющийся ресурс, состоящий из древостоя, подроста, подлеска, напочвенного покрова: живого напочвенного покрова (мхи, лишайники, травянистые растения, кустарнички, произрастающие в совокупности или отдельно, сплошной покров из всходов древесных пород) - и мертвого покрова (неперегнивший растительный опад).</w:t>
      </w:r>
    </w:p>
    <w:p w:rsidR="00D849B9" w:rsidRDefault="00D849B9">
      <w:pPr>
        <w:pStyle w:val="ConsPlusNormal"/>
        <w:spacing w:before="220"/>
        <w:ind w:firstLine="540"/>
        <w:jc w:val="both"/>
      </w:pPr>
      <w:r>
        <w:t>2.1.5. Природные сообщества - сообщества взаимосвязанных растений и животных, живущих на каком-либо участке суши или водоема с более или менее однородными условиями существования (лес, пруд, река, озеро, болото, луг и др.).</w:t>
      </w:r>
    </w:p>
    <w:p w:rsidR="00D849B9" w:rsidRDefault="00D849B9">
      <w:pPr>
        <w:pStyle w:val="ConsPlusNormal"/>
        <w:spacing w:before="220"/>
        <w:ind w:firstLine="540"/>
        <w:jc w:val="both"/>
      </w:pPr>
      <w:r>
        <w:t>2.1.6. Дерево - многолетнее растение с четко выраженным стволом, несущими боковыми ветвями и верхушечным побегом.</w:t>
      </w:r>
    </w:p>
    <w:p w:rsidR="00D849B9" w:rsidRDefault="00D849B9">
      <w:pPr>
        <w:pStyle w:val="ConsPlusNormal"/>
        <w:spacing w:before="220"/>
        <w:ind w:firstLine="540"/>
        <w:jc w:val="both"/>
      </w:pPr>
      <w:r>
        <w:t>2.1.7. Древостой - совокупность деревьев, иногда кустарников, являющаяся основным компонентом насаждений (одновозрастный или разновозрастный, чистый или смешанный из разных пород, простой или сложный многоярусный).</w:t>
      </w:r>
    </w:p>
    <w:p w:rsidR="00D849B9" w:rsidRDefault="00D849B9">
      <w:pPr>
        <w:pStyle w:val="ConsPlusNormal"/>
        <w:spacing w:before="220"/>
        <w:ind w:firstLine="540"/>
        <w:jc w:val="both"/>
      </w:pPr>
      <w:r>
        <w:t>2.1.8. Подрост - молодое поколение древесных растений старше 5 лет в пределах I-II классов возрастов высотой от 0,5 м, средняя высота которого составляет менее 1/4 высоты верхнего яруса, способные выйти в 1-й ярус, сменить старый и образовать новый древостой.</w:t>
      </w:r>
    </w:p>
    <w:p w:rsidR="00D849B9" w:rsidRDefault="00D849B9">
      <w:pPr>
        <w:pStyle w:val="ConsPlusNormal"/>
        <w:spacing w:before="220"/>
        <w:ind w:firstLine="540"/>
        <w:jc w:val="both"/>
      </w:pPr>
      <w:r>
        <w:t>2.1.9. Кустарник - многолетнее растение, ветвящееся у самой поверхности почвы (в отличие от дерева) и не имеющее во взрослом состоянии главного ствола.</w:t>
      </w:r>
    </w:p>
    <w:p w:rsidR="00D849B9" w:rsidRDefault="00D849B9">
      <w:pPr>
        <w:pStyle w:val="ConsPlusNormal"/>
        <w:spacing w:before="220"/>
        <w:ind w:firstLine="540"/>
        <w:jc w:val="both"/>
      </w:pPr>
      <w:r>
        <w:t>2.1.10. Подлесок - кустарники, реже деревья, произрастающие под пологом верхних ярусов древостоя, которые не могут образовывать сам древостой.</w:t>
      </w:r>
    </w:p>
    <w:p w:rsidR="00D849B9" w:rsidRDefault="00D849B9">
      <w:pPr>
        <w:pStyle w:val="ConsPlusNormal"/>
        <w:spacing w:before="220"/>
        <w:ind w:firstLine="540"/>
        <w:jc w:val="both"/>
      </w:pPr>
      <w:r>
        <w:t>2.1.11. Кустарнички - низкорослые многолетние растения с древеснеющими, сильно ветвящимися, нередко стелющимися побегами, во взрослом состоянии не имеют выраженного главного ствола, растут в одном ярусе с травянистой растительностью (черника, брусника, вереск и др.).</w:t>
      </w:r>
    </w:p>
    <w:p w:rsidR="00D849B9" w:rsidRDefault="00D849B9">
      <w:pPr>
        <w:pStyle w:val="ConsPlusNormal"/>
        <w:spacing w:before="220"/>
        <w:ind w:firstLine="540"/>
        <w:jc w:val="both"/>
      </w:pPr>
      <w:r>
        <w:t>2.1.12. Травянистая растительность - одно-, дву- или многолетние растения с травянистыми (не имеющими одревеснения) надземными стеблями, отмирающими после окончания вегетационного периода.</w:t>
      </w:r>
    </w:p>
    <w:p w:rsidR="00D849B9" w:rsidRDefault="00D849B9">
      <w:pPr>
        <w:pStyle w:val="ConsPlusNormal"/>
        <w:spacing w:before="220"/>
        <w:ind w:firstLine="540"/>
        <w:jc w:val="both"/>
      </w:pPr>
      <w:r>
        <w:t>2.1.13. 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D849B9" w:rsidRDefault="00D849B9">
      <w:pPr>
        <w:pStyle w:val="ConsPlusNormal"/>
        <w:spacing w:before="220"/>
        <w:ind w:firstLine="540"/>
        <w:jc w:val="both"/>
      </w:pPr>
      <w:r>
        <w:t>2.1.13(1). Живая изгородь - формованные или неформованные кустарники, деревья, высаженные в один или более рядов, выполняющие декоративную, ограждающую или маскировочную функцию.</w:t>
      </w:r>
    </w:p>
    <w:p w:rsidR="00D849B9" w:rsidRDefault="00D849B9">
      <w:pPr>
        <w:pStyle w:val="ConsPlusNormal"/>
        <w:jc w:val="both"/>
      </w:pPr>
      <w:r>
        <w:t xml:space="preserve">(п. 2.1.13(1) введен </w:t>
      </w:r>
      <w:hyperlink r:id="rId109"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 xml:space="preserve">2.1.14. Напочвенный покров - мхи, лишайники, травянистые растения, кустарнички, </w:t>
      </w:r>
      <w:r>
        <w:lastRenderedPageBreak/>
        <w:t>произрастающие в совокупности или отдельно, сплошной покров из всходов древесных пород и неперегнивший растительный опад (опавшие листья, ветви, сучья, плоды, кора).</w:t>
      </w:r>
    </w:p>
    <w:p w:rsidR="00D849B9" w:rsidRDefault="00D849B9">
      <w:pPr>
        <w:pStyle w:val="ConsPlusNormal"/>
        <w:spacing w:before="220"/>
        <w:ind w:firstLine="540"/>
        <w:jc w:val="both"/>
      </w:pPr>
      <w:r>
        <w:t>2.1.15. Цветник - высаженные цветочные растения на участке геометрической (включая рабатки, клумбы, арабески, миксбордеры и пр.)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D849B9" w:rsidRDefault="00D849B9">
      <w:pPr>
        <w:pStyle w:val="ConsPlusNormal"/>
        <w:spacing w:before="220"/>
        <w:ind w:firstLine="540"/>
        <w:jc w:val="both"/>
      </w:pPr>
      <w:r>
        <w:t>2.1.16.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 т.д.).</w:t>
      </w:r>
    </w:p>
    <w:p w:rsidR="00D849B9" w:rsidRDefault="00D849B9">
      <w:pPr>
        <w:pStyle w:val="ConsPlusNormal"/>
        <w:spacing w:before="220"/>
        <w:ind w:firstLine="540"/>
        <w:jc w:val="both"/>
      </w:pPr>
      <w:r>
        <w:t>2.1.17. Биологическое разнообразие (применительно к условиям города Москвы и целям охраны природы на ее территории) - географически обусловленное разнообразие видов растений и животных и образованных ими природных и природно-антропогенных сообществ.</w:t>
      </w:r>
    </w:p>
    <w:p w:rsidR="00D849B9" w:rsidRDefault="00D849B9">
      <w:pPr>
        <w:pStyle w:val="ConsPlusNormal"/>
        <w:spacing w:before="220"/>
        <w:ind w:firstLine="540"/>
        <w:jc w:val="both"/>
      </w:pPr>
      <w:r>
        <w:t>2.1.18. Экологическая реставрация - это восстановление утраченного участка природной растительности, приближенное к структуре и породному составу естественной растительности восстанавливаемого локального ландшафта.</w:t>
      </w:r>
    </w:p>
    <w:p w:rsidR="00D849B9" w:rsidRDefault="00D849B9">
      <w:pPr>
        <w:pStyle w:val="ConsPlusNormal"/>
        <w:spacing w:before="220"/>
        <w:ind w:firstLine="540"/>
        <w:jc w:val="both"/>
      </w:pPr>
      <w:r>
        <w:t>2.1.19. Экологическая реабилитация - это восстановление нарушенного (деградированного, трансформированного) участка естественной растительности устранением негативных факторов, препятствующих способности к естественному (или искусственному) восстановлению их природных качеств в соответствии со средой обитания локального ландшафта.</w:t>
      </w:r>
    </w:p>
    <w:p w:rsidR="00D849B9" w:rsidRDefault="00D849B9">
      <w:pPr>
        <w:pStyle w:val="ConsPlusNormal"/>
        <w:spacing w:before="220"/>
        <w:ind w:firstLine="540"/>
        <w:jc w:val="both"/>
      </w:pPr>
      <w:r>
        <w:t>2.1.20. Повреждение природного сообщества - причинение вреда группам или отдельным экземплярам деревьев, подроста, подлеска, напочвенного покрова в лесных насаждениях и (или) участков луговой, околоводной и болотной растительности, не влекущее прекращение роста.</w:t>
      </w:r>
    </w:p>
    <w:p w:rsidR="00D849B9" w:rsidRDefault="00D849B9">
      <w:pPr>
        <w:pStyle w:val="ConsPlusNormal"/>
        <w:spacing w:before="220"/>
        <w:ind w:firstLine="540"/>
        <w:jc w:val="both"/>
      </w:pPr>
      <w:r>
        <w:t>2.1.21. Повреждение объекта озеленения - причинение вреда растительности и элементам благоустройства объекта озеленения.</w:t>
      </w:r>
    </w:p>
    <w:p w:rsidR="00D849B9" w:rsidRDefault="00D849B9">
      <w:pPr>
        <w:pStyle w:val="ConsPlusNormal"/>
        <w:spacing w:before="220"/>
        <w:ind w:firstLine="540"/>
        <w:jc w:val="both"/>
      </w:pPr>
      <w:r>
        <w:t>2.1.22. Уничтожение природного сообщества - самовольная рубка, повреждение до полного прекращения роста групп или отдельных экземпляров деревьев, подроста, подлеска, напочвенного покрова в лесных насаждениях и (или) участков луговой, околоводной и болотной растительности.</w:t>
      </w:r>
    </w:p>
    <w:p w:rsidR="00D849B9" w:rsidRDefault="00D849B9">
      <w:pPr>
        <w:pStyle w:val="ConsPlusNormal"/>
        <w:spacing w:before="220"/>
        <w:ind w:firstLine="540"/>
        <w:jc w:val="both"/>
      </w:pPr>
      <w:r>
        <w:t>2.1.23. Инвентаризация территории зеленого фонда города Москвы - это документальный учет всех элементов комплексного благоустройства (зеленые насаждения, дорожно-тропиночная сеть, плоскостные сооружения, малые архитектурные формы, системы функционального обеспечения, системы обеспечения охраны природы и микроклиматического комфорта), природных сообществ, находящихся на территории зеленого фонда города Москвы, с их количественной, площадной и качественной оценкой.</w:t>
      </w:r>
    </w:p>
    <w:p w:rsidR="00D849B9" w:rsidRDefault="00D849B9">
      <w:pPr>
        <w:pStyle w:val="ConsPlusNormal"/>
        <w:spacing w:before="220"/>
        <w:ind w:firstLine="540"/>
        <w:jc w:val="both"/>
      </w:pPr>
      <w:r>
        <w:t>2.2. Зеленые насаждения и природные сообщества выполняют природоохранные, средозащитные, рекреационные, средоформирующие, санитарно-защитные и видосберегающие функции.</w:t>
      </w:r>
    </w:p>
    <w:p w:rsidR="00D849B9" w:rsidRDefault="00D849B9">
      <w:pPr>
        <w:pStyle w:val="ConsPlusNormal"/>
        <w:spacing w:before="220"/>
        <w:ind w:firstLine="540"/>
        <w:jc w:val="both"/>
      </w:pPr>
      <w:r>
        <w:t>2.3. Территории зеленого фонда города Москвы представлены особо охраняемыми природными территориями, особо охраняемыми зелеными территориями, природными, озелененными территориями и иными территориями, занятыми зелеными насаждениями.</w:t>
      </w:r>
    </w:p>
    <w:p w:rsidR="00D849B9" w:rsidRDefault="00D849B9">
      <w:pPr>
        <w:pStyle w:val="ConsPlusNormal"/>
        <w:spacing w:before="220"/>
        <w:ind w:firstLine="540"/>
        <w:jc w:val="both"/>
      </w:pPr>
      <w:r>
        <w:t>2.4. Озелененные территории подразделяются на:</w:t>
      </w:r>
    </w:p>
    <w:p w:rsidR="00D849B9" w:rsidRDefault="00D849B9">
      <w:pPr>
        <w:pStyle w:val="ConsPlusNormal"/>
        <w:spacing w:before="220"/>
        <w:ind w:firstLine="540"/>
        <w:jc w:val="both"/>
      </w:pPr>
      <w:r>
        <w:t>- озелененные территории общего пользования - скверы, бульвары, сады, парки, озелененные полосы улично-дорожной сети;</w:t>
      </w:r>
    </w:p>
    <w:p w:rsidR="00D849B9" w:rsidRDefault="00D849B9">
      <w:pPr>
        <w:pStyle w:val="ConsPlusNormal"/>
        <w:spacing w:before="220"/>
        <w:ind w:firstLine="540"/>
        <w:jc w:val="both"/>
      </w:pPr>
      <w:r>
        <w:lastRenderedPageBreak/>
        <w:t>- озелененные территории ограниченного пользования - озелененные территории лечебных, культурно-просветительных, детских, учебных и научных учреждений, промышленных предприятий, спортивных комплексов, жилых кварталов;</w:t>
      </w:r>
    </w:p>
    <w:p w:rsidR="00D849B9" w:rsidRDefault="00D849B9">
      <w:pPr>
        <w:pStyle w:val="ConsPlusNormal"/>
        <w:jc w:val="both"/>
      </w:pPr>
      <w:r>
        <w:t xml:space="preserve">(в ред. </w:t>
      </w:r>
      <w:hyperlink r:id="rId110" w:history="1">
        <w:r>
          <w:rPr>
            <w:color w:val="0000FF"/>
          </w:rPr>
          <w:t>постановления</w:t>
        </w:r>
      </w:hyperlink>
      <w:r>
        <w:t xml:space="preserve"> Правительства Москвы от 24.03.2015 N 142-ПП)</w:t>
      </w:r>
    </w:p>
    <w:p w:rsidR="00D849B9" w:rsidRDefault="00D849B9">
      <w:pPr>
        <w:pStyle w:val="ConsPlusNormal"/>
        <w:spacing w:before="220"/>
        <w:ind w:firstLine="540"/>
        <w:jc w:val="both"/>
      </w:pPr>
      <w:r>
        <w:t>- озелененные территории специального назначения - территории санитарно-защитных, водоохранных, защитно-мелиоративных, противопожарных зон, кладбищ, территории вдоль автомобильных и железных дорог, ботанические, зоологические, плодовые сады, питомники, цветочно-оранжерейные хозяйства.</w:t>
      </w:r>
    </w:p>
    <w:p w:rsidR="00D849B9" w:rsidRDefault="00D849B9">
      <w:pPr>
        <w:pStyle w:val="ConsPlusNormal"/>
        <w:spacing w:before="220"/>
        <w:ind w:firstLine="540"/>
        <w:jc w:val="both"/>
      </w:pPr>
      <w:r>
        <w:t>2.5. Иные территории, занятые зелеными насаждениями, - участки территории города Москвы, в пределах которых растительным покровом занято менее 70% поверхности, не входящие в границы особо охраняемых природных, особо охраняемых зеленых, природных и озелененных территорий.</w:t>
      </w:r>
    </w:p>
    <w:p w:rsidR="00D849B9" w:rsidRDefault="00D849B9">
      <w:pPr>
        <w:pStyle w:val="ConsPlusNormal"/>
        <w:spacing w:before="220"/>
        <w:ind w:firstLine="540"/>
        <w:jc w:val="both"/>
      </w:pPr>
      <w:r>
        <w:t>2.6. Озелененные, природные, особо охраняемые зеленые, особо охраняемые природные территории и иные территории, занятые зелеными насаждениями, в городе Москве могут находиться в федеральной собственности, в собственности города Москвы, в муниципальной собственности. Независимо от формы собственности каждый правообладатель земельного участка территории зеленого фонда города Москвы обязан содержать и охранять его, а также осуществлять учет находящихся на земельном участке зеленых насаждений и элементов комплексного благоустройства за счет собственных средств самостоятельно или путем привлечения подрядчика.</w:t>
      </w:r>
    </w:p>
    <w:p w:rsidR="00D849B9" w:rsidRDefault="00D849B9">
      <w:pPr>
        <w:pStyle w:val="ConsPlusNormal"/>
        <w:spacing w:before="220"/>
        <w:ind w:firstLine="540"/>
        <w:jc w:val="both"/>
      </w:pPr>
      <w:r>
        <w:t>2.7. Новое строительство включает комплекс работ по созданию объектов озеленения на земельных участках,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D849B9" w:rsidRDefault="00D849B9">
      <w:pPr>
        <w:pStyle w:val="ConsPlusNormal"/>
        <w:spacing w:before="220"/>
        <w:ind w:firstLine="540"/>
        <w:jc w:val="both"/>
      </w:pPr>
      <w:r>
        <w:t>2.8. Реконструкция объекта озеленения, озелененной территории и иных территорий, занятых зелеными насаждениями, включает комплекс работ, предусматривающих изменение планировочной структуры территории и (или) объекта, а также полную или частичную замену всех видов зеленых насаждений (деревьев, кустарников, газона, подпологовой тенелюбивой травянистой растительности, цветников)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при условии соблюдения нормативных соотношений нормируемых элементов территории и (или) объекта.</w:t>
      </w:r>
    </w:p>
    <w:p w:rsidR="00D849B9" w:rsidRDefault="00D849B9">
      <w:pPr>
        <w:pStyle w:val="ConsPlusNormal"/>
        <w:spacing w:before="220"/>
        <w:ind w:firstLine="540"/>
        <w:jc w:val="both"/>
      </w:pPr>
      <w:r>
        <w:t>2.9. Реставрация объекта озеленения, озелененной территории и иных территорий, занятых зелеными насаждениями, - это комплекс работ на территориях памятников садово-паркового искусства, предусматривающий сохранение и восстановление исторического облика в соответствии с правилами и проектом реставрации.</w:t>
      </w:r>
    </w:p>
    <w:p w:rsidR="00D849B9" w:rsidRDefault="00D849B9">
      <w:pPr>
        <w:pStyle w:val="ConsPlusNormal"/>
        <w:spacing w:before="220"/>
        <w:ind w:firstLine="540"/>
        <w:jc w:val="both"/>
      </w:pPr>
      <w:r>
        <w:t>2.10. Капитальный ремонт объекта озеленения, озелененной территории и иных территорий, занятых зелеными насаждениями,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w:t>
      </w:r>
    </w:p>
    <w:p w:rsidR="00D849B9" w:rsidRDefault="00D849B9">
      <w:pPr>
        <w:pStyle w:val="ConsPlusNormal"/>
        <w:spacing w:before="220"/>
        <w:ind w:firstLine="540"/>
        <w:jc w:val="both"/>
      </w:pPr>
      <w:r>
        <w:t>Капитальный ремонт проводится без изменения планировочной структуры территории и (или) объекта.</w:t>
      </w:r>
    </w:p>
    <w:p w:rsidR="00D849B9" w:rsidRDefault="00D849B9">
      <w:pPr>
        <w:pStyle w:val="ConsPlusNormal"/>
        <w:spacing w:before="220"/>
        <w:ind w:firstLine="540"/>
        <w:jc w:val="both"/>
      </w:pPr>
      <w:r>
        <w:t xml:space="preserve">Средние межремонтные сроки - 5-10 лет, по отдельным видам работ межремонтные сроки могут быть сокращены до 3-5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w:t>
      </w:r>
      <w:r>
        <w:lastRenderedPageBreak/>
        <w:t>сметами, разработанными и утвержденными правообладателем земельного участка территории зеленого фонда города Москвы.</w:t>
      </w:r>
    </w:p>
    <w:p w:rsidR="00D849B9" w:rsidRDefault="00D849B9">
      <w:pPr>
        <w:pStyle w:val="ConsPlusNormal"/>
        <w:spacing w:before="220"/>
        <w:ind w:firstLine="540"/>
        <w:jc w:val="both"/>
      </w:pPr>
      <w:r>
        <w:t>2.11.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малых передвижных форм в летнее и зимнее время.</w:t>
      </w:r>
    </w:p>
    <w:p w:rsidR="00D849B9" w:rsidRDefault="00D849B9">
      <w:pPr>
        <w:pStyle w:val="ConsPlusNormal"/>
        <w:spacing w:before="220"/>
        <w:ind w:firstLine="540"/>
        <w:jc w:val="both"/>
      </w:pPr>
      <w:r>
        <w:t>Содержание объектов озеленения включает:</w:t>
      </w:r>
    </w:p>
    <w:p w:rsidR="00D849B9" w:rsidRDefault="00D849B9">
      <w:pPr>
        <w:pStyle w:val="ConsPlusNormal"/>
        <w:spacing w:before="220"/>
        <w:ind w:firstLine="540"/>
        <w:jc w:val="both"/>
      </w:pPr>
      <w:r>
        <w:t>- уход за деревьями и кустарниками - подкормка, полив, рыхление, прополка, защита растений, утепление корневой системы, связывание и развязывание кустов морозостойких видов, укрытие и покрытие теплолюбивых растений (со всеми сопутствующими работами), погрузка и разгрузка удобрений, мусора, своевременное удаление сухих и аварийных деревьев и др.;</w:t>
      </w:r>
    </w:p>
    <w:p w:rsidR="00D849B9" w:rsidRDefault="00D849B9">
      <w:pPr>
        <w:pStyle w:val="ConsPlusNormal"/>
        <w:spacing w:before="220"/>
        <w:ind w:firstLine="540"/>
        <w:jc w:val="both"/>
      </w:pPr>
      <w:r>
        <w:t>- уход за низкотравными газонами (партерными и обыкновенными) - прочесывание, рыхление, подкормка, полив, прополка, сбор мусора и опавших листьев, землевание, обрезка кромки у бортов газона, скашивание травостоя, обработка агрохимикатами, обработка природными гуматами в соответствии с Технологическим регламентом применения природных гуматов для ремедиации загрязненных городских почв и в целях стимулирования развития растений, удаление экскрементов домашних животных;</w:t>
      </w:r>
    </w:p>
    <w:p w:rsidR="00D849B9" w:rsidRDefault="00D849B9">
      <w:pPr>
        <w:pStyle w:val="ConsPlusNormal"/>
        <w:spacing w:before="220"/>
        <w:ind w:firstLine="540"/>
        <w:jc w:val="both"/>
      </w:pPr>
      <w:r>
        <w:t>- уход за обыкновенными газонами из дикорастущих почвопокровных растений - сбор мусора, осенний сбор листового опада, прочесывание один раз в 3-4 года в случае чрезмерного накопления травяной ветоши, значительно тормозящей развитие трав, подкормка, полив и дополнительное скашивание в засушливые годы при пожарной опасности, прополка запрещенных растений и агрессивных интродуцентов, активно вытесняющих местные виды растений (борщевик Сосновского, конопля, карантинные виды растений и др.), землевание, обрезка растительности у бортов газона, скашивание травостоя в целях создания на многовидовом газоне преимуществ для невысоких и низких дикорастущих растений, удаление экскрементов домашних животных;</w:t>
      </w:r>
    </w:p>
    <w:p w:rsidR="00D849B9" w:rsidRDefault="00D849B9">
      <w:pPr>
        <w:pStyle w:val="ConsPlusNormal"/>
        <w:spacing w:before="220"/>
        <w:ind w:firstLine="540"/>
        <w:jc w:val="both"/>
      </w:pPr>
      <w:r>
        <w:t>- уход за разнотравными и высокотравными многовидовыми газонами из дикорастущих растений - сбор мусора, осенний сбор части листового опада в местах со сверхнормативным содержанием загрязняющих веществ, прочесывание выкошенных участков, подкормка, полив и дополнительное выкашивание в засушливые годы при наступлении повышенной пожарной опасности, прополка запрещенных и агрессивных растений, удаление экскрементов домашних животных по слежавшейся траве и на выкошенных участках до отрастания травы;</w:t>
      </w:r>
    </w:p>
    <w:p w:rsidR="00D849B9" w:rsidRDefault="00D849B9">
      <w:pPr>
        <w:pStyle w:val="ConsPlusNormal"/>
        <w:spacing w:before="220"/>
        <w:ind w:firstLine="540"/>
        <w:jc w:val="both"/>
      </w:pPr>
      <w:r>
        <w:t>- уход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849B9" w:rsidRDefault="00D849B9">
      <w:pPr>
        <w:pStyle w:val="ConsPlusNormal"/>
        <w:spacing w:before="220"/>
        <w:ind w:firstLine="540"/>
        <w:jc w:val="both"/>
      </w:pPr>
      <w:r>
        <w:t>- работы по уходу за цветочными вазами и вертикальными цветочными конструкциями;</w:t>
      </w:r>
    </w:p>
    <w:p w:rsidR="00D849B9" w:rsidRDefault="00D849B9">
      <w:pPr>
        <w:pStyle w:val="ConsPlusNormal"/>
        <w:spacing w:before="220"/>
        <w:ind w:firstLine="540"/>
        <w:jc w:val="both"/>
      </w:pPr>
      <w:r>
        <w:t>- поднятие и укладка металлических решеток на лунках деревьев, прочистка и промывка газонного борта; окраска и мытье ограждений зеленых насаждений; замена и восстановление недостающих секций ограждений, подметание, полив, удаление снега, расстановка и перемещение диванов, скамеек, урн, выемка мусора, мытье и окраска урн, лестниц и контейнеров;</w:t>
      </w:r>
    </w:p>
    <w:p w:rsidR="00D849B9" w:rsidRDefault="00D849B9">
      <w:pPr>
        <w:pStyle w:val="ConsPlusNormal"/>
        <w:spacing w:before="220"/>
        <w:ind w:firstLine="540"/>
        <w:jc w:val="both"/>
      </w:pPr>
      <w:r>
        <w:t>- уход за детскими площадками, песочницами, промывка полированных и мраморных поверхностей, пьедесталов, барельефов;</w:t>
      </w:r>
    </w:p>
    <w:p w:rsidR="00D849B9" w:rsidRDefault="00D849B9">
      <w:pPr>
        <w:pStyle w:val="ConsPlusNormal"/>
        <w:spacing w:before="220"/>
        <w:ind w:firstLine="540"/>
        <w:jc w:val="both"/>
      </w:pPr>
      <w:r>
        <w:t>- текущий ремонт;</w:t>
      </w:r>
    </w:p>
    <w:p w:rsidR="00D849B9" w:rsidRDefault="00D849B9">
      <w:pPr>
        <w:pStyle w:val="ConsPlusNormal"/>
        <w:spacing w:before="220"/>
        <w:ind w:firstLine="540"/>
        <w:jc w:val="both"/>
      </w:pPr>
      <w:r>
        <w:t>- комплекс работ по полному или частичному восстановлению зеленых насаждений и элементов благоустройства с доведением объемов ремонта в рамках регламента по содержанию объектов озеленения 1-й и 2-й категории до 15% объема работ;</w:t>
      </w:r>
    </w:p>
    <w:p w:rsidR="00D849B9" w:rsidRDefault="00D849B9">
      <w:pPr>
        <w:pStyle w:val="ConsPlusNormal"/>
        <w:spacing w:before="220"/>
        <w:ind w:firstLine="540"/>
        <w:jc w:val="both"/>
      </w:pPr>
      <w:r>
        <w:lastRenderedPageBreak/>
        <w:t>- уход за дорожно-тропиночной сетью;</w:t>
      </w:r>
    </w:p>
    <w:p w:rsidR="00D849B9" w:rsidRDefault="00D849B9">
      <w:pPr>
        <w:pStyle w:val="ConsPlusNormal"/>
        <w:spacing w:before="220"/>
        <w:ind w:firstLine="540"/>
        <w:jc w:val="both"/>
      </w:pPr>
      <w:r>
        <w:t>- уход за малыми архитектурными формами;</w:t>
      </w:r>
    </w:p>
    <w:p w:rsidR="00D849B9" w:rsidRDefault="00D849B9">
      <w:pPr>
        <w:pStyle w:val="ConsPlusNormal"/>
        <w:spacing w:before="220"/>
        <w:ind w:firstLine="540"/>
        <w:jc w:val="both"/>
      </w:pPr>
      <w:r>
        <w:t xml:space="preserve">- инвентаризацию объекта озеленения и актуализацию ее результатов, за исключением случаев, указанных в </w:t>
      </w:r>
      <w:hyperlink w:anchor="P2669" w:history="1">
        <w:r>
          <w:rPr>
            <w:color w:val="0000FF"/>
          </w:rPr>
          <w:t>дефисах третьем</w:t>
        </w:r>
      </w:hyperlink>
      <w:r>
        <w:t xml:space="preserve"> - </w:t>
      </w:r>
      <w:hyperlink w:anchor="P2672" w:history="1">
        <w:r>
          <w:rPr>
            <w:color w:val="0000FF"/>
          </w:rPr>
          <w:t>шестом пункта 7.1.17</w:t>
        </w:r>
      </w:hyperlink>
      <w:r>
        <w:t xml:space="preserve"> настоящих Правил, когда эти работы выполняются в рамках соответствующих мероприятий.</w:t>
      </w:r>
    </w:p>
    <w:p w:rsidR="00D849B9" w:rsidRDefault="00D849B9">
      <w:pPr>
        <w:pStyle w:val="ConsPlusNormal"/>
        <w:spacing w:before="220"/>
        <w:ind w:firstLine="540"/>
        <w:jc w:val="both"/>
      </w:pPr>
      <w:r>
        <w:t>2.12. Содержание озелененных территорий, включая текущий ремонт, производится в соответствии с нормативно-производственным регламентом.</w:t>
      </w:r>
    </w:p>
    <w:p w:rsidR="00D849B9" w:rsidRDefault="00D849B9">
      <w:pPr>
        <w:pStyle w:val="ConsPlusNormal"/>
        <w:spacing w:before="220"/>
        <w:ind w:firstLine="540"/>
        <w:jc w:val="both"/>
      </w:pPr>
      <w:r>
        <w:t>2.13. Содержание природных, особо охраняемых зеленых и особо охраняемых природных территорий - выполнение взаимоувязанных хозяйственных мероприятий, обеспечивающих сохранение, восстановление и развитие природных, особо охраняемых зеленых и особо охраняемых природных территорий в соответствии с целями и задачами ее создания и природными особенностями, в том числе проведение инвентаризации и актуализации ее результатов.</w:t>
      </w:r>
    </w:p>
    <w:p w:rsidR="00D849B9" w:rsidRDefault="00D849B9">
      <w:pPr>
        <w:pStyle w:val="ConsPlusNormal"/>
        <w:spacing w:before="220"/>
        <w:ind w:firstLine="540"/>
        <w:jc w:val="both"/>
      </w:pPr>
      <w:r>
        <w:t>2.14. Все работы по новому строительству, реконструкции, реставрации, капитальному ремонту, компенсационному озеленению существующих озелененных и иных территорий, занятых зелеными насаждениями,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 если иное не предусмотрено нормативными правовыми актами города Москвы.</w:t>
      </w:r>
    </w:p>
    <w:p w:rsidR="00D849B9" w:rsidRDefault="00D849B9">
      <w:pPr>
        <w:pStyle w:val="ConsPlusNormal"/>
        <w:spacing w:before="220"/>
        <w:ind w:firstLine="540"/>
        <w:jc w:val="both"/>
      </w:pPr>
      <w:r>
        <w:t xml:space="preserve">2.15. В границах особо охраняемых природных территорий, особо охраняемых зеленых территорий, природных территорий допускается проведение работ по созданию, содержанию и охране зеленых насаждений в соответствии с материалами лесоустройства, подготовленными в соответствии с Лесоустроительной </w:t>
      </w:r>
      <w:hyperlink r:id="rId111" w:history="1">
        <w:r>
          <w:rPr>
            <w:color w:val="0000FF"/>
          </w:rPr>
          <w:t>инструкцией</w:t>
        </w:r>
      </w:hyperlink>
      <w:r>
        <w:t>, утвержденной приказом Федерального агентства лесного хозяйства от 12 декабря 2011 г. N 516 "Об утверждении Лесоустроительной инструкции".</w:t>
      </w:r>
    </w:p>
    <w:p w:rsidR="00D849B9" w:rsidRDefault="00D849B9">
      <w:pPr>
        <w:pStyle w:val="ConsPlusNormal"/>
        <w:spacing w:before="220"/>
        <w:ind w:firstLine="540"/>
        <w:jc w:val="both"/>
      </w:pPr>
      <w:r>
        <w:t>2.16. Требования к содержанию природных, природно-исторических парков, природных заказников, памятников природы, заповедных участков и других особо охраняемых зеленых и природных территорий города Москвы устанавливаются Департаментом природопользования и охраны окружающей среды города Москвы.</w:t>
      </w:r>
    </w:p>
    <w:p w:rsidR="00D849B9" w:rsidRDefault="00D849B9">
      <w:pPr>
        <w:pStyle w:val="ConsPlusNormal"/>
        <w:jc w:val="both"/>
      </w:pPr>
    </w:p>
    <w:p w:rsidR="00D849B9" w:rsidRDefault="00D849B9">
      <w:pPr>
        <w:pStyle w:val="ConsPlusTitle"/>
        <w:jc w:val="center"/>
        <w:outlineLvl w:val="1"/>
      </w:pPr>
      <w:bookmarkStart w:id="1" w:name="P170"/>
      <w:bookmarkEnd w:id="1"/>
      <w:r>
        <w:t>3. Создание зеленых насаждений</w:t>
      </w:r>
    </w:p>
    <w:p w:rsidR="00D849B9" w:rsidRDefault="00D849B9">
      <w:pPr>
        <w:pStyle w:val="ConsPlusNormal"/>
        <w:jc w:val="both"/>
      </w:pPr>
    </w:p>
    <w:p w:rsidR="00D849B9" w:rsidRDefault="00D849B9">
      <w:pPr>
        <w:pStyle w:val="ConsPlusNormal"/>
        <w:ind w:firstLine="540"/>
        <w:jc w:val="both"/>
      </w:pPr>
      <w:r>
        <w:t>3.1. Подготовка территории.</w:t>
      </w:r>
    </w:p>
    <w:p w:rsidR="00D849B9" w:rsidRDefault="00D849B9">
      <w:pPr>
        <w:pStyle w:val="ConsPlusNormal"/>
        <w:spacing w:before="220"/>
        <w:ind w:firstLine="540"/>
        <w:jc w:val="both"/>
      </w:pPr>
      <w:r>
        <w:t>3.1.1. Все работы по созданию, реконструкции, капитальному ремонту и реставрации объекта озеленения, озелененной территории и иных территорий, занятых зелеными насаждениями, производятся только после получения в установленном порядке ордера (разрешения) на проведение земляных работ, установку временных ограждений, размещение временных объектов от Объединения административно-технических инспекций города Москвы (ОАТИ). Исключение составляют работы, финансируемые из бюджета города Москвы, когда создание, реконструкция, капитальный ремонт и реставрация объекта озеленения, озелененной территории и иных территорий, занятых зелеными насаждениями, возможны после направления в ОАТИ уведомления, оформленного в установленном порядке.</w:t>
      </w:r>
    </w:p>
    <w:p w:rsidR="00D849B9" w:rsidRDefault="00D849B9">
      <w:pPr>
        <w:pStyle w:val="ConsPlusNormal"/>
        <w:jc w:val="both"/>
      </w:pPr>
      <w:r>
        <w:t xml:space="preserve">(п. 3.1.1 в ред. </w:t>
      </w:r>
      <w:hyperlink r:id="rId112"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 xml:space="preserve">3.1.2. При проведении работ по строительству, капитальному ремонту и реконструкции зеленых насаждений, сопровождающихся вырубкой и пересадкой зеленых насаждений, необходимо не позднее чем за 10 дней обеспечить размещение информационных щитов в местах предполагаемого производства работ по утвержденной форме </w:t>
      </w:r>
      <w:hyperlink w:anchor="P8747" w:history="1">
        <w:r>
          <w:rPr>
            <w:color w:val="0000FF"/>
          </w:rPr>
          <w:t>(приложение 27)</w:t>
        </w:r>
      </w:hyperlink>
      <w:r>
        <w:t>.</w:t>
      </w:r>
    </w:p>
    <w:p w:rsidR="00D849B9" w:rsidRDefault="00D849B9">
      <w:pPr>
        <w:pStyle w:val="ConsPlusNormal"/>
        <w:jc w:val="both"/>
      </w:pPr>
      <w:r>
        <w:lastRenderedPageBreak/>
        <w:t xml:space="preserve">(в ред. </w:t>
      </w:r>
      <w:hyperlink r:id="rId11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Информационные щиты должны быть размером 2 x 2 м с указанием заказчика, подрядной организации и номеров их телефонов.</w:t>
      </w:r>
    </w:p>
    <w:p w:rsidR="00D849B9" w:rsidRDefault="00D849B9">
      <w:pPr>
        <w:pStyle w:val="ConsPlusNormal"/>
        <w:spacing w:before="220"/>
        <w:ind w:firstLine="540"/>
        <w:jc w:val="both"/>
      </w:pPr>
      <w:r>
        <w:t>3.1.3. Во время проведения работ по вырубке аварийных, сухостойных деревьев, рубок ухода, работ по санитарной, омолаживающей и формовочной обрезке растений и в аварийных ситуациях на объектах озеленения всех категорий необходимо размещать краткую информацию в зоне проведения работ или на досках объявлений.</w:t>
      </w:r>
    </w:p>
    <w:p w:rsidR="00D849B9" w:rsidRDefault="00D849B9">
      <w:pPr>
        <w:pStyle w:val="ConsPlusNormal"/>
        <w:spacing w:before="220"/>
        <w:ind w:firstLine="540"/>
        <w:jc w:val="both"/>
      </w:pPr>
      <w:r>
        <w:t>3.1.4.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многокомпонентными искусственными почвогрунтами супесчаного и суглинистого состава заводского изготовления. Во избежание просадки почв подсыпка органическим мусором или отходами какого-либо химического производства не разрешается. Небольшое количество мелких органических остатков (опилки, стружки, листья) может быть перемешано с насыпанным грунтом на месте.</w:t>
      </w:r>
    </w:p>
    <w:p w:rsidR="00D849B9" w:rsidRDefault="00D849B9">
      <w:pPr>
        <w:pStyle w:val="ConsPlusNormal"/>
        <w:jc w:val="both"/>
      </w:pPr>
      <w:r>
        <w:t xml:space="preserve">(в ред. </w:t>
      </w:r>
      <w:hyperlink r:id="rId11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3.1.5. При проведении работ по очистке территории от подлежащих сносу строений, остатков строительного мусора и др. необходимо обеспечить централизованный вывоз строительных и иных образующихся отходов. Не допускаются захоронение и сжигание на подготавливаемой территории строительных и иных отходов и конструкций.</w:t>
      </w:r>
    </w:p>
    <w:p w:rsidR="00D849B9" w:rsidRDefault="00D849B9">
      <w:pPr>
        <w:pStyle w:val="ConsPlusNormal"/>
        <w:spacing w:before="220"/>
        <w:ind w:firstLine="540"/>
        <w:jc w:val="both"/>
      </w:pPr>
      <w:r>
        <w:t xml:space="preserve">Отстой строительной техники должен быть организован на участке с твердым покрытием, вне участков с хорошим травостоем и сохраняемыми зелеными насаждениями, выявленных локальных популяций видов, занесенных в Красную </w:t>
      </w:r>
      <w:hyperlink r:id="rId115" w:history="1">
        <w:r>
          <w:rPr>
            <w:color w:val="0000FF"/>
          </w:rPr>
          <w:t>книгу</w:t>
        </w:r>
      </w:hyperlink>
      <w:r>
        <w:t xml:space="preserve"> города Москвы.</w:t>
      </w:r>
    </w:p>
    <w:p w:rsidR="00D849B9" w:rsidRDefault="00D849B9">
      <w:pPr>
        <w:pStyle w:val="ConsPlusNormal"/>
        <w:spacing w:before="220"/>
        <w:ind w:firstLine="540"/>
        <w:jc w:val="both"/>
      </w:pPr>
      <w:r>
        <w:t>3.1.6. При организации стройплощадки генподрядной организацией следует принять меры по сбережению и минимальному повреждению всех растений, отмеченных в проекте для сохранения, - огораживание, частичная обрезка низких и широких крон, охранительная обвязка стволов, связывание кроны кустарников.</w:t>
      </w:r>
    </w:p>
    <w:p w:rsidR="00D849B9" w:rsidRDefault="00D849B9">
      <w:pPr>
        <w:pStyle w:val="ConsPlusNormal"/>
        <w:spacing w:before="220"/>
        <w:ind w:firstLine="540"/>
        <w:jc w:val="both"/>
      </w:pPr>
      <w:r>
        <w:t>Все работы должны осуществляться с минимальным воздействием используемой техники на окружающую среду. Не допускается загрязнение почвенного слоя на территории объекта горюче-смазочными материалами при работе транспортных средств, строительной техники и механизмов.</w:t>
      </w:r>
    </w:p>
    <w:p w:rsidR="00D849B9" w:rsidRDefault="00D849B9">
      <w:pPr>
        <w:pStyle w:val="ConsPlusNormal"/>
        <w:spacing w:before="220"/>
        <w:ind w:firstLine="540"/>
        <w:jc w:val="both"/>
      </w:pPr>
      <w:r>
        <w:t>Объемы выбросов загрязняющих веществ в атмосферу и шумовое воздействие на окружающую среду от автотранспорта и строительной техники не должны превышать установленные нормативы.</w:t>
      </w:r>
    </w:p>
    <w:p w:rsidR="00D849B9" w:rsidRDefault="00D849B9">
      <w:pPr>
        <w:pStyle w:val="ConsPlusNormal"/>
        <w:spacing w:before="220"/>
        <w:ind w:firstLine="540"/>
        <w:jc w:val="both"/>
      </w:pPr>
      <w:r>
        <w:t>3.1.7. При наличии на территории хорошего травостоя следует срезать дернину, складировать и принимать меры по ее сохранению (полив, притенение) для последующего использования при устройстве газона. Данный вид работы выполняет генподрядная организация.</w:t>
      </w:r>
    </w:p>
    <w:p w:rsidR="00D849B9" w:rsidRDefault="00D849B9">
      <w:pPr>
        <w:pStyle w:val="ConsPlusNormal"/>
        <w:spacing w:before="220"/>
        <w:ind w:firstLine="540"/>
        <w:jc w:val="both"/>
      </w:pPr>
      <w:r>
        <w:t>3.1.8. При повышении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 систему террас и подпорные стенки или насыпать у дерева слой многокомпонентного искусственного почвогрунта заводского изготовления, предохраняющий корни от повреждений (при небольшом перепаде высот), не засыпая при этом корневую шейку дерева.</w:t>
      </w:r>
    </w:p>
    <w:p w:rsidR="00D849B9" w:rsidRDefault="00D849B9">
      <w:pPr>
        <w:pStyle w:val="ConsPlusNormal"/>
        <w:spacing w:before="220"/>
        <w:ind w:firstLine="540"/>
        <w:jc w:val="both"/>
      </w:pPr>
      <w:r>
        <w:t>3.1.9. При отсыпках или срезках плодородного слоя почв и почвогрунта в зонах сохраняемых зеленых насаждений размер лунок и колодцев у деревьев должен быть не менее 0,5 диаметра кроны и не более 1 м по высоте от существующей поверхности земли у ствола дерева.</w:t>
      </w:r>
    </w:p>
    <w:p w:rsidR="00D849B9" w:rsidRDefault="00D849B9">
      <w:pPr>
        <w:pStyle w:val="ConsPlusNormal"/>
        <w:spacing w:before="220"/>
        <w:ind w:firstLine="540"/>
        <w:jc w:val="both"/>
      </w:pPr>
      <w:r>
        <w:lastRenderedPageBreak/>
        <w:t>3.1.10. Расчистка территории от сухостоя и деревьев неблагополучного состояния может выполняться с разделкой деревьев на месте и последующей вывозкой стволов или с разделкой поваленных деревьев в стороне. Удаление пней следует производить корчевателями или пнедробилкой.</w:t>
      </w:r>
    </w:p>
    <w:p w:rsidR="00D849B9" w:rsidRDefault="00D849B9">
      <w:pPr>
        <w:pStyle w:val="ConsPlusNormal"/>
        <w:spacing w:before="220"/>
        <w:ind w:firstLine="540"/>
        <w:jc w:val="both"/>
      </w:pPr>
      <w:r>
        <w:t>3.1.11. Крупномерные деревья и кустарники, годные для пересадки, следует выкопать в соответствии с правилами и требованиями к производству данного вида работ и использовать при озеленении данного или другого объектов.</w:t>
      </w:r>
    </w:p>
    <w:p w:rsidR="00D849B9" w:rsidRDefault="00D849B9">
      <w:pPr>
        <w:pStyle w:val="ConsPlusNormal"/>
        <w:spacing w:before="220"/>
        <w:ind w:firstLine="540"/>
        <w:jc w:val="both"/>
      </w:pPr>
      <w:r>
        <w:t xml:space="preserve">3.1.12. Утратил силу. - </w:t>
      </w:r>
      <w:hyperlink r:id="rId116"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3.1.13. Пересадка крупномерных деревьев при новом строительстве должна осуществляться по проекту, разработанному проектной организацией и согласованному с ГБУ "Мосгоргеотрест", Департаментом природопользования и охраны окружающей среды города Москвы.</w:t>
      </w:r>
    </w:p>
    <w:p w:rsidR="00D849B9" w:rsidRDefault="00D849B9">
      <w:pPr>
        <w:pStyle w:val="ConsPlusNormal"/>
        <w:jc w:val="both"/>
      </w:pPr>
      <w:r>
        <w:t xml:space="preserve">(в ред. постановлений Правительства Москвы от 12.12.2014 </w:t>
      </w:r>
      <w:hyperlink r:id="rId117" w:history="1">
        <w:r>
          <w:rPr>
            <w:color w:val="0000FF"/>
          </w:rPr>
          <w:t>N 757-ПП</w:t>
        </w:r>
      </w:hyperlink>
      <w:r>
        <w:t xml:space="preserve">, от 25.11.2019 </w:t>
      </w:r>
      <w:hyperlink r:id="rId118" w:history="1">
        <w:r>
          <w:rPr>
            <w:color w:val="0000FF"/>
          </w:rPr>
          <w:t>N 1546-ПП</w:t>
        </w:r>
      </w:hyperlink>
      <w:r>
        <w:t>)</w:t>
      </w:r>
    </w:p>
    <w:p w:rsidR="00D849B9" w:rsidRDefault="00D849B9">
      <w:pPr>
        <w:pStyle w:val="ConsPlusNormal"/>
        <w:spacing w:before="220"/>
        <w:ind w:firstLine="540"/>
        <w:jc w:val="both"/>
      </w:pPr>
      <w:r>
        <w:t>3.1.14. При создании, реставрации, реконструкции и ремонте зеленых насаждений на все скрытые работы необходимо своевременно составлять соответствующие акты скрытых работ, подписанные заказчиком, подрядчиком, автором проекта, в случае ликвидации юридического лица - автора проекта и отсутствия правопреемника - представителями заказчика.</w:t>
      </w:r>
    </w:p>
    <w:p w:rsidR="00D849B9" w:rsidRDefault="00D849B9">
      <w:pPr>
        <w:pStyle w:val="ConsPlusNormal"/>
        <w:jc w:val="both"/>
      </w:pPr>
      <w:r>
        <w:t xml:space="preserve">(в ред. </w:t>
      </w:r>
      <w:hyperlink r:id="rId11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Для повышения устойчивости растений к солевому стрессу следует применять природные гуматы в соответствии с Технологическим регламентом применения природных гуматов для ремедиации загрязненных городских почв и в целях стимулирования развития растений.</w:t>
      </w:r>
    </w:p>
    <w:p w:rsidR="00D849B9" w:rsidRDefault="00D849B9">
      <w:pPr>
        <w:pStyle w:val="ConsPlusNormal"/>
        <w:spacing w:before="220"/>
        <w:ind w:firstLine="540"/>
        <w:jc w:val="both"/>
      </w:pPr>
      <w:r>
        <w:t>3.2. Многокомпонентные искусственные почвогрунты заводского изготовления и подготовка плодородного слоя почвы.</w:t>
      </w:r>
    </w:p>
    <w:p w:rsidR="00D849B9" w:rsidRDefault="00D849B9">
      <w:pPr>
        <w:pStyle w:val="ConsPlusNormal"/>
        <w:spacing w:before="220"/>
        <w:ind w:firstLine="540"/>
        <w:jc w:val="both"/>
      </w:pPr>
      <w:r>
        <w:t>3.2.1.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благоустройстве, а также восстановить почвенный покров на прилегающих земельных участках и зеленые насаждения, нарушенные при производстве строительных работ, немедленно после окончания строительства. Места складирования снятого плодородного слоя должны предусматриваться проектом.</w:t>
      </w:r>
    </w:p>
    <w:p w:rsidR="00D849B9" w:rsidRDefault="00D849B9">
      <w:pPr>
        <w:pStyle w:val="ConsPlusNormal"/>
        <w:spacing w:before="220"/>
        <w:ind w:firstLine="540"/>
        <w:jc w:val="both"/>
      </w:pPr>
      <w:r>
        <w:t>Плодородный слой и дернина, снятые в местах с хорошим травостоем, используются для создания разнотравных газонов без переработки, так как содержат семена и корневища большого числа травянистых дикорастущих растений подмосковной флоры. С мест, где преобладает рудеральное высокотравье или имеются запрещенные и ядовитые растения (борщевик Сосновского, крапива и др.), плодородный слой почвы может использоваться только после переработки.</w:t>
      </w:r>
    </w:p>
    <w:p w:rsidR="00D849B9" w:rsidRDefault="00D849B9">
      <w:pPr>
        <w:pStyle w:val="ConsPlusNormal"/>
        <w:spacing w:before="220"/>
        <w:ind w:firstLine="540"/>
        <w:jc w:val="both"/>
      </w:pPr>
      <w:r>
        <w:t xml:space="preserve">3.2.2. Пригодность многокомпонентного искусственного почвогрунта заводского изготовления для озеленения должна быть установлена лабораторными анализами (для анализа берется средняя проба с каждого участка, но не менее одного образца с 1 га), соответствовать нормативным показателям, установленным в </w:t>
      </w:r>
      <w:hyperlink w:anchor="P272" w:history="1">
        <w:r>
          <w:rPr>
            <w:color w:val="0000FF"/>
          </w:rPr>
          <w:t>таблицах 3.2.2</w:t>
        </w:r>
      </w:hyperlink>
      <w:r>
        <w:t xml:space="preserve"> и </w:t>
      </w:r>
      <w:hyperlink w:anchor="P422" w:history="1">
        <w:r>
          <w:rPr>
            <w:color w:val="0000FF"/>
          </w:rPr>
          <w:t>3.2.3</w:t>
        </w:r>
      </w:hyperlink>
      <w:r>
        <w:t xml:space="preserve">, и подтверждаться соответствующим </w:t>
      </w:r>
      <w:hyperlink w:anchor="P3965" w:history="1">
        <w:r>
          <w:rPr>
            <w:color w:val="0000FF"/>
          </w:rPr>
          <w:t>сертификатом</w:t>
        </w:r>
      </w:hyperlink>
      <w:r>
        <w:t xml:space="preserve"> соответствия Московской добровольной сертификации "Экологичные почвогрунты" (приложение 1) и/или заключением Департамента природопользования и охраны окружающей среды города Москвы в соответствии с </w:t>
      </w:r>
      <w:hyperlink r:id="rId120" w:history="1">
        <w:r>
          <w:rPr>
            <w:color w:val="0000FF"/>
          </w:rPr>
          <w:t>Порядком</w:t>
        </w:r>
      </w:hyperlink>
      <w:r>
        <w:t>, утвержденным постановлением Правительства Москвы от 27.07.2004 N 514-ПП.</w:t>
      </w:r>
    </w:p>
    <w:p w:rsidR="00D849B9" w:rsidRDefault="00D849B9">
      <w:pPr>
        <w:pStyle w:val="ConsPlusNormal"/>
        <w:jc w:val="both"/>
      </w:pPr>
      <w:r>
        <w:t xml:space="preserve">(в ред. </w:t>
      </w:r>
      <w:hyperlink r:id="rId121" w:history="1">
        <w:r>
          <w:rPr>
            <w:color w:val="0000FF"/>
          </w:rPr>
          <w:t>постановления</w:t>
        </w:r>
      </w:hyperlink>
      <w:r>
        <w:t xml:space="preserve"> Правительства Москвы от 25.10.2011 N 507-ПП)</w:t>
      </w:r>
    </w:p>
    <w:p w:rsidR="00D849B9" w:rsidRDefault="00D849B9">
      <w:pPr>
        <w:pStyle w:val="ConsPlusNormal"/>
        <w:spacing w:before="220"/>
        <w:ind w:firstLine="540"/>
        <w:jc w:val="both"/>
      </w:pPr>
      <w:r>
        <w:t xml:space="preserve">3.2.3. Плодородный слой почвы или почвогрунта, подлежащий снятию с застраиваемых площадей, должен срезаться, перемещаться в специально выделенные места и складироваться в гурты. Снятый плодородный слой почвы или почвогрунта следует предохранять от его загрязнения, </w:t>
      </w:r>
      <w:r>
        <w:lastRenderedPageBreak/>
        <w:t>размыва, выветривания и смешивания с нижележащим подстилающим грунтом.</w:t>
      </w:r>
    </w:p>
    <w:p w:rsidR="00D849B9" w:rsidRDefault="00D849B9">
      <w:pPr>
        <w:pStyle w:val="ConsPlusNormal"/>
        <w:spacing w:before="220"/>
        <w:ind w:firstLine="540"/>
        <w:jc w:val="both"/>
      </w:pPr>
      <w:r>
        <w:t>Дернина толщиной более 5 см при устройстве цветников должна удаляться с территории объекта в качестве мусора.</w:t>
      </w:r>
    </w:p>
    <w:p w:rsidR="00D849B9" w:rsidRDefault="00D849B9">
      <w:pPr>
        <w:pStyle w:val="ConsPlusNormal"/>
        <w:spacing w:before="220"/>
        <w:ind w:firstLine="540"/>
        <w:jc w:val="both"/>
      </w:pPr>
      <w:r>
        <w:t>3.2.4. Количество необходимого многокомпонентного искусственного почвогрунта заводского изготовления определяют как разность объемов, необходимых для насыпки слоя почвы под газоны, цветники, для заполнения посадочных ям, траншей, котлованов и объема пригодного для озеленения плодородного слоя почвы, имеющегося на объекте. Эти объемы должны определяться проектом вертикальной планировки.</w:t>
      </w:r>
    </w:p>
    <w:p w:rsidR="00D849B9" w:rsidRDefault="00D849B9">
      <w:pPr>
        <w:pStyle w:val="ConsPlusNormal"/>
        <w:spacing w:before="220"/>
        <w:ind w:firstLine="540"/>
        <w:jc w:val="both"/>
      </w:pPr>
      <w:r>
        <w:t>3.2.5. В зависимости от степени загрязненности грунта он может рекультивироваться на месте, вывозиться для переработки на специализированное предприятие по переработке грунта или утилизироваться в соответствии с Правилами обращения с отходами производства и потребления.</w:t>
      </w:r>
    </w:p>
    <w:p w:rsidR="00D849B9" w:rsidRDefault="00D849B9">
      <w:pPr>
        <w:pStyle w:val="ConsPlusNormal"/>
        <w:spacing w:before="220"/>
        <w:ind w:firstLine="540"/>
        <w:jc w:val="both"/>
      </w:pPr>
      <w:bookmarkStart w:id="2" w:name="P206"/>
      <w:bookmarkEnd w:id="2"/>
      <w:r>
        <w:t>3.2.6. Плодородный слой почвы объекта должен соответствовать следующим агротехническим требованиям:</w:t>
      </w:r>
    </w:p>
    <w:p w:rsidR="00D849B9" w:rsidRDefault="00D849B9">
      <w:pPr>
        <w:pStyle w:val="ConsPlusNormal"/>
        <w:spacing w:before="220"/>
        <w:ind w:firstLine="540"/>
        <w:jc w:val="both"/>
      </w:pPr>
      <w:r>
        <w:t>- иметь плотность почвы от 0,9 до 1,2 г/куб. см;</w:t>
      </w:r>
    </w:p>
    <w:p w:rsidR="00D849B9" w:rsidRDefault="00D849B9">
      <w:pPr>
        <w:pStyle w:val="ConsPlusNormal"/>
        <w:spacing w:before="220"/>
        <w:ind w:firstLine="540"/>
        <w:jc w:val="both"/>
      </w:pPr>
      <w:r>
        <w:t>- обладать структурой, при которой размеры комков составляют от 1 до 5 мм;</w:t>
      </w:r>
    </w:p>
    <w:p w:rsidR="00D849B9" w:rsidRDefault="00D849B9">
      <w:pPr>
        <w:pStyle w:val="ConsPlusNormal"/>
        <w:spacing w:before="220"/>
        <w:ind w:firstLine="540"/>
        <w:jc w:val="both"/>
      </w:pPr>
      <w:r>
        <w:t xml:space="preserve">- содержать достаточное количество питательных веществ </w:t>
      </w:r>
      <w:hyperlink w:anchor="P232" w:history="1">
        <w:r>
          <w:rPr>
            <w:color w:val="0000FF"/>
          </w:rPr>
          <w:t>(п. 3.2.13)</w:t>
        </w:r>
      </w:hyperlink>
      <w:r>
        <w:t>;</w:t>
      </w:r>
    </w:p>
    <w:p w:rsidR="00D849B9" w:rsidRDefault="00D849B9">
      <w:pPr>
        <w:pStyle w:val="ConsPlusNormal"/>
        <w:spacing w:before="220"/>
        <w:ind w:firstLine="540"/>
        <w:jc w:val="both"/>
      </w:pPr>
      <w:r>
        <w:t>- не иметь засоренности нежелательными растениями (крапива, борщевик и др.) и строительным и бытовым мусором.</w:t>
      </w:r>
    </w:p>
    <w:p w:rsidR="00D849B9" w:rsidRDefault="00D849B9">
      <w:pPr>
        <w:pStyle w:val="ConsPlusNormal"/>
        <w:spacing w:before="220"/>
        <w:ind w:firstLine="540"/>
        <w:jc w:val="both"/>
      </w:pPr>
      <w:r>
        <w:t>3.2.7. На городских объектах озеленения встречаются пять групп почв и почвогрунтов:</w:t>
      </w:r>
    </w:p>
    <w:p w:rsidR="00D849B9" w:rsidRDefault="00D849B9">
      <w:pPr>
        <w:pStyle w:val="ConsPlusNormal"/>
        <w:spacing w:before="220"/>
        <w:ind w:firstLine="540"/>
        <w:jc w:val="both"/>
      </w:pPr>
      <w:r>
        <w:t>1 - естественный плодородный слой почвы, не нуждающийся в добавлении многокомпонентных искусственных почвогрунтов заводского изготовления;</w:t>
      </w:r>
    </w:p>
    <w:p w:rsidR="00D849B9" w:rsidRDefault="00D849B9">
      <w:pPr>
        <w:pStyle w:val="ConsPlusNormal"/>
        <w:spacing w:before="220"/>
        <w:ind w:firstLine="540"/>
        <w:jc w:val="both"/>
      </w:pPr>
      <w:r>
        <w:t>2 - почвы и почвогрунты, нуждающиеся в добавлении многокомпонентных искусственных почвогрунтов заводского изготовления до 25% объема (слой основания газона - не менее 10 см);</w:t>
      </w:r>
    </w:p>
    <w:p w:rsidR="00D849B9" w:rsidRDefault="00D849B9">
      <w:pPr>
        <w:pStyle w:val="ConsPlusNormal"/>
        <w:spacing w:before="220"/>
        <w:ind w:firstLine="540"/>
        <w:jc w:val="both"/>
      </w:pPr>
      <w:r>
        <w:t>3 - почвы и почвогрунты, нуждающиеся в добавлении многокомпонентных искусственных почвогрунтов заводского изготовления до 50% объема (слой основания газона - не менее 15 см);</w:t>
      </w:r>
    </w:p>
    <w:p w:rsidR="00D849B9" w:rsidRDefault="00D849B9">
      <w:pPr>
        <w:pStyle w:val="ConsPlusNormal"/>
        <w:spacing w:before="220"/>
        <w:ind w:firstLine="540"/>
        <w:jc w:val="both"/>
      </w:pPr>
      <w:r>
        <w:t>4 - почвы и почвогрунты, нуждающиеся в добавлении многокомпонентных искусственных почвогрунтов заводского изготовления до 75% объема (слой основания газона - 20 см);</w:t>
      </w:r>
    </w:p>
    <w:p w:rsidR="00D849B9" w:rsidRDefault="00D849B9">
      <w:pPr>
        <w:pStyle w:val="ConsPlusNormal"/>
        <w:spacing w:before="220"/>
        <w:ind w:firstLine="540"/>
        <w:jc w:val="both"/>
      </w:pPr>
      <w:r>
        <w:t>5 - почвы и почвогрунты, нуждающиеся в полной замене (слой основания газона - 20 см, при этом средняя потребность в многокомпонентных искусственных почвогрунтах заводского изготовления составляет 2,0 тыс. куб. м на гектар озеленяемой территории).</w:t>
      </w:r>
    </w:p>
    <w:p w:rsidR="00D849B9" w:rsidRDefault="00D849B9">
      <w:pPr>
        <w:pStyle w:val="ConsPlusNormal"/>
        <w:spacing w:before="220"/>
        <w:ind w:firstLine="540"/>
        <w:jc w:val="both"/>
      </w:pPr>
      <w:r>
        <w:t xml:space="preserve">3.2.8. Для улучшения качества почв и почвогрунтов используется сертифицированный (в соответствии с </w:t>
      </w:r>
      <w:hyperlink r:id="rId122" w:history="1">
        <w:r>
          <w:rPr>
            <w:color w:val="0000FF"/>
          </w:rPr>
          <w:t>постановлением</w:t>
        </w:r>
      </w:hyperlink>
      <w:r>
        <w:t xml:space="preserve"> Правительства Москвы от 27.07.2004 N 514-ПП) многокомпонентный искусственный почвогрунт заводского изготовления или его компоненты (биокомпосты, песок, удобрения, известь), соответствующие нормативным показателям, установленным в </w:t>
      </w:r>
      <w:hyperlink w:anchor="P272" w:history="1">
        <w:r>
          <w:rPr>
            <w:color w:val="0000FF"/>
          </w:rPr>
          <w:t>таблицах 3.2.2</w:t>
        </w:r>
      </w:hyperlink>
      <w:r>
        <w:t xml:space="preserve"> и </w:t>
      </w:r>
      <w:hyperlink w:anchor="P422" w:history="1">
        <w:r>
          <w:rPr>
            <w:color w:val="0000FF"/>
          </w:rPr>
          <w:t>3.2.3</w:t>
        </w:r>
      </w:hyperlink>
      <w:r>
        <w:t>. Организации, занимающиеся поставкой многокомпонентных искусственных почвогрунтов заводского изготовления, обязаны проводить систематические проверки поставляемой продукции на соответствие ее заявленным в договоре поставки параметрам.</w:t>
      </w:r>
    </w:p>
    <w:p w:rsidR="00D849B9" w:rsidRDefault="00D849B9">
      <w:pPr>
        <w:pStyle w:val="ConsPlusNormal"/>
        <w:jc w:val="both"/>
      </w:pPr>
      <w:r>
        <w:t xml:space="preserve">(в ред. </w:t>
      </w:r>
      <w:hyperlink r:id="rId123" w:history="1">
        <w:r>
          <w:rPr>
            <w:color w:val="0000FF"/>
          </w:rPr>
          <w:t>постановления</w:t>
        </w:r>
      </w:hyperlink>
      <w:r>
        <w:t xml:space="preserve"> Правительства Москвы от 25.10.2011 N 507-ПП)</w:t>
      </w:r>
    </w:p>
    <w:p w:rsidR="00D849B9" w:rsidRDefault="00D849B9">
      <w:pPr>
        <w:pStyle w:val="ConsPlusNormal"/>
        <w:spacing w:before="220"/>
        <w:ind w:firstLine="540"/>
        <w:jc w:val="both"/>
      </w:pPr>
      <w:r>
        <w:t>3.2.9. Улучшение плодородия поверхностного слоя почв следует осуществлять введением минеральных и органических удобрений, плодородия поверхностного слоя почв:</w:t>
      </w:r>
    </w:p>
    <w:p w:rsidR="00D849B9" w:rsidRDefault="00D849B9">
      <w:pPr>
        <w:pStyle w:val="ConsPlusNormal"/>
        <w:spacing w:before="220"/>
        <w:ind w:firstLine="540"/>
        <w:jc w:val="both"/>
      </w:pPr>
      <w:r>
        <w:lastRenderedPageBreak/>
        <w:t>- на участках с глинистыми малоплодородными плохо дренирующимися почвами необходимо провести "облегчение" почвы путем внесения песка в смеси с компостом, затем извести и минеральных удобрений;</w:t>
      </w:r>
    </w:p>
    <w:p w:rsidR="00D849B9" w:rsidRDefault="00D849B9">
      <w:pPr>
        <w:pStyle w:val="ConsPlusNormal"/>
        <w:spacing w:before="220"/>
        <w:ind w:firstLine="540"/>
        <w:jc w:val="both"/>
      </w:pPr>
      <w:r>
        <w:t>- на чисто песчаных участках, если они не предназначены для создания специализированных форм видосберегающих газонов из дикорастущих растений псаммофильного и ксерофитно-остепненного комплекса, а также на других участках, совсем не имеющих почвенного покрова или очень загрязненных строительным мусором, промышленными отходами и т.п., создается слой многокомпонентного искусственного почвогрунта заводского изготовления толщиной 10-20 см для устройства газона, а посадочные ямы заполняются им полностью;</w:t>
      </w:r>
    </w:p>
    <w:p w:rsidR="00D849B9" w:rsidRDefault="00D849B9">
      <w:pPr>
        <w:pStyle w:val="ConsPlusNormal"/>
        <w:spacing w:before="220"/>
        <w:ind w:firstLine="540"/>
        <w:jc w:val="both"/>
      </w:pPr>
      <w:r>
        <w:t>- на болотистых почвах или торфяниках, имеющих высокую кислотность и застой влаги, если они не предназначены для создания специализированных форм видосберегающих газонов из дикорастущих растений сырых лугов, в том числе охраняемых, необходимо прежде всего провести осушение, проложить дренаж, затем вспахать и внести известь, органические и минеральные удобрения;</w:t>
      </w:r>
    </w:p>
    <w:p w:rsidR="00D849B9" w:rsidRDefault="00D849B9">
      <w:pPr>
        <w:pStyle w:val="ConsPlusNormal"/>
        <w:spacing w:before="220"/>
        <w:ind w:firstLine="540"/>
        <w:jc w:val="both"/>
      </w:pPr>
      <w:r>
        <w:t>- на старопахотных и луговых участках подготовка почвы должна заключаться во вспашке плодородного верхнего горизонта без оборота пласта с одновременным внесением удобрений, а в местах создания разнотравных газонов - семян и корневищ дикорастущих луговых растений; глубина вспашки - 12-20 см;</w:t>
      </w:r>
    </w:p>
    <w:p w:rsidR="00D849B9" w:rsidRDefault="00D849B9">
      <w:pPr>
        <w:pStyle w:val="ConsPlusNormal"/>
        <w:spacing w:before="220"/>
        <w:ind w:firstLine="540"/>
        <w:jc w:val="both"/>
      </w:pPr>
      <w:r>
        <w:t>- на малоплодородных почвах окультуривание следует проводить путем внесения органических, минеральных и бактериальных удобрений, почвенной мезофауны, в местах создания разнотравных газонов - семян и корневищ дикорастущих луговых растений;</w:t>
      </w:r>
    </w:p>
    <w:p w:rsidR="00D849B9" w:rsidRDefault="00D849B9">
      <w:pPr>
        <w:pStyle w:val="ConsPlusNormal"/>
        <w:spacing w:before="220"/>
        <w:ind w:firstLine="540"/>
        <w:jc w:val="both"/>
      </w:pPr>
      <w:r>
        <w:t>- на участках бывших свалок территорию очищают от крупного мусора, затем с помощью плантажного плуга по всей площади нарезают глубокие (50-60 см) борозды на расстоянии не менее 0,5 м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25-30 см и пробороновать; органические и минеральные удобрения вносить при этом не рекомендуется, так как почвы свалок достаточно ими богаты;</w:t>
      </w:r>
    </w:p>
    <w:p w:rsidR="00D849B9" w:rsidRDefault="00D849B9">
      <w:pPr>
        <w:pStyle w:val="ConsPlusNormal"/>
        <w:spacing w:before="220"/>
        <w:ind w:firstLine="540"/>
        <w:jc w:val="both"/>
      </w:pPr>
      <w:r>
        <w:t>- 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бороздование, устройство защитных валиков и т.п.);</w:t>
      </w:r>
    </w:p>
    <w:p w:rsidR="00D849B9" w:rsidRDefault="00D849B9">
      <w:pPr>
        <w:pStyle w:val="ConsPlusNormal"/>
        <w:spacing w:before="220"/>
        <w:ind w:firstLine="540"/>
        <w:jc w:val="both"/>
      </w:pPr>
      <w:r>
        <w:t>- на участках, где при проведении предпроектных работ (инженерно-экологических изысканий) или по данным мониторинга состояния почвенного покрова выявлено загрязнение почв нефтепродуктами, используют технологии биологического разрушения углеводородов нефти микроорганизмами, входящими в состав биопрепаратов. Верхний слой почвы (или слой почвы и грунта, на глубине которого выявлено загрязнение) взрыхляется механически или вручную, производится его полив суспензией биопрепарата согласно установленным нормам и перемешивание обработанной почвенной толщи.</w:t>
      </w:r>
    </w:p>
    <w:p w:rsidR="00D849B9" w:rsidRDefault="00D849B9">
      <w:pPr>
        <w:pStyle w:val="ConsPlusNormal"/>
        <w:spacing w:before="220"/>
        <w:ind w:firstLine="540"/>
        <w:jc w:val="both"/>
      </w:pPr>
      <w:r>
        <w:t>3.2.10. Участки, где вырублена древесная и кустарниковая растительность, следует тщательно очистить от порубочных остатков, раскорчевать пни и только после этого обработать почву.</w:t>
      </w:r>
    </w:p>
    <w:p w:rsidR="00D849B9" w:rsidRDefault="00D849B9">
      <w:pPr>
        <w:pStyle w:val="ConsPlusNormal"/>
        <w:spacing w:before="220"/>
        <w:ind w:firstLine="540"/>
        <w:jc w:val="both"/>
      </w:pPr>
      <w:r>
        <w:t xml:space="preserve">3.2.11. Подготовка территории при освоении отработанных крупных карьеров и отвалов должна сводиться прежде всего к полной изоляции техногенных грунтов от корнеобитаемого слоя. Это достигается подсыпкой многокомпонентных искусственных почвогрунтов заводского изготовления под деревья, кустарники, газоны и цветники по подстилающему изоляционному слою из песка и суглинка. Слой изоляции и многокомпонентного искусственного почвогрунта заводского изготовления должен составлять не менее 2 м для деревьев (1 м изоляции и 1 м почвогрунта), для </w:t>
      </w:r>
      <w:r>
        <w:lastRenderedPageBreak/>
        <w:t>кустарников - 1,2 м (60 см изоляции и 60 см почвогрунта), для цветников и газонов - 0,8 м (50 см изоляции и 30 см почвогрунта).</w:t>
      </w:r>
    </w:p>
    <w:p w:rsidR="00D849B9" w:rsidRDefault="00D849B9">
      <w:pPr>
        <w:pStyle w:val="ConsPlusNormal"/>
        <w:spacing w:before="220"/>
        <w:ind w:firstLine="540"/>
        <w:jc w:val="both"/>
      </w:pPr>
      <w:r>
        <w:t>Насыпка изоляционного слоя и почвогрунта должна производиться с запасом на усадку в размере 20% установленной нормы.</w:t>
      </w:r>
    </w:p>
    <w:p w:rsidR="00D849B9" w:rsidRDefault="00D849B9">
      <w:pPr>
        <w:pStyle w:val="ConsPlusNormal"/>
        <w:spacing w:before="220"/>
        <w:ind w:firstLine="540"/>
        <w:jc w:val="both"/>
      </w:pPr>
      <w:r>
        <w:t xml:space="preserve">3.2.12.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w:t>
      </w:r>
      <w:hyperlink w:anchor="P206" w:history="1">
        <w:r>
          <w:rPr>
            <w:color w:val="0000FF"/>
          </w:rPr>
          <w:t>(п. 3.2.6)</w:t>
        </w:r>
      </w:hyperlink>
      <w:r>
        <w:t>.</w:t>
      </w:r>
    </w:p>
    <w:p w:rsidR="00D849B9" w:rsidRDefault="00D849B9">
      <w:pPr>
        <w:pStyle w:val="ConsPlusNormal"/>
        <w:spacing w:before="220"/>
        <w:ind w:firstLine="540"/>
        <w:jc w:val="both"/>
      </w:pPr>
      <w:bookmarkStart w:id="3" w:name="P232"/>
      <w:bookmarkEnd w:id="3"/>
      <w:r>
        <w:t>3.2.13. Улучшение или восстановление плодородия почв и почвогрунтов на участках, отведенных под озеленение, должно предусматриваться в каждом случае конкретным проектом.</w:t>
      </w:r>
    </w:p>
    <w:p w:rsidR="00D849B9" w:rsidRDefault="00D849B9">
      <w:pPr>
        <w:pStyle w:val="ConsPlusNormal"/>
        <w:spacing w:before="220"/>
        <w:ind w:firstLine="540"/>
        <w:jc w:val="both"/>
      </w:pPr>
      <w:r>
        <w:t>Плодородными считаются почвы, содержащие 4% и более гумуса (ГОСТ 27784-88 и ГОСТ 26213-91), не менее 40 мг/кг почвы минерального азота (сумма нитратного и аммонийного азота, определяемая по ГОСТ 26488-85 и ГОСТ 26489-85) и более чем по 200 мг/кг почвы подвижных форм фосфора и калия (P</w:t>
      </w:r>
      <w:r>
        <w:rPr>
          <w:vertAlign w:val="subscript"/>
        </w:rPr>
        <w:t>2</w:t>
      </w:r>
      <w:r>
        <w:t>O</w:t>
      </w:r>
      <w:r>
        <w:rPr>
          <w:vertAlign w:val="subscript"/>
        </w:rPr>
        <w:t>5</w:t>
      </w:r>
      <w:r>
        <w:t xml:space="preserve"> и K</w:t>
      </w:r>
      <w:r>
        <w:rPr>
          <w:vertAlign w:val="subscript"/>
        </w:rPr>
        <w:t>2</w:t>
      </w:r>
      <w:r>
        <w:t>O по ГОСТ 26207-91). Очень низким является плодородие почв, если они содержат менее 1% гумуса, менее 30 мг/кг почвы подвижного фосфора, 40 мг/кг обменного калия и 20 мг/кг минерального азота.</w:t>
      </w:r>
    </w:p>
    <w:p w:rsidR="00D849B9" w:rsidRDefault="00D849B9">
      <w:pPr>
        <w:pStyle w:val="ConsPlusNormal"/>
        <w:spacing w:before="220"/>
        <w:ind w:firstLine="540"/>
        <w:jc w:val="both"/>
      </w:pPr>
      <w:r>
        <w:t>Нормы внесения минеральных удобрений должны определяться плодородием существующих почв и их типом:</w:t>
      </w:r>
    </w:p>
    <w:p w:rsidR="00D849B9" w:rsidRDefault="00D849B9">
      <w:pPr>
        <w:pStyle w:val="ConsPlusNormal"/>
        <w:spacing w:before="220"/>
        <w:ind w:firstLine="540"/>
        <w:jc w:val="both"/>
      </w:pPr>
      <w:r>
        <w:t>- на песчаных почвах нормы внесения азота и калия должны быть на 10-15% увеличены, а фосфора - снижены;</w:t>
      </w:r>
    </w:p>
    <w:p w:rsidR="00D849B9" w:rsidRDefault="00D849B9">
      <w:pPr>
        <w:pStyle w:val="ConsPlusNormal"/>
        <w:spacing w:before="220"/>
        <w:ind w:firstLine="540"/>
        <w:jc w:val="both"/>
      </w:pPr>
      <w:r>
        <w:t>- на суглинистых почвах нормы фосфорных и калийных удобрений на 20-25% уменьшены;</w:t>
      </w:r>
    </w:p>
    <w:p w:rsidR="00D849B9" w:rsidRDefault="00D849B9">
      <w:pPr>
        <w:pStyle w:val="ConsPlusNormal"/>
        <w:spacing w:before="220"/>
        <w:ind w:firstLine="540"/>
        <w:jc w:val="both"/>
      </w:pPr>
      <w:r>
        <w:t>- на кислых почвах (без известкования) норму удобрений следует увеличить, а на щелочных - уменьшить на 15-20%.</w:t>
      </w:r>
    </w:p>
    <w:p w:rsidR="00D849B9" w:rsidRDefault="00D849B9">
      <w:pPr>
        <w:pStyle w:val="ConsPlusNormal"/>
        <w:spacing w:before="220"/>
        <w:ind w:firstLine="540"/>
        <w:jc w:val="both"/>
      </w:pPr>
      <w:r>
        <w:t>3.2.14.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Действие азотных удобрений продолжается в течение 1-2 лет, фосфорных и калийных - 5-8 лет.</w:t>
      </w:r>
    </w:p>
    <w:p w:rsidR="00D849B9" w:rsidRDefault="00D849B9">
      <w:pPr>
        <w:pStyle w:val="ConsPlusNormal"/>
        <w:spacing w:before="220"/>
        <w:ind w:firstLine="540"/>
        <w:jc w:val="both"/>
      </w:pPr>
      <w:r>
        <w:t xml:space="preserve">3.2.15. Большое значение имеет кислотность почв, так как отношение к ней разных видов растений различно. Шкала кислотности почв приведена ниже </w:t>
      </w:r>
      <w:hyperlink w:anchor="P243" w:history="1">
        <w:r>
          <w:rPr>
            <w:color w:val="0000FF"/>
          </w:rPr>
          <w:t>(табл. 3.2.1)</w:t>
        </w:r>
      </w:hyperlink>
      <w:r>
        <w:t>. Большинство лиственных растений предпочитает слабокислую среду, где pH = 5,6-6,4; хвойные - среднекислую с pH = 4,6-5,2. Для нейтрализации избыточной кислотности (pH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rsidR="00D849B9" w:rsidRDefault="00D849B9">
      <w:pPr>
        <w:pStyle w:val="ConsPlusNormal"/>
        <w:jc w:val="both"/>
      </w:pPr>
    </w:p>
    <w:p w:rsidR="00D849B9" w:rsidRDefault="00D849B9">
      <w:pPr>
        <w:pStyle w:val="ConsPlusNormal"/>
        <w:jc w:val="right"/>
        <w:outlineLvl w:val="2"/>
      </w:pPr>
      <w:r>
        <w:t>Таблица 3.2.1</w:t>
      </w:r>
    </w:p>
    <w:p w:rsidR="00D849B9" w:rsidRDefault="00D849B9">
      <w:pPr>
        <w:pStyle w:val="ConsPlusNormal"/>
        <w:jc w:val="both"/>
      </w:pPr>
    </w:p>
    <w:p w:rsidR="00D849B9" w:rsidRDefault="00D849B9">
      <w:pPr>
        <w:pStyle w:val="ConsPlusTitle"/>
        <w:jc w:val="center"/>
      </w:pPr>
      <w:bookmarkStart w:id="4" w:name="P243"/>
      <w:bookmarkEnd w:id="4"/>
      <w:r>
        <w:t>ШКАЛА КИСЛОТНОСТИ ПОЧВЫ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650"/>
      </w:tblGrid>
      <w:tr w:rsidR="00D849B9">
        <w:tc>
          <w:tcPr>
            <w:tcW w:w="4620" w:type="dxa"/>
          </w:tcPr>
          <w:p w:rsidR="00D849B9" w:rsidRDefault="00D849B9">
            <w:pPr>
              <w:pStyle w:val="ConsPlusNormal"/>
              <w:jc w:val="center"/>
            </w:pPr>
            <w:r>
              <w:t>Степень кислотности</w:t>
            </w:r>
          </w:p>
        </w:tc>
        <w:tc>
          <w:tcPr>
            <w:tcW w:w="1650" w:type="dxa"/>
          </w:tcPr>
          <w:p w:rsidR="00D849B9" w:rsidRDefault="00D849B9">
            <w:pPr>
              <w:pStyle w:val="ConsPlusNormal"/>
              <w:jc w:val="center"/>
            </w:pPr>
            <w:r>
              <w:t>pH</w:t>
            </w:r>
          </w:p>
        </w:tc>
      </w:tr>
      <w:tr w:rsidR="00D849B9">
        <w:tc>
          <w:tcPr>
            <w:tcW w:w="4620" w:type="dxa"/>
          </w:tcPr>
          <w:p w:rsidR="00D849B9" w:rsidRDefault="00D849B9">
            <w:pPr>
              <w:pStyle w:val="ConsPlusNormal"/>
            </w:pPr>
            <w:r>
              <w:t>Очень сильнокислые</w:t>
            </w:r>
          </w:p>
        </w:tc>
        <w:tc>
          <w:tcPr>
            <w:tcW w:w="1650" w:type="dxa"/>
          </w:tcPr>
          <w:p w:rsidR="00D849B9" w:rsidRDefault="00D849B9">
            <w:pPr>
              <w:pStyle w:val="ConsPlusNormal"/>
            </w:pPr>
            <w:r>
              <w:t>Ниже 4</w:t>
            </w:r>
          </w:p>
        </w:tc>
      </w:tr>
      <w:tr w:rsidR="00D849B9">
        <w:tc>
          <w:tcPr>
            <w:tcW w:w="4620" w:type="dxa"/>
          </w:tcPr>
          <w:p w:rsidR="00D849B9" w:rsidRDefault="00D849B9">
            <w:pPr>
              <w:pStyle w:val="ConsPlusNormal"/>
            </w:pPr>
            <w:r>
              <w:t>Сильнокислые</w:t>
            </w:r>
          </w:p>
        </w:tc>
        <w:tc>
          <w:tcPr>
            <w:tcW w:w="1650" w:type="dxa"/>
          </w:tcPr>
          <w:p w:rsidR="00D849B9" w:rsidRDefault="00D849B9">
            <w:pPr>
              <w:pStyle w:val="ConsPlusNormal"/>
            </w:pPr>
            <w:r>
              <w:t>4,1-4,5</w:t>
            </w:r>
          </w:p>
        </w:tc>
      </w:tr>
      <w:tr w:rsidR="00D849B9">
        <w:tc>
          <w:tcPr>
            <w:tcW w:w="4620" w:type="dxa"/>
          </w:tcPr>
          <w:p w:rsidR="00D849B9" w:rsidRDefault="00D849B9">
            <w:pPr>
              <w:pStyle w:val="ConsPlusNormal"/>
            </w:pPr>
            <w:r>
              <w:t>Среднекислые</w:t>
            </w:r>
          </w:p>
        </w:tc>
        <w:tc>
          <w:tcPr>
            <w:tcW w:w="1650" w:type="dxa"/>
          </w:tcPr>
          <w:p w:rsidR="00D849B9" w:rsidRDefault="00D849B9">
            <w:pPr>
              <w:pStyle w:val="ConsPlusNormal"/>
            </w:pPr>
            <w:r>
              <w:t>4,6-5,2</w:t>
            </w:r>
          </w:p>
        </w:tc>
      </w:tr>
      <w:tr w:rsidR="00D849B9">
        <w:tc>
          <w:tcPr>
            <w:tcW w:w="4620" w:type="dxa"/>
          </w:tcPr>
          <w:p w:rsidR="00D849B9" w:rsidRDefault="00D849B9">
            <w:pPr>
              <w:pStyle w:val="ConsPlusNormal"/>
            </w:pPr>
            <w:r>
              <w:lastRenderedPageBreak/>
              <w:t>Слабокислые</w:t>
            </w:r>
          </w:p>
        </w:tc>
        <w:tc>
          <w:tcPr>
            <w:tcW w:w="1650" w:type="dxa"/>
          </w:tcPr>
          <w:p w:rsidR="00D849B9" w:rsidRDefault="00D849B9">
            <w:pPr>
              <w:pStyle w:val="ConsPlusNormal"/>
            </w:pPr>
            <w:r>
              <w:t>5,3-6,4</w:t>
            </w:r>
          </w:p>
        </w:tc>
      </w:tr>
      <w:tr w:rsidR="00D849B9">
        <w:tc>
          <w:tcPr>
            <w:tcW w:w="4620" w:type="dxa"/>
          </w:tcPr>
          <w:p w:rsidR="00D849B9" w:rsidRDefault="00D849B9">
            <w:pPr>
              <w:pStyle w:val="ConsPlusNormal"/>
            </w:pPr>
            <w:r>
              <w:t>Нейтральные и близкие к ним</w:t>
            </w:r>
          </w:p>
        </w:tc>
        <w:tc>
          <w:tcPr>
            <w:tcW w:w="1650" w:type="dxa"/>
          </w:tcPr>
          <w:p w:rsidR="00D849B9" w:rsidRDefault="00D849B9">
            <w:pPr>
              <w:pStyle w:val="ConsPlusNormal"/>
            </w:pPr>
            <w:r>
              <w:t>6,5-7,4</w:t>
            </w:r>
          </w:p>
        </w:tc>
      </w:tr>
      <w:tr w:rsidR="00D849B9">
        <w:tc>
          <w:tcPr>
            <w:tcW w:w="4620" w:type="dxa"/>
          </w:tcPr>
          <w:p w:rsidR="00D849B9" w:rsidRDefault="00D849B9">
            <w:pPr>
              <w:pStyle w:val="ConsPlusNormal"/>
            </w:pPr>
            <w:r>
              <w:t>Щелочные</w:t>
            </w:r>
          </w:p>
        </w:tc>
        <w:tc>
          <w:tcPr>
            <w:tcW w:w="1650" w:type="dxa"/>
          </w:tcPr>
          <w:p w:rsidR="00D849B9" w:rsidRDefault="00D849B9">
            <w:pPr>
              <w:pStyle w:val="ConsPlusNormal"/>
            </w:pPr>
            <w:r>
              <w:t>Более 7,5</w:t>
            </w:r>
          </w:p>
        </w:tc>
      </w:tr>
    </w:tbl>
    <w:p w:rsidR="00D849B9" w:rsidRDefault="00D849B9">
      <w:pPr>
        <w:pStyle w:val="ConsPlusNormal"/>
        <w:jc w:val="both"/>
      </w:pPr>
    </w:p>
    <w:p w:rsidR="00D849B9" w:rsidRDefault="00D849B9">
      <w:pPr>
        <w:pStyle w:val="ConsPlusNormal"/>
        <w:ind w:firstLine="540"/>
        <w:jc w:val="both"/>
      </w:pPr>
      <w:r>
        <w:t>Избыточно-щелочные почвы следует промывать водой при норме полива 100-110 л/кв. м на супесчаных почвах и 120-160 л/кв. м на суглинистых. Затем внести кислые удобрения: сернокислый аммоний, сернокислый магний и др. или гипс (при pH &gt; 8) из расчета 0,3 кг/кв. м с обязательной заделкой.</w:t>
      </w:r>
    </w:p>
    <w:p w:rsidR="00D849B9" w:rsidRDefault="00D849B9">
      <w:pPr>
        <w:pStyle w:val="ConsPlusNormal"/>
        <w:spacing w:before="220"/>
        <w:ind w:firstLine="540"/>
        <w:jc w:val="both"/>
      </w:pPr>
      <w:r>
        <w:t>В случае возможного подтопления насаждений необходимо устройство дренажа.</w:t>
      </w:r>
    </w:p>
    <w:p w:rsidR="00D849B9" w:rsidRDefault="00D849B9">
      <w:pPr>
        <w:pStyle w:val="ConsPlusNormal"/>
        <w:spacing w:before="220"/>
        <w:ind w:firstLine="540"/>
        <w:jc w:val="both"/>
      </w:pPr>
      <w:r>
        <w:t>3.2.16. Многокомпонентный искусственный почвогрунт заводского изготовления должен расстилаться по спланированному основанию, вспаханному на глубину не менее 15 см. Поверхность осевшего слоя многокомпонентного искусственного почвогрунта заводского изготовления должна быть на 1-2 см ниже окаймляющего борта.</w:t>
      </w:r>
    </w:p>
    <w:p w:rsidR="00D849B9" w:rsidRDefault="00D849B9">
      <w:pPr>
        <w:pStyle w:val="ConsPlusNormal"/>
        <w:spacing w:before="220"/>
        <w:ind w:firstLine="540"/>
        <w:jc w:val="both"/>
      </w:pPr>
      <w:r>
        <w:t>3.2.17. Запрещается применять торф, торфопесчаные смеси и грунты природного происхождения в качестве почвогрунта уплотненного растительного грунта.</w:t>
      </w:r>
    </w:p>
    <w:p w:rsidR="00D849B9" w:rsidRDefault="00D849B9">
      <w:pPr>
        <w:pStyle w:val="ConsPlusNormal"/>
        <w:spacing w:before="220"/>
        <w:ind w:firstLine="540"/>
        <w:jc w:val="both"/>
      </w:pPr>
      <w:r>
        <w:t>3.2.18. Работы по расстилке многокомпонентного искусственного почвогрунта заводского изготовления следует выполнять по возможности на больших территориях, выделяя под засыпку многокомпонентного искусственного почвогрунта заводского изготовления только площади, ограниченные проездами и площадками с твердым усовершенствованным покрытием. С этой целью многокомпонентный искусственный почвогрунт заводского изготовления в полосе не более 6 м, прилегающей к этим сооружениям, следует отсыпать с минусовыми допусками по высоте (не более 5 см от проектных отметок). Корыта для проездов, площадок, тротуаров и дорожек с другими видами покрытий следует вырезать в слое отсыпанного и уплотненного многокомпонентного искусственного почвогрунта заводского изготовления.</w:t>
      </w:r>
    </w:p>
    <w:p w:rsidR="00D849B9" w:rsidRDefault="00D849B9">
      <w:pPr>
        <w:pStyle w:val="ConsPlusNormal"/>
        <w:spacing w:before="220"/>
        <w:ind w:firstLine="540"/>
        <w:jc w:val="both"/>
      </w:pPr>
      <w:bookmarkStart w:id="5" w:name="P265"/>
      <w:bookmarkEnd w:id="5"/>
      <w:r>
        <w:t>3.2.19. Засоленность почвы хлоридами в результате применения противогололедных реагентов не должна превышать 7 мг/100 г почвы (0,007%). В случае превышения содержания ионов хлора выше допустимых значений в апреле - мае следует организовать промыв почвы при норме 100-110 л/кв. м воды на супесчаных почвах и 120-160 л/кв. м на суглинистых, не допуская ее размыва.</w:t>
      </w:r>
    </w:p>
    <w:p w:rsidR="00D849B9" w:rsidRDefault="00D849B9">
      <w:pPr>
        <w:pStyle w:val="ConsPlusNormal"/>
        <w:spacing w:before="220"/>
        <w:ind w:firstLine="540"/>
        <w:jc w:val="both"/>
      </w:pPr>
      <w:r>
        <w:t>Для повышения устойчивости растений к солевому стрессу следует применять природные гуматы в соответствии с Технологическим регламентом применения природных гуматов для ремедиации загрязненных городских почв и в целях стимулирования развития растений.</w:t>
      </w:r>
    </w:p>
    <w:p w:rsidR="00D849B9" w:rsidRDefault="00D849B9">
      <w:pPr>
        <w:pStyle w:val="ConsPlusNormal"/>
        <w:spacing w:before="220"/>
        <w:ind w:firstLine="540"/>
        <w:jc w:val="both"/>
      </w:pPr>
      <w:bookmarkStart w:id="6" w:name="P267"/>
      <w:bookmarkEnd w:id="6"/>
      <w:r>
        <w:t xml:space="preserve">3.2.20. При рекультивации загрязненных почв должны использоваться специально приготовленные почвогрунты, соответствующие нормативным показателям, установленным в </w:t>
      </w:r>
      <w:hyperlink w:anchor="P272" w:history="1">
        <w:r>
          <w:rPr>
            <w:color w:val="0000FF"/>
          </w:rPr>
          <w:t>таблицах 3.2.2</w:t>
        </w:r>
      </w:hyperlink>
      <w:r>
        <w:t xml:space="preserve"> и </w:t>
      </w:r>
      <w:hyperlink w:anchor="P422" w:history="1">
        <w:r>
          <w:rPr>
            <w:color w:val="0000FF"/>
          </w:rPr>
          <w:t>3.2.3</w:t>
        </w:r>
      </w:hyperlink>
      <w:r>
        <w:t xml:space="preserve">. Организации, занимающиеся поставкой многокомпонентных искусственных почвогрунтов заводского изготовления, обязаны иметь </w:t>
      </w:r>
      <w:hyperlink w:anchor="P3965" w:history="1">
        <w:r>
          <w:rPr>
            <w:color w:val="0000FF"/>
          </w:rPr>
          <w:t>сертификат</w:t>
        </w:r>
      </w:hyperlink>
      <w:r>
        <w:t xml:space="preserve"> соответствия Московской добровольной сертификации "Экологичные почвогрунты" (приложение 1) и/или заключение Департамента природопользования и охраны окружающей среды города Москвы и проводить систематические проверки поставляемой продукции на соответствие ее заявленным в договоре поставки параметрам.</w:t>
      </w:r>
    </w:p>
    <w:p w:rsidR="00D849B9" w:rsidRDefault="00D849B9">
      <w:pPr>
        <w:pStyle w:val="ConsPlusNormal"/>
        <w:jc w:val="both"/>
      </w:pPr>
      <w:r>
        <w:t xml:space="preserve">(в ред. </w:t>
      </w:r>
      <w:hyperlink r:id="rId124" w:history="1">
        <w:r>
          <w:rPr>
            <w:color w:val="0000FF"/>
          </w:rPr>
          <w:t>постановления</w:t>
        </w:r>
      </w:hyperlink>
      <w:r>
        <w:t xml:space="preserve"> Правительства Москвы от 25.10.2011 N 507-ПП)</w:t>
      </w:r>
    </w:p>
    <w:p w:rsidR="00D849B9" w:rsidRDefault="00D849B9">
      <w:pPr>
        <w:pStyle w:val="ConsPlusNormal"/>
        <w:jc w:val="both"/>
      </w:pPr>
    </w:p>
    <w:p w:rsidR="00D849B9" w:rsidRDefault="00D849B9">
      <w:pPr>
        <w:pStyle w:val="ConsPlusNormal"/>
        <w:jc w:val="right"/>
        <w:outlineLvl w:val="2"/>
      </w:pPr>
      <w:r>
        <w:t>Таблица 3.2.2</w:t>
      </w:r>
    </w:p>
    <w:p w:rsidR="00D849B9" w:rsidRDefault="00D849B9">
      <w:pPr>
        <w:pStyle w:val="ConsPlusNormal"/>
        <w:jc w:val="both"/>
      </w:pPr>
    </w:p>
    <w:p w:rsidR="00D849B9" w:rsidRDefault="00D849B9">
      <w:pPr>
        <w:pStyle w:val="ConsPlusTitle"/>
        <w:jc w:val="center"/>
      </w:pPr>
      <w:bookmarkStart w:id="7" w:name="P272"/>
      <w:bookmarkEnd w:id="7"/>
      <w:r>
        <w:t>НОРМАТИВНЫЕ ПОКАЗАТЕЛИ</w:t>
      </w:r>
    </w:p>
    <w:p w:rsidR="00D849B9" w:rsidRDefault="00D849B9">
      <w:pPr>
        <w:pStyle w:val="ConsPlusTitle"/>
        <w:jc w:val="center"/>
      </w:pPr>
      <w:r>
        <w:t>МНОГОКОМПОНЕНТНЫХ ИСКУССТВЕННЫХ ПОЧВОГРУНТОВ ЗАВОДСКОГО</w:t>
      </w:r>
    </w:p>
    <w:p w:rsidR="00D849B9" w:rsidRDefault="00D849B9">
      <w:pPr>
        <w:pStyle w:val="ConsPlusTitle"/>
        <w:jc w:val="center"/>
      </w:pPr>
      <w:r>
        <w:lastRenderedPageBreak/>
        <w:t>ИЗГОТОВЛЕНИЯ, ПРИМЕНЯЕМЫХ ПРИ ПРОВЕДЕНИИ РАБОТ</w:t>
      </w:r>
    </w:p>
    <w:p w:rsidR="00D849B9" w:rsidRDefault="00D849B9">
      <w:pPr>
        <w:pStyle w:val="ConsPlusTitle"/>
        <w:jc w:val="center"/>
      </w:pPr>
      <w:r>
        <w:t>ПО РЕКУЛЬТИВАЦИИ ПОЧВ, БЛАГОУСТРОЙСТВУ, ОЗЕЛЕНЕНИЮ</w:t>
      </w:r>
    </w:p>
    <w:p w:rsidR="00D849B9" w:rsidRDefault="00D849B9">
      <w:pPr>
        <w:pStyle w:val="ConsPlusTitle"/>
        <w:jc w:val="center"/>
      </w:pPr>
      <w:r>
        <w:t>И ЦВЕТОЧНОМУ ОФОРМЛЕНИЮ В ГОРОДЕ МОСКВЕ</w:t>
      </w:r>
    </w:p>
    <w:p w:rsidR="00D849B9" w:rsidRDefault="00D849B9">
      <w:pPr>
        <w:pStyle w:val="ConsPlusNormal"/>
        <w:jc w:val="center"/>
      </w:pPr>
      <w:r>
        <w:t xml:space="preserve">(в ред. </w:t>
      </w:r>
      <w:hyperlink r:id="rId125" w:history="1">
        <w:r>
          <w:rPr>
            <w:color w:val="0000FF"/>
          </w:rPr>
          <w:t>постановления</w:t>
        </w:r>
      </w:hyperlink>
      <w:r>
        <w:t xml:space="preserve"> Правительства Москвы</w:t>
      </w:r>
    </w:p>
    <w:p w:rsidR="00D849B9" w:rsidRDefault="00D849B9">
      <w:pPr>
        <w:pStyle w:val="ConsPlusNormal"/>
        <w:jc w:val="center"/>
      </w:pPr>
      <w:r>
        <w:t>от 25.10.2011 N 507-ПП)</w:t>
      </w:r>
    </w:p>
    <w:p w:rsidR="00D849B9" w:rsidRDefault="00D849B9">
      <w:pPr>
        <w:pStyle w:val="ConsPlusNormal"/>
        <w:jc w:val="both"/>
      </w:pPr>
    </w:p>
    <w:p w:rsidR="00D849B9" w:rsidRDefault="00D849B9">
      <w:pPr>
        <w:sectPr w:rsidR="00D849B9" w:rsidSect="000C61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1644"/>
        <w:gridCol w:w="2268"/>
        <w:gridCol w:w="1474"/>
        <w:gridCol w:w="2665"/>
      </w:tblGrid>
      <w:tr w:rsidR="00D849B9">
        <w:tc>
          <w:tcPr>
            <w:tcW w:w="510" w:type="dxa"/>
          </w:tcPr>
          <w:p w:rsidR="00D849B9" w:rsidRDefault="00D849B9">
            <w:pPr>
              <w:pStyle w:val="ConsPlusNormal"/>
            </w:pPr>
            <w:r>
              <w:lastRenderedPageBreak/>
              <w:t>N п/п</w:t>
            </w:r>
          </w:p>
        </w:tc>
        <w:tc>
          <w:tcPr>
            <w:tcW w:w="4989" w:type="dxa"/>
          </w:tcPr>
          <w:p w:rsidR="00D849B9" w:rsidRDefault="00D849B9">
            <w:pPr>
              <w:pStyle w:val="ConsPlusNormal"/>
            </w:pPr>
            <w:r>
              <w:t>Нормативные показатели измерения</w:t>
            </w:r>
          </w:p>
        </w:tc>
        <w:tc>
          <w:tcPr>
            <w:tcW w:w="1644" w:type="dxa"/>
          </w:tcPr>
          <w:p w:rsidR="00D849B9" w:rsidRDefault="00D849B9">
            <w:pPr>
              <w:pStyle w:val="ConsPlusNormal"/>
            </w:pPr>
            <w:r>
              <w:t>Единицы показателей</w:t>
            </w:r>
          </w:p>
        </w:tc>
        <w:tc>
          <w:tcPr>
            <w:tcW w:w="2268" w:type="dxa"/>
          </w:tcPr>
          <w:p w:rsidR="00D849B9" w:rsidRDefault="00D849B9">
            <w:pPr>
              <w:pStyle w:val="ConsPlusNormal"/>
            </w:pPr>
            <w:r>
              <w:t>Норма</w:t>
            </w:r>
          </w:p>
        </w:tc>
        <w:tc>
          <w:tcPr>
            <w:tcW w:w="1474" w:type="dxa"/>
          </w:tcPr>
          <w:p w:rsidR="00D849B9" w:rsidRDefault="00D849B9">
            <w:pPr>
              <w:pStyle w:val="ConsPlusNormal"/>
            </w:pPr>
            <w:r>
              <w:t>Погрешность метода, "Дельта"</w:t>
            </w:r>
          </w:p>
        </w:tc>
        <w:tc>
          <w:tcPr>
            <w:tcW w:w="2665" w:type="dxa"/>
          </w:tcPr>
          <w:p w:rsidR="00D849B9" w:rsidRDefault="00D849B9">
            <w:pPr>
              <w:pStyle w:val="ConsPlusNormal"/>
            </w:pPr>
            <w:r>
              <w:t>Методы контроля</w:t>
            </w:r>
          </w:p>
        </w:tc>
      </w:tr>
      <w:tr w:rsidR="00D849B9">
        <w:tc>
          <w:tcPr>
            <w:tcW w:w="510" w:type="dxa"/>
          </w:tcPr>
          <w:p w:rsidR="00D849B9" w:rsidRDefault="00D849B9">
            <w:pPr>
              <w:pStyle w:val="ConsPlusNormal"/>
              <w:jc w:val="center"/>
            </w:pPr>
            <w:r>
              <w:t>1</w:t>
            </w:r>
          </w:p>
        </w:tc>
        <w:tc>
          <w:tcPr>
            <w:tcW w:w="4989" w:type="dxa"/>
          </w:tcPr>
          <w:p w:rsidR="00D849B9" w:rsidRDefault="00D849B9">
            <w:pPr>
              <w:pStyle w:val="ConsPlusNormal"/>
              <w:jc w:val="center"/>
            </w:pPr>
            <w:r>
              <w:t>2</w:t>
            </w:r>
          </w:p>
        </w:tc>
        <w:tc>
          <w:tcPr>
            <w:tcW w:w="1644" w:type="dxa"/>
          </w:tcPr>
          <w:p w:rsidR="00D849B9" w:rsidRDefault="00D849B9">
            <w:pPr>
              <w:pStyle w:val="ConsPlusNormal"/>
              <w:jc w:val="center"/>
            </w:pPr>
            <w:r>
              <w:t>3</w:t>
            </w:r>
          </w:p>
        </w:tc>
        <w:tc>
          <w:tcPr>
            <w:tcW w:w="2268" w:type="dxa"/>
          </w:tcPr>
          <w:p w:rsidR="00D849B9" w:rsidRDefault="00D849B9">
            <w:pPr>
              <w:pStyle w:val="ConsPlusNormal"/>
              <w:jc w:val="center"/>
            </w:pPr>
            <w:r>
              <w:t>4</w:t>
            </w:r>
          </w:p>
        </w:tc>
        <w:tc>
          <w:tcPr>
            <w:tcW w:w="1474" w:type="dxa"/>
          </w:tcPr>
          <w:p w:rsidR="00D849B9" w:rsidRDefault="00D849B9">
            <w:pPr>
              <w:pStyle w:val="ConsPlusNormal"/>
              <w:jc w:val="center"/>
            </w:pPr>
            <w:r>
              <w:t>5</w:t>
            </w:r>
          </w:p>
        </w:tc>
        <w:tc>
          <w:tcPr>
            <w:tcW w:w="2665" w:type="dxa"/>
          </w:tcPr>
          <w:p w:rsidR="00D849B9" w:rsidRDefault="00D849B9">
            <w:pPr>
              <w:pStyle w:val="ConsPlusNormal"/>
              <w:jc w:val="center"/>
            </w:pPr>
            <w:r>
              <w:t>6</w:t>
            </w:r>
          </w:p>
        </w:tc>
      </w:tr>
      <w:tr w:rsidR="00D849B9">
        <w:tc>
          <w:tcPr>
            <w:tcW w:w="510" w:type="dxa"/>
          </w:tcPr>
          <w:p w:rsidR="00D849B9" w:rsidRDefault="00D849B9">
            <w:pPr>
              <w:pStyle w:val="ConsPlusNormal"/>
            </w:pPr>
          </w:p>
        </w:tc>
        <w:tc>
          <w:tcPr>
            <w:tcW w:w="13040" w:type="dxa"/>
            <w:gridSpan w:val="5"/>
          </w:tcPr>
          <w:p w:rsidR="00D849B9" w:rsidRDefault="00D849B9">
            <w:pPr>
              <w:pStyle w:val="ConsPlusNormal"/>
              <w:outlineLvl w:val="3"/>
            </w:pPr>
            <w:r>
              <w:t>Для посадки деревьев и кустарников</w:t>
            </w:r>
          </w:p>
        </w:tc>
      </w:tr>
      <w:tr w:rsidR="00D849B9">
        <w:tc>
          <w:tcPr>
            <w:tcW w:w="510" w:type="dxa"/>
          </w:tcPr>
          <w:p w:rsidR="00D849B9" w:rsidRDefault="00D849B9">
            <w:pPr>
              <w:pStyle w:val="ConsPlusNormal"/>
            </w:pPr>
            <w:r>
              <w:t>1.</w:t>
            </w:r>
          </w:p>
        </w:tc>
        <w:tc>
          <w:tcPr>
            <w:tcW w:w="4989" w:type="dxa"/>
          </w:tcPr>
          <w:p w:rsidR="00D849B9" w:rsidRDefault="00D849B9">
            <w:pPr>
              <w:pStyle w:val="ConsPlusNormal"/>
            </w:pPr>
            <w:r>
              <w:t xml:space="preserve">Гранулометрический состав (по Н.А. Качинскому) (содержание частиц менее 0,01 мм) </w:t>
            </w:r>
            <w:hyperlink w:anchor="P418" w:history="1">
              <w:r>
                <w:rPr>
                  <w:color w:val="0000FF"/>
                </w:rPr>
                <w:t>&lt;*&gt;</w:t>
              </w:r>
            </w:hyperlink>
          </w:p>
        </w:tc>
        <w:tc>
          <w:tcPr>
            <w:tcW w:w="1644" w:type="dxa"/>
          </w:tcPr>
          <w:p w:rsidR="00D849B9" w:rsidRDefault="00D849B9">
            <w:pPr>
              <w:pStyle w:val="ConsPlusNormal"/>
            </w:pPr>
            <w:r>
              <w:t>%</w:t>
            </w:r>
          </w:p>
        </w:tc>
        <w:tc>
          <w:tcPr>
            <w:tcW w:w="2268" w:type="dxa"/>
          </w:tcPr>
          <w:p w:rsidR="00D849B9" w:rsidRDefault="00D849B9">
            <w:pPr>
              <w:pStyle w:val="ConsPlusNormal"/>
            </w:pPr>
            <w:r>
              <w:t>20-35 (легкий и средний суглинок)</w:t>
            </w:r>
          </w:p>
        </w:tc>
        <w:tc>
          <w:tcPr>
            <w:tcW w:w="1474" w:type="dxa"/>
          </w:tcPr>
          <w:p w:rsidR="00D849B9" w:rsidRDefault="00D849B9">
            <w:pPr>
              <w:pStyle w:val="ConsPlusNormal"/>
            </w:pPr>
          </w:p>
        </w:tc>
        <w:tc>
          <w:tcPr>
            <w:tcW w:w="2665" w:type="dxa"/>
          </w:tcPr>
          <w:p w:rsidR="00D849B9" w:rsidRDefault="00D849B9">
            <w:pPr>
              <w:pStyle w:val="ConsPlusNormal"/>
            </w:pPr>
            <w:r>
              <w:t>ГОСТ 12536-79</w:t>
            </w:r>
          </w:p>
          <w:p w:rsidR="00D849B9" w:rsidRDefault="00D849B9">
            <w:pPr>
              <w:pStyle w:val="ConsPlusNormal"/>
            </w:pPr>
            <w:r>
              <w:t>Ситовой метод без (с) промывкой, метод пипетки</w:t>
            </w:r>
          </w:p>
        </w:tc>
      </w:tr>
      <w:tr w:rsidR="00D849B9">
        <w:tc>
          <w:tcPr>
            <w:tcW w:w="510" w:type="dxa"/>
          </w:tcPr>
          <w:p w:rsidR="00D849B9" w:rsidRDefault="00D849B9">
            <w:pPr>
              <w:pStyle w:val="ConsPlusNormal"/>
            </w:pPr>
            <w:r>
              <w:t>2.</w:t>
            </w:r>
          </w:p>
        </w:tc>
        <w:tc>
          <w:tcPr>
            <w:tcW w:w="4989" w:type="dxa"/>
          </w:tcPr>
          <w:p w:rsidR="00D849B9" w:rsidRDefault="00D849B9">
            <w:pPr>
              <w:pStyle w:val="ConsPlusNormal"/>
            </w:pPr>
            <w:r>
              <w:t>Содержание органического вещества</w:t>
            </w:r>
          </w:p>
        </w:tc>
        <w:tc>
          <w:tcPr>
            <w:tcW w:w="1644" w:type="dxa"/>
          </w:tcPr>
          <w:p w:rsidR="00D849B9" w:rsidRDefault="00D849B9">
            <w:pPr>
              <w:pStyle w:val="ConsPlusNormal"/>
            </w:pPr>
            <w:r>
              <w:t>% с.в.</w:t>
            </w:r>
          </w:p>
        </w:tc>
        <w:tc>
          <w:tcPr>
            <w:tcW w:w="2268" w:type="dxa"/>
          </w:tcPr>
          <w:p w:rsidR="00D849B9" w:rsidRDefault="00D849B9">
            <w:pPr>
              <w:pStyle w:val="ConsPlusNormal"/>
            </w:pPr>
            <w:r>
              <w:t>4-20 +/- "Дельта"</w:t>
            </w:r>
          </w:p>
        </w:tc>
        <w:tc>
          <w:tcPr>
            <w:tcW w:w="1474" w:type="dxa"/>
          </w:tcPr>
          <w:p w:rsidR="00D849B9" w:rsidRDefault="00D849B9">
            <w:pPr>
              <w:pStyle w:val="ConsPlusNormal"/>
            </w:pPr>
            <w:r>
              <w:t>10%</w:t>
            </w:r>
          </w:p>
        </w:tc>
        <w:tc>
          <w:tcPr>
            <w:tcW w:w="2665" w:type="dxa"/>
          </w:tcPr>
          <w:p w:rsidR="00D849B9" w:rsidRDefault="00D849B9">
            <w:pPr>
              <w:pStyle w:val="ConsPlusNormal"/>
            </w:pPr>
            <w:r>
              <w:t>ГОСТ 26213-91</w:t>
            </w:r>
          </w:p>
          <w:p w:rsidR="00D849B9" w:rsidRDefault="00D849B9">
            <w:pPr>
              <w:pStyle w:val="ConsPlusNormal"/>
            </w:pPr>
            <w:r>
              <w:t>ГОСТ 27784-88</w:t>
            </w:r>
          </w:p>
        </w:tc>
      </w:tr>
      <w:tr w:rsidR="00D849B9">
        <w:tc>
          <w:tcPr>
            <w:tcW w:w="510" w:type="dxa"/>
          </w:tcPr>
          <w:p w:rsidR="00D849B9" w:rsidRDefault="00D849B9">
            <w:pPr>
              <w:pStyle w:val="ConsPlusNormal"/>
            </w:pPr>
            <w:r>
              <w:t>3.</w:t>
            </w:r>
          </w:p>
        </w:tc>
        <w:tc>
          <w:tcPr>
            <w:tcW w:w="4989" w:type="dxa"/>
          </w:tcPr>
          <w:p w:rsidR="00D849B9" w:rsidRDefault="00D849B9">
            <w:pPr>
              <w:pStyle w:val="ConsPlusNormal"/>
              <w:jc w:val="both"/>
            </w:pPr>
            <w:r>
              <w:t>Водородный показатель (pH (KCl)</w:t>
            </w:r>
          </w:p>
        </w:tc>
        <w:tc>
          <w:tcPr>
            <w:tcW w:w="1644" w:type="dxa"/>
          </w:tcPr>
          <w:p w:rsidR="00D849B9" w:rsidRDefault="00D849B9">
            <w:pPr>
              <w:pStyle w:val="ConsPlusNormal"/>
            </w:pPr>
            <w:r>
              <w:t>ед. pH</w:t>
            </w:r>
          </w:p>
        </w:tc>
        <w:tc>
          <w:tcPr>
            <w:tcW w:w="2268" w:type="dxa"/>
          </w:tcPr>
          <w:p w:rsidR="00D849B9" w:rsidRDefault="00D849B9">
            <w:pPr>
              <w:pStyle w:val="ConsPlusNormal"/>
            </w:pPr>
            <w:r>
              <w:t>4,0-7,0 +/- "Дельта"</w:t>
            </w:r>
          </w:p>
        </w:tc>
        <w:tc>
          <w:tcPr>
            <w:tcW w:w="1474" w:type="dxa"/>
          </w:tcPr>
          <w:p w:rsidR="00D849B9" w:rsidRDefault="00D849B9">
            <w:pPr>
              <w:pStyle w:val="ConsPlusNormal"/>
            </w:pPr>
            <w:r>
              <w:t>0,2 ед. pH</w:t>
            </w:r>
          </w:p>
        </w:tc>
        <w:tc>
          <w:tcPr>
            <w:tcW w:w="2665" w:type="dxa"/>
          </w:tcPr>
          <w:p w:rsidR="00D849B9" w:rsidRDefault="00D849B9">
            <w:pPr>
              <w:pStyle w:val="ConsPlusNormal"/>
            </w:pPr>
            <w:r>
              <w:t>ГОСТ 26483-85</w:t>
            </w:r>
          </w:p>
        </w:tc>
      </w:tr>
      <w:tr w:rsidR="00D849B9">
        <w:tc>
          <w:tcPr>
            <w:tcW w:w="510" w:type="dxa"/>
            <w:vMerge w:val="restart"/>
          </w:tcPr>
          <w:p w:rsidR="00D849B9" w:rsidRDefault="00D849B9">
            <w:pPr>
              <w:pStyle w:val="ConsPlusNormal"/>
            </w:pPr>
            <w:r>
              <w:t>4.</w:t>
            </w:r>
          </w:p>
        </w:tc>
        <w:tc>
          <w:tcPr>
            <w:tcW w:w="4989" w:type="dxa"/>
          </w:tcPr>
          <w:p w:rsidR="00D849B9" w:rsidRDefault="00D849B9">
            <w:pPr>
              <w:pStyle w:val="ConsPlusNormal"/>
            </w:pPr>
            <w:r>
              <w:t>Содержание элементов питания:</w:t>
            </w:r>
          </w:p>
        </w:tc>
        <w:tc>
          <w:tcPr>
            <w:tcW w:w="1644" w:type="dxa"/>
          </w:tcPr>
          <w:p w:rsidR="00D849B9" w:rsidRDefault="00D849B9">
            <w:pPr>
              <w:pStyle w:val="ConsPlusNormal"/>
            </w:pPr>
          </w:p>
        </w:tc>
        <w:tc>
          <w:tcPr>
            <w:tcW w:w="2268" w:type="dxa"/>
          </w:tcPr>
          <w:p w:rsidR="00D849B9" w:rsidRDefault="00D849B9">
            <w:pPr>
              <w:pStyle w:val="ConsPlusNormal"/>
            </w:pPr>
          </w:p>
        </w:tc>
        <w:tc>
          <w:tcPr>
            <w:tcW w:w="1474" w:type="dxa"/>
          </w:tcPr>
          <w:p w:rsidR="00D849B9" w:rsidRDefault="00D849B9">
            <w:pPr>
              <w:pStyle w:val="ConsPlusNormal"/>
            </w:pPr>
          </w:p>
        </w:tc>
        <w:tc>
          <w:tcPr>
            <w:tcW w:w="2665" w:type="dxa"/>
          </w:tcPr>
          <w:p w:rsidR="00D849B9" w:rsidRDefault="00D849B9">
            <w:pPr>
              <w:pStyle w:val="ConsPlusNormal"/>
            </w:pP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Обменного калия (K</w:t>
            </w:r>
            <w:r>
              <w:rPr>
                <w:vertAlign w:val="subscript"/>
              </w:rPr>
              <w:t>2</w:t>
            </w:r>
            <w:r>
              <w:t>O)</w:t>
            </w:r>
          </w:p>
        </w:tc>
        <w:tc>
          <w:tcPr>
            <w:tcW w:w="1644" w:type="dxa"/>
          </w:tcPr>
          <w:p w:rsidR="00D849B9" w:rsidRDefault="00D849B9">
            <w:pPr>
              <w:pStyle w:val="ConsPlusNormal"/>
            </w:pPr>
            <w:r>
              <w:t>мг/кг</w:t>
            </w:r>
          </w:p>
        </w:tc>
        <w:tc>
          <w:tcPr>
            <w:tcW w:w="2268" w:type="dxa"/>
          </w:tcPr>
          <w:p w:rsidR="00D849B9" w:rsidRDefault="00D849B9">
            <w:pPr>
              <w:pStyle w:val="ConsPlusNormal"/>
            </w:pPr>
            <w:r>
              <w:t>100-400</w:t>
            </w:r>
          </w:p>
        </w:tc>
        <w:tc>
          <w:tcPr>
            <w:tcW w:w="1474" w:type="dxa"/>
          </w:tcPr>
          <w:p w:rsidR="00D849B9" w:rsidRDefault="00D849B9">
            <w:pPr>
              <w:pStyle w:val="ConsPlusNormal"/>
            </w:pPr>
            <w:r>
              <w:t>10%</w:t>
            </w:r>
          </w:p>
        </w:tc>
        <w:tc>
          <w:tcPr>
            <w:tcW w:w="2665" w:type="dxa"/>
            <w:vMerge w:val="restart"/>
          </w:tcPr>
          <w:p w:rsidR="00D849B9" w:rsidRDefault="00D849B9">
            <w:pPr>
              <w:pStyle w:val="ConsPlusNormal"/>
            </w:pPr>
            <w:r>
              <w:t>ГОСТ 26207-91</w:t>
            </w:r>
          </w:p>
          <w:p w:rsidR="00D849B9" w:rsidRDefault="00D849B9">
            <w:pPr>
              <w:pStyle w:val="ConsPlusNormal"/>
            </w:pPr>
            <w:r>
              <w:t>ГОСТ 26204-91</w:t>
            </w: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Подвижного фосфора (P</w:t>
            </w:r>
            <w:r>
              <w:rPr>
                <w:vertAlign w:val="subscript"/>
              </w:rPr>
              <w:t>2</w:t>
            </w:r>
            <w:r>
              <w:t>O</w:t>
            </w:r>
            <w:r>
              <w:rPr>
                <w:vertAlign w:val="subscript"/>
              </w:rPr>
              <w:t>5</w:t>
            </w:r>
            <w:r>
              <w:t>)</w:t>
            </w:r>
          </w:p>
        </w:tc>
        <w:tc>
          <w:tcPr>
            <w:tcW w:w="1644" w:type="dxa"/>
          </w:tcPr>
          <w:p w:rsidR="00D849B9" w:rsidRDefault="00D849B9">
            <w:pPr>
              <w:pStyle w:val="ConsPlusNormal"/>
            </w:pPr>
            <w:r>
              <w:t>мг/кг</w:t>
            </w:r>
          </w:p>
        </w:tc>
        <w:tc>
          <w:tcPr>
            <w:tcW w:w="2268" w:type="dxa"/>
          </w:tcPr>
          <w:p w:rsidR="00D849B9" w:rsidRDefault="00D849B9">
            <w:pPr>
              <w:pStyle w:val="ConsPlusNormal"/>
            </w:pPr>
            <w:r>
              <w:t>100-400</w:t>
            </w:r>
          </w:p>
        </w:tc>
        <w:tc>
          <w:tcPr>
            <w:tcW w:w="1474" w:type="dxa"/>
          </w:tcPr>
          <w:p w:rsidR="00D849B9" w:rsidRDefault="00D849B9">
            <w:pPr>
              <w:pStyle w:val="ConsPlusNormal"/>
            </w:pPr>
            <w:r>
              <w:t>15%</w:t>
            </w:r>
          </w:p>
        </w:tc>
        <w:tc>
          <w:tcPr>
            <w:tcW w:w="2665" w:type="dxa"/>
            <w:vMerge/>
          </w:tcPr>
          <w:p w:rsidR="00D849B9" w:rsidRDefault="00D849B9">
            <w:pPr>
              <w:spacing w:after="1" w:line="0" w:lineRule="atLeast"/>
            </w:pPr>
          </w:p>
        </w:tc>
      </w:tr>
      <w:tr w:rsidR="00D849B9">
        <w:tc>
          <w:tcPr>
            <w:tcW w:w="510" w:type="dxa"/>
          </w:tcPr>
          <w:p w:rsidR="00D849B9" w:rsidRDefault="00D849B9">
            <w:pPr>
              <w:pStyle w:val="ConsPlusNormal"/>
            </w:pPr>
          </w:p>
        </w:tc>
        <w:tc>
          <w:tcPr>
            <w:tcW w:w="13040" w:type="dxa"/>
            <w:gridSpan w:val="5"/>
          </w:tcPr>
          <w:p w:rsidR="00D849B9" w:rsidRDefault="00D849B9">
            <w:pPr>
              <w:pStyle w:val="ConsPlusNormal"/>
              <w:outlineLvl w:val="3"/>
            </w:pPr>
            <w:r>
              <w:t>Для создания и капитального ремонта газонов</w:t>
            </w:r>
          </w:p>
        </w:tc>
      </w:tr>
      <w:tr w:rsidR="00D849B9">
        <w:tc>
          <w:tcPr>
            <w:tcW w:w="510" w:type="dxa"/>
          </w:tcPr>
          <w:p w:rsidR="00D849B9" w:rsidRDefault="00D849B9">
            <w:pPr>
              <w:pStyle w:val="ConsPlusNormal"/>
            </w:pPr>
            <w:r>
              <w:t>1.</w:t>
            </w:r>
          </w:p>
        </w:tc>
        <w:tc>
          <w:tcPr>
            <w:tcW w:w="4989" w:type="dxa"/>
          </w:tcPr>
          <w:p w:rsidR="00D849B9" w:rsidRDefault="00D849B9">
            <w:pPr>
              <w:pStyle w:val="ConsPlusNormal"/>
            </w:pPr>
            <w:r>
              <w:t xml:space="preserve">Гранулометрический состав (по Н.А. Качинскому) (содержание частиц менее 0,01 мм) </w:t>
            </w:r>
            <w:hyperlink w:anchor="P418" w:history="1">
              <w:r>
                <w:rPr>
                  <w:color w:val="0000FF"/>
                </w:rPr>
                <w:t>&lt;*&gt;</w:t>
              </w:r>
            </w:hyperlink>
          </w:p>
        </w:tc>
        <w:tc>
          <w:tcPr>
            <w:tcW w:w="1644" w:type="dxa"/>
          </w:tcPr>
          <w:p w:rsidR="00D849B9" w:rsidRDefault="00D849B9">
            <w:pPr>
              <w:pStyle w:val="ConsPlusNormal"/>
            </w:pPr>
            <w:r>
              <w:t>%</w:t>
            </w:r>
          </w:p>
        </w:tc>
        <w:tc>
          <w:tcPr>
            <w:tcW w:w="2268" w:type="dxa"/>
          </w:tcPr>
          <w:p w:rsidR="00D849B9" w:rsidRDefault="00D849B9">
            <w:pPr>
              <w:pStyle w:val="ConsPlusNormal"/>
            </w:pPr>
            <w:r>
              <w:t>15-25 (легкий и средний суглинок)</w:t>
            </w:r>
          </w:p>
        </w:tc>
        <w:tc>
          <w:tcPr>
            <w:tcW w:w="1474" w:type="dxa"/>
          </w:tcPr>
          <w:p w:rsidR="00D849B9" w:rsidRDefault="00D849B9">
            <w:pPr>
              <w:pStyle w:val="ConsPlusNormal"/>
            </w:pPr>
          </w:p>
        </w:tc>
        <w:tc>
          <w:tcPr>
            <w:tcW w:w="2665" w:type="dxa"/>
          </w:tcPr>
          <w:p w:rsidR="00D849B9" w:rsidRDefault="00D849B9">
            <w:pPr>
              <w:pStyle w:val="ConsPlusNormal"/>
            </w:pPr>
            <w:r>
              <w:t>ГОСТ 12536-79</w:t>
            </w:r>
          </w:p>
          <w:p w:rsidR="00D849B9" w:rsidRDefault="00D849B9">
            <w:pPr>
              <w:pStyle w:val="ConsPlusNormal"/>
            </w:pPr>
            <w:r>
              <w:t>Ситовой метод без (с) промывкой, метод пипетки</w:t>
            </w:r>
          </w:p>
        </w:tc>
      </w:tr>
      <w:tr w:rsidR="00D849B9">
        <w:tc>
          <w:tcPr>
            <w:tcW w:w="510" w:type="dxa"/>
          </w:tcPr>
          <w:p w:rsidR="00D849B9" w:rsidRDefault="00D849B9">
            <w:pPr>
              <w:pStyle w:val="ConsPlusNormal"/>
            </w:pPr>
            <w:r>
              <w:t>2.</w:t>
            </w:r>
          </w:p>
        </w:tc>
        <w:tc>
          <w:tcPr>
            <w:tcW w:w="4989" w:type="dxa"/>
          </w:tcPr>
          <w:p w:rsidR="00D849B9" w:rsidRDefault="00D849B9">
            <w:pPr>
              <w:pStyle w:val="ConsPlusNormal"/>
            </w:pPr>
            <w:r>
              <w:t>Содержание органического вещества</w:t>
            </w:r>
          </w:p>
        </w:tc>
        <w:tc>
          <w:tcPr>
            <w:tcW w:w="1644" w:type="dxa"/>
          </w:tcPr>
          <w:p w:rsidR="00D849B9" w:rsidRDefault="00D849B9">
            <w:pPr>
              <w:pStyle w:val="ConsPlusNormal"/>
            </w:pPr>
            <w:r>
              <w:t>% с.в.</w:t>
            </w:r>
          </w:p>
        </w:tc>
        <w:tc>
          <w:tcPr>
            <w:tcW w:w="2268" w:type="dxa"/>
          </w:tcPr>
          <w:p w:rsidR="00D849B9" w:rsidRDefault="00D849B9">
            <w:pPr>
              <w:pStyle w:val="ConsPlusNormal"/>
            </w:pPr>
            <w:r>
              <w:t>10-20 +/- "Дельта"</w:t>
            </w:r>
          </w:p>
        </w:tc>
        <w:tc>
          <w:tcPr>
            <w:tcW w:w="1474" w:type="dxa"/>
          </w:tcPr>
          <w:p w:rsidR="00D849B9" w:rsidRDefault="00D849B9">
            <w:pPr>
              <w:pStyle w:val="ConsPlusNormal"/>
            </w:pPr>
            <w:r>
              <w:t>10%</w:t>
            </w:r>
          </w:p>
        </w:tc>
        <w:tc>
          <w:tcPr>
            <w:tcW w:w="2665" w:type="dxa"/>
          </w:tcPr>
          <w:p w:rsidR="00D849B9" w:rsidRDefault="00D849B9">
            <w:pPr>
              <w:pStyle w:val="ConsPlusNormal"/>
            </w:pPr>
            <w:r>
              <w:t>ГОСТ 26213-91</w:t>
            </w:r>
          </w:p>
          <w:p w:rsidR="00D849B9" w:rsidRDefault="00D849B9">
            <w:pPr>
              <w:pStyle w:val="ConsPlusNormal"/>
            </w:pPr>
            <w:r>
              <w:t>ГОСТ 27784-88</w:t>
            </w:r>
          </w:p>
        </w:tc>
      </w:tr>
      <w:tr w:rsidR="00D849B9">
        <w:tc>
          <w:tcPr>
            <w:tcW w:w="510" w:type="dxa"/>
          </w:tcPr>
          <w:p w:rsidR="00D849B9" w:rsidRDefault="00D849B9">
            <w:pPr>
              <w:pStyle w:val="ConsPlusNormal"/>
            </w:pPr>
            <w:r>
              <w:t>3.</w:t>
            </w:r>
          </w:p>
        </w:tc>
        <w:tc>
          <w:tcPr>
            <w:tcW w:w="4989" w:type="dxa"/>
          </w:tcPr>
          <w:p w:rsidR="00D849B9" w:rsidRDefault="00D849B9">
            <w:pPr>
              <w:pStyle w:val="ConsPlusNormal"/>
              <w:jc w:val="both"/>
            </w:pPr>
            <w:r>
              <w:t>Водородный показатель (pH (KCl)</w:t>
            </w:r>
          </w:p>
        </w:tc>
        <w:tc>
          <w:tcPr>
            <w:tcW w:w="1644" w:type="dxa"/>
          </w:tcPr>
          <w:p w:rsidR="00D849B9" w:rsidRDefault="00D849B9">
            <w:pPr>
              <w:pStyle w:val="ConsPlusNormal"/>
            </w:pPr>
            <w:r>
              <w:t>ед. pH</w:t>
            </w:r>
          </w:p>
        </w:tc>
        <w:tc>
          <w:tcPr>
            <w:tcW w:w="2268" w:type="dxa"/>
          </w:tcPr>
          <w:p w:rsidR="00D849B9" w:rsidRDefault="00D849B9">
            <w:pPr>
              <w:pStyle w:val="ConsPlusNormal"/>
            </w:pPr>
            <w:r>
              <w:t>5,0-7,5 +/- "Дельта"</w:t>
            </w:r>
          </w:p>
        </w:tc>
        <w:tc>
          <w:tcPr>
            <w:tcW w:w="1474" w:type="dxa"/>
          </w:tcPr>
          <w:p w:rsidR="00D849B9" w:rsidRDefault="00D849B9">
            <w:pPr>
              <w:pStyle w:val="ConsPlusNormal"/>
            </w:pPr>
            <w:r>
              <w:t>0,2 ед. pH</w:t>
            </w:r>
          </w:p>
        </w:tc>
        <w:tc>
          <w:tcPr>
            <w:tcW w:w="2665" w:type="dxa"/>
          </w:tcPr>
          <w:p w:rsidR="00D849B9" w:rsidRDefault="00D849B9">
            <w:pPr>
              <w:pStyle w:val="ConsPlusNormal"/>
            </w:pPr>
            <w:r>
              <w:t>ГОСТ 26483-85</w:t>
            </w:r>
          </w:p>
        </w:tc>
      </w:tr>
      <w:tr w:rsidR="00D849B9">
        <w:tc>
          <w:tcPr>
            <w:tcW w:w="510" w:type="dxa"/>
            <w:vMerge w:val="restart"/>
          </w:tcPr>
          <w:p w:rsidR="00D849B9" w:rsidRDefault="00D849B9">
            <w:pPr>
              <w:pStyle w:val="ConsPlusNormal"/>
            </w:pPr>
            <w:r>
              <w:lastRenderedPageBreak/>
              <w:t>4.</w:t>
            </w:r>
          </w:p>
        </w:tc>
        <w:tc>
          <w:tcPr>
            <w:tcW w:w="4989" w:type="dxa"/>
          </w:tcPr>
          <w:p w:rsidR="00D849B9" w:rsidRDefault="00D849B9">
            <w:pPr>
              <w:pStyle w:val="ConsPlusNormal"/>
            </w:pPr>
            <w:r>
              <w:t>Содержание элементов питания:</w:t>
            </w:r>
          </w:p>
        </w:tc>
        <w:tc>
          <w:tcPr>
            <w:tcW w:w="1644" w:type="dxa"/>
          </w:tcPr>
          <w:p w:rsidR="00D849B9" w:rsidRDefault="00D849B9">
            <w:pPr>
              <w:pStyle w:val="ConsPlusNormal"/>
            </w:pPr>
          </w:p>
        </w:tc>
        <w:tc>
          <w:tcPr>
            <w:tcW w:w="2268" w:type="dxa"/>
          </w:tcPr>
          <w:p w:rsidR="00D849B9" w:rsidRDefault="00D849B9">
            <w:pPr>
              <w:pStyle w:val="ConsPlusNormal"/>
            </w:pPr>
          </w:p>
        </w:tc>
        <w:tc>
          <w:tcPr>
            <w:tcW w:w="1474" w:type="dxa"/>
          </w:tcPr>
          <w:p w:rsidR="00D849B9" w:rsidRDefault="00D849B9">
            <w:pPr>
              <w:pStyle w:val="ConsPlusNormal"/>
            </w:pPr>
          </w:p>
        </w:tc>
        <w:tc>
          <w:tcPr>
            <w:tcW w:w="2665" w:type="dxa"/>
          </w:tcPr>
          <w:p w:rsidR="00D849B9" w:rsidRDefault="00D849B9">
            <w:pPr>
              <w:pStyle w:val="ConsPlusNormal"/>
            </w:pP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Общего азота</w:t>
            </w:r>
          </w:p>
        </w:tc>
        <w:tc>
          <w:tcPr>
            <w:tcW w:w="1644" w:type="dxa"/>
          </w:tcPr>
          <w:p w:rsidR="00D849B9" w:rsidRDefault="00D849B9">
            <w:pPr>
              <w:pStyle w:val="ConsPlusNormal"/>
            </w:pPr>
            <w:r>
              <w:t>%</w:t>
            </w:r>
          </w:p>
        </w:tc>
        <w:tc>
          <w:tcPr>
            <w:tcW w:w="2268" w:type="dxa"/>
          </w:tcPr>
          <w:p w:rsidR="00D849B9" w:rsidRDefault="00D849B9">
            <w:pPr>
              <w:pStyle w:val="ConsPlusNormal"/>
            </w:pPr>
            <w:r>
              <w:t>&gt;= 0,2</w:t>
            </w:r>
          </w:p>
        </w:tc>
        <w:tc>
          <w:tcPr>
            <w:tcW w:w="1474" w:type="dxa"/>
          </w:tcPr>
          <w:p w:rsidR="00D849B9" w:rsidRDefault="00D849B9">
            <w:pPr>
              <w:pStyle w:val="ConsPlusNormal"/>
            </w:pPr>
          </w:p>
        </w:tc>
        <w:tc>
          <w:tcPr>
            <w:tcW w:w="2665" w:type="dxa"/>
          </w:tcPr>
          <w:p w:rsidR="00D849B9" w:rsidRDefault="00D849B9">
            <w:pPr>
              <w:pStyle w:val="ConsPlusNormal"/>
            </w:pPr>
            <w:r>
              <w:t>ГОСТ 26107-84</w:t>
            </w: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Обменного калия (K</w:t>
            </w:r>
            <w:r>
              <w:rPr>
                <w:vertAlign w:val="subscript"/>
              </w:rPr>
              <w:t>2</w:t>
            </w:r>
            <w:r>
              <w:t>O)</w:t>
            </w:r>
          </w:p>
        </w:tc>
        <w:tc>
          <w:tcPr>
            <w:tcW w:w="1644" w:type="dxa"/>
          </w:tcPr>
          <w:p w:rsidR="00D849B9" w:rsidRDefault="00D849B9">
            <w:pPr>
              <w:pStyle w:val="ConsPlusNormal"/>
            </w:pPr>
            <w:r>
              <w:t>мг/кг</w:t>
            </w:r>
          </w:p>
        </w:tc>
        <w:tc>
          <w:tcPr>
            <w:tcW w:w="2268" w:type="dxa"/>
          </w:tcPr>
          <w:p w:rsidR="00D849B9" w:rsidRDefault="00D849B9">
            <w:pPr>
              <w:pStyle w:val="ConsPlusNormal"/>
            </w:pPr>
            <w:r>
              <w:t>100-400</w:t>
            </w:r>
          </w:p>
        </w:tc>
        <w:tc>
          <w:tcPr>
            <w:tcW w:w="1474" w:type="dxa"/>
          </w:tcPr>
          <w:p w:rsidR="00D849B9" w:rsidRDefault="00D849B9">
            <w:pPr>
              <w:pStyle w:val="ConsPlusNormal"/>
            </w:pPr>
            <w:r>
              <w:t>10%</w:t>
            </w:r>
          </w:p>
        </w:tc>
        <w:tc>
          <w:tcPr>
            <w:tcW w:w="2665" w:type="dxa"/>
            <w:vMerge w:val="restart"/>
          </w:tcPr>
          <w:p w:rsidR="00D849B9" w:rsidRDefault="00D849B9">
            <w:pPr>
              <w:pStyle w:val="ConsPlusNormal"/>
            </w:pPr>
            <w:r>
              <w:t>ГОСТ 26207-91</w:t>
            </w:r>
          </w:p>
          <w:p w:rsidR="00D849B9" w:rsidRDefault="00D849B9">
            <w:pPr>
              <w:pStyle w:val="ConsPlusNormal"/>
            </w:pPr>
            <w:r>
              <w:t>ГОСТ 26204-91</w:t>
            </w: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Подвижного фосфора (P</w:t>
            </w:r>
            <w:r>
              <w:rPr>
                <w:vertAlign w:val="subscript"/>
              </w:rPr>
              <w:t>2</w:t>
            </w:r>
            <w:r>
              <w:t>O</w:t>
            </w:r>
            <w:r>
              <w:rPr>
                <w:vertAlign w:val="subscript"/>
              </w:rPr>
              <w:t>5</w:t>
            </w:r>
            <w:r>
              <w:t>)</w:t>
            </w:r>
          </w:p>
        </w:tc>
        <w:tc>
          <w:tcPr>
            <w:tcW w:w="1644" w:type="dxa"/>
          </w:tcPr>
          <w:p w:rsidR="00D849B9" w:rsidRDefault="00D849B9">
            <w:pPr>
              <w:pStyle w:val="ConsPlusNormal"/>
            </w:pPr>
            <w:r>
              <w:t>мг/кг</w:t>
            </w:r>
          </w:p>
        </w:tc>
        <w:tc>
          <w:tcPr>
            <w:tcW w:w="2268" w:type="dxa"/>
          </w:tcPr>
          <w:p w:rsidR="00D849B9" w:rsidRDefault="00D849B9">
            <w:pPr>
              <w:pStyle w:val="ConsPlusNormal"/>
            </w:pPr>
            <w:r>
              <w:t>100-400</w:t>
            </w:r>
          </w:p>
        </w:tc>
        <w:tc>
          <w:tcPr>
            <w:tcW w:w="1474" w:type="dxa"/>
          </w:tcPr>
          <w:p w:rsidR="00D849B9" w:rsidRDefault="00D849B9">
            <w:pPr>
              <w:pStyle w:val="ConsPlusNormal"/>
            </w:pPr>
            <w:r>
              <w:t>15%</w:t>
            </w:r>
          </w:p>
        </w:tc>
        <w:tc>
          <w:tcPr>
            <w:tcW w:w="2665" w:type="dxa"/>
            <w:vMerge/>
          </w:tcPr>
          <w:p w:rsidR="00D849B9" w:rsidRDefault="00D849B9">
            <w:pPr>
              <w:spacing w:after="1" w:line="0" w:lineRule="atLeast"/>
            </w:pPr>
          </w:p>
        </w:tc>
      </w:tr>
      <w:tr w:rsidR="00D849B9">
        <w:tc>
          <w:tcPr>
            <w:tcW w:w="510" w:type="dxa"/>
          </w:tcPr>
          <w:p w:rsidR="00D849B9" w:rsidRDefault="00D849B9">
            <w:pPr>
              <w:pStyle w:val="ConsPlusNormal"/>
            </w:pPr>
          </w:p>
        </w:tc>
        <w:tc>
          <w:tcPr>
            <w:tcW w:w="13040" w:type="dxa"/>
            <w:gridSpan w:val="5"/>
          </w:tcPr>
          <w:p w:rsidR="00D849B9" w:rsidRDefault="00D849B9">
            <w:pPr>
              <w:pStyle w:val="ConsPlusNormal"/>
              <w:outlineLvl w:val="3"/>
            </w:pPr>
            <w:r>
              <w:t>Для создания объектов цветочного оформления</w:t>
            </w:r>
          </w:p>
        </w:tc>
      </w:tr>
      <w:tr w:rsidR="00D849B9">
        <w:tc>
          <w:tcPr>
            <w:tcW w:w="510" w:type="dxa"/>
          </w:tcPr>
          <w:p w:rsidR="00D849B9" w:rsidRDefault="00D849B9">
            <w:pPr>
              <w:pStyle w:val="ConsPlusNormal"/>
            </w:pPr>
            <w:r>
              <w:t>1.</w:t>
            </w:r>
          </w:p>
        </w:tc>
        <w:tc>
          <w:tcPr>
            <w:tcW w:w="4989" w:type="dxa"/>
          </w:tcPr>
          <w:p w:rsidR="00D849B9" w:rsidRDefault="00D849B9">
            <w:pPr>
              <w:pStyle w:val="ConsPlusNormal"/>
            </w:pPr>
            <w:r>
              <w:t xml:space="preserve">Гранулометрический состав (по Н.А. Качинскому) (содержание частиц менее 0,01 мм) </w:t>
            </w:r>
            <w:hyperlink w:anchor="P418" w:history="1">
              <w:r>
                <w:rPr>
                  <w:color w:val="0000FF"/>
                </w:rPr>
                <w:t>&lt;*&gt;</w:t>
              </w:r>
            </w:hyperlink>
          </w:p>
        </w:tc>
        <w:tc>
          <w:tcPr>
            <w:tcW w:w="1644" w:type="dxa"/>
          </w:tcPr>
          <w:p w:rsidR="00D849B9" w:rsidRDefault="00D849B9">
            <w:pPr>
              <w:pStyle w:val="ConsPlusNormal"/>
            </w:pPr>
            <w:r>
              <w:t>%</w:t>
            </w:r>
          </w:p>
        </w:tc>
        <w:tc>
          <w:tcPr>
            <w:tcW w:w="2268" w:type="dxa"/>
          </w:tcPr>
          <w:p w:rsidR="00D849B9" w:rsidRDefault="00D849B9">
            <w:pPr>
              <w:pStyle w:val="ConsPlusNormal"/>
            </w:pPr>
            <w:r>
              <w:t>10-20 (легкий и средний суглинок)</w:t>
            </w:r>
          </w:p>
        </w:tc>
        <w:tc>
          <w:tcPr>
            <w:tcW w:w="1474" w:type="dxa"/>
          </w:tcPr>
          <w:p w:rsidR="00D849B9" w:rsidRDefault="00D849B9">
            <w:pPr>
              <w:pStyle w:val="ConsPlusNormal"/>
            </w:pPr>
          </w:p>
        </w:tc>
        <w:tc>
          <w:tcPr>
            <w:tcW w:w="2665" w:type="dxa"/>
          </w:tcPr>
          <w:p w:rsidR="00D849B9" w:rsidRDefault="00D849B9">
            <w:pPr>
              <w:pStyle w:val="ConsPlusNormal"/>
            </w:pPr>
            <w:r>
              <w:t>ГОСТ 12536-79</w:t>
            </w:r>
          </w:p>
          <w:p w:rsidR="00D849B9" w:rsidRDefault="00D849B9">
            <w:pPr>
              <w:pStyle w:val="ConsPlusNormal"/>
            </w:pPr>
            <w:r>
              <w:t>Ситовой метод без (с) промывкой, метод пипетки</w:t>
            </w:r>
          </w:p>
        </w:tc>
      </w:tr>
      <w:tr w:rsidR="00D849B9">
        <w:tc>
          <w:tcPr>
            <w:tcW w:w="510" w:type="dxa"/>
          </w:tcPr>
          <w:p w:rsidR="00D849B9" w:rsidRDefault="00D849B9">
            <w:pPr>
              <w:pStyle w:val="ConsPlusNormal"/>
            </w:pPr>
            <w:r>
              <w:t>2.</w:t>
            </w:r>
          </w:p>
        </w:tc>
        <w:tc>
          <w:tcPr>
            <w:tcW w:w="4989" w:type="dxa"/>
          </w:tcPr>
          <w:p w:rsidR="00D849B9" w:rsidRDefault="00D849B9">
            <w:pPr>
              <w:pStyle w:val="ConsPlusNormal"/>
            </w:pPr>
            <w:r>
              <w:t>Содержание органического вещества</w:t>
            </w:r>
          </w:p>
        </w:tc>
        <w:tc>
          <w:tcPr>
            <w:tcW w:w="1644" w:type="dxa"/>
          </w:tcPr>
          <w:p w:rsidR="00D849B9" w:rsidRDefault="00D849B9">
            <w:pPr>
              <w:pStyle w:val="ConsPlusNormal"/>
            </w:pPr>
            <w:r>
              <w:t>% с.в.</w:t>
            </w:r>
          </w:p>
        </w:tc>
        <w:tc>
          <w:tcPr>
            <w:tcW w:w="2268" w:type="dxa"/>
          </w:tcPr>
          <w:p w:rsidR="00D849B9" w:rsidRDefault="00D849B9">
            <w:pPr>
              <w:pStyle w:val="ConsPlusNormal"/>
            </w:pPr>
            <w:r>
              <w:t>15-25 +/- "Дельта"</w:t>
            </w:r>
          </w:p>
        </w:tc>
        <w:tc>
          <w:tcPr>
            <w:tcW w:w="1474" w:type="dxa"/>
          </w:tcPr>
          <w:p w:rsidR="00D849B9" w:rsidRDefault="00D849B9">
            <w:pPr>
              <w:pStyle w:val="ConsPlusNormal"/>
            </w:pPr>
            <w:r>
              <w:t>10%</w:t>
            </w:r>
          </w:p>
        </w:tc>
        <w:tc>
          <w:tcPr>
            <w:tcW w:w="2665" w:type="dxa"/>
          </w:tcPr>
          <w:p w:rsidR="00D849B9" w:rsidRDefault="00D849B9">
            <w:pPr>
              <w:pStyle w:val="ConsPlusNormal"/>
            </w:pPr>
            <w:r>
              <w:t>ГОСТ 26213-91</w:t>
            </w:r>
          </w:p>
          <w:p w:rsidR="00D849B9" w:rsidRDefault="00D849B9">
            <w:pPr>
              <w:pStyle w:val="ConsPlusNormal"/>
            </w:pPr>
            <w:r>
              <w:t>ГОСТ 27784-88</w:t>
            </w:r>
          </w:p>
        </w:tc>
      </w:tr>
      <w:tr w:rsidR="00D849B9">
        <w:tc>
          <w:tcPr>
            <w:tcW w:w="510" w:type="dxa"/>
          </w:tcPr>
          <w:p w:rsidR="00D849B9" w:rsidRDefault="00D849B9">
            <w:pPr>
              <w:pStyle w:val="ConsPlusNormal"/>
            </w:pPr>
            <w:r>
              <w:t>3.</w:t>
            </w:r>
          </w:p>
        </w:tc>
        <w:tc>
          <w:tcPr>
            <w:tcW w:w="4989" w:type="dxa"/>
          </w:tcPr>
          <w:p w:rsidR="00D849B9" w:rsidRDefault="00D849B9">
            <w:pPr>
              <w:pStyle w:val="ConsPlusNormal"/>
              <w:jc w:val="both"/>
            </w:pPr>
            <w:r>
              <w:t>Водородный показатель (pH (KCl)</w:t>
            </w:r>
          </w:p>
        </w:tc>
        <w:tc>
          <w:tcPr>
            <w:tcW w:w="1644" w:type="dxa"/>
          </w:tcPr>
          <w:p w:rsidR="00D849B9" w:rsidRDefault="00D849B9">
            <w:pPr>
              <w:pStyle w:val="ConsPlusNormal"/>
            </w:pPr>
            <w:r>
              <w:t>ед. pH</w:t>
            </w:r>
          </w:p>
        </w:tc>
        <w:tc>
          <w:tcPr>
            <w:tcW w:w="2268" w:type="dxa"/>
          </w:tcPr>
          <w:p w:rsidR="00D849B9" w:rsidRDefault="00D849B9">
            <w:pPr>
              <w:pStyle w:val="ConsPlusNormal"/>
            </w:pPr>
            <w:r>
              <w:t>5,0-7,5 +/- "Дельта"</w:t>
            </w:r>
          </w:p>
        </w:tc>
        <w:tc>
          <w:tcPr>
            <w:tcW w:w="1474" w:type="dxa"/>
          </w:tcPr>
          <w:p w:rsidR="00D849B9" w:rsidRDefault="00D849B9">
            <w:pPr>
              <w:pStyle w:val="ConsPlusNormal"/>
            </w:pPr>
            <w:r>
              <w:t>0,2 ед. pH</w:t>
            </w:r>
          </w:p>
        </w:tc>
        <w:tc>
          <w:tcPr>
            <w:tcW w:w="2665" w:type="dxa"/>
          </w:tcPr>
          <w:p w:rsidR="00D849B9" w:rsidRDefault="00D849B9">
            <w:pPr>
              <w:pStyle w:val="ConsPlusNormal"/>
            </w:pPr>
            <w:r>
              <w:t>ГОСТ 26483-85</w:t>
            </w:r>
          </w:p>
        </w:tc>
      </w:tr>
      <w:tr w:rsidR="00D849B9">
        <w:tc>
          <w:tcPr>
            <w:tcW w:w="510" w:type="dxa"/>
            <w:vMerge w:val="restart"/>
          </w:tcPr>
          <w:p w:rsidR="00D849B9" w:rsidRDefault="00D849B9">
            <w:pPr>
              <w:pStyle w:val="ConsPlusNormal"/>
            </w:pPr>
            <w:r>
              <w:t>4.</w:t>
            </w:r>
          </w:p>
        </w:tc>
        <w:tc>
          <w:tcPr>
            <w:tcW w:w="4989" w:type="dxa"/>
          </w:tcPr>
          <w:p w:rsidR="00D849B9" w:rsidRDefault="00D849B9">
            <w:pPr>
              <w:pStyle w:val="ConsPlusNormal"/>
            </w:pPr>
            <w:r>
              <w:t>Содержание элементов питания:</w:t>
            </w:r>
          </w:p>
        </w:tc>
        <w:tc>
          <w:tcPr>
            <w:tcW w:w="1644" w:type="dxa"/>
          </w:tcPr>
          <w:p w:rsidR="00D849B9" w:rsidRDefault="00D849B9">
            <w:pPr>
              <w:pStyle w:val="ConsPlusNormal"/>
            </w:pPr>
          </w:p>
        </w:tc>
        <w:tc>
          <w:tcPr>
            <w:tcW w:w="2268" w:type="dxa"/>
          </w:tcPr>
          <w:p w:rsidR="00D849B9" w:rsidRDefault="00D849B9">
            <w:pPr>
              <w:pStyle w:val="ConsPlusNormal"/>
            </w:pPr>
          </w:p>
        </w:tc>
        <w:tc>
          <w:tcPr>
            <w:tcW w:w="1474" w:type="dxa"/>
          </w:tcPr>
          <w:p w:rsidR="00D849B9" w:rsidRDefault="00D849B9">
            <w:pPr>
              <w:pStyle w:val="ConsPlusNormal"/>
            </w:pPr>
          </w:p>
        </w:tc>
        <w:tc>
          <w:tcPr>
            <w:tcW w:w="2665" w:type="dxa"/>
          </w:tcPr>
          <w:p w:rsidR="00D849B9" w:rsidRDefault="00D849B9">
            <w:pPr>
              <w:pStyle w:val="ConsPlusNormal"/>
            </w:pP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Общего азота</w:t>
            </w:r>
          </w:p>
        </w:tc>
        <w:tc>
          <w:tcPr>
            <w:tcW w:w="1644" w:type="dxa"/>
          </w:tcPr>
          <w:p w:rsidR="00D849B9" w:rsidRDefault="00D849B9">
            <w:pPr>
              <w:pStyle w:val="ConsPlusNormal"/>
            </w:pPr>
            <w:r>
              <w:t>%</w:t>
            </w:r>
          </w:p>
        </w:tc>
        <w:tc>
          <w:tcPr>
            <w:tcW w:w="2268" w:type="dxa"/>
          </w:tcPr>
          <w:p w:rsidR="00D849B9" w:rsidRDefault="00D849B9">
            <w:pPr>
              <w:pStyle w:val="ConsPlusNormal"/>
            </w:pPr>
            <w:r>
              <w:t>&gt;= 0,1</w:t>
            </w:r>
          </w:p>
        </w:tc>
        <w:tc>
          <w:tcPr>
            <w:tcW w:w="1474" w:type="dxa"/>
          </w:tcPr>
          <w:p w:rsidR="00D849B9" w:rsidRDefault="00D849B9">
            <w:pPr>
              <w:pStyle w:val="ConsPlusNormal"/>
            </w:pPr>
          </w:p>
        </w:tc>
        <w:tc>
          <w:tcPr>
            <w:tcW w:w="2665" w:type="dxa"/>
          </w:tcPr>
          <w:p w:rsidR="00D849B9" w:rsidRDefault="00D849B9">
            <w:pPr>
              <w:pStyle w:val="ConsPlusNormal"/>
            </w:pPr>
            <w:r>
              <w:t>ГОСТ 26107-84</w:t>
            </w: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Обменного калия (K</w:t>
            </w:r>
            <w:r>
              <w:rPr>
                <w:vertAlign w:val="subscript"/>
              </w:rPr>
              <w:t>2</w:t>
            </w:r>
            <w:r>
              <w:t>O)</w:t>
            </w:r>
          </w:p>
        </w:tc>
        <w:tc>
          <w:tcPr>
            <w:tcW w:w="1644" w:type="dxa"/>
          </w:tcPr>
          <w:p w:rsidR="00D849B9" w:rsidRDefault="00D849B9">
            <w:pPr>
              <w:pStyle w:val="ConsPlusNormal"/>
            </w:pPr>
            <w:r>
              <w:t>мг/кг</w:t>
            </w:r>
          </w:p>
        </w:tc>
        <w:tc>
          <w:tcPr>
            <w:tcW w:w="2268" w:type="dxa"/>
          </w:tcPr>
          <w:p w:rsidR="00D849B9" w:rsidRDefault="00D849B9">
            <w:pPr>
              <w:pStyle w:val="ConsPlusNormal"/>
            </w:pPr>
            <w:r>
              <w:t>150-400</w:t>
            </w:r>
          </w:p>
        </w:tc>
        <w:tc>
          <w:tcPr>
            <w:tcW w:w="1474" w:type="dxa"/>
          </w:tcPr>
          <w:p w:rsidR="00D849B9" w:rsidRDefault="00D849B9">
            <w:pPr>
              <w:pStyle w:val="ConsPlusNormal"/>
            </w:pPr>
            <w:r>
              <w:t>10%</w:t>
            </w:r>
          </w:p>
        </w:tc>
        <w:tc>
          <w:tcPr>
            <w:tcW w:w="2665" w:type="dxa"/>
            <w:vMerge w:val="restart"/>
          </w:tcPr>
          <w:p w:rsidR="00D849B9" w:rsidRDefault="00D849B9">
            <w:pPr>
              <w:pStyle w:val="ConsPlusNormal"/>
            </w:pPr>
            <w:r>
              <w:t>ГОСТ 26207-91</w:t>
            </w:r>
          </w:p>
          <w:p w:rsidR="00D849B9" w:rsidRDefault="00D849B9">
            <w:pPr>
              <w:pStyle w:val="ConsPlusNormal"/>
            </w:pPr>
            <w:r>
              <w:t>ГОСТ 26204-91</w:t>
            </w:r>
          </w:p>
        </w:tc>
      </w:tr>
      <w:tr w:rsidR="00D849B9">
        <w:tc>
          <w:tcPr>
            <w:tcW w:w="510" w:type="dxa"/>
            <w:vMerge/>
          </w:tcPr>
          <w:p w:rsidR="00D849B9" w:rsidRDefault="00D849B9">
            <w:pPr>
              <w:spacing w:after="1" w:line="0" w:lineRule="atLeast"/>
            </w:pPr>
          </w:p>
        </w:tc>
        <w:tc>
          <w:tcPr>
            <w:tcW w:w="4989" w:type="dxa"/>
          </w:tcPr>
          <w:p w:rsidR="00D849B9" w:rsidRDefault="00D849B9">
            <w:pPr>
              <w:pStyle w:val="ConsPlusNormal"/>
            </w:pPr>
            <w:r>
              <w:t>Подвижного фосфора (P</w:t>
            </w:r>
            <w:r>
              <w:rPr>
                <w:vertAlign w:val="subscript"/>
              </w:rPr>
              <w:t>2</w:t>
            </w:r>
            <w:r>
              <w:t>O</w:t>
            </w:r>
            <w:r>
              <w:rPr>
                <w:vertAlign w:val="subscript"/>
              </w:rPr>
              <w:t>5</w:t>
            </w:r>
            <w:r>
              <w:t>)</w:t>
            </w:r>
          </w:p>
        </w:tc>
        <w:tc>
          <w:tcPr>
            <w:tcW w:w="1644" w:type="dxa"/>
          </w:tcPr>
          <w:p w:rsidR="00D849B9" w:rsidRDefault="00D849B9">
            <w:pPr>
              <w:pStyle w:val="ConsPlusNormal"/>
            </w:pPr>
            <w:r>
              <w:t>мг/кг</w:t>
            </w:r>
          </w:p>
        </w:tc>
        <w:tc>
          <w:tcPr>
            <w:tcW w:w="2268" w:type="dxa"/>
          </w:tcPr>
          <w:p w:rsidR="00D849B9" w:rsidRDefault="00D849B9">
            <w:pPr>
              <w:pStyle w:val="ConsPlusNormal"/>
            </w:pPr>
            <w:r>
              <w:t>150-400</w:t>
            </w:r>
          </w:p>
        </w:tc>
        <w:tc>
          <w:tcPr>
            <w:tcW w:w="1474" w:type="dxa"/>
          </w:tcPr>
          <w:p w:rsidR="00D849B9" w:rsidRDefault="00D849B9">
            <w:pPr>
              <w:pStyle w:val="ConsPlusNormal"/>
            </w:pPr>
            <w:r>
              <w:t>15%</w:t>
            </w:r>
          </w:p>
        </w:tc>
        <w:tc>
          <w:tcPr>
            <w:tcW w:w="2665" w:type="dxa"/>
            <w:vMerge/>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ind w:firstLine="540"/>
        <w:jc w:val="both"/>
      </w:pPr>
      <w:r>
        <w:t>--------------------------------</w:t>
      </w:r>
    </w:p>
    <w:p w:rsidR="00D849B9" w:rsidRDefault="00D849B9">
      <w:pPr>
        <w:pStyle w:val="ConsPlusNormal"/>
        <w:spacing w:before="220"/>
        <w:ind w:firstLine="540"/>
        <w:jc w:val="both"/>
      </w:pPr>
      <w:bookmarkStart w:id="8" w:name="P418"/>
      <w:bookmarkEnd w:id="8"/>
      <w:r>
        <w:t>&lt;*&gt; Применяется только при проведении анализов глинистых грунтов и по специальной отметке государственного инспектора "Цветы" на сейф-пакете (пробе почвогрунта).</w:t>
      </w:r>
    </w:p>
    <w:p w:rsidR="00D849B9" w:rsidRDefault="00D849B9">
      <w:pPr>
        <w:pStyle w:val="ConsPlusNormal"/>
        <w:jc w:val="both"/>
      </w:pPr>
    </w:p>
    <w:p w:rsidR="00D849B9" w:rsidRDefault="00D849B9">
      <w:pPr>
        <w:pStyle w:val="ConsPlusNormal"/>
        <w:jc w:val="right"/>
        <w:outlineLvl w:val="2"/>
      </w:pPr>
      <w:r>
        <w:t xml:space="preserve">Таблица </w:t>
      </w:r>
      <w:hyperlink r:id="rId126" w:history="1">
        <w:r>
          <w:rPr>
            <w:color w:val="0000FF"/>
          </w:rPr>
          <w:t>3.2.3</w:t>
        </w:r>
      </w:hyperlink>
    </w:p>
    <w:p w:rsidR="00D849B9" w:rsidRDefault="00D849B9">
      <w:pPr>
        <w:pStyle w:val="ConsPlusNormal"/>
        <w:jc w:val="both"/>
      </w:pPr>
    </w:p>
    <w:p w:rsidR="00D849B9" w:rsidRDefault="00D849B9">
      <w:pPr>
        <w:pStyle w:val="ConsPlusTitle"/>
        <w:jc w:val="center"/>
      </w:pPr>
      <w:bookmarkStart w:id="9" w:name="P422"/>
      <w:bookmarkEnd w:id="9"/>
      <w:r>
        <w:t>НОРМАТИВНЫЕ ПОКАЗАТЕЛИ</w:t>
      </w:r>
    </w:p>
    <w:p w:rsidR="00D849B9" w:rsidRDefault="00D849B9">
      <w:pPr>
        <w:pStyle w:val="ConsPlusTitle"/>
        <w:jc w:val="center"/>
      </w:pPr>
      <w:r>
        <w:lastRenderedPageBreak/>
        <w:t>ХИМИЧЕСКОГО И САНИТАРНО-ЭПИДЕМИОЛОГИЧЕСКОГО СОСТОЯНИЯ</w:t>
      </w:r>
    </w:p>
    <w:p w:rsidR="00D849B9" w:rsidRDefault="00D849B9">
      <w:pPr>
        <w:pStyle w:val="ConsPlusTitle"/>
        <w:jc w:val="center"/>
      </w:pPr>
      <w:r>
        <w:t>МНОГОКОМПОНЕНТНЫХ ИСКУССТВЕННЫХ ПОЧВОГРУНТОВ</w:t>
      </w:r>
    </w:p>
    <w:p w:rsidR="00D849B9" w:rsidRDefault="00D849B9">
      <w:pPr>
        <w:pStyle w:val="ConsPlusTitle"/>
        <w:jc w:val="center"/>
      </w:pPr>
      <w:r>
        <w:t>ЗАВОДСКОГО ИЗГОТОВЛЕНИЯ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42"/>
        <w:gridCol w:w="1980"/>
        <w:gridCol w:w="1980"/>
        <w:gridCol w:w="1980"/>
        <w:gridCol w:w="3135"/>
      </w:tblGrid>
      <w:tr w:rsidR="00D849B9">
        <w:tc>
          <w:tcPr>
            <w:tcW w:w="660" w:type="dxa"/>
          </w:tcPr>
          <w:p w:rsidR="00D849B9" w:rsidRDefault="00D849B9">
            <w:pPr>
              <w:pStyle w:val="ConsPlusNormal"/>
              <w:jc w:val="center"/>
            </w:pPr>
            <w:r>
              <w:t>N п/п</w:t>
            </w:r>
          </w:p>
        </w:tc>
        <w:tc>
          <w:tcPr>
            <w:tcW w:w="3742" w:type="dxa"/>
          </w:tcPr>
          <w:p w:rsidR="00D849B9" w:rsidRDefault="00D849B9">
            <w:pPr>
              <w:pStyle w:val="ConsPlusNormal"/>
              <w:jc w:val="center"/>
            </w:pPr>
            <w:r>
              <w:t>Нормативные показатели измерения</w:t>
            </w:r>
          </w:p>
        </w:tc>
        <w:tc>
          <w:tcPr>
            <w:tcW w:w="1980" w:type="dxa"/>
          </w:tcPr>
          <w:p w:rsidR="00D849B9" w:rsidRDefault="00D849B9">
            <w:pPr>
              <w:pStyle w:val="ConsPlusNormal"/>
              <w:jc w:val="center"/>
            </w:pPr>
            <w:r>
              <w:t>Единицы показателей</w:t>
            </w:r>
          </w:p>
        </w:tc>
        <w:tc>
          <w:tcPr>
            <w:tcW w:w="1980" w:type="dxa"/>
          </w:tcPr>
          <w:p w:rsidR="00D849B9" w:rsidRDefault="00D849B9">
            <w:pPr>
              <w:pStyle w:val="ConsPlusNormal"/>
              <w:jc w:val="center"/>
            </w:pPr>
            <w:r>
              <w:t>Норма</w:t>
            </w:r>
          </w:p>
        </w:tc>
        <w:tc>
          <w:tcPr>
            <w:tcW w:w="1980" w:type="dxa"/>
          </w:tcPr>
          <w:p w:rsidR="00D849B9" w:rsidRDefault="00D849B9">
            <w:pPr>
              <w:pStyle w:val="ConsPlusNormal"/>
              <w:jc w:val="center"/>
            </w:pPr>
            <w:r>
              <w:t>Погрешность метода, "Дельта"</w:t>
            </w:r>
          </w:p>
        </w:tc>
        <w:tc>
          <w:tcPr>
            <w:tcW w:w="3135" w:type="dxa"/>
          </w:tcPr>
          <w:p w:rsidR="00D849B9" w:rsidRDefault="00D849B9">
            <w:pPr>
              <w:pStyle w:val="ConsPlusNormal"/>
              <w:jc w:val="center"/>
            </w:pPr>
            <w:r>
              <w:t>Методы контроля</w:t>
            </w:r>
          </w:p>
        </w:tc>
      </w:tr>
      <w:tr w:rsidR="00D849B9">
        <w:tc>
          <w:tcPr>
            <w:tcW w:w="660" w:type="dxa"/>
          </w:tcPr>
          <w:p w:rsidR="00D849B9" w:rsidRDefault="00D849B9">
            <w:pPr>
              <w:pStyle w:val="ConsPlusNormal"/>
              <w:jc w:val="center"/>
            </w:pPr>
            <w:r>
              <w:t>1</w:t>
            </w:r>
          </w:p>
        </w:tc>
        <w:tc>
          <w:tcPr>
            <w:tcW w:w="3742" w:type="dxa"/>
          </w:tcPr>
          <w:p w:rsidR="00D849B9" w:rsidRDefault="00D849B9">
            <w:pPr>
              <w:pStyle w:val="ConsPlusNormal"/>
              <w:jc w:val="center"/>
            </w:pPr>
            <w:r>
              <w:t>2</w:t>
            </w:r>
          </w:p>
        </w:tc>
        <w:tc>
          <w:tcPr>
            <w:tcW w:w="1980" w:type="dxa"/>
          </w:tcPr>
          <w:p w:rsidR="00D849B9" w:rsidRDefault="00D849B9">
            <w:pPr>
              <w:pStyle w:val="ConsPlusNormal"/>
              <w:jc w:val="center"/>
            </w:pPr>
            <w:r>
              <w:t>3</w:t>
            </w:r>
          </w:p>
        </w:tc>
        <w:tc>
          <w:tcPr>
            <w:tcW w:w="1980" w:type="dxa"/>
          </w:tcPr>
          <w:p w:rsidR="00D849B9" w:rsidRDefault="00D849B9">
            <w:pPr>
              <w:pStyle w:val="ConsPlusNormal"/>
              <w:jc w:val="center"/>
            </w:pPr>
            <w:r>
              <w:t>4</w:t>
            </w:r>
          </w:p>
        </w:tc>
        <w:tc>
          <w:tcPr>
            <w:tcW w:w="1980" w:type="dxa"/>
          </w:tcPr>
          <w:p w:rsidR="00D849B9" w:rsidRDefault="00D849B9">
            <w:pPr>
              <w:pStyle w:val="ConsPlusNormal"/>
              <w:jc w:val="center"/>
            </w:pPr>
            <w:r>
              <w:t>5</w:t>
            </w:r>
          </w:p>
        </w:tc>
        <w:tc>
          <w:tcPr>
            <w:tcW w:w="3135" w:type="dxa"/>
          </w:tcPr>
          <w:p w:rsidR="00D849B9" w:rsidRDefault="00D849B9">
            <w:pPr>
              <w:pStyle w:val="ConsPlusNormal"/>
              <w:jc w:val="center"/>
            </w:pPr>
            <w:r>
              <w:t>6</w:t>
            </w:r>
          </w:p>
        </w:tc>
      </w:tr>
      <w:tr w:rsidR="00D849B9">
        <w:tc>
          <w:tcPr>
            <w:tcW w:w="660" w:type="dxa"/>
          </w:tcPr>
          <w:p w:rsidR="00D849B9" w:rsidRDefault="00D849B9">
            <w:pPr>
              <w:pStyle w:val="ConsPlusNormal"/>
            </w:pPr>
            <w:r>
              <w:t>1.</w:t>
            </w:r>
          </w:p>
        </w:tc>
        <w:tc>
          <w:tcPr>
            <w:tcW w:w="3742" w:type="dxa"/>
          </w:tcPr>
          <w:p w:rsidR="00D849B9" w:rsidRDefault="00D849B9">
            <w:pPr>
              <w:pStyle w:val="ConsPlusNormal"/>
            </w:pPr>
            <w:r>
              <w:t>Содержание хлоридов</w:t>
            </w:r>
          </w:p>
        </w:tc>
        <w:tc>
          <w:tcPr>
            <w:tcW w:w="1980" w:type="dxa"/>
          </w:tcPr>
          <w:p w:rsidR="00D849B9" w:rsidRDefault="00D849B9">
            <w:pPr>
              <w:pStyle w:val="ConsPlusNormal"/>
            </w:pPr>
            <w:r>
              <w:t>мг/кг с.в.</w:t>
            </w:r>
          </w:p>
        </w:tc>
        <w:tc>
          <w:tcPr>
            <w:tcW w:w="1980" w:type="dxa"/>
          </w:tcPr>
          <w:p w:rsidR="00D849B9" w:rsidRDefault="00D849B9">
            <w:pPr>
              <w:pStyle w:val="ConsPlusNormal"/>
            </w:pPr>
            <w:r>
              <w:t>&lt; 1680 + "Дельта"</w:t>
            </w:r>
          </w:p>
        </w:tc>
        <w:tc>
          <w:tcPr>
            <w:tcW w:w="1980" w:type="dxa"/>
          </w:tcPr>
          <w:p w:rsidR="00D849B9" w:rsidRDefault="00D849B9">
            <w:pPr>
              <w:pStyle w:val="ConsPlusNormal"/>
            </w:pPr>
            <w:r>
              <w:t>15%</w:t>
            </w:r>
          </w:p>
        </w:tc>
        <w:tc>
          <w:tcPr>
            <w:tcW w:w="3135" w:type="dxa"/>
          </w:tcPr>
          <w:p w:rsidR="00D849B9" w:rsidRDefault="00D849B9">
            <w:pPr>
              <w:pStyle w:val="ConsPlusNormal"/>
            </w:pPr>
            <w:r>
              <w:t>ГОСТ 26425-85</w:t>
            </w:r>
          </w:p>
        </w:tc>
      </w:tr>
      <w:tr w:rsidR="00D849B9">
        <w:tc>
          <w:tcPr>
            <w:tcW w:w="660" w:type="dxa"/>
          </w:tcPr>
          <w:p w:rsidR="00D849B9" w:rsidRDefault="00D849B9">
            <w:pPr>
              <w:pStyle w:val="ConsPlusNormal"/>
            </w:pPr>
            <w:r>
              <w:t>2.</w:t>
            </w:r>
          </w:p>
        </w:tc>
        <w:tc>
          <w:tcPr>
            <w:tcW w:w="3742" w:type="dxa"/>
          </w:tcPr>
          <w:p w:rsidR="00D849B9" w:rsidRDefault="00D849B9">
            <w:pPr>
              <w:pStyle w:val="ConsPlusNormal"/>
            </w:pPr>
            <w:r>
              <w:t>Электропроводность (ЕС)</w:t>
            </w:r>
          </w:p>
        </w:tc>
        <w:tc>
          <w:tcPr>
            <w:tcW w:w="1980" w:type="dxa"/>
          </w:tcPr>
          <w:p w:rsidR="00D849B9" w:rsidRDefault="00D849B9">
            <w:pPr>
              <w:pStyle w:val="ConsPlusNormal"/>
            </w:pPr>
            <w:r>
              <w:t>mSm/см 25 °С</w:t>
            </w:r>
          </w:p>
        </w:tc>
        <w:tc>
          <w:tcPr>
            <w:tcW w:w="1980" w:type="dxa"/>
          </w:tcPr>
          <w:p w:rsidR="00D849B9" w:rsidRDefault="00D849B9">
            <w:pPr>
              <w:pStyle w:val="ConsPlusNormal"/>
            </w:pPr>
            <w:r>
              <w:t>&lt; 1,5 + "Дельта"</w:t>
            </w:r>
          </w:p>
        </w:tc>
        <w:tc>
          <w:tcPr>
            <w:tcW w:w="1980" w:type="dxa"/>
          </w:tcPr>
          <w:p w:rsidR="00D849B9" w:rsidRDefault="00D849B9">
            <w:pPr>
              <w:pStyle w:val="ConsPlusNormal"/>
            </w:pPr>
            <w:r>
              <w:t>1%</w:t>
            </w:r>
          </w:p>
        </w:tc>
        <w:tc>
          <w:tcPr>
            <w:tcW w:w="3135" w:type="dxa"/>
          </w:tcPr>
          <w:p w:rsidR="00D849B9" w:rsidRDefault="00D849B9">
            <w:pPr>
              <w:pStyle w:val="ConsPlusNormal"/>
            </w:pPr>
            <w:r>
              <w:t>ГОСТ 26423-85</w:t>
            </w:r>
          </w:p>
        </w:tc>
      </w:tr>
      <w:tr w:rsidR="00D849B9">
        <w:tc>
          <w:tcPr>
            <w:tcW w:w="660" w:type="dxa"/>
            <w:vMerge w:val="restart"/>
          </w:tcPr>
          <w:p w:rsidR="00D849B9" w:rsidRDefault="00D849B9">
            <w:pPr>
              <w:pStyle w:val="ConsPlusNormal"/>
            </w:pPr>
            <w:r>
              <w:t>3.</w:t>
            </w:r>
          </w:p>
        </w:tc>
        <w:tc>
          <w:tcPr>
            <w:tcW w:w="3742" w:type="dxa"/>
          </w:tcPr>
          <w:p w:rsidR="00D849B9" w:rsidRDefault="00D849B9">
            <w:pPr>
              <w:pStyle w:val="ConsPlusNormal"/>
            </w:pPr>
            <w:r>
              <w:t>Содержание тяжелых металлов:</w:t>
            </w:r>
          </w:p>
        </w:tc>
        <w:tc>
          <w:tcPr>
            <w:tcW w:w="1980" w:type="dxa"/>
          </w:tcPr>
          <w:p w:rsidR="00D849B9" w:rsidRDefault="00D849B9">
            <w:pPr>
              <w:pStyle w:val="ConsPlusNormal"/>
            </w:pPr>
          </w:p>
        </w:tc>
        <w:tc>
          <w:tcPr>
            <w:tcW w:w="1980" w:type="dxa"/>
          </w:tcPr>
          <w:p w:rsidR="00D849B9" w:rsidRDefault="00D849B9">
            <w:pPr>
              <w:pStyle w:val="ConsPlusNormal"/>
            </w:pPr>
          </w:p>
        </w:tc>
        <w:tc>
          <w:tcPr>
            <w:tcW w:w="1980" w:type="dxa"/>
          </w:tcPr>
          <w:p w:rsidR="00D849B9" w:rsidRDefault="00D849B9">
            <w:pPr>
              <w:pStyle w:val="ConsPlusNormal"/>
            </w:pPr>
          </w:p>
        </w:tc>
        <w:tc>
          <w:tcPr>
            <w:tcW w:w="3135" w:type="dxa"/>
          </w:tcPr>
          <w:p w:rsidR="00D849B9" w:rsidRDefault="00D849B9">
            <w:pPr>
              <w:pStyle w:val="ConsPlusNormal"/>
            </w:pPr>
            <w:r>
              <w:t xml:space="preserve">ГН 2.1.7.020-94 </w:t>
            </w:r>
            <w:hyperlink w:anchor="P558" w:history="1">
              <w:r>
                <w:rPr>
                  <w:color w:val="0000FF"/>
                </w:rPr>
                <w:t>&lt;*&gt;</w:t>
              </w:r>
            </w:hyperlink>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Мышьяк (As)</w:t>
            </w:r>
          </w:p>
        </w:tc>
        <w:tc>
          <w:tcPr>
            <w:tcW w:w="1980" w:type="dxa"/>
          </w:tcPr>
          <w:p w:rsidR="00D849B9" w:rsidRDefault="00D849B9">
            <w:pPr>
              <w:pStyle w:val="ConsPlusNormal"/>
            </w:pPr>
            <w:r>
              <w:t>мг/кг</w:t>
            </w:r>
          </w:p>
        </w:tc>
        <w:tc>
          <w:tcPr>
            <w:tcW w:w="1980" w:type="dxa"/>
          </w:tcPr>
          <w:p w:rsidR="00D849B9" w:rsidRDefault="00D849B9">
            <w:pPr>
              <w:pStyle w:val="ConsPlusNormal"/>
            </w:pPr>
            <w:r>
              <w:t>&lt; 10 + "Дельта"</w:t>
            </w:r>
          </w:p>
        </w:tc>
        <w:tc>
          <w:tcPr>
            <w:tcW w:w="1980" w:type="dxa"/>
          </w:tcPr>
          <w:p w:rsidR="00D849B9" w:rsidRDefault="00D849B9">
            <w:pPr>
              <w:pStyle w:val="ConsPlusNormal"/>
            </w:pPr>
            <w:r>
              <w:t>34%</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Кадмий (Cd)</w:t>
            </w:r>
          </w:p>
        </w:tc>
        <w:tc>
          <w:tcPr>
            <w:tcW w:w="1980" w:type="dxa"/>
          </w:tcPr>
          <w:p w:rsidR="00D849B9" w:rsidRDefault="00D849B9">
            <w:pPr>
              <w:pStyle w:val="ConsPlusNormal"/>
            </w:pPr>
            <w:r>
              <w:t>мг/кг</w:t>
            </w:r>
          </w:p>
        </w:tc>
        <w:tc>
          <w:tcPr>
            <w:tcW w:w="1980" w:type="dxa"/>
          </w:tcPr>
          <w:p w:rsidR="00D849B9" w:rsidRDefault="00D849B9">
            <w:pPr>
              <w:pStyle w:val="ConsPlusNormal"/>
            </w:pPr>
            <w:r>
              <w:t>&lt; 2 + "Дельта"</w:t>
            </w:r>
          </w:p>
        </w:tc>
        <w:tc>
          <w:tcPr>
            <w:tcW w:w="1980" w:type="dxa"/>
          </w:tcPr>
          <w:p w:rsidR="00D849B9" w:rsidRDefault="00D849B9">
            <w:pPr>
              <w:pStyle w:val="ConsPlusNormal"/>
            </w:pPr>
            <w:r>
              <w:t>40%</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Медь (Cu)</w:t>
            </w:r>
          </w:p>
        </w:tc>
        <w:tc>
          <w:tcPr>
            <w:tcW w:w="1980" w:type="dxa"/>
          </w:tcPr>
          <w:p w:rsidR="00D849B9" w:rsidRDefault="00D849B9">
            <w:pPr>
              <w:pStyle w:val="ConsPlusNormal"/>
            </w:pPr>
            <w:r>
              <w:t>мг/кг</w:t>
            </w:r>
          </w:p>
        </w:tc>
        <w:tc>
          <w:tcPr>
            <w:tcW w:w="1980" w:type="dxa"/>
          </w:tcPr>
          <w:p w:rsidR="00D849B9" w:rsidRDefault="00D849B9">
            <w:pPr>
              <w:pStyle w:val="ConsPlusNormal"/>
            </w:pPr>
            <w:r>
              <w:t>&lt; 132 + "Дельта"</w:t>
            </w:r>
          </w:p>
        </w:tc>
        <w:tc>
          <w:tcPr>
            <w:tcW w:w="1980" w:type="dxa"/>
          </w:tcPr>
          <w:p w:rsidR="00D849B9" w:rsidRDefault="00D849B9">
            <w:pPr>
              <w:pStyle w:val="ConsPlusNormal"/>
            </w:pPr>
            <w:r>
              <w:t>19%</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Ртуть (Hg)</w:t>
            </w:r>
          </w:p>
        </w:tc>
        <w:tc>
          <w:tcPr>
            <w:tcW w:w="1980" w:type="dxa"/>
          </w:tcPr>
          <w:p w:rsidR="00D849B9" w:rsidRDefault="00D849B9">
            <w:pPr>
              <w:pStyle w:val="ConsPlusNormal"/>
            </w:pPr>
            <w:r>
              <w:t>мг/кг</w:t>
            </w:r>
          </w:p>
        </w:tc>
        <w:tc>
          <w:tcPr>
            <w:tcW w:w="1980" w:type="dxa"/>
          </w:tcPr>
          <w:p w:rsidR="00D849B9" w:rsidRDefault="00D849B9">
            <w:pPr>
              <w:pStyle w:val="ConsPlusNormal"/>
            </w:pPr>
            <w:r>
              <w:t>&lt; 2 + "Дельта"</w:t>
            </w:r>
          </w:p>
        </w:tc>
        <w:tc>
          <w:tcPr>
            <w:tcW w:w="1980" w:type="dxa"/>
          </w:tcPr>
          <w:p w:rsidR="00D849B9" w:rsidRDefault="00D849B9">
            <w:pPr>
              <w:pStyle w:val="ConsPlusNormal"/>
            </w:pPr>
            <w:r>
              <w:t>46%</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Свинец (Pb)</w:t>
            </w:r>
          </w:p>
        </w:tc>
        <w:tc>
          <w:tcPr>
            <w:tcW w:w="1980" w:type="dxa"/>
          </w:tcPr>
          <w:p w:rsidR="00D849B9" w:rsidRDefault="00D849B9">
            <w:pPr>
              <w:pStyle w:val="ConsPlusNormal"/>
            </w:pPr>
            <w:r>
              <w:t>мг/кг</w:t>
            </w:r>
          </w:p>
        </w:tc>
        <w:tc>
          <w:tcPr>
            <w:tcW w:w="1980" w:type="dxa"/>
          </w:tcPr>
          <w:p w:rsidR="00D849B9" w:rsidRDefault="00D849B9">
            <w:pPr>
              <w:pStyle w:val="ConsPlusNormal"/>
            </w:pPr>
            <w:r>
              <w:t>&lt; 130 + "Дельта"</w:t>
            </w:r>
          </w:p>
        </w:tc>
        <w:tc>
          <w:tcPr>
            <w:tcW w:w="1980" w:type="dxa"/>
          </w:tcPr>
          <w:p w:rsidR="00D849B9" w:rsidRDefault="00D849B9">
            <w:pPr>
              <w:pStyle w:val="ConsPlusNormal"/>
            </w:pPr>
            <w:r>
              <w:t>32%</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Никель (Ni)</w:t>
            </w:r>
          </w:p>
        </w:tc>
        <w:tc>
          <w:tcPr>
            <w:tcW w:w="1980" w:type="dxa"/>
          </w:tcPr>
          <w:p w:rsidR="00D849B9" w:rsidRDefault="00D849B9">
            <w:pPr>
              <w:pStyle w:val="ConsPlusNormal"/>
            </w:pPr>
            <w:r>
              <w:t>мг/кг</w:t>
            </w:r>
          </w:p>
        </w:tc>
        <w:tc>
          <w:tcPr>
            <w:tcW w:w="1980" w:type="dxa"/>
          </w:tcPr>
          <w:p w:rsidR="00D849B9" w:rsidRDefault="00D849B9">
            <w:pPr>
              <w:pStyle w:val="ConsPlusNormal"/>
            </w:pPr>
            <w:r>
              <w:t>&lt; 80 + "Дельта"</w:t>
            </w:r>
          </w:p>
        </w:tc>
        <w:tc>
          <w:tcPr>
            <w:tcW w:w="1980" w:type="dxa"/>
          </w:tcPr>
          <w:p w:rsidR="00D849B9" w:rsidRDefault="00D849B9">
            <w:pPr>
              <w:pStyle w:val="ConsPlusNormal"/>
            </w:pPr>
            <w:r>
              <w:t>27%</w:t>
            </w: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Цинк (Zn)</w:t>
            </w:r>
          </w:p>
        </w:tc>
        <w:tc>
          <w:tcPr>
            <w:tcW w:w="1980" w:type="dxa"/>
          </w:tcPr>
          <w:p w:rsidR="00D849B9" w:rsidRDefault="00D849B9">
            <w:pPr>
              <w:pStyle w:val="ConsPlusNormal"/>
            </w:pPr>
            <w:r>
              <w:t>мг/кг</w:t>
            </w:r>
          </w:p>
        </w:tc>
        <w:tc>
          <w:tcPr>
            <w:tcW w:w="1980" w:type="dxa"/>
          </w:tcPr>
          <w:p w:rsidR="00D849B9" w:rsidRDefault="00D849B9">
            <w:pPr>
              <w:pStyle w:val="ConsPlusNormal"/>
            </w:pPr>
            <w:r>
              <w:t>&lt; 220 + "Дельта"</w:t>
            </w:r>
          </w:p>
        </w:tc>
        <w:tc>
          <w:tcPr>
            <w:tcW w:w="1980" w:type="dxa"/>
          </w:tcPr>
          <w:p w:rsidR="00D849B9" w:rsidRDefault="00D849B9">
            <w:pPr>
              <w:pStyle w:val="ConsPlusNormal"/>
            </w:pPr>
            <w:r>
              <w:t>24%</w:t>
            </w:r>
          </w:p>
        </w:tc>
        <w:tc>
          <w:tcPr>
            <w:tcW w:w="3135" w:type="dxa"/>
          </w:tcPr>
          <w:p w:rsidR="00D849B9" w:rsidRDefault="00D849B9">
            <w:pPr>
              <w:pStyle w:val="ConsPlusNormal"/>
            </w:pPr>
          </w:p>
        </w:tc>
      </w:tr>
      <w:tr w:rsidR="00D849B9">
        <w:tc>
          <w:tcPr>
            <w:tcW w:w="660" w:type="dxa"/>
            <w:vMerge w:val="restart"/>
          </w:tcPr>
          <w:p w:rsidR="00D849B9" w:rsidRDefault="00D849B9">
            <w:pPr>
              <w:pStyle w:val="ConsPlusNormal"/>
            </w:pPr>
            <w:r>
              <w:t>4.</w:t>
            </w:r>
          </w:p>
        </w:tc>
        <w:tc>
          <w:tcPr>
            <w:tcW w:w="3742" w:type="dxa"/>
          </w:tcPr>
          <w:p w:rsidR="00D849B9" w:rsidRDefault="00D849B9">
            <w:pPr>
              <w:pStyle w:val="ConsPlusNormal"/>
            </w:pPr>
            <w:r>
              <w:t>Санитарно-микробиологические показатели:</w:t>
            </w:r>
          </w:p>
        </w:tc>
        <w:tc>
          <w:tcPr>
            <w:tcW w:w="1980" w:type="dxa"/>
          </w:tcPr>
          <w:p w:rsidR="00D849B9" w:rsidRDefault="00D849B9">
            <w:pPr>
              <w:pStyle w:val="ConsPlusNormal"/>
            </w:pPr>
          </w:p>
        </w:tc>
        <w:tc>
          <w:tcPr>
            <w:tcW w:w="3960" w:type="dxa"/>
            <w:gridSpan w:val="2"/>
          </w:tcPr>
          <w:p w:rsidR="00D849B9" w:rsidRDefault="00D849B9">
            <w:pPr>
              <w:pStyle w:val="ConsPlusNormal"/>
            </w:pPr>
          </w:p>
        </w:tc>
        <w:tc>
          <w:tcPr>
            <w:tcW w:w="3135" w:type="dxa"/>
          </w:tcPr>
          <w:p w:rsidR="00D849B9" w:rsidRDefault="00D849B9">
            <w:pPr>
              <w:pStyle w:val="ConsPlusNormal"/>
            </w:pPr>
            <w:r>
              <w:t>МУ 1446-76</w:t>
            </w:r>
          </w:p>
          <w:p w:rsidR="00D849B9" w:rsidRDefault="00D849B9">
            <w:pPr>
              <w:pStyle w:val="ConsPlusNormal"/>
            </w:pPr>
            <w:r>
              <w:t>МУК 4.2.796-99</w:t>
            </w: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коли-индекс</w:t>
            </w:r>
          </w:p>
        </w:tc>
        <w:tc>
          <w:tcPr>
            <w:tcW w:w="1980" w:type="dxa"/>
          </w:tcPr>
          <w:p w:rsidR="00D849B9" w:rsidRDefault="00D849B9">
            <w:pPr>
              <w:pStyle w:val="ConsPlusNormal"/>
            </w:pPr>
            <w:r>
              <w:t>кл./г</w:t>
            </w:r>
          </w:p>
        </w:tc>
        <w:tc>
          <w:tcPr>
            <w:tcW w:w="1980" w:type="dxa"/>
          </w:tcPr>
          <w:p w:rsidR="00D849B9" w:rsidRDefault="00D849B9">
            <w:pPr>
              <w:pStyle w:val="ConsPlusNormal"/>
            </w:pPr>
            <w:r>
              <w:t>&lt; 10</w:t>
            </w:r>
          </w:p>
        </w:tc>
        <w:tc>
          <w:tcPr>
            <w:tcW w:w="1980" w:type="dxa"/>
          </w:tcPr>
          <w:p w:rsidR="00D849B9" w:rsidRDefault="00D849B9">
            <w:pPr>
              <w:pStyle w:val="ConsPlusNormal"/>
            </w:pPr>
          </w:p>
        </w:tc>
        <w:tc>
          <w:tcPr>
            <w:tcW w:w="3135" w:type="dxa"/>
            <w:vMerge w:val="restart"/>
          </w:tcPr>
          <w:p w:rsidR="00D849B9" w:rsidRDefault="00D849B9">
            <w:pPr>
              <w:pStyle w:val="ConsPlusNormal"/>
            </w:pPr>
            <w:r>
              <w:t>Методы санитарно- паразитологических исследований</w:t>
            </w: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яйца гельминтов (жизнеспособные)</w:t>
            </w:r>
          </w:p>
        </w:tc>
        <w:tc>
          <w:tcPr>
            <w:tcW w:w="1980" w:type="dxa"/>
          </w:tcPr>
          <w:p w:rsidR="00D849B9" w:rsidRDefault="00D849B9">
            <w:pPr>
              <w:pStyle w:val="ConsPlusNormal"/>
            </w:pPr>
            <w:r>
              <w:t>шт.</w:t>
            </w:r>
          </w:p>
        </w:tc>
        <w:tc>
          <w:tcPr>
            <w:tcW w:w="1980" w:type="dxa"/>
          </w:tcPr>
          <w:p w:rsidR="00D849B9" w:rsidRDefault="00D849B9">
            <w:pPr>
              <w:pStyle w:val="ConsPlusNormal"/>
            </w:pPr>
            <w:r>
              <w:t>Не допускается</w:t>
            </w:r>
          </w:p>
        </w:tc>
        <w:tc>
          <w:tcPr>
            <w:tcW w:w="1980" w:type="dxa"/>
          </w:tcPr>
          <w:p w:rsidR="00D849B9" w:rsidRDefault="00D849B9">
            <w:pPr>
              <w:pStyle w:val="ConsPlusNormal"/>
            </w:pPr>
          </w:p>
        </w:tc>
        <w:tc>
          <w:tcPr>
            <w:tcW w:w="3135"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 xml:space="preserve">патогенные энтеробактерии клеток, в </w:t>
            </w:r>
            <w:r>
              <w:lastRenderedPageBreak/>
              <w:t>т.ч. сальмонеллы</w:t>
            </w:r>
          </w:p>
        </w:tc>
        <w:tc>
          <w:tcPr>
            <w:tcW w:w="1980" w:type="dxa"/>
          </w:tcPr>
          <w:p w:rsidR="00D849B9" w:rsidRDefault="00D849B9">
            <w:pPr>
              <w:pStyle w:val="ConsPlusNormal"/>
            </w:pPr>
            <w:r>
              <w:lastRenderedPageBreak/>
              <w:t>шт.</w:t>
            </w:r>
          </w:p>
        </w:tc>
        <w:tc>
          <w:tcPr>
            <w:tcW w:w="1980" w:type="dxa"/>
          </w:tcPr>
          <w:p w:rsidR="00D849B9" w:rsidRDefault="00D849B9">
            <w:pPr>
              <w:pStyle w:val="ConsPlusNormal"/>
            </w:pPr>
            <w:r>
              <w:t>Не допускается</w:t>
            </w:r>
          </w:p>
        </w:tc>
        <w:tc>
          <w:tcPr>
            <w:tcW w:w="1980" w:type="dxa"/>
          </w:tcPr>
          <w:p w:rsidR="00D849B9" w:rsidRDefault="00D849B9">
            <w:pPr>
              <w:pStyle w:val="ConsPlusNormal"/>
            </w:pPr>
          </w:p>
        </w:tc>
        <w:tc>
          <w:tcPr>
            <w:tcW w:w="3135" w:type="dxa"/>
            <w:vMerge/>
          </w:tcPr>
          <w:p w:rsidR="00D849B9" w:rsidRDefault="00D849B9">
            <w:pPr>
              <w:spacing w:after="1" w:line="0" w:lineRule="atLeast"/>
            </w:pPr>
          </w:p>
        </w:tc>
      </w:tr>
      <w:tr w:rsidR="00D849B9">
        <w:tc>
          <w:tcPr>
            <w:tcW w:w="660" w:type="dxa"/>
            <w:vMerge w:val="restart"/>
          </w:tcPr>
          <w:p w:rsidR="00D849B9" w:rsidRDefault="00D849B9">
            <w:pPr>
              <w:pStyle w:val="ConsPlusNormal"/>
            </w:pPr>
            <w:r>
              <w:t>5.</w:t>
            </w:r>
          </w:p>
        </w:tc>
        <w:tc>
          <w:tcPr>
            <w:tcW w:w="3742" w:type="dxa"/>
          </w:tcPr>
          <w:p w:rsidR="00D849B9" w:rsidRDefault="00D849B9">
            <w:pPr>
              <w:pStyle w:val="ConsPlusNormal"/>
            </w:pPr>
            <w:r>
              <w:t>Пестициды:</w:t>
            </w:r>
          </w:p>
        </w:tc>
        <w:tc>
          <w:tcPr>
            <w:tcW w:w="1980" w:type="dxa"/>
          </w:tcPr>
          <w:p w:rsidR="00D849B9" w:rsidRDefault="00D849B9">
            <w:pPr>
              <w:pStyle w:val="ConsPlusNormal"/>
            </w:pPr>
          </w:p>
        </w:tc>
        <w:tc>
          <w:tcPr>
            <w:tcW w:w="3960" w:type="dxa"/>
            <w:gridSpan w:val="2"/>
          </w:tcPr>
          <w:p w:rsidR="00D849B9" w:rsidRDefault="00D849B9">
            <w:pPr>
              <w:pStyle w:val="ConsPlusNormal"/>
            </w:pPr>
          </w:p>
        </w:tc>
        <w:tc>
          <w:tcPr>
            <w:tcW w:w="3135" w:type="dxa"/>
          </w:tcPr>
          <w:p w:rsidR="00D849B9" w:rsidRDefault="00D849B9">
            <w:pPr>
              <w:pStyle w:val="ConsPlusNormal"/>
            </w:pPr>
            <w:r>
              <w:t>ГОСТ 17.4.1.02-83</w:t>
            </w: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гептахлор</w:t>
            </w:r>
          </w:p>
        </w:tc>
        <w:tc>
          <w:tcPr>
            <w:tcW w:w="1980" w:type="dxa"/>
          </w:tcPr>
          <w:p w:rsidR="00D849B9" w:rsidRDefault="00D849B9">
            <w:pPr>
              <w:pStyle w:val="ConsPlusNormal"/>
            </w:pPr>
            <w:r>
              <w:t>мг/кг</w:t>
            </w:r>
          </w:p>
        </w:tc>
        <w:tc>
          <w:tcPr>
            <w:tcW w:w="1980" w:type="dxa"/>
          </w:tcPr>
          <w:p w:rsidR="00D849B9" w:rsidRDefault="00D849B9">
            <w:pPr>
              <w:pStyle w:val="ConsPlusNormal"/>
            </w:pPr>
            <w:r>
              <w:t>&lt; 0,05</w:t>
            </w:r>
          </w:p>
        </w:tc>
        <w:tc>
          <w:tcPr>
            <w:tcW w:w="1980" w:type="dxa"/>
          </w:tcPr>
          <w:p w:rsidR="00D849B9" w:rsidRDefault="00D849B9">
            <w:pPr>
              <w:pStyle w:val="ConsPlusNormal"/>
            </w:pPr>
          </w:p>
        </w:tc>
        <w:tc>
          <w:tcPr>
            <w:tcW w:w="3135" w:type="dxa"/>
          </w:tcPr>
          <w:p w:rsidR="00D849B9" w:rsidRDefault="00D849B9">
            <w:pPr>
              <w:pStyle w:val="ConsPlusNormal"/>
            </w:pPr>
          </w:p>
        </w:tc>
      </w:tr>
      <w:tr w:rsidR="00D849B9">
        <w:tc>
          <w:tcPr>
            <w:tcW w:w="660" w:type="dxa"/>
            <w:vMerge/>
          </w:tcPr>
          <w:p w:rsidR="00D849B9" w:rsidRDefault="00D849B9">
            <w:pPr>
              <w:spacing w:after="1" w:line="0" w:lineRule="atLeast"/>
            </w:pPr>
          </w:p>
        </w:tc>
        <w:tc>
          <w:tcPr>
            <w:tcW w:w="3742" w:type="dxa"/>
          </w:tcPr>
          <w:p w:rsidR="00D849B9" w:rsidRDefault="00D849B9">
            <w:pPr>
              <w:pStyle w:val="ConsPlusNormal"/>
            </w:pPr>
            <w:r>
              <w:t>алдрин</w:t>
            </w:r>
          </w:p>
        </w:tc>
        <w:tc>
          <w:tcPr>
            <w:tcW w:w="1980" w:type="dxa"/>
          </w:tcPr>
          <w:p w:rsidR="00D849B9" w:rsidRDefault="00D849B9">
            <w:pPr>
              <w:pStyle w:val="ConsPlusNormal"/>
            </w:pPr>
            <w:r>
              <w:t>мг/кг</w:t>
            </w:r>
          </w:p>
        </w:tc>
        <w:tc>
          <w:tcPr>
            <w:tcW w:w="1980" w:type="dxa"/>
          </w:tcPr>
          <w:p w:rsidR="00D849B9" w:rsidRDefault="00D849B9">
            <w:pPr>
              <w:pStyle w:val="ConsPlusNormal"/>
            </w:pPr>
            <w:r>
              <w:t>Не допускается</w:t>
            </w:r>
          </w:p>
        </w:tc>
        <w:tc>
          <w:tcPr>
            <w:tcW w:w="1980" w:type="dxa"/>
          </w:tcPr>
          <w:p w:rsidR="00D849B9" w:rsidRDefault="00D849B9">
            <w:pPr>
              <w:pStyle w:val="ConsPlusNormal"/>
            </w:pPr>
          </w:p>
        </w:tc>
        <w:tc>
          <w:tcPr>
            <w:tcW w:w="3135" w:type="dxa"/>
          </w:tcPr>
          <w:p w:rsidR="00D849B9" w:rsidRDefault="00D849B9">
            <w:pPr>
              <w:pStyle w:val="ConsPlusNormal"/>
            </w:pPr>
          </w:p>
        </w:tc>
      </w:tr>
      <w:tr w:rsidR="00D849B9">
        <w:tc>
          <w:tcPr>
            <w:tcW w:w="660" w:type="dxa"/>
          </w:tcPr>
          <w:p w:rsidR="00D849B9" w:rsidRDefault="00D849B9">
            <w:pPr>
              <w:pStyle w:val="ConsPlusNormal"/>
            </w:pPr>
          </w:p>
        </w:tc>
        <w:tc>
          <w:tcPr>
            <w:tcW w:w="3742" w:type="dxa"/>
          </w:tcPr>
          <w:p w:rsidR="00D849B9" w:rsidRDefault="00D849B9">
            <w:pPr>
              <w:pStyle w:val="ConsPlusNormal"/>
            </w:pPr>
            <w:r>
              <w:t>ДДТ и его метаболиты</w:t>
            </w:r>
          </w:p>
        </w:tc>
        <w:tc>
          <w:tcPr>
            <w:tcW w:w="1980" w:type="dxa"/>
          </w:tcPr>
          <w:p w:rsidR="00D849B9" w:rsidRDefault="00D849B9">
            <w:pPr>
              <w:pStyle w:val="ConsPlusNormal"/>
            </w:pPr>
            <w:r>
              <w:t>мг/кг</w:t>
            </w:r>
          </w:p>
        </w:tc>
        <w:tc>
          <w:tcPr>
            <w:tcW w:w="1980" w:type="dxa"/>
          </w:tcPr>
          <w:p w:rsidR="00D849B9" w:rsidRDefault="00D849B9">
            <w:pPr>
              <w:pStyle w:val="ConsPlusNormal"/>
            </w:pPr>
            <w:r>
              <w:t>&lt; 0,1</w:t>
            </w:r>
          </w:p>
        </w:tc>
        <w:tc>
          <w:tcPr>
            <w:tcW w:w="1980" w:type="dxa"/>
          </w:tcPr>
          <w:p w:rsidR="00D849B9" w:rsidRDefault="00D849B9">
            <w:pPr>
              <w:pStyle w:val="ConsPlusNormal"/>
            </w:pPr>
          </w:p>
        </w:tc>
        <w:tc>
          <w:tcPr>
            <w:tcW w:w="3135" w:type="dxa"/>
          </w:tcPr>
          <w:p w:rsidR="00D849B9" w:rsidRDefault="00D849B9">
            <w:pPr>
              <w:pStyle w:val="ConsPlusNormal"/>
            </w:pPr>
          </w:p>
        </w:tc>
      </w:tr>
      <w:tr w:rsidR="00D849B9">
        <w:tc>
          <w:tcPr>
            <w:tcW w:w="660" w:type="dxa"/>
          </w:tcPr>
          <w:p w:rsidR="00D849B9" w:rsidRDefault="00D849B9">
            <w:pPr>
              <w:pStyle w:val="ConsPlusNormal"/>
            </w:pPr>
          </w:p>
        </w:tc>
        <w:tc>
          <w:tcPr>
            <w:tcW w:w="3742" w:type="dxa"/>
          </w:tcPr>
          <w:p w:rsidR="00D849B9" w:rsidRDefault="00D849B9">
            <w:pPr>
              <w:pStyle w:val="ConsPlusNormal"/>
            </w:pPr>
            <w:r>
              <w:t>ГХЦГ (сумма изомеров)</w:t>
            </w:r>
          </w:p>
        </w:tc>
        <w:tc>
          <w:tcPr>
            <w:tcW w:w="1980" w:type="dxa"/>
          </w:tcPr>
          <w:p w:rsidR="00D849B9" w:rsidRDefault="00D849B9">
            <w:pPr>
              <w:pStyle w:val="ConsPlusNormal"/>
            </w:pPr>
            <w:r>
              <w:t>мг/кг</w:t>
            </w:r>
          </w:p>
        </w:tc>
        <w:tc>
          <w:tcPr>
            <w:tcW w:w="1980" w:type="dxa"/>
          </w:tcPr>
          <w:p w:rsidR="00D849B9" w:rsidRDefault="00D849B9">
            <w:pPr>
              <w:pStyle w:val="ConsPlusNormal"/>
            </w:pPr>
            <w:r>
              <w:t>&lt; 0,1</w:t>
            </w:r>
          </w:p>
        </w:tc>
        <w:tc>
          <w:tcPr>
            <w:tcW w:w="1980" w:type="dxa"/>
          </w:tcPr>
          <w:p w:rsidR="00D849B9" w:rsidRDefault="00D849B9">
            <w:pPr>
              <w:pStyle w:val="ConsPlusNormal"/>
            </w:pPr>
          </w:p>
        </w:tc>
        <w:tc>
          <w:tcPr>
            <w:tcW w:w="3135" w:type="dxa"/>
          </w:tcPr>
          <w:p w:rsidR="00D849B9" w:rsidRDefault="00D849B9">
            <w:pPr>
              <w:pStyle w:val="ConsPlusNormal"/>
            </w:pPr>
          </w:p>
        </w:tc>
      </w:tr>
      <w:tr w:rsidR="00D849B9">
        <w:tc>
          <w:tcPr>
            <w:tcW w:w="660" w:type="dxa"/>
          </w:tcPr>
          <w:p w:rsidR="00D849B9" w:rsidRDefault="00D849B9">
            <w:pPr>
              <w:pStyle w:val="ConsPlusNormal"/>
            </w:pPr>
            <w:r>
              <w:t>6.</w:t>
            </w:r>
          </w:p>
        </w:tc>
        <w:tc>
          <w:tcPr>
            <w:tcW w:w="3742" w:type="dxa"/>
          </w:tcPr>
          <w:p w:rsidR="00D849B9" w:rsidRDefault="00D849B9">
            <w:pPr>
              <w:pStyle w:val="ConsPlusNormal"/>
            </w:pPr>
            <w:r>
              <w:t>Удельная активность техногенных радионуклидов ACs/45 + ASr/30</w:t>
            </w:r>
          </w:p>
        </w:tc>
        <w:tc>
          <w:tcPr>
            <w:tcW w:w="1980" w:type="dxa"/>
          </w:tcPr>
          <w:p w:rsidR="00D849B9" w:rsidRDefault="00D849B9">
            <w:pPr>
              <w:pStyle w:val="ConsPlusNormal"/>
            </w:pPr>
            <w:r>
              <w:t>отн. ед.</w:t>
            </w:r>
          </w:p>
        </w:tc>
        <w:tc>
          <w:tcPr>
            <w:tcW w:w="1980" w:type="dxa"/>
          </w:tcPr>
          <w:p w:rsidR="00D849B9" w:rsidRDefault="00D849B9">
            <w:pPr>
              <w:pStyle w:val="ConsPlusNormal"/>
            </w:pPr>
            <w:r>
              <w:t>&lt; 1</w:t>
            </w:r>
          </w:p>
        </w:tc>
        <w:tc>
          <w:tcPr>
            <w:tcW w:w="1980" w:type="dxa"/>
          </w:tcPr>
          <w:p w:rsidR="00D849B9" w:rsidRDefault="00D849B9">
            <w:pPr>
              <w:pStyle w:val="ConsPlusNormal"/>
            </w:pPr>
          </w:p>
        </w:tc>
        <w:tc>
          <w:tcPr>
            <w:tcW w:w="3135" w:type="dxa"/>
          </w:tcPr>
          <w:p w:rsidR="00D849B9" w:rsidRDefault="00D849B9">
            <w:pPr>
              <w:pStyle w:val="ConsPlusNormal"/>
            </w:pPr>
          </w:p>
        </w:tc>
      </w:tr>
      <w:tr w:rsidR="00D849B9">
        <w:tc>
          <w:tcPr>
            <w:tcW w:w="660" w:type="dxa"/>
          </w:tcPr>
          <w:p w:rsidR="00D849B9" w:rsidRDefault="00D849B9">
            <w:pPr>
              <w:pStyle w:val="ConsPlusNormal"/>
            </w:pPr>
            <w:r>
              <w:t>7.</w:t>
            </w:r>
          </w:p>
        </w:tc>
        <w:tc>
          <w:tcPr>
            <w:tcW w:w="3742" w:type="dxa"/>
          </w:tcPr>
          <w:p w:rsidR="00D849B9" w:rsidRDefault="00D849B9">
            <w:pPr>
              <w:pStyle w:val="ConsPlusNormal"/>
            </w:pPr>
            <w:r>
              <w:t>3,4 бенз(а)пирен</w:t>
            </w:r>
          </w:p>
        </w:tc>
        <w:tc>
          <w:tcPr>
            <w:tcW w:w="1980" w:type="dxa"/>
          </w:tcPr>
          <w:p w:rsidR="00D849B9" w:rsidRDefault="00D849B9">
            <w:pPr>
              <w:pStyle w:val="ConsPlusNormal"/>
            </w:pPr>
            <w:r>
              <w:t>мг/кг</w:t>
            </w:r>
          </w:p>
        </w:tc>
        <w:tc>
          <w:tcPr>
            <w:tcW w:w="1980" w:type="dxa"/>
          </w:tcPr>
          <w:p w:rsidR="00D849B9" w:rsidRDefault="00D849B9">
            <w:pPr>
              <w:pStyle w:val="ConsPlusNormal"/>
            </w:pPr>
            <w:r>
              <w:t>&lt; 0,02</w:t>
            </w:r>
          </w:p>
        </w:tc>
        <w:tc>
          <w:tcPr>
            <w:tcW w:w="1980" w:type="dxa"/>
          </w:tcPr>
          <w:p w:rsidR="00D849B9" w:rsidRDefault="00D849B9">
            <w:pPr>
              <w:pStyle w:val="ConsPlusNormal"/>
            </w:pPr>
          </w:p>
        </w:tc>
        <w:tc>
          <w:tcPr>
            <w:tcW w:w="3135" w:type="dxa"/>
          </w:tcPr>
          <w:p w:rsidR="00D849B9" w:rsidRDefault="00D849B9">
            <w:pPr>
              <w:pStyle w:val="ConsPlusNormal"/>
            </w:pPr>
            <w:r>
              <w:t>ПНД Ф 16.1:2:2.2:3.39-03</w:t>
            </w:r>
          </w:p>
        </w:tc>
      </w:tr>
      <w:tr w:rsidR="00D849B9">
        <w:tc>
          <w:tcPr>
            <w:tcW w:w="660" w:type="dxa"/>
          </w:tcPr>
          <w:p w:rsidR="00D849B9" w:rsidRDefault="00D849B9">
            <w:pPr>
              <w:pStyle w:val="ConsPlusNormal"/>
            </w:pPr>
            <w:r>
              <w:t>8.</w:t>
            </w:r>
          </w:p>
        </w:tc>
        <w:tc>
          <w:tcPr>
            <w:tcW w:w="3742" w:type="dxa"/>
          </w:tcPr>
          <w:p w:rsidR="00D849B9" w:rsidRDefault="00D849B9">
            <w:pPr>
              <w:pStyle w:val="ConsPlusNormal"/>
            </w:pPr>
            <w:r>
              <w:t>Нефтепродукты</w:t>
            </w:r>
          </w:p>
        </w:tc>
        <w:tc>
          <w:tcPr>
            <w:tcW w:w="1980" w:type="dxa"/>
          </w:tcPr>
          <w:p w:rsidR="00D849B9" w:rsidRDefault="00D849B9">
            <w:pPr>
              <w:pStyle w:val="ConsPlusNormal"/>
            </w:pPr>
            <w:r>
              <w:t>мг/кг</w:t>
            </w:r>
          </w:p>
        </w:tc>
        <w:tc>
          <w:tcPr>
            <w:tcW w:w="1980" w:type="dxa"/>
          </w:tcPr>
          <w:p w:rsidR="00D849B9" w:rsidRDefault="00D849B9">
            <w:pPr>
              <w:pStyle w:val="ConsPlusNormal"/>
            </w:pPr>
            <w:r>
              <w:t>&lt; 300 + "Дельта"</w:t>
            </w:r>
          </w:p>
        </w:tc>
        <w:tc>
          <w:tcPr>
            <w:tcW w:w="1980" w:type="dxa"/>
          </w:tcPr>
          <w:p w:rsidR="00D849B9" w:rsidRDefault="00D849B9">
            <w:pPr>
              <w:pStyle w:val="ConsPlusNormal"/>
            </w:pPr>
            <w:r>
              <w:t>34%</w:t>
            </w:r>
          </w:p>
        </w:tc>
        <w:tc>
          <w:tcPr>
            <w:tcW w:w="3135" w:type="dxa"/>
          </w:tcPr>
          <w:p w:rsidR="00D849B9" w:rsidRDefault="00D849B9">
            <w:pPr>
              <w:pStyle w:val="ConsPlusNormal"/>
            </w:pPr>
            <w:r>
              <w:t>ПНД Ф 16.1.21-98</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w:t>
      </w:r>
    </w:p>
    <w:p w:rsidR="00D849B9" w:rsidRDefault="00D849B9">
      <w:pPr>
        <w:pStyle w:val="ConsPlusNormal"/>
        <w:spacing w:before="220"/>
        <w:ind w:firstLine="540"/>
        <w:jc w:val="both"/>
      </w:pPr>
      <w:bookmarkStart w:id="10" w:name="P558"/>
      <w:bookmarkEnd w:id="10"/>
      <w:r>
        <w:t>&lt;*&gt; Ориентировочно допустимые концентрации (ОДК) тяжелых металлов в суглинистых почвах, близких к нейтральным и нейтральных (pHKCl &gt; 5,5).</w:t>
      </w:r>
    </w:p>
    <w:p w:rsidR="00D849B9" w:rsidRDefault="00D849B9">
      <w:pPr>
        <w:pStyle w:val="ConsPlusNormal"/>
        <w:spacing w:before="220"/>
        <w:ind w:firstLine="540"/>
        <w:jc w:val="both"/>
      </w:pPr>
      <w:r>
        <w:t>Ориентировочно допустимые концентрации (ОДК) тяжелых металлов и мышьяка в почвах: ГН 2.1.7.020-94 (дополнение N 1 к перечню ПДК и ОДК N 6229-91). Утв. ГКСЭН РФ 27.12.94.</w:t>
      </w:r>
    </w:p>
    <w:p w:rsidR="00D849B9" w:rsidRDefault="00D849B9">
      <w:pPr>
        <w:pStyle w:val="ConsPlusNormal"/>
        <w:spacing w:before="220"/>
        <w:ind w:firstLine="540"/>
        <w:jc w:val="both"/>
      </w:pPr>
      <w:r>
        <w:t>В случае определения концентрации, превышающей установленную норму в пределах погрешности, считать определенный показатель соответствующим требованиям.</w:t>
      </w:r>
    </w:p>
    <w:p w:rsidR="00D849B9" w:rsidRDefault="00D849B9">
      <w:pPr>
        <w:pStyle w:val="ConsPlusNormal"/>
        <w:jc w:val="both"/>
      </w:pPr>
    </w:p>
    <w:p w:rsidR="00D849B9" w:rsidRDefault="00D849B9">
      <w:pPr>
        <w:pStyle w:val="ConsPlusNormal"/>
        <w:ind w:firstLine="540"/>
        <w:jc w:val="both"/>
      </w:pPr>
      <w:r>
        <w:t>3.2.21. Заводы - изготовители многокомпонентных искусственных почвогрунтов должны выдавать документ об отпуске грунта с указанием конкретного объекта и даты.</w:t>
      </w:r>
    </w:p>
    <w:p w:rsidR="00D849B9" w:rsidRDefault="00D849B9">
      <w:pPr>
        <w:pStyle w:val="ConsPlusNormal"/>
        <w:spacing w:before="220"/>
        <w:ind w:firstLine="540"/>
        <w:jc w:val="both"/>
      </w:pPr>
      <w:r>
        <w:t>3.3. Подготовка посадочных мест/</w:t>
      </w:r>
    </w:p>
    <w:p w:rsidR="00D849B9" w:rsidRDefault="00D849B9">
      <w:pPr>
        <w:pStyle w:val="ConsPlusNormal"/>
        <w:spacing w:before="220"/>
        <w:ind w:firstLine="540"/>
        <w:jc w:val="both"/>
      </w:pPr>
      <w:r>
        <w:t xml:space="preserve">3.3.1. Размеры ям и траншей для посадки деревьев и кустарников со стандартными размерами приведены в </w:t>
      </w:r>
      <w:hyperlink w:anchor="P568" w:history="1">
        <w:r>
          <w:rPr>
            <w:color w:val="0000FF"/>
          </w:rPr>
          <w:t>табл. 3.3.1</w:t>
        </w:r>
      </w:hyperlink>
      <w:r>
        <w:t>.</w:t>
      </w:r>
    </w:p>
    <w:p w:rsidR="00D849B9" w:rsidRDefault="00D849B9">
      <w:pPr>
        <w:pStyle w:val="ConsPlusNormal"/>
        <w:jc w:val="both"/>
      </w:pPr>
    </w:p>
    <w:p w:rsidR="00D849B9" w:rsidRDefault="00D849B9">
      <w:pPr>
        <w:pStyle w:val="ConsPlusNormal"/>
        <w:jc w:val="right"/>
        <w:outlineLvl w:val="2"/>
      </w:pPr>
      <w:r>
        <w:t xml:space="preserve">Таблица </w:t>
      </w:r>
      <w:hyperlink r:id="rId127" w:history="1">
        <w:r>
          <w:rPr>
            <w:color w:val="0000FF"/>
          </w:rPr>
          <w:t>3.3.1</w:t>
        </w:r>
      </w:hyperlink>
    </w:p>
    <w:p w:rsidR="00D849B9" w:rsidRDefault="00D849B9">
      <w:pPr>
        <w:pStyle w:val="ConsPlusNormal"/>
        <w:jc w:val="both"/>
      </w:pPr>
    </w:p>
    <w:p w:rsidR="00D849B9" w:rsidRDefault="00D849B9">
      <w:pPr>
        <w:pStyle w:val="ConsPlusTitle"/>
        <w:jc w:val="center"/>
      </w:pPr>
      <w:bookmarkStart w:id="11" w:name="P568"/>
      <w:bookmarkEnd w:id="11"/>
      <w:r>
        <w:t>СТАНДАРТНЫЕ РАЗМЕРЫ КОМОВ, ЯМ И ТРАНШЕЙ</w:t>
      </w:r>
    </w:p>
    <w:p w:rsidR="00D849B9" w:rsidRDefault="00D849B9">
      <w:pPr>
        <w:pStyle w:val="ConsPlusTitle"/>
        <w:jc w:val="center"/>
      </w:pPr>
      <w:r>
        <w:t>ДЛЯ ПОСАДКИ ДЕРЕВЬЕВ И КУСТАРНИКОВ</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│Группа посадочного материала│Ком, м          │Яма или траншея, │</w:t>
      </w:r>
    </w:p>
    <w:p w:rsidR="00D849B9" w:rsidRDefault="00D849B9">
      <w:pPr>
        <w:pStyle w:val="ConsPlusCell"/>
        <w:jc w:val="both"/>
      </w:pPr>
      <w:r>
        <w:t>│                            │                │м                │</w:t>
      </w:r>
    </w:p>
    <w:p w:rsidR="00D849B9" w:rsidRDefault="00D849B9">
      <w:pPr>
        <w:pStyle w:val="ConsPlusCell"/>
        <w:jc w:val="both"/>
      </w:pPr>
      <w:r>
        <w:t>├────────────────────────────┼────────────────┼─────────────────┤</w:t>
      </w:r>
    </w:p>
    <w:p w:rsidR="00D849B9" w:rsidRDefault="00D849B9">
      <w:pPr>
        <w:pStyle w:val="ConsPlusCell"/>
        <w:jc w:val="both"/>
      </w:pPr>
      <w:r>
        <w:t>│             1              │       2        │        3        │</w:t>
      </w:r>
    </w:p>
    <w:p w:rsidR="00D849B9" w:rsidRDefault="00D849B9">
      <w:pPr>
        <w:pStyle w:val="ConsPlusCell"/>
        <w:jc w:val="both"/>
      </w:pPr>
      <w:r>
        <w:t>├────────────────────────────┼────────────────┼─────────────────┤</w:t>
      </w:r>
    </w:p>
    <w:p w:rsidR="00D849B9" w:rsidRDefault="00D849B9">
      <w:pPr>
        <w:pStyle w:val="ConsPlusCell"/>
        <w:jc w:val="both"/>
      </w:pPr>
      <w:r>
        <w:t>│Деревья и кустарники с      │d = 0,5; h = 0,4│d = 1; h = 0,65  │</w:t>
      </w:r>
    </w:p>
    <w:p w:rsidR="00D849B9" w:rsidRDefault="00D849B9">
      <w:pPr>
        <w:pStyle w:val="ConsPlusCell"/>
        <w:jc w:val="both"/>
      </w:pPr>
      <w:r>
        <w:t>│комом земли:                │d = 0,8; h = 0,6│d = 1,3; h = 0,85│</w:t>
      </w:r>
    </w:p>
    <w:p w:rsidR="00D849B9" w:rsidRDefault="00D849B9">
      <w:pPr>
        <w:pStyle w:val="ConsPlusCell"/>
        <w:jc w:val="both"/>
      </w:pPr>
      <w:r>
        <w:t>│круглым                     │d = 1,2; h = 0,8│d = 1,7; h = 1,15│</w:t>
      </w:r>
    </w:p>
    <w:p w:rsidR="00D849B9" w:rsidRDefault="00D849B9">
      <w:pPr>
        <w:pStyle w:val="ConsPlusCell"/>
        <w:jc w:val="both"/>
      </w:pPr>
      <w:r>
        <w:t>│                            │d = 1,6; h = 0,8│d = 2,1; h = 1,15│</w:t>
      </w:r>
    </w:p>
    <w:p w:rsidR="00D849B9" w:rsidRDefault="00D849B9">
      <w:pPr>
        <w:pStyle w:val="ConsPlusCell"/>
        <w:jc w:val="both"/>
      </w:pPr>
      <w:r>
        <w:t>│квадратным                  │0,5 x 0,5 x 0,4 │1,4 x 1,4 x 0,65 │</w:t>
      </w:r>
    </w:p>
    <w:p w:rsidR="00D849B9" w:rsidRDefault="00D849B9">
      <w:pPr>
        <w:pStyle w:val="ConsPlusCell"/>
        <w:jc w:val="both"/>
      </w:pPr>
      <w:r>
        <w:t>│                            │0,8 x 0,8 x 0,5 │1,7 x 1,7 x 0,75 │</w:t>
      </w:r>
    </w:p>
    <w:p w:rsidR="00D849B9" w:rsidRDefault="00D849B9">
      <w:pPr>
        <w:pStyle w:val="ConsPlusCell"/>
        <w:jc w:val="both"/>
      </w:pPr>
      <w:r>
        <w:t>│                            │1,0 x 1,0 x 0,6 │1,9 x 1,9 x 0,85 │</w:t>
      </w:r>
    </w:p>
    <w:p w:rsidR="00D849B9" w:rsidRDefault="00D849B9">
      <w:pPr>
        <w:pStyle w:val="ConsPlusCell"/>
        <w:jc w:val="both"/>
      </w:pPr>
      <w:r>
        <w:t>│                            │1,3 x 1,3 x 0,6 │2,2 x 2,2 x 0,85 │</w:t>
      </w:r>
    </w:p>
    <w:p w:rsidR="00D849B9" w:rsidRDefault="00D849B9">
      <w:pPr>
        <w:pStyle w:val="ConsPlusCell"/>
        <w:jc w:val="both"/>
      </w:pPr>
      <w:r>
        <w:t>│                            │1,5 x 1,5 x 0,65│2,4 x 2,4 x 0,9  │</w:t>
      </w:r>
    </w:p>
    <w:p w:rsidR="00D849B9" w:rsidRDefault="00D849B9">
      <w:pPr>
        <w:pStyle w:val="ConsPlusCell"/>
        <w:jc w:val="both"/>
      </w:pPr>
      <w:r>
        <w:t>│                            │1,7 x 1,7 x 0,65│2,6 x 2,6 x 0,9  │</w:t>
      </w:r>
    </w:p>
    <w:p w:rsidR="00D849B9" w:rsidRDefault="00D849B9">
      <w:pPr>
        <w:pStyle w:val="ConsPlusCell"/>
        <w:jc w:val="both"/>
      </w:pPr>
      <w:r>
        <w:t>├────────────────────────────┼────────────────┼─────────────────┤</w:t>
      </w:r>
    </w:p>
    <w:p w:rsidR="00D849B9" w:rsidRDefault="00D849B9">
      <w:pPr>
        <w:pStyle w:val="ConsPlusCell"/>
        <w:jc w:val="both"/>
      </w:pPr>
      <w:r>
        <w:t>│Деревья лиственные с        │       -        │d = 0,7; h = 0,7 │</w:t>
      </w:r>
    </w:p>
    <w:p w:rsidR="00D849B9" w:rsidRDefault="00D849B9">
      <w:pPr>
        <w:pStyle w:val="ConsPlusCell"/>
        <w:jc w:val="both"/>
      </w:pPr>
      <w:r>
        <w:t>│обнаженной корневой системой│                │                 │</w:t>
      </w:r>
    </w:p>
    <w:p w:rsidR="00D849B9" w:rsidRDefault="00D849B9">
      <w:pPr>
        <w:pStyle w:val="ConsPlusCell"/>
        <w:jc w:val="both"/>
      </w:pPr>
      <w:r>
        <w:t>│(без кома) при посадке в ямы│                │                 │</w:t>
      </w:r>
    </w:p>
    <w:p w:rsidR="00D849B9" w:rsidRDefault="00D849B9">
      <w:pPr>
        <w:pStyle w:val="ConsPlusCell"/>
        <w:jc w:val="both"/>
      </w:pPr>
      <w:r>
        <w:t>│с внесением                 │                │                 │</w:t>
      </w:r>
    </w:p>
    <w:p w:rsidR="00D849B9" w:rsidRDefault="00D849B9">
      <w:pPr>
        <w:pStyle w:val="ConsPlusCell"/>
        <w:jc w:val="both"/>
      </w:pPr>
      <w:r>
        <w:t>│многокомпонентного          │       -        │d = 1,0; h = 0,8 │</w:t>
      </w:r>
    </w:p>
    <w:p w:rsidR="00D849B9" w:rsidRDefault="00D849B9">
      <w:pPr>
        <w:pStyle w:val="ConsPlusCell"/>
        <w:jc w:val="both"/>
      </w:pPr>
      <w:r>
        <w:t>│искусственного почвогрунта  │                │                 │</w:t>
      </w:r>
    </w:p>
    <w:p w:rsidR="00D849B9" w:rsidRDefault="00D849B9">
      <w:pPr>
        <w:pStyle w:val="ConsPlusCell"/>
        <w:jc w:val="both"/>
      </w:pPr>
      <w:r>
        <w:t>│заводского изготовления     │                │                 │</w:t>
      </w:r>
    </w:p>
    <w:p w:rsidR="00D849B9" w:rsidRDefault="00D849B9">
      <w:pPr>
        <w:pStyle w:val="ConsPlusCell"/>
        <w:jc w:val="both"/>
      </w:pPr>
      <w:r>
        <w:t>├────────────────────────────┼────────────────┼─────────────────┤</w:t>
      </w:r>
    </w:p>
    <w:p w:rsidR="00D849B9" w:rsidRDefault="00D849B9">
      <w:pPr>
        <w:pStyle w:val="ConsPlusCell"/>
        <w:jc w:val="both"/>
      </w:pPr>
      <w:r>
        <w:t>│Кустарники с обнаженной     │                │                 │</w:t>
      </w:r>
    </w:p>
    <w:p w:rsidR="00D849B9" w:rsidRDefault="00D849B9">
      <w:pPr>
        <w:pStyle w:val="ConsPlusCell"/>
        <w:jc w:val="both"/>
      </w:pPr>
      <w:r>
        <w:t>│корневой системой (без кома)│                │                 │</w:t>
      </w:r>
    </w:p>
    <w:p w:rsidR="00D849B9" w:rsidRDefault="00D849B9">
      <w:pPr>
        <w:pStyle w:val="ConsPlusCell"/>
        <w:jc w:val="both"/>
      </w:pPr>
      <w:r>
        <w:t>│при посадке:                │                │                 │</w:t>
      </w:r>
    </w:p>
    <w:p w:rsidR="00D849B9" w:rsidRDefault="00D849B9">
      <w:pPr>
        <w:pStyle w:val="ConsPlusCell"/>
        <w:jc w:val="both"/>
      </w:pPr>
      <w:r>
        <w:t>│в ямы с внесением           │       -        │d = 0,5; h = 0,5 │</w:t>
      </w:r>
    </w:p>
    <w:p w:rsidR="00D849B9" w:rsidRDefault="00D849B9">
      <w:pPr>
        <w:pStyle w:val="ConsPlusCell"/>
        <w:jc w:val="both"/>
      </w:pPr>
      <w:r>
        <w:t>│многокомпонентного          │                │                 │</w:t>
      </w:r>
    </w:p>
    <w:p w:rsidR="00D849B9" w:rsidRDefault="00D849B9">
      <w:pPr>
        <w:pStyle w:val="ConsPlusCell"/>
        <w:jc w:val="both"/>
      </w:pPr>
      <w:r>
        <w:t>│искусственного почвогрунта  │                │                 │</w:t>
      </w:r>
    </w:p>
    <w:p w:rsidR="00D849B9" w:rsidRDefault="00D849B9">
      <w:pPr>
        <w:pStyle w:val="ConsPlusCell"/>
        <w:jc w:val="both"/>
      </w:pPr>
      <w:r>
        <w:t>│заводского изготовления     │                │                 │</w:t>
      </w:r>
    </w:p>
    <w:p w:rsidR="00D849B9" w:rsidRDefault="00D849B9">
      <w:pPr>
        <w:pStyle w:val="ConsPlusCell"/>
        <w:jc w:val="both"/>
      </w:pPr>
      <w:r>
        <w:t>│в ямы с внесением           │       -        │d = 0,7; h = 0,5 │</w:t>
      </w:r>
    </w:p>
    <w:p w:rsidR="00D849B9" w:rsidRDefault="00D849B9">
      <w:pPr>
        <w:pStyle w:val="ConsPlusCell"/>
        <w:jc w:val="both"/>
      </w:pPr>
      <w:r>
        <w:t>│растительной земли          │                │                 │</w:t>
      </w:r>
    </w:p>
    <w:p w:rsidR="00D849B9" w:rsidRDefault="00D849B9">
      <w:pPr>
        <w:pStyle w:val="ConsPlusCell"/>
        <w:jc w:val="both"/>
      </w:pPr>
      <w:r>
        <w:t>│в траншеи однорядную        │       -        │0,6 x 0,5        │</w:t>
      </w:r>
    </w:p>
    <w:p w:rsidR="00D849B9" w:rsidRDefault="00D849B9">
      <w:pPr>
        <w:pStyle w:val="ConsPlusCell"/>
        <w:jc w:val="both"/>
      </w:pPr>
      <w:r>
        <w:lastRenderedPageBreak/>
        <w:t>│живую изгородь и вьющихся   │                │                 │</w:t>
      </w:r>
    </w:p>
    <w:p w:rsidR="00D849B9" w:rsidRDefault="00D849B9">
      <w:pPr>
        <w:pStyle w:val="ConsPlusCell"/>
        <w:jc w:val="both"/>
      </w:pPr>
      <w:r>
        <w:t>│в траншеи двухрядную живую  │       -        │0,7 x 0,5        │</w:t>
      </w:r>
    </w:p>
    <w:p w:rsidR="00D849B9" w:rsidRDefault="00D849B9">
      <w:pPr>
        <w:pStyle w:val="ConsPlusCell"/>
        <w:jc w:val="both"/>
      </w:pPr>
      <w:r>
        <w:t>│изгородь                    │                │                 │</w:t>
      </w:r>
    </w:p>
    <w:p w:rsidR="00D849B9" w:rsidRDefault="00D849B9">
      <w:pPr>
        <w:pStyle w:val="ConsPlusCell"/>
        <w:jc w:val="both"/>
      </w:pPr>
      <w:r>
        <w:t>└────────────────────────────┴────────────────┴─────────────────┘</w:t>
      </w:r>
    </w:p>
    <w:p w:rsidR="00D849B9" w:rsidRDefault="00D849B9">
      <w:pPr>
        <w:pStyle w:val="ConsPlusNormal"/>
        <w:jc w:val="both"/>
      </w:pPr>
    </w:p>
    <w:p w:rsidR="00D849B9" w:rsidRDefault="00D849B9">
      <w:pPr>
        <w:pStyle w:val="ConsPlusNormal"/>
        <w:ind w:firstLine="540"/>
        <w:jc w:val="both"/>
      </w:pPr>
      <w: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талых грунтах.</w:t>
      </w:r>
    </w:p>
    <w:p w:rsidR="00D849B9" w:rsidRDefault="00D849B9">
      <w:pPr>
        <w:pStyle w:val="ConsPlusNormal"/>
        <w:spacing w:before="220"/>
        <w:ind w:firstLine="540"/>
        <w:jc w:val="both"/>
      </w:pPr>
      <w:r>
        <w:t>После выкопки ям и траншей стенки и дно выравнивают и зачищают, рядом складывают запас либо плодородного слоя почвы, имевшегося на объекте, либо многокомпонентного искусственного почвогрунта заводского изготовления для засыпки корневой системы. Траншеи под живую изгородь засыпают плодородным слоем или многокомпонентным искусственным почвогрунтом заводского изготовления на 3/4 объема, остальная часть складируется рядом. Для посадки кустарников группами следует создавать общий котлован в пределах границ, определяемых проектом. Котлован заполняют многокомпонентным искусственным почвогрунтом заводского изготовления полностью с запасом на осадку.</w:t>
      </w:r>
    </w:p>
    <w:p w:rsidR="00D849B9" w:rsidRDefault="00D849B9">
      <w:pPr>
        <w:pStyle w:val="ConsPlusNormal"/>
        <w:spacing w:before="220"/>
        <w:ind w:firstLine="540"/>
        <w:jc w:val="both"/>
      </w:pPr>
      <w: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D849B9" w:rsidRDefault="00D849B9">
      <w:pPr>
        <w:pStyle w:val="ConsPlusNormal"/>
        <w:spacing w:before="220"/>
        <w:ind w:firstLine="540"/>
        <w:jc w:val="both"/>
      </w:pPr>
      <w: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0,3-0,4 м. Заполняют их многокомпонентным искусственным почвогрунтом заводского изготовления, содержащим компост (до 30%). При невозможности посадки лиан в почву (близость подземных коммуникаций, подвалов и пр.) следует сделать специальные ящики шириной не менее 0,5 м и глубиной 0,4-0,5 м с устройством дренажа для стока воды.</w:t>
      </w:r>
    </w:p>
    <w:p w:rsidR="00D849B9" w:rsidRDefault="00D849B9">
      <w:pPr>
        <w:pStyle w:val="ConsPlusNormal"/>
        <w:spacing w:before="220"/>
        <w:ind w:firstLine="540"/>
        <w:jc w:val="both"/>
      </w:pPr>
      <w:bookmarkStart w:id="12" w:name="P615"/>
      <w:bookmarkEnd w:id="12"/>
      <w:r>
        <w:t>3.3.2. На слабо засоленных почвах и почвогрунтах,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(15-20 см) крупнозернистого речного песка в смеси со щебнем и галькой, поверх этого слоя укладывают слаборазложившийся перегной (слоем 10-15 см), который вместе с песком служит изолирующей прослойкой. Поверх этих слоев насыпают многокомпонентный искусственный почвогрунт заводского изготовления слоем 50-60 см и придают форму вала шириной 2,5-3 м с ровной поверхностью. Делают одерновку склонов или укрепляют их плетнями из прутьев для предохранения от размыва.</w:t>
      </w:r>
    </w:p>
    <w:p w:rsidR="00D849B9" w:rsidRDefault="00D849B9">
      <w:pPr>
        <w:pStyle w:val="ConsPlusNormal"/>
        <w:spacing w:before="220"/>
        <w:ind w:firstLine="540"/>
        <w:jc w:val="both"/>
      </w:pPr>
      <w:r>
        <w:t>3.3.3. На улицах и магистралях устройство посадочного места должно обеспечивать оптимально возможные в каждой конкретной ситуации условия произрастания деревьев и кустарников.</w:t>
      </w:r>
    </w:p>
    <w:p w:rsidR="00D849B9" w:rsidRDefault="00D849B9">
      <w:pPr>
        <w:pStyle w:val="ConsPlusNormal"/>
        <w:spacing w:before="220"/>
        <w:ind w:firstLine="540"/>
        <w:jc w:val="both"/>
      </w:pPr>
      <w:r>
        <w:t>В случае посадки деревьев на запечатанных воздухо- и водонепроницаемыми покрытиями местах размер ее незапечатанной поверхности должен быть не менее 2,0 x 2,0 м.</w:t>
      </w:r>
    </w:p>
    <w:p w:rsidR="00D849B9" w:rsidRDefault="00D849B9">
      <w:pPr>
        <w:pStyle w:val="ConsPlusNormal"/>
        <w:spacing w:before="220"/>
        <w:ind w:firstLine="540"/>
        <w:jc w:val="both"/>
      </w:pPr>
      <w:r>
        <w:t>3.4. Требования к посадочному материалу.</w:t>
      </w:r>
    </w:p>
    <w:p w:rsidR="00D849B9" w:rsidRDefault="00D849B9">
      <w:pPr>
        <w:pStyle w:val="ConsPlusNormal"/>
        <w:spacing w:before="220"/>
        <w:ind w:firstLine="540"/>
        <w:jc w:val="both"/>
      </w:pPr>
      <w:bookmarkStart w:id="13" w:name="P619"/>
      <w:bookmarkEnd w:id="13"/>
      <w:r>
        <w:t>3.4.1. Посадочный материал из питомников должен отвечать требованиям по качеству и параметрам, установленным государственным стандартом (ГОСТ 24909-81 с изменениями от 01.01.1988, ГОСТ 25-769-83 с изменениями от 01.01.1989, ГОСТ 26869-86) и настоящими Правилами (</w:t>
      </w:r>
      <w:hyperlink w:anchor="P4023" w:history="1">
        <w:r>
          <w:rPr>
            <w:color w:val="0000FF"/>
          </w:rPr>
          <w:t>приложения 2а</w:t>
        </w:r>
      </w:hyperlink>
      <w:r>
        <w:t>-</w:t>
      </w:r>
      <w:hyperlink w:anchor="P4541" w:history="1">
        <w:r>
          <w:rPr>
            <w:color w:val="0000FF"/>
          </w:rPr>
          <w:t>е</w:t>
        </w:r>
      </w:hyperlink>
      <w:r>
        <w:t>).</w:t>
      </w:r>
    </w:p>
    <w:p w:rsidR="00D849B9" w:rsidRDefault="00D849B9">
      <w:pPr>
        <w:pStyle w:val="ConsPlusNormal"/>
        <w:spacing w:before="220"/>
        <w:ind w:firstLine="540"/>
        <w:jc w:val="both"/>
      </w:pPr>
      <w: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w:t>
      </w:r>
      <w:r>
        <w:lastRenderedPageBreak/>
        <w:t>болезнями и заселения вредителями. Саженцы с закрытой корневой системой более предпочтительны.</w:t>
      </w:r>
    </w:p>
    <w:p w:rsidR="00D849B9" w:rsidRDefault="00D849B9">
      <w:pPr>
        <w:pStyle w:val="ConsPlusNormal"/>
        <w:spacing w:before="220"/>
        <w:ind w:firstLine="540"/>
        <w:jc w:val="both"/>
      </w:pPr>
      <w:r>
        <w:t>3.4.2. Посадочный материал в питомниках должен приниматься только из специальных прикопов. Саженцы хвойных, вечнозеленых и лиственных пород старше 10 лет, а также видов, трудно переносящих пересадку (орех серый и маньчжурский, дуб черешчатый и красный, слива Писсарди и др.), должны приниматься только с комом сразу после выкопки их с мест выращивания.</w:t>
      </w:r>
    </w:p>
    <w:p w:rsidR="00D849B9" w:rsidRDefault="00D849B9">
      <w:pPr>
        <w:pStyle w:val="ConsPlusNormal"/>
        <w:spacing w:before="220"/>
        <w:ind w:firstLine="540"/>
        <w:jc w:val="both"/>
      </w:pPr>
      <w:r>
        <w:t>3.4.3. Параметры посадочного материала должны определяться проектом.</w:t>
      </w:r>
    </w:p>
    <w:p w:rsidR="00D849B9" w:rsidRDefault="00D849B9">
      <w:pPr>
        <w:pStyle w:val="ConsPlusNormal"/>
        <w:spacing w:before="220"/>
        <w:ind w:firstLine="540"/>
        <w:jc w:val="both"/>
      </w:pPr>
      <w:r>
        <w:t>3.4.4. Отбор посадочного материала в лесных насаждениях и лесокультурах запрещается.</w:t>
      </w:r>
    </w:p>
    <w:p w:rsidR="00D849B9" w:rsidRDefault="00D849B9">
      <w:pPr>
        <w:pStyle w:val="ConsPlusNormal"/>
        <w:spacing w:before="220"/>
        <w:ind w:firstLine="540"/>
        <w:jc w:val="both"/>
      </w:pPr>
      <w:r>
        <w:t>3.4.5. Категорически запрещается завозить, высаживать и пересаживать в городе деревья и кустарники слабо развитые, с уродливыми кронами (однобокими, сплюснутыми и пр.), с искривлениями ствола, с признаками заселения и поражения опасными вредителями и болезнями (</w:t>
      </w:r>
      <w:hyperlink w:anchor="P5114" w:history="1">
        <w:r>
          <w:rPr>
            <w:color w:val="0000FF"/>
          </w:rPr>
          <w:t>приложения 4а</w:t>
        </w:r>
      </w:hyperlink>
      <w:r>
        <w:t xml:space="preserve">, </w:t>
      </w:r>
      <w:hyperlink w:anchor="P5203" w:history="1">
        <w:r>
          <w:rPr>
            <w:color w:val="0000FF"/>
          </w:rPr>
          <w:t>б</w:t>
        </w:r>
      </w:hyperlink>
      <w:r>
        <w:t>), наличием ран, язв, опухолей, некрозов на коре, с повреждениями кроны и штамба механического и патологического происхождения.</w:t>
      </w:r>
    </w:p>
    <w:p w:rsidR="00D849B9" w:rsidRDefault="00D849B9">
      <w:pPr>
        <w:pStyle w:val="ConsPlusNormal"/>
        <w:spacing w:before="220"/>
        <w:ind w:firstLine="540"/>
        <w:jc w:val="both"/>
      </w:pPr>
      <w:r>
        <w:t>3.4.6. Для ремонта, реконструкции и реставрации насаждений могут использоваться растения больших параметров, нежели предусмотрены стандартом, если это не противоречит концепции проекта.</w:t>
      </w:r>
    </w:p>
    <w:p w:rsidR="00D849B9" w:rsidRDefault="00D849B9">
      <w:pPr>
        <w:pStyle w:val="ConsPlusNormal"/>
        <w:spacing w:before="220"/>
        <w:ind w:firstLine="540"/>
        <w:jc w:val="both"/>
      </w:pPr>
      <w:r>
        <w:t>3.4.7. При приобретении партий саженцев из других областей (кроме Московской), республик и зарубежных стран следует учитывать соответствие видов и сортов древесных растений климатическим условиям Москвы. Каждая партия должна сопровождаться фитосанитарным сертификатом Государственной инспекции по карантину растений. При приобретении посадочного материала в питомниках Московской области необходимо соблюдать правила внутреннего карантина растений, не допуская на объекты озеленения города опасных или новых видов вредителей и болезней.</w:t>
      </w:r>
    </w:p>
    <w:p w:rsidR="00D849B9" w:rsidRDefault="00D849B9">
      <w:pPr>
        <w:pStyle w:val="ConsPlusNormal"/>
        <w:spacing w:before="220"/>
        <w:ind w:firstLine="540"/>
        <w:jc w:val="both"/>
      </w:pPr>
      <w:r>
        <w:t>3.5. Выкопка посадочного материала, транспортировка, хранение.</w:t>
      </w:r>
    </w:p>
    <w:p w:rsidR="00D849B9" w:rsidRDefault="00D849B9">
      <w:pPr>
        <w:pStyle w:val="ConsPlusNormal"/>
        <w:spacing w:before="220"/>
        <w:ind w:firstLine="540"/>
        <w:jc w:val="both"/>
      </w:pPr>
      <w:r>
        <w:t>3.5.1. Выкопку посадочного материала осуществляют только работники питомников или рабочие организаций, выполняющие озеленительные работы.</w:t>
      </w:r>
    </w:p>
    <w:p w:rsidR="00D849B9" w:rsidRDefault="00D849B9">
      <w:pPr>
        <w:pStyle w:val="ConsPlusNormal"/>
        <w:spacing w:before="220"/>
        <w:ind w:firstLine="540"/>
        <w:jc w:val="both"/>
      </w:pPr>
      <w:r>
        <w:t>3.5.2.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можно вынуть из почвы. Совершенно недопустимо выдергивать растения из земли силой, что бывает, когда корни перерублены не полностью.</w:t>
      </w:r>
    </w:p>
    <w:p w:rsidR="00D849B9" w:rsidRDefault="00D849B9">
      <w:pPr>
        <w:pStyle w:val="ConsPlusNormal"/>
        <w:spacing w:before="220"/>
        <w:ind w:firstLine="540"/>
        <w:jc w:val="both"/>
      </w:pPr>
      <w:r>
        <w:t>3.5.3. Недопустимо расщепление стволов и корней, повреждение ветвей, задиров коры, размочаливание корней и пр.</w:t>
      </w:r>
    </w:p>
    <w:p w:rsidR="00D849B9" w:rsidRDefault="00D849B9">
      <w:pPr>
        <w:pStyle w:val="ConsPlusNormal"/>
        <w:spacing w:before="220"/>
        <w:ind w:firstLine="540"/>
        <w:jc w:val="both"/>
      </w:pPr>
      <w:r>
        <w:t>3.5.4. Сразу после выкопки и отбраковки посадочный материал сортируют, укладывают в удобном для подъезда транспорта месте и временно прикапывают корни рыхлой почвой, чтобы не допустить их подсыхания.</w:t>
      </w:r>
    </w:p>
    <w:p w:rsidR="00D849B9" w:rsidRDefault="00D849B9">
      <w:pPr>
        <w:pStyle w:val="ConsPlusNormal"/>
        <w:spacing w:before="220"/>
        <w:ind w:firstLine="540"/>
        <w:jc w:val="both"/>
      </w:pPr>
      <w:r>
        <w:t>При засушливой погоде и невозможности быстрого вывоза растения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почвой их обильно поливают водой. Хвойные и вечнозеленые лиственные растения по мере выкопки должны немедленно вывозиться к местам посадки.</w:t>
      </w:r>
    </w:p>
    <w:p w:rsidR="00D849B9" w:rsidRDefault="00D849B9">
      <w:pPr>
        <w:pStyle w:val="ConsPlusNormal"/>
        <w:spacing w:before="220"/>
        <w:ind w:firstLine="540"/>
        <w:jc w:val="both"/>
      </w:pPr>
      <w:r>
        <w:t xml:space="preserve">3.5.5.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w:t>
      </w:r>
      <w:r>
        <w:lastRenderedPageBreak/>
        <w:t xml:space="preserve">параметрами растения, что отражено в соответствующих ГОСТах </w:t>
      </w:r>
      <w:hyperlink w:anchor="P619" w:history="1">
        <w:r>
          <w:rPr>
            <w:color w:val="0000FF"/>
          </w:rPr>
          <w:t>(п. 3.4.1)</w:t>
        </w:r>
      </w:hyperlink>
      <w:r>
        <w:t xml:space="preserve"> и настоящими Правилами.</w:t>
      </w:r>
    </w:p>
    <w:p w:rsidR="00D849B9" w:rsidRDefault="00D849B9">
      <w:pPr>
        <w:pStyle w:val="ConsPlusNormal"/>
        <w:spacing w:before="220"/>
        <w:ind w:firstLine="540"/>
        <w:jc w:val="both"/>
      </w:pPr>
      <w:r>
        <w:t>3.5.6. Крупномерный посадочный материал, заготавливаемый по современной технологии, включающей механизированную выкопку деревьев (копателями типа "Optimal", "Dutchmaster" или др.) с большим комом, должен иметь соотношение диаметра штамба дерева к диаметру корневого кома как 1:10. При этом диаметр штамба измеряется на высоте 1,3 м от корневой шейки.</w:t>
      </w:r>
    </w:p>
    <w:p w:rsidR="00D849B9" w:rsidRDefault="00D849B9">
      <w:pPr>
        <w:pStyle w:val="ConsPlusNormal"/>
        <w:spacing w:before="220"/>
        <w:ind w:firstLine="540"/>
        <w:jc w:val="both"/>
      </w:pPr>
      <w:r>
        <w:t>3.5.7. При упаковке кома дерева в мягкую тару его подкапывают по окружности до соединения под осью ствола дерева. Ком формируют в виде усеченного шара, обрез по нижней части при подкапывании закругляют. После окончания формирования кома, удаления торчащих корней и зачистки поверхности ком туго обертывают холстом мешковины, стягивают шпагатом и обертывают мягкой веревкой. Упакованный ком целесообразно для предотвращения деформации установить в специальную "корзину", сплетенную из металлического прута толщиной в 1 см или сетки-рабицы.</w:t>
      </w:r>
    </w:p>
    <w:p w:rsidR="00D849B9" w:rsidRDefault="00D849B9">
      <w:pPr>
        <w:pStyle w:val="ConsPlusNormal"/>
        <w:spacing w:before="220"/>
        <w:ind w:firstLine="540"/>
        <w:jc w:val="both"/>
      </w:pPr>
      <w:r>
        <w:t>3.5.8. При упаковке деревьев в жесткую тару их окапывают траншеей шириной 40-50 см и глубиной, на 20-30 см превышающей высоту кома. При этом используют съемные щиты обратнотрапециевидной формы с крючками и захватами для поднятия и погрузки дерева с комом. Если между щитами и комом имеются пустоты, их засыпают почвой и слегка трамбуют. На связных суглинистых и глинистых почвах для упаковки может быть использована сетка-рабица.</w:t>
      </w:r>
    </w:p>
    <w:p w:rsidR="00D849B9" w:rsidRDefault="00D849B9">
      <w:pPr>
        <w:pStyle w:val="ConsPlusNormal"/>
        <w:spacing w:before="220"/>
        <w:ind w:firstLine="540"/>
        <w:jc w:val="both"/>
      </w:pPr>
      <w:r>
        <w:t>3.5.9. При выборе взрослого посадочного материала следует учитывать возможность подъезда. Отобранные растения отмечают масляной краской на одинаковой высоте с тем расчетом, чтобы метка была хорошо видна издали. Следует также помечать северную сторону.</w:t>
      </w:r>
    </w:p>
    <w:p w:rsidR="00D849B9" w:rsidRDefault="00D849B9">
      <w:pPr>
        <w:pStyle w:val="ConsPlusNormal"/>
        <w:spacing w:before="220"/>
        <w:ind w:firstLine="540"/>
        <w:jc w:val="both"/>
      </w:pPr>
      <w:r>
        <w:t>3.5.10. При выкопке растений с замороженным комом в зимний период окапывание деревьев (а также перевозка, хранение и посадка)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20-30 см, а после промерзания отрывают от основания.</w:t>
      </w:r>
    </w:p>
    <w:p w:rsidR="00D849B9" w:rsidRDefault="00D849B9">
      <w:pPr>
        <w:pStyle w:val="ConsPlusNormal"/>
        <w:spacing w:before="220"/>
        <w:ind w:firstLine="540"/>
        <w:jc w:val="both"/>
      </w:pPr>
      <w:r>
        <w:t>3.5.11. Правила приемки, упаковки, маркировки, транспортировки и хранения саженцев определены стандартами.</w:t>
      </w:r>
    </w:p>
    <w:p w:rsidR="00D849B9" w:rsidRDefault="00D849B9">
      <w:pPr>
        <w:pStyle w:val="ConsPlusNormal"/>
        <w:spacing w:before="220"/>
        <w:ind w:firstLine="540"/>
        <w:jc w:val="both"/>
      </w:pPr>
      <w:r>
        <w:t>3.5.12.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D849B9" w:rsidRDefault="00D849B9">
      <w:pPr>
        <w:pStyle w:val="ConsPlusNormal"/>
        <w:spacing w:before="220"/>
        <w:ind w:firstLine="540"/>
        <w:jc w:val="both"/>
      </w:pPr>
      <w:r>
        <w:t>3.5.13.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D849B9" w:rsidRDefault="00D849B9">
      <w:pPr>
        <w:pStyle w:val="ConsPlusNormal"/>
        <w:spacing w:before="220"/>
        <w:ind w:firstLine="540"/>
        <w:jc w:val="both"/>
      </w:pPr>
      <w:r>
        <w:t>- наименование, местонахождение и форма собственности предприятия-поставщика;</w:t>
      </w:r>
    </w:p>
    <w:p w:rsidR="00D849B9" w:rsidRDefault="00D849B9">
      <w:pPr>
        <w:pStyle w:val="ConsPlusNormal"/>
        <w:spacing w:before="220"/>
        <w:ind w:firstLine="540"/>
        <w:jc w:val="both"/>
      </w:pPr>
      <w:r>
        <w:t>- наименование саженцев, их количество по товарным сортам;</w:t>
      </w:r>
    </w:p>
    <w:p w:rsidR="00D849B9" w:rsidRDefault="00D849B9">
      <w:pPr>
        <w:pStyle w:val="ConsPlusNormal"/>
        <w:spacing w:before="220"/>
        <w:ind w:firstLine="540"/>
        <w:jc w:val="both"/>
      </w:pPr>
      <w:r>
        <w:t>- обозначение стандарта, требованиям которого они должны соответствовать.</w:t>
      </w:r>
    </w:p>
    <w:p w:rsidR="00D849B9" w:rsidRDefault="00D849B9">
      <w:pPr>
        <w:pStyle w:val="ConsPlusNormal"/>
        <w:spacing w:before="220"/>
        <w:ind w:firstLine="540"/>
        <w:jc w:val="both"/>
      </w:pPr>
      <w:r>
        <w:t>3.5.14.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D849B9" w:rsidRDefault="00D849B9">
      <w:pPr>
        <w:pStyle w:val="ConsPlusNormal"/>
        <w:spacing w:before="220"/>
        <w:ind w:firstLine="540"/>
        <w:jc w:val="both"/>
      </w:pPr>
      <w:r>
        <w:t xml:space="preserve">3.5.15. С целью предотвращения распространения на посадочном материале опасных вредителей и болезней следует тщательно осматривать стволы и ветви саженцев, отбраковывать экземпляры с признаками поражения болезнями (с наличием ран, трещин, некрозов коры, </w:t>
      </w:r>
      <w:r>
        <w:lastRenderedPageBreak/>
        <w:t>сухобочин, сокотечения и смолотечения, плодоношений патогенных грибов и пр.) и заселения стволовыми насекомыми (наличие смоляных воронок и сокотечения на стволах, входных и вылетных отверстий, буровой муки и опилок), кокцидами и другими сосущими насекомыми, а также с механическими повреждениями корневой шейки, ствола и корней.</w:t>
      </w:r>
    </w:p>
    <w:p w:rsidR="00D849B9" w:rsidRDefault="00D849B9">
      <w:pPr>
        <w:pStyle w:val="ConsPlusNormal"/>
        <w:spacing w:before="220"/>
        <w:ind w:firstLine="540"/>
        <w:jc w:val="both"/>
      </w:pPr>
      <w:r>
        <w:t>3.5.16. При разногласиях в оценке качества саженцев между подрядчиком и заказчиком проводят полную разборку партии.</w:t>
      </w:r>
    </w:p>
    <w:p w:rsidR="00D849B9" w:rsidRDefault="00D849B9">
      <w:pPr>
        <w:pStyle w:val="ConsPlusNormal"/>
        <w:jc w:val="both"/>
      </w:pPr>
      <w:r>
        <w:t xml:space="preserve">(в ред. </w:t>
      </w:r>
      <w:hyperlink r:id="rId12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3.5.17. Высоту саженцев измеряют от корневой шейки до верхушечной почки,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половину суммы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1,3 м от корневой шейки.</w:t>
      </w:r>
    </w:p>
    <w:p w:rsidR="00D849B9" w:rsidRDefault="00D849B9">
      <w:pPr>
        <w:pStyle w:val="ConsPlusNormal"/>
        <w:spacing w:before="220"/>
        <w:ind w:firstLine="540"/>
        <w:jc w:val="both"/>
      </w:pPr>
      <w:r>
        <w:t>3.5.18. Ком должен быть упакован в питомниках в плотно прилегающую к нему упаковку. Пустоты в самом коме, а также между комом и упаковкой должны быть заполнены почвой или многокомпонентным искусственным почвогрунтом заводского изготовления.</w:t>
      </w:r>
    </w:p>
    <w:p w:rsidR="00D849B9" w:rsidRDefault="00D849B9">
      <w:pPr>
        <w:pStyle w:val="ConsPlusNormal"/>
        <w:spacing w:before="220"/>
        <w:ind w:firstLine="540"/>
        <w:jc w:val="both"/>
      </w:pPr>
      <w:r>
        <w:t>3.5.19.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D849B9" w:rsidRDefault="00D849B9">
      <w:pPr>
        <w:pStyle w:val="ConsPlusNormal"/>
        <w:spacing w:before="220"/>
        <w:ind w:firstLine="540"/>
        <w:jc w:val="both"/>
      </w:pPr>
      <w:r>
        <w:t>3.5.20.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D849B9" w:rsidRDefault="00D849B9">
      <w:pPr>
        <w:pStyle w:val="ConsPlusNormal"/>
        <w:spacing w:before="220"/>
        <w:ind w:firstLine="540"/>
        <w:jc w:val="both"/>
      </w:pPr>
      <w:r>
        <w:t>3.5.21. Верхняя кромка заднего борта автомашины должна быть обшита мягким материалом для предохранения саженцев от механических повреждений.</w:t>
      </w:r>
    </w:p>
    <w:p w:rsidR="00D849B9" w:rsidRDefault="00D849B9">
      <w:pPr>
        <w:pStyle w:val="ConsPlusNormal"/>
        <w:spacing w:before="220"/>
        <w:ind w:firstLine="540"/>
        <w:jc w:val="both"/>
      </w:pPr>
      <w:r>
        <w:t>3.5.22.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w:t>
      </w:r>
    </w:p>
    <w:p w:rsidR="00D849B9" w:rsidRDefault="00D849B9">
      <w:pPr>
        <w:pStyle w:val="ConsPlusNormal"/>
        <w:spacing w:before="220"/>
        <w:ind w:firstLine="540"/>
        <w:jc w:val="both"/>
      </w:pPr>
      <w:r>
        <w:t>3.5.23. При перевозке саженцев высотой 4 м и более под штамбом следует установить подпорки.</w:t>
      </w:r>
    </w:p>
    <w:p w:rsidR="00D849B9" w:rsidRDefault="00D849B9">
      <w:pPr>
        <w:pStyle w:val="ConsPlusNormal"/>
        <w:spacing w:before="220"/>
        <w:ind w:firstLine="540"/>
        <w:jc w:val="both"/>
      </w:pPr>
      <w:r>
        <w:t>3.5.24. Кроны растений при перевозке должны быть связаны и укрыты от высушивания.</w:t>
      </w:r>
    </w:p>
    <w:p w:rsidR="00D849B9" w:rsidRDefault="00D849B9">
      <w:pPr>
        <w:pStyle w:val="ConsPlusNormal"/>
        <w:spacing w:before="220"/>
        <w:ind w:firstLine="540"/>
        <w:jc w:val="both"/>
      </w:pPr>
      <w:r>
        <w:t xml:space="preserve">3.5.25. Утратил силу. - </w:t>
      </w:r>
      <w:hyperlink r:id="rId129"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3.5.26. Погрузка и разгрузка растений с комами должна выполняться специально подготовленными рабочими-такелажниками или садовыми рабочими, прошедшими подготовку по технике безопасности.</w:t>
      </w:r>
    </w:p>
    <w:p w:rsidR="00D849B9" w:rsidRDefault="00D849B9">
      <w:pPr>
        <w:pStyle w:val="ConsPlusNormal"/>
        <w:spacing w:before="220"/>
        <w:ind w:firstLine="540"/>
        <w:jc w:val="both"/>
      </w:pPr>
      <w:r>
        <w:t>3.5.27. Перевозка людей в кузовах бортовых автомобилей одновременно с перевозимым посадочным материалом не допускается.</w:t>
      </w:r>
    </w:p>
    <w:p w:rsidR="00D849B9" w:rsidRDefault="00D849B9">
      <w:pPr>
        <w:pStyle w:val="ConsPlusNormal"/>
        <w:spacing w:before="220"/>
        <w:ind w:firstLine="540"/>
        <w:jc w:val="both"/>
      </w:pPr>
      <w:r>
        <w:t xml:space="preserve">3.5.28.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w:t>
      </w:r>
      <w:r>
        <w:lastRenderedPageBreak/>
        <w:t>выбирают на повышенном, но защищенном месте с заранее подготовленным запасом рыхлого многокомпонентного искусственного почвогрунта заводского изготовления. Для приемки и учета материала назначается ответственное лицо. Организуется круглосуточная охрана.</w:t>
      </w:r>
    </w:p>
    <w:p w:rsidR="00D849B9" w:rsidRDefault="00D849B9">
      <w:pPr>
        <w:pStyle w:val="ConsPlusNormal"/>
        <w:spacing w:before="220"/>
        <w:ind w:firstLine="540"/>
        <w:jc w:val="both"/>
      </w:pPr>
      <w:r>
        <w:t>3.5.29. 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Точно так же прибывший на железнодорожную станцию, в аэропорт или на пристань посадочный материал должен быть без задержки доставлен к месту хранения, распакован и прикопан.</w:t>
      </w:r>
    </w:p>
    <w:p w:rsidR="00D849B9" w:rsidRDefault="00D849B9">
      <w:pPr>
        <w:pStyle w:val="ConsPlusNormal"/>
        <w:spacing w:before="220"/>
        <w:ind w:firstLine="540"/>
        <w:jc w:val="both"/>
      </w:pPr>
      <w:r>
        <w:t>3.5.30. Растения с комом земли устанавливают на ровную, заранее подготовленную площадку в тени, не распаковывая, плотно обсыпают рыхлым многокомпонентным искусственным почвогрунтом заводского изготовления или опилками до верха кома и затем обильно поливают. Хранение саженцев с комом допускается не более 10 суток.</w:t>
      </w:r>
    </w:p>
    <w:p w:rsidR="00D849B9" w:rsidRDefault="00D849B9">
      <w:pPr>
        <w:pStyle w:val="ConsPlusNormal"/>
        <w:spacing w:before="220"/>
        <w:ind w:firstLine="540"/>
        <w:jc w:val="both"/>
      </w:pPr>
      <w:r>
        <w:t>3.5.31. 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2-2,5 м.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55-60 см, для кустарников - 40-45 см, шириной 0,8-1,5 м.</w:t>
      </w:r>
    </w:p>
    <w:p w:rsidR="00D849B9" w:rsidRDefault="00D849B9">
      <w:pPr>
        <w:pStyle w:val="ConsPlusNormal"/>
        <w:spacing w:before="220"/>
        <w:ind w:firstLine="540"/>
        <w:jc w:val="both"/>
      </w:pPr>
      <w:r>
        <w:t>3.5.32. Участок для зимнего хранения растений выбирают с рыхлыми почвами в местах с удобными подъездами, имеющими твердое покрытие, вдали от построек. Участок должен быть на возвышенном и не затопляемом осенними и весенними осадками месте, хорошо защищенном от господствующих ветров.</w:t>
      </w:r>
    </w:p>
    <w:p w:rsidR="00D849B9" w:rsidRDefault="00D849B9">
      <w:pPr>
        <w:pStyle w:val="ConsPlusNormal"/>
        <w:spacing w:before="220"/>
        <w:ind w:firstLine="540"/>
        <w:jc w:val="both"/>
      </w:pPr>
      <w:r>
        <w:t>3.5.33. Во время хранения необходимо следить, чтобы корни находились в достаточно влажной почве и не были оголены. После выпадения снега растения дополнительно укрывают слоем снега так, чтобы толщина его была не менее 50 см. Для предохранения от грызунов участок окапывают канавой шириной 50-60 см с отвесными стенками и систематически в течение зимы очищают ее от снега. Весной при наступлении солнечных теплых дней для задержания распускания почек корни растений дополнительно укрывают снегом, поверхность засыпают слоем опилок, кроны растений притеняют.</w:t>
      </w:r>
    </w:p>
    <w:p w:rsidR="00D849B9" w:rsidRDefault="00D849B9">
      <w:pPr>
        <w:pStyle w:val="ConsPlusNormal"/>
        <w:spacing w:before="220"/>
        <w:ind w:firstLine="540"/>
        <w:jc w:val="both"/>
      </w:pPr>
      <w:r>
        <w:t>3.5.34. При отпуске посадочного материала из прикопа растения осторожно освобождают от почвы или почвогрунта, без особых усилий вынимают из канавы, избегая повреждения корней и кроны.</w:t>
      </w:r>
    </w:p>
    <w:p w:rsidR="00D849B9" w:rsidRDefault="00D849B9">
      <w:pPr>
        <w:pStyle w:val="ConsPlusNormal"/>
        <w:spacing w:before="220"/>
        <w:ind w:firstLine="540"/>
        <w:jc w:val="both"/>
      </w:pPr>
      <w:r>
        <w:t>3.5.35. При прикопе и отпуске посадочного материала кроны и корни не обрезают. Крону и корни обрезают только во время посадки растений на постоянное место.</w:t>
      </w:r>
    </w:p>
    <w:p w:rsidR="00D849B9" w:rsidRDefault="00D849B9">
      <w:pPr>
        <w:pStyle w:val="ConsPlusNormal"/>
        <w:spacing w:before="220"/>
        <w:ind w:firstLine="540"/>
        <w:jc w:val="both"/>
      </w:pPr>
      <w:r>
        <w:t>3.5.36. Хранить в прикопе хвойные и лиственные вечнозеленые растения не допускается.</w:t>
      </w:r>
    </w:p>
    <w:p w:rsidR="00D849B9" w:rsidRDefault="00D849B9">
      <w:pPr>
        <w:pStyle w:val="ConsPlusNormal"/>
        <w:spacing w:before="220"/>
        <w:ind w:firstLine="540"/>
        <w:jc w:val="both"/>
      </w:pPr>
      <w:r>
        <w:t>3.5.37. Хранение на объекте деревьев с замороженным комом во время зимних посадок не рекомендуется, так как возможно его оттаивание при потеплении.</w:t>
      </w:r>
    </w:p>
    <w:p w:rsidR="00D849B9" w:rsidRDefault="00D849B9">
      <w:pPr>
        <w:pStyle w:val="ConsPlusNormal"/>
        <w:spacing w:before="220"/>
        <w:ind w:firstLine="540"/>
        <w:jc w:val="both"/>
      </w:pPr>
      <w:r>
        <w:t>3.5.38. При необходимости хранения растений с замороженным комом следует устраивать специальный прикоп. Для этого выбирают ровную площадку, утрамбовывают снег, устанавливают растения по возможности плотно, но так, чтобы избежать примерзания комов друг к другу, и засыпают сверху слоем снега.</w:t>
      </w:r>
    </w:p>
    <w:p w:rsidR="00D849B9" w:rsidRDefault="00D849B9">
      <w:pPr>
        <w:pStyle w:val="ConsPlusNormal"/>
        <w:spacing w:before="220"/>
        <w:ind w:firstLine="540"/>
        <w:jc w:val="both"/>
      </w:pPr>
      <w:r>
        <w:t>3.6. Посадка деревьев и кустарников.</w:t>
      </w:r>
    </w:p>
    <w:p w:rsidR="00D849B9" w:rsidRDefault="00D849B9">
      <w:pPr>
        <w:pStyle w:val="ConsPlusNormal"/>
        <w:spacing w:before="220"/>
        <w:ind w:firstLine="540"/>
        <w:jc w:val="both"/>
      </w:pPr>
      <w:r>
        <w:t xml:space="preserve">3.6.1. Посадки деревьев и кустарников на территории города Москвы должны осуществляться </w:t>
      </w:r>
      <w:r>
        <w:lastRenderedPageBreak/>
        <w:t xml:space="preserve">только в соответствии с разработанным проектом, согласованным в установленном порядке ГБУ "Мосгоргеотрест", Департаментом природопользования и охраны окружающей среды города Москвы и утвержденным государственным заказчиком, за исключением случаев, установленных в </w:t>
      </w:r>
      <w:hyperlink w:anchor="P1233" w:history="1">
        <w:r>
          <w:rPr>
            <w:color w:val="0000FF"/>
          </w:rPr>
          <w:t>пунктах 3.11</w:t>
        </w:r>
      </w:hyperlink>
      <w:r>
        <w:t>-</w:t>
      </w:r>
      <w:hyperlink w:anchor="P1399" w:history="1">
        <w:r>
          <w:rPr>
            <w:color w:val="0000FF"/>
          </w:rPr>
          <w:t>3.15</w:t>
        </w:r>
      </w:hyperlink>
      <w:r>
        <w:t xml:space="preserve"> настоящих Правил.</w:t>
      </w:r>
    </w:p>
    <w:p w:rsidR="00D849B9" w:rsidRDefault="00D849B9">
      <w:pPr>
        <w:pStyle w:val="ConsPlusNormal"/>
        <w:jc w:val="both"/>
      </w:pPr>
      <w:r>
        <w:t xml:space="preserve">(в ред. постановлений Правительства Москвы от 12.12.2014 </w:t>
      </w:r>
      <w:hyperlink r:id="rId130" w:history="1">
        <w:r>
          <w:rPr>
            <w:color w:val="0000FF"/>
          </w:rPr>
          <w:t>N 757-ПП</w:t>
        </w:r>
      </w:hyperlink>
      <w:r>
        <w:t xml:space="preserve">, от 07.12.2015 </w:t>
      </w:r>
      <w:hyperlink r:id="rId131" w:history="1">
        <w:r>
          <w:rPr>
            <w:color w:val="0000FF"/>
          </w:rPr>
          <w:t>N 824-ПП</w:t>
        </w:r>
      </w:hyperlink>
      <w:r>
        <w:t xml:space="preserve">, от 25.11.2019 </w:t>
      </w:r>
      <w:hyperlink r:id="rId132" w:history="1">
        <w:r>
          <w:rPr>
            <w:color w:val="0000FF"/>
          </w:rPr>
          <w:t>N 1546-ПП</w:t>
        </w:r>
      </w:hyperlink>
      <w:r>
        <w:t>)</w:t>
      </w:r>
    </w:p>
    <w:p w:rsidR="00D849B9" w:rsidRDefault="00D849B9">
      <w:pPr>
        <w:pStyle w:val="ConsPlusNormal"/>
        <w:spacing w:before="220"/>
        <w:ind w:firstLine="540"/>
        <w:jc w:val="both"/>
      </w:pPr>
      <w:r>
        <w:t>При проведении работ по благоустройству и озеленению на территории природного комплекса, природных территориях и особо охраняемых природных территориях техническое задание на проектирование согласовывается с Департаментом природопользования и охраны окружающей среды города Москвы. В техническом задании должно быть отражено следующее:</w:t>
      </w:r>
    </w:p>
    <w:p w:rsidR="00D849B9" w:rsidRDefault="00D849B9">
      <w:pPr>
        <w:pStyle w:val="ConsPlusNormal"/>
        <w:spacing w:before="220"/>
        <w:ind w:firstLine="540"/>
        <w:jc w:val="both"/>
      </w:pPr>
      <w:r>
        <w:t>Общие данные:</w:t>
      </w:r>
    </w:p>
    <w:p w:rsidR="00D849B9" w:rsidRDefault="00D849B9">
      <w:pPr>
        <w:pStyle w:val="ConsPlusNormal"/>
        <w:spacing w:before="220"/>
        <w:ind w:firstLine="540"/>
        <w:jc w:val="both"/>
      </w:pPr>
      <w:r>
        <w:t>- основание для проектирования;</w:t>
      </w:r>
    </w:p>
    <w:p w:rsidR="00D849B9" w:rsidRDefault="00D849B9">
      <w:pPr>
        <w:pStyle w:val="ConsPlusNormal"/>
        <w:spacing w:before="220"/>
        <w:ind w:firstLine="540"/>
        <w:jc w:val="both"/>
      </w:pPr>
      <w:r>
        <w:t>- общие сведения об участке (местоположение, границы, площадь, планировочные ограничения, ландшафтная характеристика, характер и состояние зеленых насаждений, почвенные, геологические и гидрологические условия, землепользователи, в т.ч. подлежащие выводу);</w:t>
      </w:r>
    </w:p>
    <w:p w:rsidR="00D849B9" w:rsidRDefault="00D849B9">
      <w:pPr>
        <w:pStyle w:val="ConsPlusNormal"/>
        <w:spacing w:before="220"/>
        <w:ind w:firstLine="540"/>
        <w:jc w:val="both"/>
      </w:pPr>
      <w:r>
        <w:t>- сроки начала и окончания работ;</w:t>
      </w:r>
    </w:p>
    <w:p w:rsidR="00D849B9" w:rsidRDefault="00D849B9">
      <w:pPr>
        <w:pStyle w:val="ConsPlusNormal"/>
        <w:spacing w:before="220"/>
        <w:ind w:firstLine="540"/>
        <w:jc w:val="both"/>
      </w:pPr>
      <w:r>
        <w:t>- источник финансирования.</w:t>
      </w:r>
    </w:p>
    <w:p w:rsidR="00D849B9" w:rsidRDefault="00D849B9">
      <w:pPr>
        <w:pStyle w:val="ConsPlusNormal"/>
        <w:spacing w:before="220"/>
        <w:ind w:firstLine="540"/>
        <w:jc w:val="both"/>
      </w:pPr>
      <w:r>
        <w:t>Основные требования к проектным решениям:</w:t>
      </w:r>
    </w:p>
    <w:p w:rsidR="00D849B9" w:rsidRDefault="00D849B9">
      <w:pPr>
        <w:pStyle w:val="ConsPlusNormal"/>
        <w:spacing w:before="220"/>
        <w:ind w:firstLine="540"/>
        <w:jc w:val="both"/>
      </w:pPr>
      <w:r>
        <w:t>- градостроительные требования (на основе утвержденной градостроительной документации);</w:t>
      </w:r>
    </w:p>
    <w:p w:rsidR="00D849B9" w:rsidRDefault="00D849B9">
      <w:pPr>
        <w:pStyle w:val="ConsPlusNormal"/>
        <w:spacing w:before="220"/>
        <w:ind w:firstLine="540"/>
        <w:jc w:val="both"/>
      </w:pPr>
      <w:r>
        <w:t>- требования к организации рельефа;</w:t>
      </w:r>
    </w:p>
    <w:p w:rsidR="00D849B9" w:rsidRDefault="00D849B9">
      <w:pPr>
        <w:pStyle w:val="ConsPlusNormal"/>
        <w:spacing w:before="220"/>
        <w:ind w:firstLine="540"/>
        <w:jc w:val="both"/>
      </w:pPr>
      <w:r>
        <w:t>- требования к благоустройству и озеленению (возможность и потенциал рекреационного использования; предложения по дендрологической части проекта, предложения по протяженности и типу покрытия дорожно-тропиночной сети; наличие и предполагаемое развитие ценных природных участков (объектов), мест обитания животных; содержание территории после выполнения проекта благоустройства);</w:t>
      </w:r>
    </w:p>
    <w:p w:rsidR="00D849B9" w:rsidRDefault="00D849B9">
      <w:pPr>
        <w:pStyle w:val="ConsPlusNormal"/>
        <w:spacing w:before="220"/>
        <w:ind w:firstLine="540"/>
        <w:jc w:val="both"/>
      </w:pPr>
      <w:r>
        <w:t>- требования к созданию маршрутов, приспособленных для лиц с ограниченными возможностями, остановок общественного транспорта, автостоянки;</w:t>
      </w:r>
    </w:p>
    <w:p w:rsidR="00D849B9" w:rsidRDefault="00D849B9">
      <w:pPr>
        <w:pStyle w:val="ConsPlusNormal"/>
        <w:spacing w:before="220"/>
        <w:ind w:firstLine="540"/>
        <w:jc w:val="both"/>
      </w:pPr>
      <w:r>
        <w:t>- наружные инженерные сети;</w:t>
      </w:r>
    </w:p>
    <w:p w:rsidR="00D849B9" w:rsidRDefault="00D849B9">
      <w:pPr>
        <w:pStyle w:val="ConsPlusNormal"/>
        <w:spacing w:before="220"/>
        <w:ind w:firstLine="540"/>
        <w:jc w:val="both"/>
      </w:pPr>
      <w:r>
        <w:t>- архитектурное освещение;</w:t>
      </w:r>
    </w:p>
    <w:p w:rsidR="00D849B9" w:rsidRDefault="00D849B9">
      <w:pPr>
        <w:pStyle w:val="ConsPlusNormal"/>
        <w:spacing w:before="220"/>
        <w:ind w:firstLine="540"/>
        <w:jc w:val="both"/>
      </w:pPr>
      <w:r>
        <w:t>- требования к составу проектной документации.</w:t>
      </w:r>
    </w:p>
    <w:p w:rsidR="00D849B9" w:rsidRDefault="00D849B9">
      <w:pPr>
        <w:pStyle w:val="ConsPlusNormal"/>
        <w:jc w:val="both"/>
      </w:pPr>
      <w:r>
        <w:t xml:space="preserve">(в ред. </w:t>
      </w:r>
      <w:hyperlink r:id="rId13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Дополнительные требования:</w:t>
      </w:r>
    </w:p>
    <w:p w:rsidR="00D849B9" w:rsidRDefault="00D849B9">
      <w:pPr>
        <w:pStyle w:val="ConsPlusNormal"/>
        <w:spacing w:before="220"/>
        <w:ind w:firstLine="540"/>
        <w:jc w:val="both"/>
      </w:pPr>
      <w:r>
        <w:t>- выполнение демонстрационных материалов (в т.ч. фотомонтаж);</w:t>
      </w:r>
    </w:p>
    <w:p w:rsidR="00D849B9" w:rsidRDefault="00D849B9">
      <w:pPr>
        <w:pStyle w:val="ConsPlusNormal"/>
        <w:spacing w:before="220"/>
        <w:ind w:firstLine="540"/>
        <w:jc w:val="both"/>
      </w:pPr>
      <w:r>
        <w:t>- информация о строительстве;</w:t>
      </w:r>
    </w:p>
    <w:p w:rsidR="00D849B9" w:rsidRDefault="00D849B9">
      <w:pPr>
        <w:pStyle w:val="ConsPlusNormal"/>
        <w:spacing w:before="220"/>
        <w:ind w:firstLine="540"/>
        <w:jc w:val="both"/>
      </w:pPr>
      <w:r>
        <w:t>- согласование проектной документации.</w:t>
      </w:r>
    </w:p>
    <w:p w:rsidR="00D849B9" w:rsidRDefault="00D849B9">
      <w:pPr>
        <w:pStyle w:val="ConsPlusNormal"/>
        <w:spacing w:before="220"/>
        <w:ind w:firstLine="540"/>
        <w:jc w:val="both"/>
      </w:pPr>
      <w:r>
        <w:t xml:space="preserve">3.6.2. Посадочный материал для объектов озеленения должен поступать только из питомников и отвечать требованиям по качеству и параметрам, установленным государственным </w:t>
      </w:r>
      <w:r>
        <w:lastRenderedPageBreak/>
        <w:t>стандартом (</w:t>
      </w:r>
      <w:hyperlink w:anchor="P4023" w:history="1">
        <w:r>
          <w:rPr>
            <w:color w:val="0000FF"/>
          </w:rPr>
          <w:t>приложения 2а</w:t>
        </w:r>
      </w:hyperlink>
      <w:r>
        <w:t>-</w:t>
      </w:r>
      <w:hyperlink w:anchor="P4541" w:history="1">
        <w:r>
          <w:rPr>
            <w:color w:val="0000FF"/>
          </w:rPr>
          <w:t>е</w:t>
        </w:r>
      </w:hyperlink>
      <w:r>
        <w:t>). В целях повышения приживаемости рекомендуется высаживать крупномерный посадочный материал с закрытой корневой системой. Посадочный материал с открытой корневой системой целесообразно высаживать только на территориях с ограниченным антропогенным воздействием (ООПТ, удаленные от основных рекреационных потоков зоны парков).</w:t>
      </w:r>
    </w:p>
    <w:p w:rsidR="00D849B9" w:rsidRDefault="00D849B9">
      <w:pPr>
        <w:pStyle w:val="ConsPlusNormal"/>
        <w:jc w:val="both"/>
      </w:pPr>
      <w:r>
        <w:t xml:space="preserve">(в ред. </w:t>
      </w:r>
      <w:hyperlink r:id="rId13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D849B9" w:rsidRDefault="00D849B9">
      <w:pPr>
        <w:pStyle w:val="ConsPlusNormal"/>
        <w:spacing w:before="220"/>
        <w:ind w:firstLine="540"/>
        <w:jc w:val="both"/>
      </w:pPr>
      <w:r>
        <w:t>Хвойные породы лучше переносят посадку в ранневесеннее (март - начало апреля) и раннеосеннее (август - начало сентября) время.</w:t>
      </w:r>
    </w:p>
    <w:p w:rsidR="00D849B9" w:rsidRDefault="00D849B9">
      <w:pPr>
        <w:pStyle w:val="ConsPlusNormal"/>
        <w:spacing w:before="220"/>
        <w:ind w:firstLine="540"/>
        <w:jc w:val="both"/>
      </w:pPr>
      <w:bookmarkStart w:id="14" w:name="P697"/>
      <w:bookmarkEnd w:id="14"/>
      <w:r>
        <w:t xml:space="preserve">3.6.3. Деревья и кустарники следует высаживать в соответствии с существующими в строительстве правилами и нормами, регламентируются расстояния от стен здания и различных сооружений до места посадки растений </w:t>
      </w:r>
      <w:hyperlink r:id="rId135" w:history="1">
        <w:r>
          <w:rPr>
            <w:color w:val="0000FF"/>
          </w:rPr>
          <w:t>(МГСН 1.01-99)</w:t>
        </w:r>
      </w:hyperlink>
      <w:r>
        <w:t>.</w:t>
      </w:r>
    </w:p>
    <w:p w:rsidR="00D849B9" w:rsidRDefault="00D849B9">
      <w:pPr>
        <w:pStyle w:val="ConsPlusNormal"/>
        <w:jc w:val="both"/>
      </w:pPr>
    </w:p>
    <w:p w:rsidR="00D849B9" w:rsidRDefault="00D849B9">
      <w:pPr>
        <w:pStyle w:val="ConsPlusNormal"/>
        <w:jc w:val="right"/>
        <w:outlineLvl w:val="2"/>
      </w:pPr>
      <w:r>
        <w:t>Таблица 3.6.1</w:t>
      </w:r>
    </w:p>
    <w:p w:rsidR="00D849B9" w:rsidRDefault="00D849B9">
      <w:pPr>
        <w:pStyle w:val="ConsPlusNormal"/>
        <w:jc w:val="both"/>
      </w:pPr>
    </w:p>
    <w:p w:rsidR="00D849B9" w:rsidRDefault="00D849B9">
      <w:pPr>
        <w:pStyle w:val="ConsPlusTitle"/>
        <w:jc w:val="center"/>
      </w:pPr>
      <w:r>
        <w:t>РАССТОЯНИЕ ОТ СООРУЖЕНИЙ ДО ПОСАДОК РАСТЕНИЙ</w:t>
      </w:r>
    </w:p>
    <w:p w:rsidR="00D849B9" w:rsidRDefault="00D849B9">
      <w:pPr>
        <w:pStyle w:val="ConsPlusTitle"/>
        <w:jc w:val="center"/>
      </w:pPr>
      <w:hyperlink r:id="rId136" w:history="1">
        <w:r>
          <w:rPr>
            <w:color w:val="0000FF"/>
          </w:rPr>
          <w:t>(МГСН 1.01-99)</w:t>
        </w:r>
      </w:hyperlink>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417"/>
        <w:gridCol w:w="1757"/>
      </w:tblGrid>
      <w:tr w:rsidR="00D849B9">
        <w:tc>
          <w:tcPr>
            <w:tcW w:w="5896" w:type="dxa"/>
            <w:vMerge w:val="restart"/>
          </w:tcPr>
          <w:p w:rsidR="00D849B9" w:rsidRDefault="00D849B9">
            <w:pPr>
              <w:pStyle w:val="ConsPlusNormal"/>
              <w:jc w:val="center"/>
            </w:pPr>
            <w:r>
              <w:t>Граница отсчета расстояния</w:t>
            </w:r>
          </w:p>
        </w:tc>
        <w:tc>
          <w:tcPr>
            <w:tcW w:w="3174" w:type="dxa"/>
            <w:gridSpan w:val="2"/>
          </w:tcPr>
          <w:p w:rsidR="00D849B9" w:rsidRDefault="00D849B9">
            <w:pPr>
              <w:pStyle w:val="ConsPlusNormal"/>
              <w:jc w:val="center"/>
            </w:pPr>
            <w:r>
              <w:t>Минимальное расстояние до оси растения, м</w:t>
            </w:r>
          </w:p>
        </w:tc>
      </w:tr>
      <w:tr w:rsidR="00D849B9">
        <w:tc>
          <w:tcPr>
            <w:tcW w:w="5896" w:type="dxa"/>
            <w:vMerge/>
          </w:tcPr>
          <w:p w:rsidR="00D849B9" w:rsidRDefault="00D849B9">
            <w:pPr>
              <w:spacing w:after="1" w:line="0" w:lineRule="atLeast"/>
            </w:pPr>
          </w:p>
        </w:tc>
        <w:tc>
          <w:tcPr>
            <w:tcW w:w="1417" w:type="dxa"/>
          </w:tcPr>
          <w:p w:rsidR="00D849B9" w:rsidRDefault="00D849B9">
            <w:pPr>
              <w:pStyle w:val="ConsPlusNormal"/>
              <w:jc w:val="center"/>
            </w:pPr>
            <w:r>
              <w:t>дерева</w:t>
            </w:r>
          </w:p>
        </w:tc>
        <w:tc>
          <w:tcPr>
            <w:tcW w:w="1757" w:type="dxa"/>
          </w:tcPr>
          <w:p w:rsidR="00D849B9" w:rsidRDefault="00D849B9">
            <w:pPr>
              <w:pStyle w:val="ConsPlusNormal"/>
              <w:jc w:val="center"/>
            </w:pPr>
            <w:r>
              <w:t>кустарника</w:t>
            </w:r>
          </w:p>
        </w:tc>
      </w:tr>
      <w:tr w:rsidR="00D849B9">
        <w:tc>
          <w:tcPr>
            <w:tcW w:w="5896" w:type="dxa"/>
          </w:tcPr>
          <w:p w:rsidR="00D849B9" w:rsidRDefault="00D849B9">
            <w:pPr>
              <w:pStyle w:val="ConsPlusNormal"/>
              <w:jc w:val="center"/>
            </w:pPr>
            <w:r>
              <w:t>1</w:t>
            </w:r>
          </w:p>
        </w:tc>
        <w:tc>
          <w:tcPr>
            <w:tcW w:w="1417" w:type="dxa"/>
          </w:tcPr>
          <w:p w:rsidR="00D849B9" w:rsidRDefault="00D849B9">
            <w:pPr>
              <w:pStyle w:val="ConsPlusNormal"/>
              <w:jc w:val="center"/>
            </w:pPr>
            <w:r>
              <w:t>2</w:t>
            </w:r>
          </w:p>
        </w:tc>
        <w:tc>
          <w:tcPr>
            <w:tcW w:w="1757" w:type="dxa"/>
          </w:tcPr>
          <w:p w:rsidR="00D849B9" w:rsidRDefault="00D849B9">
            <w:pPr>
              <w:pStyle w:val="ConsPlusNormal"/>
              <w:jc w:val="center"/>
            </w:pPr>
            <w:r>
              <w:t>3</w:t>
            </w:r>
          </w:p>
        </w:tc>
      </w:tr>
      <w:tr w:rsidR="00D849B9">
        <w:tc>
          <w:tcPr>
            <w:tcW w:w="5896" w:type="dxa"/>
          </w:tcPr>
          <w:p w:rsidR="00D849B9" w:rsidRDefault="00D849B9">
            <w:pPr>
              <w:pStyle w:val="ConsPlusNormal"/>
            </w:pPr>
            <w:r>
              <w:t>Наружная стена здания и сооружения</w:t>
            </w:r>
          </w:p>
        </w:tc>
        <w:tc>
          <w:tcPr>
            <w:tcW w:w="1417" w:type="dxa"/>
          </w:tcPr>
          <w:p w:rsidR="00D849B9" w:rsidRDefault="00D849B9">
            <w:pPr>
              <w:pStyle w:val="ConsPlusNormal"/>
            </w:pPr>
            <w:r>
              <w:t>5,0</w:t>
            </w:r>
          </w:p>
        </w:tc>
        <w:tc>
          <w:tcPr>
            <w:tcW w:w="1757" w:type="dxa"/>
          </w:tcPr>
          <w:p w:rsidR="00D849B9" w:rsidRDefault="00D849B9">
            <w:pPr>
              <w:pStyle w:val="ConsPlusNormal"/>
            </w:pPr>
            <w:r>
              <w:t>1,5</w:t>
            </w:r>
          </w:p>
        </w:tc>
      </w:tr>
      <w:tr w:rsidR="00D849B9">
        <w:tc>
          <w:tcPr>
            <w:tcW w:w="5896" w:type="dxa"/>
          </w:tcPr>
          <w:p w:rsidR="00D849B9" w:rsidRDefault="00D849B9">
            <w:pPr>
              <w:pStyle w:val="ConsPlusNormal"/>
            </w:pPr>
            <w:r>
              <w:t>Наружная стена школьного здания или здания детского сада</w:t>
            </w:r>
          </w:p>
        </w:tc>
        <w:tc>
          <w:tcPr>
            <w:tcW w:w="1417" w:type="dxa"/>
          </w:tcPr>
          <w:p w:rsidR="00D849B9" w:rsidRDefault="00D849B9">
            <w:pPr>
              <w:pStyle w:val="ConsPlusNormal"/>
            </w:pPr>
            <w:r>
              <w:t>10,0</w:t>
            </w:r>
          </w:p>
        </w:tc>
        <w:tc>
          <w:tcPr>
            <w:tcW w:w="1757" w:type="dxa"/>
          </w:tcPr>
          <w:p w:rsidR="00D849B9" w:rsidRDefault="00D849B9">
            <w:pPr>
              <w:pStyle w:val="ConsPlusNormal"/>
            </w:pPr>
            <w:r>
              <w:t>1,5</w:t>
            </w:r>
          </w:p>
        </w:tc>
      </w:tr>
      <w:tr w:rsidR="00D849B9">
        <w:tc>
          <w:tcPr>
            <w:tcW w:w="5896" w:type="dxa"/>
          </w:tcPr>
          <w:p w:rsidR="00D849B9" w:rsidRDefault="00D849B9">
            <w:pPr>
              <w:pStyle w:val="ConsPlusNormal"/>
            </w:pPr>
            <w:r>
              <w:t>Ось трамвайных путей</w:t>
            </w:r>
          </w:p>
        </w:tc>
        <w:tc>
          <w:tcPr>
            <w:tcW w:w="1417" w:type="dxa"/>
          </w:tcPr>
          <w:p w:rsidR="00D849B9" w:rsidRDefault="00D849B9">
            <w:pPr>
              <w:pStyle w:val="ConsPlusNormal"/>
            </w:pPr>
            <w:r>
              <w:t>5,0</w:t>
            </w:r>
          </w:p>
        </w:tc>
        <w:tc>
          <w:tcPr>
            <w:tcW w:w="1757" w:type="dxa"/>
          </w:tcPr>
          <w:p w:rsidR="00D849B9" w:rsidRDefault="00D849B9">
            <w:pPr>
              <w:pStyle w:val="ConsPlusNormal"/>
            </w:pPr>
            <w:r>
              <w:t>3,0</w:t>
            </w:r>
          </w:p>
        </w:tc>
      </w:tr>
      <w:tr w:rsidR="00D849B9">
        <w:tc>
          <w:tcPr>
            <w:tcW w:w="5896" w:type="dxa"/>
          </w:tcPr>
          <w:p w:rsidR="00D849B9" w:rsidRDefault="00D849B9">
            <w:pPr>
              <w:pStyle w:val="ConsPlusNormal"/>
            </w:pPr>
            <w:r>
              <w:t>Край тротуара и садовой дорожки</w:t>
            </w:r>
          </w:p>
        </w:tc>
        <w:tc>
          <w:tcPr>
            <w:tcW w:w="1417" w:type="dxa"/>
          </w:tcPr>
          <w:p w:rsidR="00D849B9" w:rsidRDefault="00D849B9">
            <w:pPr>
              <w:pStyle w:val="ConsPlusNormal"/>
            </w:pPr>
            <w:r>
              <w:t>0,7</w:t>
            </w:r>
          </w:p>
        </w:tc>
        <w:tc>
          <w:tcPr>
            <w:tcW w:w="1757" w:type="dxa"/>
          </w:tcPr>
          <w:p w:rsidR="00D849B9" w:rsidRDefault="00D849B9">
            <w:pPr>
              <w:pStyle w:val="ConsPlusNormal"/>
            </w:pPr>
            <w:r>
              <w:t>0,5</w:t>
            </w:r>
          </w:p>
        </w:tc>
      </w:tr>
      <w:tr w:rsidR="00D849B9">
        <w:tc>
          <w:tcPr>
            <w:tcW w:w="5896" w:type="dxa"/>
          </w:tcPr>
          <w:p w:rsidR="00D849B9" w:rsidRDefault="00D849B9">
            <w:pPr>
              <w:pStyle w:val="ConsPlusNormal"/>
            </w:pPr>
            <w:r>
              <w:t>Край проезжей части улиц, кромка укрепленной полосы обочины дороги и бровка канавы</w:t>
            </w:r>
          </w:p>
        </w:tc>
        <w:tc>
          <w:tcPr>
            <w:tcW w:w="1417" w:type="dxa"/>
          </w:tcPr>
          <w:p w:rsidR="00D849B9" w:rsidRDefault="00D849B9">
            <w:pPr>
              <w:pStyle w:val="ConsPlusNormal"/>
            </w:pPr>
            <w:r>
              <w:t>2,0</w:t>
            </w:r>
          </w:p>
        </w:tc>
        <w:tc>
          <w:tcPr>
            <w:tcW w:w="1757" w:type="dxa"/>
          </w:tcPr>
          <w:p w:rsidR="00D849B9" w:rsidRDefault="00D849B9">
            <w:pPr>
              <w:pStyle w:val="ConsPlusNormal"/>
            </w:pPr>
            <w:r>
              <w:t>1,0</w:t>
            </w:r>
          </w:p>
        </w:tc>
      </w:tr>
      <w:tr w:rsidR="00D849B9">
        <w:tc>
          <w:tcPr>
            <w:tcW w:w="5896" w:type="dxa"/>
          </w:tcPr>
          <w:p w:rsidR="00D849B9" w:rsidRDefault="00D849B9">
            <w:pPr>
              <w:pStyle w:val="ConsPlusNormal"/>
            </w:pPr>
            <w:r>
              <w:t>Мачта и опора осветительной сети, трамвая, колонны галерей и эстакад</w:t>
            </w:r>
          </w:p>
        </w:tc>
        <w:tc>
          <w:tcPr>
            <w:tcW w:w="1417" w:type="dxa"/>
          </w:tcPr>
          <w:p w:rsidR="00D849B9" w:rsidRDefault="00D849B9">
            <w:pPr>
              <w:pStyle w:val="ConsPlusNormal"/>
            </w:pPr>
            <w:r>
              <w:t>4,0</w:t>
            </w:r>
          </w:p>
        </w:tc>
        <w:tc>
          <w:tcPr>
            <w:tcW w:w="1757" w:type="dxa"/>
          </w:tcPr>
          <w:p w:rsidR="00D849B9" w:rsidRDefault="00D849B9">
            <w:pPr>
              <w:pStyle w:val="ConsPlusNormal"/>
            </w:pPr>
            <w:r>
              <w:t>-</w:t>
            </w:r>
          </w:p>
        </w:tc>
      </w:tr>
      <w:tr w:rsidR="00D849B9">
        <w:tc>
          <w:tcPr>
            <w:tcW w:w="5896" w:type="dxa"/>
          </w:tcPr>
          <w:p w:rsidR="00D849B9" w:rsidRDefault="00D849B9">
            <w:pPr>
              <w:pStyle w:val="ConsPlusNormal"/>
            </w:pPr>
            <w:r>
              <w:t>Подошва откоса, террасы и др.</w:t>
            </w:r>
          </w:p>
        </w:tc>
        <w:tc>
          <w:tcPr>
            <w:tcW w:w="1417" w:type="dxa"/>
          </w:tcPr>
          <w:p w:rsidR="00D849B9" w:rsidRDefault="00D849B9">
            <w:pPr>
              <w:pStyle w:val="ConsPlusNormal"/>
            </w:pPr>
            <w:r>
              <w:t>1,0</w:t>
            </w:r>
          </w:p>
        </w:tc>
        <w:tc>
          <w:tcPr>
            <w:tcW w:w="1757" w:type="dxa"/>
          </w:tcPr>
          <w:p w:rsidR="00D849B9" w:rsidRDefault="00D849B9">
            <w:pPr>
              <w:pStyle w:val="ConsPlusNormal"/>
            </w:pPr>
            <w:r>
              <w:t>0,5</w:t>
            </w:r>
          </w:p>
        </w:tc>
      </w:tr>
      <w:tr w:rsidR="00D849B9">
        <w:tc>
          <w:tcPr>
            <w:tcW w:w="5896" w:type="dxa"/>
          </w:tcPr>
          <w:p w:rsidR="00D849B9" w:rsidRDefault="00D849B9">
            <w:pPr>
              <w:pStyle w:val="ConsPlusNormal"/>
            </w:pPr>
            <w:r>
              <w:t>Подошва и внутренняя грань подпорных стенок</w:t>
            </w:r>
          </w:p>
        </w:tc>
        <w:tc>
          <w:tcPr>
            <w:tcW w:w="1417" w:type="dxa"/>
          </w:tcPr>
          <w:p w:rsidR="00D849B9" w:rsidRDefault="00D849B9">
            <w:pPr>
              <w:pStyle w:val="ConsPlusNormal"/>
            </w:pPr>
            <w:r>
              <w:t>3,0</w:t>
            </w:r>
          </w:p>
        </w:tc>
        <w:tc>
          <w:tcPr>
            <w:tcW w:w="1757" w:type="dxa"/>
          </w:tcPr>
          <w:p w:rsidR="00D849B9" w:rsidRDefault="00D849B9">
            <w:pPr>
              <w:pStyle w:val="ConsPlusNormal"/>
            </w:pPr>
            <w:r>
              <w:t>1,0</w:t>
            </w:r>
          </w:p>
        </w:tc>
      </w:tr>
      <w:tr w:rsidR="00D849B9">
        <w:tc>
          <w:tcPr>
            <w:tcW w:w="5896" w:type="dxa"/>
          </w:tcPr>
          <w:p w:rsidR="00D849B9" w:rsidRDefault="00D849B9">
            <w:pPr>
              <w:pStyle w:val="ConsPlusNormal"/>
            </w:pPr>
            <w:r>
              <w:t>Подземные коммуникации:</w:t>
            </w:r>
          </w:p>
        </w:tc>
        <w:tc>
          <w:tcPr>
            <w:tcW w:w="1417" w:type="dxa"/>
          </w:tcPr>
          <w:p w:rsidR="00D849B9" w:rsidRDefault="00D849B9">
            <w:pPr>
              <w:pStyle w:val="ConsPlusNormal"/>
            </w:pPr>
          </w:p>
        </w:tc>
        <w:tc>
          <w:tcPr>
            <w:tcW w:w="1757" w:type="dxa"/>
          </w:tcPr>
          <w:p w:rsidR="00D849B9" w:rsidRDefault="00D849B9">
            <w:pPr>
              <w:pStyle w:val="ConsPlusNormal"/>
            </w:pPr>
          </w:p>
        </w:tc>
      </w:tr>
      <w:tr w:rsidR="00D849B9">
        <w:tc>
          <w:tcPr>
            <w:tcW w:w="5896" w:type="dxa"/>
          </w:tcPr>
          <w:p w:rsidR="00D849B9" w:rsidRDefault="00D849B9">
            <w:pPr>
              <w:pStyle w:val="ConsPlusNormal"/>
            </w:pPr>
            <w:r>
              <w:t>газопровод, канализация</w:t>
            </w:r>
          </w:p>
        </w:tc>
        <w:tc>
          <w:tcPr>
            <w:tcW w:w="1417" w:type="dxa"/>
          </w:tcPr>
          <w:p w:rsidR="00D849B9" w:rsidRDefault="00D849B9">
            <w:pPr>
              <w:pStyle w:val="ConsPlusNormal"/>
            </w:pPr>
            <w:r>
              <w:t>1,5</w:t>
            </w:r>
          </w:p>
        </w:tc>
        <w:tc>
          <w:tcPr>
            <w:tcW w:w="1757" w:type="dxa"/>
          </w:tcPr>
          <w:p w:rsidR="00D849B9" w:rsidRDefault="00D849B9">
            <w:pPr>
              <w:pStyle w:val="ConsPlusNormal"/>
            </w:pPr>
            <w:r>
              <w:t>-</w:t>
            </w:r>
          </w:p>
        </w:tc>
      </w:tr>
      <w:tr w:rsidR="00D849B9">
        <w:tc>
          <w:tcPr>
            <w:tcW w:w="5896" w:type="dxa"/>
          </w:tcPr>
          <w:p w:rsidR="00D849B9" w:rsidRDefault="00D849B9">
            <w:pPr>
              <w:pStyle w:val="ConsPlusNormal"/>
            </w:pPr>
            <w:r>
              <w:t>теплопровод, трубопровод, теплосеть</w:t>
            </w:r>
          </w:p>
        </w:tc>
        <w:tc>
          <w:tcPr>
            <w:tcW w:w="1417" w:type="dxa"/>
          </w:tcPr>
          <w:p w:rsidR="00D849B9" w:rsidRDefault="00D849B9">
            <w:pPr>
              <w:pStyle w:val="ConsPlusNormal"/>
            </w:pPr>
            <w:r>
              <w:t>2,0</w:t>
            </w:r>
          </w:p>
        </w:tc>
        <w:tc>
          <w:tcPr>
            <w:tcW w:w="1757" w:type="dxa"/>
          </w:tcPr>
          <w:p w:rsidR="00D849B9" w:rsidRDefault="00D849B9">
            <w:pPr>
              <w:pStyle w:val="ConsPlusNormal"/>
            </w:pPr>
            <w:r>
              <w:t>1,0</w:t>
            </w:r>
          </w:p>
        </w:tc>
      </w:tr>
      <w:tr w:rsidR="00D849B9">
        <w:tc>
          <w:tcPr>
            <w:tcW w:w="5896" w:type="dxa"/>
          </w:tcPr>
          <w:p w:rsidR="00D849B9" w:rsidRDefault="00D849B9">
            <w:pPr>
              <w:pStyle w:val="ConsPlusNormal"/>
            </w:pPr>
            <w:r>
              <w:t>водопровод, дренаж</w:t>
            </w:r>
          </w:p>
        </w:tc>
        <w:tc>
          <w:tcPr>
            <w:tcW w:w="1417" w:type="dxa"/>
          </w:tcPr>
          <w:p w:rsidR="00D849B9" w:rsidRDefault="00D849B9">
            <w:pPr>
              <w:pStyle w:val="ConsPlusNormal"/>
            </w:pPr>
            <w:r>
              <w:t>2,0</w:t>
            </w:r>
          </w:p>
        </w:tc>
        <w:tc>
          <w:tcPr>
            <w:tcW w:w="1757" w:type="dxa"/>
          </w:tcPr>
          <w:p w:rsidR="00D849B9" w:rsidRDefault="00D849B9">
            <w:pPr>
              <w:pStyle w:val="ConsPlusNormal"/>
            </w:pPr>
            <w:r>
              <w:t>-</w:t>
            </w:r>
          </w:p>
        </w:tc>
      </w:tr>
      <w:tr w:rsidR="00D849B9">
        <w:tc>
          <w:tcPr>
            <w:tcW w:w="5896" w:type="dxa"/>
          </w:tcPr>
          <w:p w:rsidR="00D849B9" w:rsidRDefault="00D849B9">
            <w:pPr>
              <w:pStyle w:val="ConsPlusNormal"/>
            </w:pPr>
            <w:r>
              <w:t>силовой кабель и кабель связи</w:t>
            </w:r>
          </w:p>
        </w:tc>
        <w:tc>
          <w:tcPr>
            <w:tcW w:w="1417" w:type="dxa"/>
          </w:tcPr>
          <w:p w:rsidR="00D849B9" w:rsidRDefault="00D849B9">
            <w:pPr>
              <w:pStyle w:val="ConsPlusNormal"/>
            </w:pPr>
            <w:r>
              <w:t>2,0</w:t>
            </w:r>
          </w:p>
        </w:tc>
        <w:tc>
          <w:tcPr>
            <w:tcW w:w="1757" w:type="dxa"/>
          </w:tcPr>
          <w:p w:rsidR="00D849B9" w:rsidRDefault="00D849B9">
            <w:pPr>
              <w:pStyle w:val="ConsPlusNormal"/>
            </w:pPr>
            <w:r>
              <w:t>0,7</w:t>
            </w:r>
          </w:p>
        </w:tc>
      </w:tr>
    </w:tbl>
    <w:p w:rsidR="00D849B9" w:rsidRDefault="00D849B9">
      <w:pPr>
        <w:pStyle w:val="ConsPlusNormal"/>
        <w:jc w:val="both"/>
      </w:pPr>
    </w:p>
    <w:p w:rsidR="00D849B9" w:rsidRDefault="00D849B9">
      <w:pPr>
        <w:pStyle w:val="ConsPlusNormal"/>
        <w:ind w:firstLine="540"/>
        <w:jc w:val="both"/>
      </w:pPr>
      <w:r>
        <w:t>Примечания:</w:t>
      </w:r>
    </w:p>
    <w:p w:rsidR="00D849B9" w:rsidRDefault="00D849B9">
      <w:pPr>
        <w:pStyle w:val="ConsPlusNormal"/>
        <w:spacing w:before="220"/>
        <w:ind w:firstLine="540"/>
        <w:jc w:val="both"/>
      </w:pPr>
      <w:r>
        <w:t>1. Приведенные нормативы относятся к деревьям с диаметром кроны не более 5 м и должны быть соответственно увеличены для деревьев большего диаметра.</w:t>
      </w:r>
    </w:p>
    <w:p w:rsidR="00D849B9" w:rsidRDefault="00D849B9">
      <w:pPr>
        <w:pStyle w:val="ConsPlusNormal"/>
        <w:spacing w:before="220"/>
        <w:ind w:firstLine="540"/>
        <w:jc w:val="both"/>
      </w:pPr>
      <w:r>
        <w:t>2. При посадке деревьев и кустарников у наружных стен зданий, сооружений, детских учреждений необходимо соблюдать нормативные уровни инсоляции и естественного освещения.</w:t>
      </w:r>
    </w:p>
    <w:p w:rsidR="00D849B9" w:rsidRDefault="00D849B9">
      <w:pPr>
        <w:pStyle w:val="ConsPlusNormal"/>
        <w:spacing w:before="220"/>
        <w:ind w:firstLine="540"/>
        <w:jc w:val="both"/>
      </w:pPr>
      <w:r>
        <w:t>3. Деревья с широкой кроной (липа, клен, дуб, каштан, тополь и др.), затеняющие жилые помещения, должны сажаться не ближе 10 м от здания (Методические указания по осуществлению государственного санитарного надзора за устройством и содержанием зданий, утвержденные 24.02.1981 N 2295-81).</w:t>
      </w:r>
    </w:p>
    <w:p w:rsidR="00D849B9" w:rsidRDefault="00D849B9">
      <w:pPr>
        <w:pStyle w:val="ConsPlusNormal"/>
        <w:jc w:val="both"/>
      </w:pPr>
    </w:p>
    <w:p w:rsidR="00D849B9" w:rsidRDefault="00D849B9">
      <w:pPr>
        <w:pStyle w:val="ConsPlusNormal"/>
        <w:ind w:firstLine="540"/>
        <w:jc w:val="both"/>
      </w:pPr>
      <w:r>
        <w:t xml:space="preserve">3.6.4. Расстояния между деревьями и кустарниками, высаживаемыми вдоль магистралей, определяются проектом в соответствии с </w:t>
      </w:r>
      <w:hyperlink w:anchor="P762" w:history="1">
        <w:r>
          <w:rPr>
            <w:color w:val="0000FF"/>
          </w:rPr>
          <w:t>табл. 3.6.2</w:t>
        </w:r>
      </w:hyperlink>
      <w:r>
        <w:t>. При создании зеленых насаждений, имитирующих естественную растительность (уголок леса, лесная опушка, лесная поляна и пр.), применяются более плотные посадки деревьев и кустарников. При создании "букетной посадки" расстояние между деревьями определяется проектом.</w:t>
      </w:r>
    </w:p>
    <w:p w:rsidR="00D849B9" w:rsidRDefault="00D849B9">
      <w:pPr>
        <w:pStyle w:val="ConsPlusNormal"/>
        <w:spacing w:before="220"/>
        <w:ind w:firstLine="540"/>
        <w:jc w:val="both"/>
      </w:pPr>
      <w:r>
        <w:t xml:space="preserve">Тип пространственной структуры, рекомендуемый для различных категорий насаждений, определять в соответствии с </w:t>
      </w:r>
      <w:hyperlink w:anchor="P13978" w:history="1">
        <w:r>
          <w:rPr>
            <w:color w:val="0000FF"/>
          </w:rPr>
          <w:t>приложением 31</w:t>
        </w:r>
      </w:hyperlink>
      <w:r>
        <w:t xml:space="preserve"> к настоящим Правилам.</w:t>
      </w:r>
    </w:p>
    <w:p w:rsidR="00D849B9" w:rsidRDefault="00D849B9">
      <w:pPr>
        <w:pStyle w:val="ConsPlusNormal"/>
        <w:jc w:val="both"/>
      </w:pPr>
      <w:r>
        <w:t xml:space="preserve">(абзац введен </w:t>
      </w:r>
      <w:hyperlink r:id="rId137" w:history="1">
        <w:r>
          <w:rPr>
            <w:color w:val="0000FF"/>
          </w:rPr>
          <w:t>постановлением</w:t>
        </w:r>
      </w:hyperlink>
      <w:r>
        <w:t xml:space="preserve"> Правительства Москвы от 12.12.2014 N 757-ПП)</w:t>
      </w:r>
    </w:p>
    <w:p w:rsidR="00D849B9" w:rsidRDefault="00D849B9">
      <w:pPr>
        <w:pStyle w:val="ConsPlusNormal"/>
        <w:jc w:val="both"/>
      </w:pPr>
    </w:p>
    <w:p w:rsidR="00D849B9" w:rsidRDefault="00D849B9">
      <w:pPr>
        <w:pStyle w:val="ConsPlusNormal"/>
        <w:jc w:val="right"/>
        <w:outlineLvl w:val="2"/>
      </w:pPr>
      <w:r>
        <w:t>Таблица 3.6.2</w:t>
      </w:r>
    </w:p>
    <w:p w:rsidR="00D849B9" w:rsidRDefault="00D849B9">
      <w:pPr>
        <w:pStyle w:val="ConsPlusNormal"/>
        <w:jc w:val="both"/>
      </w:pPr>
    </w:p>
    <w:p w:rsidR="00D849B9" w:rsidRDefault="00D849B9">
      <w:pPr>
        <w:pStyle w:val="ConsPlusTitle"/>
        <w:jc w:val="center"/>
      </w:pPr>
      <w:bookmarkStart w:id="15" w:name="P762"/>
      <w:bookmarkEnd w:id="15"/>
      <w:r>
        <w:t>ОРИЕНТИРОВОЧНЫЕ РАССТОЯНИЯ МЕЖДУ ДЕРЕВЬЯМИ И КУСТАРНИКАМИ</w:t>
      </w:r>
    </w:p>
    <w:p w:rsidR="00D849B9" w:rsidRDefault="00D849B9">
      <w:pPr>
        <w:pStyle w:val="ConsPlusTitle"/>
        <w:jc w:val="center"/>
      </w:pPr>
      <w:r>
        <w:t>НА МАГИСТРАЛЯХ</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2805"/>
      </w:tblGrid>
      <w:tr w:rsidR="00D849B9">
        <w:tc>
          <w:tcPr>
            <w:tcW w:w="5775" w:type="dxa"/>
          </w:tcPr>
          <w:p w:rsidR="00D849B9" w:rsidRDefault="00D849B9">
            <w:pPr>
              <w:pStyle w:val="ConsPlusNormal"/>
              <w:jc w:val="center"/>
            </w:pPr>
            <w:r>
              <w:t>Газон</w:t>
            </w:r>
          </w:p>
        </w:tc>
        <w:tc>
          <w:tcPr>
            <w:tcW w:w="2805" w:type="dxa"/>
          </w:tcPr>
          <w:p w:rsidR="00D849B9" w:rsidRDefault="00D849B9">
            <w:pPr>
              <w:pStyle w:val="ConsPlusNormal"/>
              <w:jc w:val="center"/>
            </w:pPr>
            <w:r>
              <w:t>Расстояние между деревьями и кустарниками, м</w:t>
            </w:r>
          </w:p>
        </w:tc>
      </w:tr>
      <w:tr w:rsidR="00D849B9">
        <w:tc>
          <w:tcPr>
            <w:tcW w:w="5775" w:type="dxa"/>
          </w:tcPr>
          <w:p w:rsidR="00D849B9" w:rsidRDefault="00D849B9">
            <w:pPr>
              <w:pStyle w:val="ConsPlusNormal"/>
            </w:pPr>
            <w:r>
              <w:t>С однорядной посадкой деревьев</w:t>
            </w:r>
          </w:p>
        </w:tc>
        <w:tc>
          <w:tcPr>
            <w:tcW w:w="2805" w:type="dxa"/>
          </w:tcPr>
          <w:p w:rsidR="00D849B9" w:rsidRDefault="00D849B9">
            <w:pPr>
              <w:pStyle w:val="ConsPlusNormal"/>
            </w:pPr>
            <w:r>
              <w:t>5-6</w:t>
            </w:r>
          </w:p>
        </w:tc>
      </w:tr>
      <w:tr w:rsidR="00D849B9">
        <w:tc>
          <w:tcPr>
            <w:tcW w:w="5775" w:type="dxa"/>
          </w:tcPr>
          <w:p w:rsidR="00D849B9" w:rsidRDefault="00D849B9">
            <w:pPr>
              <w:pStyle w:val="ConsPlusNormal"/>
            </w:pPr>
            <w:r>
              <w:t>С двухрядной посадкой деревьев</w:t>
            </w:r>
          </w:p>
        </w:tc>
        <w:tc>
          <w:tcPr>
            <w:tcW w:w="2805" w:type="dxa"/>
          </w:tcPr>
          <w:p w:rsidR="00D849B9" w:rsidRDefault="00D849B9">
            <w:pPr>
              <w:pStyle w:val="ConsPlusNormal"/>
            </w:pPr>
            <w:r>
              <w:t>7-8</w:t>
            </w:r>
          </w:p>
        </w:tc>
      </w:tr>
      <w:tr w:rsidR="00D849B9">
        <w:tc>
          <w:tcPr>
            <w:tcW w:w="5775" w:type="dxa"/>
          </w:tcPr>
          <w:p w:rsidR="00D849B9" w:rsidRDefault="00D849B9">
            <w:pPr>
              <w:pStyle w:val="ConsPlusNormal"/>
            </w:pPr>
            <w:r>
              <w:t>С однорядной посадкой кустарников:</w:t>
            </w:r>
          </w:p>
        </w:tc>
        <w:tc>
          <w:tcPr>
            <w:tcW w:w="2805" w:type="dxa"/>
          </w:tcPr>
          <w:p w:rsidR="00D849B9" w:rsidRDefault="00D849B9">
            <w:pPr>
              <w:pStyle w:val="ConsPlusNormal"/>
            </w:pPr>
          </w:p>
        </w:tc>
      </w:tr>
      <w:tr w:rsidR="00D849B9">
        <w:tc>
          <w:tcPr>
            <w:tcW w:w="5775" w:type="dxa"/>
          </w:tcPr>
          <w:p w:rsidR="00D849B9" w:rsidRDefault="00D849B9">
            <w:pPr>
              <w:pStyle w:val="ConsPlusNormal"/>
            </w:pPr>
            <w:r>
              <w:t>высоких (более 1,8 м)</w:t>
            </w:r>
          </w:p>
        </w:tc>
        <w:tc>
          <w:tcPr>
            <w:tcW w:w="2805" w:type="dxa"/>
          </w:tcPr>
          <w:p w:rsidR="00D849B9" w:rsidRDefault="00D849B9">
            <w:pPr>
              <w:pStyle w:val="ConsPlusNormal"/>
            </w:pPr>
            <w:r>
              <w:t>0,5-1</w:t>
            </w:r>
          </w:p>
        </w:tc>
      </w:tr>
      <w:tr w:rsidR="00D849B9">
        <w:tc>
          <w:tcPr>
            <w:tcW w:w="5775" w:type="dxa"/>
          </w:tcPr>
          <w:p w:rsidR="00D849B9" w:rsidRDefault="00D849B9">
            <w:pPr>
              <w:pStyle w:val="ConsPlusNormal"/>
            </w:pPr>
            <w:r>
              <w:t>средних и низких</w:t>
            </w:r>
          </w:p>
        </w:tc>
        <w:tc>
          <w:tcPr>
            <w:tcW w:w="2805" w:type="dxa"/>
          </w:tcPr>
          <w:p w:rsidR="00D849B9" w:rsidRDefault="00D849B9">
            <w:pPr>
              <w:pStyle w:val="ConsPlusNormal"/>
            </w:pPr>
            <w:r>
              <w:t>0,3-0,4</w:t>
            </w:r>
          </w:p>
        </w:tc>
      </w:tr>
      <w:tr w:rsidR="00D849B9">
        <w:tc>
          <w:tcPr>
            <w:tcW w:w="5775" w:type="dxa"/>
          </w:tcPr>
          <w:p w:rsidR="00D849B9" w:rsidRDefault="00D849B9">
            <w:pPr>
              <w:pStyle w:val="ConsPlusNormal"/>
            </w:pPr>
            <w:r>
              <w:t>С групповой посадкой:</w:t>
            </w:r>
          </w:p>
        </w:tc>
        <w:tc>
          <w:tcPr>
            <w:tcW w:w="2805" w:type="dxa"/>
          </w:tcPr>
          <w:p w:rsidR="00D849B9" w:rsidRDefault="00D849B9">
            <w:pPr>
              <w:pStyle w:val="ConsPlusNormal"/>
            </w:pPr>
          </w:p>
        </w:tc>
      </w:tr>
      <w:tr w:rsidR="00D849B9">
        <w:tc>
          <w:tcPr>
            <w:tcW w:w="5775" w:type="dxa"/>
          </w:tcPr>
          <w:p w:rsidR="00D849B9" w:rsidRDefault="00D849B9">
            <w:pPr>
              <w:pStyle w:val="ConsPlusNormal"/>
            </w:pPr>
            <w:r>
              <w:t>деревьев</w:t>
            </w:r>
          </w:p>
        </w:tc>
        <w:tc>
          <w:tcPr>
            <w:tcW w:w="2805" w:type="dxa"/>
          </w:tcPr>
          <w:p w:rsidR="00D849B9" w:rsidRDefault="00D849B9">
            <w:pPr>
              <w:pStyle w:val="ConsPlusNormal"/>
            </w:pPr>
            <w:r>
              <w:t>5-7</w:t>
            </w:r>
          </w:p>
        </w:tc>
      </w:tr>
      <w:tr w:rsidR="00D849B9">
        <w:tc>
          <w:tcPr>
            <w:tcW w:w="5775" w:type="dxa"/>
          </w:tcPr>
          <w:p w:rsidR="00D849B9" w:rsidRDefault="00D849B9">
            <w:pPr>
              <w:pStyle w:val="ConsPlusNormal"/>
            </w:pPr>
            <w:r>
              <w:t>кустарников</w:t>
            </w:r>
          </w:p>
        </w:tc>
        <w:tc>
          <w:tcPr>
            <w:tcW w:w="2805" w:type="dxa"/>
          </w:tcPr>
          <w:p w:rsidR="00D849B9" w:rsidRDefault="00D849B9">
            <w:pPr>
              <w:pStyle w:val="ConsPlusNormal"/>
            </w:pPr>
            <w:r>
              <w:t>0,3</w:t>
            </w:r>
          </w:p>
        </w:tc>
      </w:tr>
    </w:tbl>
    <w:p w:rsidR="00D849B9" w:rsidRDefault="00D849B9">
      <w:pPr>
        <w:pStyle w:val="ConsPlusNormal"/>
        <w:jc w:val="both"/>
      </w:pPr>
    </w:p>
    <w:p w:rsidR="00D849B9" w:rsidRDefault="00D849B9">
      <w:pPr>
        <w:pStyle w:val="ConsPlusNormal"/>
        <w:ind w:firstLine="540"/>
        <w:jc w:val="both"/>
      </w:pPr>
      <w:r>
        <w:t>Примечание. При многорядной посадке кустарников ширину полосы следует увеличивать на 1,5-2 м для каждого дополнительного ряда растений.</w:t>
      </w:r>
    </w:p>
    <w:p w:rsidR="00D849B9" w:rsidRDefault="00D849B9">
      <w:pPr>
        <w:pStyle w:val="ConsPlusNormal"/>
        <w:jc w:val="both"/>
      </w:pPr>
    </w:p>
    <w:p w:rsidR="00D849B9" w:rsidRDefault="00D849B9">
      <w:pPr>
        <w:pStyle w:val="ConsPlusNormal"/>
        <w:ind w:firstLine="540"/>
        <w:jc w:val="both"/>
      </w:pPr>
      <w:r>
        <w:t>3.6.5. Посадка деревьев в сложных экологических условиях должна производиться путем контейнерного озеленения с учетом следующих требований:</w:t>
      </w:r>
    </w:p>
    <w:p w:rsidR="00D849B9" w:rsidRDefault="00D849B9">
      <w:pPr>
        <w:pStyle w:val="ConsPlusNormal"/>
        <w:spacing w:before="220"/>
        <w:ind w:firstLine="540"/>
        <w:jc w:val="both"/>
      </w:pPr>
      <w:r>
        <w:lastRenderedPageBreak/>
        <w:t>- наличие высококондиционного посадочного материала, специально выращенного для данных условий, - компактный ком, пропорционально развитая крона определенных форм и компактных размеров;</w:t>
      </w:r>
    </w:p>
    <w:p w:rsidR="00D849B9" w:rsidRDefault="00D849B9">
      <w:pPr>
        <w:pStyle w:val="ConsPlusNormal"/>
        <w:spacing w:before="220"/>
        <w:ind w:firstLine="540"/>
        <w:jc w:val="both"/>
      </w:pPr>
      <w:r>
        <w:t>- использование для посадки многокомпонентного искусственного почвогрунта заводского изготовления легкого механического состава с нейтральной кислотностью (pH = 6,5-7,3), с содержанием гумуса не менее 10%; возможно добавление органических материалов, обладающих водоудерживающими свойствами и повышающих микробиологическую активность, - терракотем, сапропель и пр.;</w:t>
      </w:r>
    </w:p>
    <w:p w:rsidR="00D849B9" w:rsidRDefault="00D849B9">
      <w:pPr>
        <w:pStyle w:val="ConsPlusNormal"/>
        <w:spacing w:before="220"/>
        <w:ind w:firstLine="540"/>
        <w:jc w:val="both"/>
      </w:pPr>
      <w:r>
        <w:t>- обеспечение растений средствами и устройствами корневого питания: на участках с высокими пешеходными нагрузками - посадки в заглубленные контейнеры; на участках с относительно невысокими пешеходными нагрузками - с использованием специальных прикорневых трубок для орошения и питания растений; на участках с уклоном и на откосах - с использованием специальных конструкций.</w:t>
      </w:r>
    </w:p>
    <w:p w:rsidR="00D849B9" w:rsidRDefault="00D849B9">
      <w:pPr>
        <w:pStyle w:val="ConsPlusNormal"/>
        <w:spacing w:before="220"/>
        <w:ind w:firstLine="540"/>
        <w:jc w:val="both"/>
      </w:pPr>
      <w:r>
        <w:t>Контейнеры могут быть установлены на поверхности участка или заглублены в почву.</w:t>
      </w:r>
    </w:p>
    <w:p w:rsidR="00D849B9" w:rsidRDefault="00D849B9">
      <w:pPr>
        <w:pStyle w:val="ConsPlusNormal"/>
        <w:jc w:val="both"/>
      </w:pPr>
      <w:r>
        <w:t xml:space="preserve">(в ред. </w:t>
      </w:r>
      <w:hyperlink r:id="rId13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3.6.6. Утратил силу. - </w:t>
      </w:r>
      <w:hyperlink r:id="rId139"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3.6.7. При посадке деревьев в сложных экологических условиях с целью уменьшения иссушающего воздействия воздушной среды и ускорения процесса адаптации рекомендуется проводить укрытие надземной части.</w:t>
      </w:r>
    </w:p>
    <w:p w:rsidR="00D849B9" w:rsidRDefault="00D849B9">
      <w:pPr>
        <w:pStyle w:val="ConsPlusNormal"/>
        <w:jc w:val="both"/>
      </w:pPr>
      <w:r>
        <w:t xml:space="preserve">(в ред. </w:t>
      </w:r>
      <w:hyperlink r:id="rId140"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3.6.8. Поврежденные корни и ветви растений перед посадкой должны быть срезаны. Срезы ветвей и места повреждений следует зачистить и покрыть садовым варом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на 1,3 м; в нижнюю часть посадочных ям и траншей засыпается многокомпонентный искусственный почвогрунт заводского изготовления. Корни саженцев следует обмакнуть в смесь компоста с гидрогелем или глиняную жижу, имеющие вязкую консистенцию. При посадке необходимо следить за заполнением почвогрунтом пустот между корнями высаживаемых растений. По мере заполнения ям и траншей почвогрунт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почвогрунта. Саженцы после посадки должны быть обильно политы водой и подвязаны к установленным в ямы кольям. Осевший после первого полива почвогрунт следует подсыпать и вторично полить растения; поверхность лунки - замульчировать (перегной, компост, древесная кора, щепа и пр.).</w:t>
      </w:r>
    </w:p>
    <w:p w:rsidR="00D849B9" w:rsidRDefault="00D849B9">
      <w:pPr>
        <w:pStyle w:val="ConsPlusNormal"/>
        <w:spacing w:before="220"/>
        <w:ind w:firstLine="540"/>
        <w:jc w:val="both"/>
      </w:pPr>
      <w:r>
        <w:t>3.6.9. Для стимулирования роста корневой системы посаженных растений и улучшения их приживаемости в послепосадочный период рекомендуется применять биостимуляторы (гетероауксин, свентовит, "Биоплекс", Активит МБ и др.) и вносить в приствольный круг дерева споры микоризнообразующих грибов (препараты MycoGrow, Mykoplant Substrate и др.); а по периметру приствольного круга - комплексные удобрения, содержащие кроме основных элементов питания микроэлементы (например, в виде таблеток).</w:t>
      </w:r>
    </w:p>
    <w:p w:rsidR="00D849B9" w:rsidRDefault="00D849B9">
      <w:pPr>
        <w:pStyle w:val="ConsPlusNormal"/>
        <w:spacing w:before="220"/>
        <w:ind w:firstLine="540"/>
        <w:jc w:val="both"/>
      </w:pPr>
      <w:r>
        <w:t>3.6.10.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D849B9" w:rsidRDefault="00D849B9">
      <w:pPr>
        <w:pStyle w:val="ConsPlusNormal"/>
        <w:spacing w:before="220"/>
        <w:ind w:firstLine="540"/>
        <w:jc w:val="both"/>
      </w:pPr>
      <w:r>
        <w:t xml:space="preserve">3.6.11. При посадке деревьев и кустарников в сильно фильтрующие почвы на дно посадочных мест следует укладывать слой многокомпонентного искусственного почвогрунта заводского </w:t>
      </w:r>
      <w:r>
        <w:lastRenderedPageBreak/>
        <w:t xml:space="preserve">изготовления суглинистого состава толщиной не менее 15 см. В засоленных почвах на дне посадочных мест необходимо устраивать дренаж </w:t>
      </w:r>
      <w:hyperlink w:anchor="P615" w:history="1">
        <w:r>
          <w:rPr>
            <w:color w:val="0000FF"/>
          </w:rPr>
          <w:t>(п. 3.3.2)</w:t>
        </w:r>
      </w:hyperlink>
      <w:r>
        <w:t>.</w:t>
      </w:r>
    </w:p>
    <w:p w:rsidR="00D849B9" w:rsidRDefault="00D849B9">
      <w:pPr>
        <w:pStyle w:val="ConsPlusNormal"/>
        <w:spacing w:before="220"/>
        <w:ind w:firstLine="540"/>
        <w:jc w:val="both"/>
      </w:pPr>
      <w:r>
        <w:t>3.6.12. При посадке растений в июне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почв),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D849B9" w:rsidRDefault="00D849B9">
      <w:pPr>
        <w:pStyle w:val="ConsPlusNormal"/>
        <w:spacing w:before="220"/>
        <w:ind w:firstLine="540"/>
        <w:jc w:val="both"/>
      </w:pPr>
      <w:r>
        <w:t>Летняя посадка деревьев производится при температуре не выше +25 °C.</w:t>
      </w:r>
    </w:p>
    <w:p w:rsidR="00D849B9" w:rsidRDefault="00D849B9">
      <w:pPr>
        <w:pStyle w:val="ConsPlusNormal"/>
        <w:spacing w:before="220"/>
        <w:ind w:firstLine="540"/>
        <w:jc w:val="both"/>
      </w:pPr>
      <w:r>
        <w:t xml:space="preserve">3.6.13. Утратил силу. - </w:t>
      </w:r>
      <w:hyperlink r:id="rId141"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3.6.14. Посадка деревьев и кустарников с замороженным комом в зимний период допускается при температуре не ниже -15 °C.</w:t>
      </w:r>
    </w:p>
    <w:p w:rsidR="00D849B9" w:rsidRDefault="00D849B9">
      <w:pPr>
        <w:pStyle w:val="ConsPlusNormal"/>
        <w:spacing w:before="220"/>
        <w:ind w:firstLine="540"/>
        <w:jc w:val="both"/>
      </w:pPr>
      <w:r>
        <w:t>Первый пролив, подвязка и растяжка зимних посадок должны производиться весной после оттаивания почвы.</w:t>
      </w:r>
    </w:p>
    <w:p w:rsidR="00D849B9" w:rsidRDefault="00D849B9">
      <w:pPr>
        <w:pStyle w:val="ConsPlusNormal"/>
        <w:spacing w:before="220"/>
        <w:ind w:firstLine="540"/>
        <w:jc w:val="both"/>
      </w:pPr>
      <w:r>
        <w:t>Посадка саженцев деревьев с оголенной корневой системой в зимний период не допускается.</w:t>
      </w:r>
    </w:p>
    <w:p w:rsidR="00D849B9" w:rsidRDefault="00D849B9">
      <w:pPr>
        <w:pStyle w:val="ConsPlusNormal"/>
        <w:spacing w:before="220"/>
        <w:ind w:firstLine="540"/>
        <w:jc w:val="both"/>
      </w:pPr>
      <w:r>
        <w:t>После посадки растений устраивают приствольную лунку, поверхность лунки выравнивают и растения утепляют. Для этого в пределах границы ямы ровным слоем толщиной 18-20 см насыпают компост, 18-20 см насыпают мелкий торф и слой снега 50 см. Размер приствольной лунки определяется в зависимости от биологических особенностей посадочного материала, специфики погодных и природных условий местности.</w:t>
      </w:r>
    </w:p>
    <w:p w:rsidR="00D849B9" w:rsidRDefault="00D849B9">
      <w:pPr>
        <w:pStyle w:val="ConsPlusNormal"/>
        <w:jc w:val="both"/>
      </w:pPr>
      <w:r>
        <w:t xml:space="preserve">(в ред. </w:t>
      </w:r>
      <w:hyperlink r:id="rId14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3.6.15.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Затем подкапывают под дно, ком осторожно опускают на место до вертикального положения растения и засыпают многокомпонентным искусственным почвогрунтом заводского изготовления с тщательным уплотнением. Растения укрепляют кольями из хвойных пород деревьев на высоте 1,3 м от земли или проволочными растяжками, которые крепят к стволу хомутами с мягкими прокладками. Заготовленные колья для укрепления посаженных деревьев должны быть ошкурены, высота кольев определяется в зависимости от возрастной группы. Крепежный кол должен войти на 0,5 м в почву, окружающую посадочную яму; дерево крепится к колу хомутом из пенькового шпагата диаметром 3-4 мм с мягкой прокладкой.</w:t>
      </w:r>
    </w:p>
    <w:p w:rsidR="00D849B9" w:rsidRDefault="00D849B9">
      <w:pPr>
        <w:pStyle w:val="ConsPlusNormal"/>
        <w:jc w:val="both"/>
      </w:pPr>
      <w:r>
        <w:t xml:space="preserve">(в ред. </w:t>
      </w:r>
      <w:hyperlink r:id="rId14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D849B9" w:rsidRDefault="00D849B9">
      <w:pPr>
        <w:pStyle w:val="ConsPlusNormal"/>
        <w:spacing w:before="220"/>
        <w:ind w:firstLine="540"/>
        <w:jc w:val="both"/>
      </w:pPr>
      <w:r>
        <w:t>3.6.16. Для защиты вновь посаженных деревьев и кустарников рекомендуется вновь посаженные растения огораживать.</w:t>
      </w:r>
    </w:p>
    <w:p w:rsidR="00D849B9" w:rsidRDefault="00D849B9">
      <w:pPr>
        <w:pStyle w:val="ConsPlusNormal"/>
        <w:jc w:val="both"/>
      </w:pPr>
      <w:r>
        <w:t xml:space="preserve">(в ред. </w:t>
      </w:r>
      <w:hyperlink r:id="rId14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3.6.17. При установке деревьев с комом в яму запрещается садовым рабочим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D849B9" w:rsidRDefault="00D849B9">
      <w:pPr>
        <w:pStyle w:val="ConsPlusNormal"/>
        <w:spacing w:before="220"/>
        <w:ind w:firstLine="540"/>
        <w:jc w:val="both"/>
      </w:pPr>
      <w:r>
        <w:t xml:space="preserve">3.6.18. Посадка в городе женских экземпляров тополей и других растений, засоряющих </w:t>
      </w:r>
      <w:r>
        <w:lastRenderedPageBreak/>
        <w:t>территорию во время плодоношения или вызывающих массовые аллергические реакции во время цветения, не допускается.</w:t>
      </w:r>
    </w:p>
    <w:p w:rsidR="00D849B9" w:rsidRDefault="00D849B9">
      <w:pPr>
        <w:pStyle w:val="ConsPlusNormal"/>
        <w:spacing w:before="220"/>
        <w:ind w:firstLine="540"/>
        <w:jc w:val="both"/>
      </w:pPr>
      <w:bookmarkStart w:id="16" w:name="P814"/>
      <w:bookmarkEnd w:id="16"/>
      <w:r>
        <w:t>3.6.19. При посадке допускается нормативный отпад деревьев - 5%, кустарников - 7%. Восстановление должно производиться растениями ценных пород: деревьев - 3-й возрастной группы, кустарников - 1-й группы 1 сорта. Отпад растений сверх установленных норм производится за счет подрядной организации.</w:t>
      </w:r>
    </w:p>
    <w:p w:rsidR="00D849B9" w:rsidRDefault="00D849B9">
      <w:pPr>
        <w:pStyle w:val="ConsPlusNormal"/>
        <w:jc w:val="both"/>
      </w:pPr>
      <w:r>
        <w:t xml:space="preserve">(в ред. </w:t>
      </w:r>
      <w:hyperlink r:id="rId14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3.6.20. В целях усиления контроля за проведением работ по посадке деревьев и кустарников необходимо два раза в год представлять в Департамент природопользования и охраны окружающей среды города Москвы </w:t>
      </w:r>
      <w:hyperlink w:anchor="P6642" w:history="1">
        <w:r>
          <w:rPr>
            <w:color w:val="0000FF"/>
          </w:rPr>
          <w:t>сведения</w:t>
        </w:r>
      </w:hyperlink>
      <w:r>
        <w:t xml:space="preserve"> о выполненных работах (приложение 16).</w:t>
      </w:r>
    </w:p>
    <w:p w:rsidR="00D849B9" w:rsidRDefault="00D849B9">
      <w:pPr>
        <w:pStyle w:val="ConsPlusNormal"/>
        <w:spacing w:before="220"/>
        <w:ind w:firstLine="540"/>
        <w:jc w:val="both"/>
      </w:pPr>
      <w:r>
        <w:t xml:space="preserve">3.6.21. По результатам проверки приживаемости деревьев и кустарников составляется соответствующий </w:t>
      </w:r>
      <w:hyperlink w:anchor="P6855" w:history="1">
        <w:r>
          <w:rPr>
            <w:color w:val="0000FF"/>
          </w:rPr>
          <w:t>акт</w:t>
        </w:r>
      </w:hyperlink>
      <w:r>
        <w:t xml:space="preserve"> (приложение 18).</w:t>
      </w:r>
    </w:p>
    <w:p w:rsidR="00D849B9" w:rsidRDefault="00D849B9">
      <w:pPr>
        <w:pStyle w:val="ConsPlusNormal"/>
        <w:spacing w:before="220"/>
        <w:ind w:firstLine="540"/>
        <w:jc w:val="both"/>
      </w:pPr>
      <w:r>
        <w:t>3.7. Пересадка крупномерных деревьев.</w:t>
      </w:r>
    </w:p>
    <w:p w:rsidR="00D849B9" w:rsidRDefault="00D849B9">
      <w:pPr>
        <w:pStyle w:val="ConsPlusNormal"/>
        <w:spacing w:before="220"/>
        <w:ind w:firstLine="540"/>
        <w:jc w:val="both"/>
      </w:pPr>
      <w:r>
        <w:t xml:space="preserve">3.7.1. Деревья, попадающие в зону строительно-ремонтных работ и отвечающие функциональным и декоративным требованиям, предъявляемым к деревьям для произрастания в городе, подлежат пересадке. Места пересадки определяются только в соответствии с </w:t>
      </w:r>
      <w:hyperlink w:anchor="P883" w:history="1">
        <w:r>
          <w:rPr>
            <w:color w:val="0000FF"/>
          </w:rPr>
          <w:t>таблицей 3.7.2</w:t>
        </w:r>
      </w:hyperlink>
      <w:r>
        <w:t>.</w:t>
      </w:r>
    </w:p>
    <w:p w:rsidR="00D849B9" w:rsidRDefault="00D849B9">
      <w:pPr>
        <w:pStyle w:val="ConsPlusNormal"/>
        <w:spacing w:before="220"/>
        <w:ind w:firstLine="540"/>
        <w:jc w:val="both"/>
      </w:pPr>
      <w:r>
        <w:t xml:space="preserve">3.7.2. Пересадка деревьев и кустарников осуществляется только при наличии </w:t>
      </w:r>
      <w:hyperlink w:anchor="P6980" w:history="1">
        <w:r>
          <w:rPr>
            <w:color w:val="0000FF"/>
          </w:rPr>
          <w:t>разрешения</w:t>
        </w:r>
      </w:hyperlink>
      <w:r>
        <w:t xml:space="preserve"> на пересадку деревьев и кустарников, оформленного в установленном порядке (</w:t>
      </w:r>
      <w:hyperlink w:anchor="P2769" w:history="1">
        <w:r>
          <w:rPr>
            <w:color w:val="0000FF"/>
          </w:rPr>
          <w:t>пп. 8.2</w:t>
        </w:r>
      </w:hyperlink>
      <w:r>
        <w:t xml:space="preserve">, </w:t>
      </w:r>
      <w:hyperlink w:anchor="P2770" w:history="1">
        <w:r>
          <w:rPr>
            <w:color w:val="0000FF"/>
          </w:rPr>
          <w:t>8.3</w:t>
        </w:r>
      </w:hyperlink>
      <w:r>
        <w:t>) Департаментом природопользования и охраны окружающей среды города Москвы (приложение 20), и на основании проекта пересадки зеленых насаждений, согласованного с ГБУ "Мосгоргеотрест", балансодержателем территории.</w:t>
      </w:r>
    </w:p>
    <w:p w:rsidR="00D849B9" w:rsidRDefault="00D849B9">
      <w:pPr>
        <w:pStyle w:val="ConsPlusNormal"/>
        <w:jc w:val="both"/>
      </w:pPr>
      <w:r>
        <w:t xml:space="preserve">(в ред. </w:t>
      </w:r>
      <w:hyperlink r:id="rId14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3.7.3. Пересадку деревьев запрещено производить при следующих условиях:</w:t>
      </w:r>
    </w:p>
    <w:p w:rsidR="00D849B9" w:rsidRDefault="00D849B9">
      <w:pPr>
        <w:pStyle w:val="ConsPlusNormal"/>
        <w:spacing w:before="220"/>
        <w:ind w:firstLine="540"/>
        <w:jc w:val="both"/>
      </w:pPr>
      <w:r>
        <w:t>- отсутствия согласования проектными организациями, разрабатывающими дендрологические части проекта, на стадии проектирования отобранных ими в пересадку деревьев с организациями, эксплуатирующими подземные коммуникации: МКС, МГТС, Мосгаз;</w:t>
      </w:r>
    </w:p>
    <w:p w:rsidR="00D849B9" w:rsidRDefault="00D849B9">
      <w:pPr>
        <w:pStyle w:val="ConsPlusNormal"/>
        <w:spacing w:before="220"/>
        <w:ind w:firstLine="540"/>
        <w:jc w:val="both"/>
      </w:pPr>
      <w:r>
        <w:t>- наличия гаражей-ракушек и временных сооружений вокруг подлежащих пересадке деревьев;</w:t>
      </w:r>
    </w:p>
    <w:p w:rsidR="00D849B9" w:rsidRDefault="00D849B9">
      <w:pPr>
        <w:pStyle w:val="ConsPlusNormal"/>
        <w:spacing w:before="220"/>
        <w:ind w:firstLine="540"/>
        <w:jc w:val="both"/>
      </w:pPr>
      <w:r>
        <w:t>- невозможности подъезда техники;</w:t>
      </w:r>
    </w:p>
    <w:p w:rsidR="00D849B9" w:rsidRDefault="00D849B9">
      <w:pPr>
        <w:pStyle w:val="ConsPlusNormal"/>
        <w:spacing w:before="220"/>
        <w:ind w:firstLine="540"/>
        <w:jc w:val="both"/>
      </w:pPr>
      <w:r>
        <w:t>- невозможности сформировать у прореживаемых деревьев предусмотренный нормами ком земли (высокая плотность насаждений, произрастание деревьев на строительном мусоре, вблизи фундаментов строений, заборов и т.д.);</w:t>
      </w:r>
    </w:p>
    <w:p w:rsidR="00D849B9" w:rsidRDefault="00D849B9">
      <w:pPr>
        <w:pStyle w:val="ConsPlusNormal"/>
        <w:spacing w:before="220"/>
        <w:ind w:firstLine="540"/>
        <w:jc w:val="both"/>
      </w:pPr>
      <w:r>
        <w:t>- наличия электрических проводов и растяжек на кронах деревьев.</w:t>
      </w:r>
    </w:p>
    <w:p w:rsidR="00D849B9" w:rsidRDefault="00D849B9">
      <w:pPr>
        <w:pStyle w:val="ConsPlusNormal"/>
        <w:spacing w:before="220"/>
        <w:ind w:firstLine="540"/>
        <w:jc w:val="both"/>
      </w:pPr>
      <w:r>
        <w:t>3.7.4. Работы по пересадке крупномерных деревьев производятся круглогодично организациями, определенными в установленном порядке.</w:t>
      </w:r>
    </w:p>
    <w:p w:rsidR="00D849B9" w:rsidRDefault="00D849B9">
      <w:pPr>
        <w:pStyle w:val="ConsPlusNormal"/>
        <w:jc w:val="both"/>
      </w:pPr>
      <w:r>
        <w:t xml:space="preserve">(в ред. </w:t>
      </w:r>
      <w:hyperlink r:id="rId147"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Пересадка деревьев проводится при температуре не выше +25 °C.</w:t>
      </w:r>
    </w:p>
    <w:p w:rsidR="00D849B9" w:rsidRDefault="00D849B9">
      <w:pPr>
        <w:pStyle w:val="ConsPlusNormal"/>
        <w:spacing w:before="220"/>
        <w:ind w:firstLine="540"/>
        <w:jc w:val="both"/>
      </w:pPr>
      <w:r>
        <w:t>При работах по строительству, реконструкции и капитальному ремонту на объектах с сыпучими песчаными почвами пересадку крупномерных деревьев следует производить строго зимой с замороженным комом.</w:t>
      </w:r>
    </w:p>
    <w:p w:rsidR="00D849B9" w:rsidRDefault="00D849B9">
      <w:pPr>
        <w:pStyle w:val="ConsPlusNormal"/>
        <w:spacing w:before="220"/>
        <w:ind w:firstLine="540"/>
        <w:jc w:val="both"/>
      </w:pPr>
      <w:r>
        <w:lastRenderedPageBreak/>
        <w:t>3.7.5. Отбор крупномерных деревьев в пересадку производится по биологическим особенностям, жизнеспособности, внешнему виду и размерам.</w:t>
      </w:r>
    </w:p>
    <w:p w:rsidR="00D849B9" w:rsidRDefault="00D849B9">
      <w:pPr>
        <w:pStyle w:val="ConsPlusNormal"/>
        <w:jc w:val="both"/>
      </w:pPr>
    </w:p>
    <w:p w:rsidR="00D849B9" w:rsidRDefault="00D849B9">
      <w:pPr>
        <w:pStyle w:val="ConsPlusNormal"/>
        <w:jc w:val="right"/>
        <w:outlineLvl w:val="2"/>
      </w:pPr>
      <w:r>
        <w:t>Таблица 3.7.1</w:t>
      </w:r>
    </w:p>
    <w:p w:rsidR="00D849B9" w:rsidRDefault="00D849B9">
      <w:pPr>
        <w:pStyle w:val="ConsPlusNormal"/>
        <w:jc w:val="both"/>
      </w:pPr>
    </w:p>
    <w:p w:rsidR="00D849B9" w:rsidRDefault="00D849B9">
      <w:pPr>
        <w:pStyle w:val="ConsPlusTitle"/>
        <w:jc w:val="center"/>
      </w:pPr>
      <w:r>
        <w:t>БИОЛОГИЧЕСКИЕ ОСОБЕННОСТИ ВИДОВ ДЕРЕВЬЕВ,</w:t>
      </w:r>
    </w:p>
    <w:p w:rsidR="00D849B9" w:rsidRDefault="00D849B9">
      <w:pPr>
        <w:pStyle w:val="ConsPlusTitle"/>
        <w:jc w:val="center"/>
      </w:pPr>
      <w:r>
        <w:t>ДОПУСТИМЫХ К ПЕРЕСАДКЕ</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│N  │Виды деревьев    │Предельный  │Возможности и виды обрезки│</w:t>
      </w:r>
    </w:p>
    <w:p w:rsidR="00D849B9" w:rsidRDefault="00D849B9">
      <w:pPr>
        <w:pStyle w:val="ConsPlusCell"/>
        <w:jc w:val="both"/>
      </w:pPr>
      <w:r>
        <w:t>│   │                 │максимальный│                          │</w:t>
      </w:r>
    </w:p>
    <w:p w:rsidR="00D849B9" w:rsidRDefault="00D849B9">
      <w:pPr>
        <w:pStyle w:val="ConsPlusCell"/>
        <w:jc w:val="both"/>
      </w:pPr>
      <w:r>
        <w:t>│   │                 │диаметр     │                          │</w:t>
      </w:r>
    </w:p>
    <w:p w:rsidR="00D849B9" w:rsidRDefault="00D849B9">
      <w:pPr>
        <w:pStyle w:val="ConsPlusCell"/>
        <w:jc w:val="both"/>
      </w:pPr>
      <w:r>
        <w:t>│   │                 │ствола, см  │                          │</w:t>
      </w:r>
    </w:p>
    <w:p w:rsidR="00D849B9" w:rsidRDefault="00D849B9">
      <w:pPr>
        <w:pStyle w:val="ConsPlusCell"/>
        <w:jc w:val="both"/>
      </w:pPr>
      <w:r>
        <w:t>├───┼─────────────────┼────────────┼──────────────────────────┤</w:t>
      </w:r>
    </w:p>
    <w:p w:rsidR="00D849B9" w:rsidRDefault="00D849B9">
      <w:pPr>
        <w:pStyle w:val="ConsPlusCell"/>
        <w:jc w:val="both"/>
      </w:pPr>
      <w:r>
        <w:t>│ 1 │        2        │     3      │            4             │</w:t>
      </w:r>
    </w:p>
    <w:p w:rsidR="00D849B9" w:rsidRDefault="00D849B9">
      <w:pPr>
        <w:pStyle w:val="ConsPlusCell"/>
        <w:jc w:val="both"/>
      </w:pPr>
      <w:r>
        <w:t>├───┼─────────────────┼────────────┼──────────────────────────┤</w:t>
      </w:r>
    </w:p>
    <w:p w:rsidR="00D849B9" w:rsidRDefault="00D849B9">
      <w:pPr>
        <w:pStyle w:val="ConsPlusCell"/>
        <w:jc w:val="both"/>
      </w:pPr>
      <w:r>
        <w:t>│1. │Каштан конский   │     25     │Ограниченная формовочная и│</w:t>
      </w:r>
    </w:p>
    <w:p w:rsidR="00D849B9" w:rsidRDefault="00D849B9">
      <w:pPr>
        <w:pStyle w:val="ConsPlusCell"/>
        <w:jc w:val="both"/>
      </w:pPr>
      <w:r>
        <w:t>│   │Клен остролистный│     18     │санитарная обрезка боковых│</w:t>
      </w:r>
    </w:p>
    <w:p w:rsidR="00D849B9" w:rsidRDefault="00D849B9">
      <w:pPr>
        <w:pStyle w:val="ConsPlusCell"/>
        <w:jc w:val="both"/>
      </w:pPr>
      <w:r>
        <w:t>│   │Клен серебристый │     18     │ветвей. При хорошо        │</w:t>
      </w:r>
    </w:p>
    <w:p w:rsidR="00D849B9" w:rsidRDefault="00D849B9">
      <w:pPr>
        <w:pStyle w:val="ConsPlusCell"/>
        <w:jc w:val="both"/>
      </w:pPr>
      <w:r>
        <w:t>│   │Клен татарский   │     15     │развитой кроне допустима  │</w:t>
      </w:r>
    </w:p>
    <w:p w:rsidR="00D849B9" w:rsidRDefault="00D849B9">
      <w:pPr>
        <w:pStyle w:val="ConsPlusCell"/>
        <w:jc w:val="both"/>
      </w:pPr>
      <w:r>
        <w:t>│   │Клен приречный   │     15     │обрезка вершины (кроме    │</w:t>
      </w:r>
    </w:p>
    <w:p w:rsidR="00D849B9" w:rsidRDefault="00D849B9">
      <w:pPr>
        <w:pStyle w:val="ConsPlusCell"/>
        <w:jc w:val="both"/>
      </w:pPr>
      <w:r>
        <w:t>│   │Вяз гладкий      │     15-18  │лиственниц)               │</w:t>
      </w:r>
    </w:p>
    <w:p w:rsidR="00D849B9" w:rsidRDefault="00D849B9">
      <w:pPr>
        <w:pStyle w:val="ConsPlusCell"/>
        <w:jc w:val="both"/>
      </w:pPr>
      <w:r>
        <w:t>│   │Лиственница      │     20     │                          │</w:t>
      </w:r>
    </w:p>
    <w:p w:rsidR="00D849B9" w:rsidRDefault="00D849B9">
      <w:pPr>
        <w:pStyle w:val="ConsPlusCell"/>
        <w:jc w:val="both"/>
      </w:pPr>
      <w:r>
        <w:t>│   │сибирская        │            │                          │</w:t>
      </w:r>
    </w:p>
    <w:p w:rsidR="00D849B9" w:rsidRDefault="00D849B9">
      <w:pPr>
        <w:pStyle w:val="ConsPlusCell"/>
        <w:jc w:val="both"/>
      </w:pPr>
      <w:r>
        <w:t>├───┼─────────────────┼────────────┼──────────────────────────┤</w:t>
      </w:r>
    </w:p>
    <w:p w:rsidR="00D849B9" w:rsidRDefault="00D849B9">
      <w:pPr>
        <w:pStyle w:val="ConsPlusCell"/>
        <w:jc w:val="both"/>
      </w:pPr>
      <w:r>
        <w:t>│2. │Дубы             │     15     │Санитарная обрезка. При   │</w:t>
      </w:r>
    </w:p>
    <w:p w:rsidR="00D849B9" w:rsidRDefault="00D849B9">
      <w:pPr>
        <w:pStyle w:val="ConsPlusCell"/>
        <w:jc w:val="both"/>
      </w:pPr>
      <w:r>
        <w:t>│   │Рябины           │     15     │хорошо развитой кроне     │</w:t>
      </w:r>
    </w:p>
    <w:p w:rsidR="00D849B9" w:rsidRDefault="00D849B9">
      <w:pPr>
        <w:pStyle w:val="ConsPlusCell"/>
        <w:jc w:val="both"/>
      </w:pPr>
      <w:r>
        <w:t>│   │                 │            │допустима обрезка вершины │</w:t>
      </w:r>
    </w:p>
    <w:p w:rsidR="00D849B9" w:rsidRDefault="00D849B9">
      <w:pPr>
        <w:pStyle w:val="ConsPlusCell"/>
        <w:jc w:val="both"/>
      </w:pPr>
      <w:r>
        <w:t>├───┼─────────────────┼────────────┼──────────────────────────┤</w:t>
      </w:r>
    </w:p>
    <w:p w:rsidR="00D849B9" w:rsidRDefault="00D849B9">
      <w:pPr>
        <w:pStyle w:val="ConsPlusCell"/>
        <w:jc w:val="both"/>
      </w:pPr>
      <w:r>
        <w:t>│3. │Липы             │     25     │Переносят глубокую        │</w:t>
      </w:r>
    </w:p>
    <w:p w:rsidR="00D849B9" w:rsidRDefault="00D849B9">
      <w:pPr>
        <w:pStyle w:val="ConsPlusCell"/>
        <w:jc w:val="both"/>
      </w:pPr>
      <w:r>
        <w:t>│   │Ясени            │     18     │омолаживающую обрезку     │</w:t>
      </w:r>
    </w:p>
    <w:p w:rsidR="00D849B9" w:rsidRDefault="00D849B9">
      <w:pPr>
        <w:pStyle w:val="ConsPlusCell"/>
        <w:jc w:val="both"/>
      </w:pPr>
      <w:r>
        <w:t>│   │Боярышники       │     15     │                          │</w:t>
      </w:r>
    </w:p>
    <w:p w:rsidR="00D849B9" w:rsidRDefault="00D849B9">
      <w:pPr>
        <w:pStyle w:val="ConsPlusCell"/>
        <w:jc w:val="both"/>
      </w:pPr>
      <w:r>
        <w:t>│   │штамбовые        │            │                          │</w:t>
      </w:r>
    </w:p>
    <w:p w:rsidR="00D849B9" w:rsidRDefault="00D849B9">
      <w:pPr>
        <w:pStyle w:val="ConsPlusCell"/>
        <w:jc w:val="both"/>
      </w:pPr>
      <w:r>
        <w:t>├───┼─────────────────┼────────────┼──────────────────────────┤</w:t>
      </w:r>
    </w:p>
    <w:p w:rsidR="00D849B9" w:rsidRDefault="00D849B9">
      <w:pPr>
        <w:pStyle w:val="ConsPlusCell"/>
        <w:jc w:val="both"/>
      </w:pPr>
      <w:r>
        <w:t>│4. │Сосны            │     15     │Только санитарная обрезка │</w:t>
      </w:r>
    </w:p>
    <w:p w:rsidR="00D849B9" w:rsidRDefault="00D849B9">
      <w:pPr>
        <w:pStyle w:val="ConsPlusCell"/>
        <w:jc w:val="both"/>
      </w:pPr>
      <w:r>
        <w:t>│   │Березы (диаметром│     10     │                          │</w:t>
      </w:r>
    </w:p>
    <w:p w:rsidR="00D849B9" w:rsidRDefault="00D849B9">
      <w:pPr>
        <w:pStyle w:val="ConsPlusCell"/>
        <w:jc w:val="both"/>
      </w:pPr>
      <w:r>
        <w:t>│   │кома земли не    │            │                          │</w:t>
      </w:r>
    </w:p>
    <w:p w:rsidR="00D849B9" w:rsidRDefault="00D849B9">
      <w:pPr>
        <w:pStyle w:val="ConsPlusCell"/>
        <w:jc w:val="both"/>
      </w:pPr>
      <w:r>
        <w:t>│   │менее 1,7 м)     │            │                          │</w:t>
      </w:r>
    </w:p>
    <w:p w:rsidR="00D849B9" w:rsidRDefault="00D849B9">
      <w:pPr>
        <w:pStyle w:val="ConsPlusCell"/>
        <w:jc w:val="both"/>
      </w:pPr>
      <w:r>
        <w:t>├───┼─────────────────┼────────────┼──────────────────────────┤</w:t>
      </w:r>
    </w:p>
    <w:p w:rsidR="00D849B9" w:rsidRDefault="00D849B9">
      <w:pPr>
        <w:pStyle w:val="ConsPlusCell"/>
        <w:jc w:val="both"/>
      </w:pPr>
      <w:r>
        <w:t>│5. │Ель колючая      │     20     │Санитарная обрезка.       │</w:t>
      </w:r>
    </w:p>
    <w:p w:rsidR="00D849B9" w:rsidRDefault="00D849B9">
      <w:pPr>
        <w:pStyle w:val="ConsPlusCell"/>
        <w:jc w:val="both"/>
      </w:pPr>
      <w:r>
        <w:t>│   │Ель канадская    │     20     │Ограниченная формовочная  │</w:t>
      </w:r>
    </w:p>
    <w:p w:rsidR="00D849B9" w:rsidRDefault="00D849B9">
      <w:pPr>
        <w:pStyle w:val="ConsPlusCell"/>
        <w:jc w:val="both"/>
      </w:pPr>
      <w:r>
        <w:t>│   │Ель обыкновенная │     20     │обрезка. В исключительных │</w:t>
      </w:r>
    </w:p>
    <w:p w:rsidR="00D849B9" w:rsidRDefault="00D849B9">
      <w:pPr>
        <w:pStyle w:val="ConsPlusCell"/>
        <w:jc w:val="both"/>
      </w:pPr>
      <w:r>
        <w:t>│   │                 │            │случаях допускается       │</w:t>
      </w:r>
    </w:p>
    <w:p w:rsidR="00D849B9" w:rsidRDefault="00D849B9">
      <w:pPr>
        <w:pStyle w:val="ConsPlusCell"/>
        <w:jc w:val="both"/>
      </w:pPr>
      <w:r>
        <w:t>│   │                 │            │обрезка вершины           │</w:t>
      </w:r>
    </w:p>
    <w:p w:rsidR="00D849B9" w:rsidRDefault="00D849B9">
      <w:pPr>
        <w:pStyle w:val="ConsPlusCell"/>
        <w:jc w:val="both"/>
      </w:pPr>
      <w:r>
        <w:t>├───┼─────────────────┼────────────┼──────────────────────────┤</w:t>
      </w:r>
    </w:p>
    <w:p w:rsidR="00D849B9" w:rsidRDefault="00D849B9">
      <w:pPr>
        <w:pStyle w:val="ConsPlusCell"/>
        <w:jc w:val="both"/>
      </w:pPr>
      <w:r>
        <w:t>│6. │Туя западная     │     15     │Санитарная обрезка.       │</w:t>
      </w:r>
    </w:p>
    <w:p w:rsidR="00D849B9" w:rsidRDefault="00D849B9">
      <w:pPr>
        <w:pStyle w:val="ConsPlusCell"/>
        <w:jc w:val="both"/>
      </w:pPr>
      <w:r>
        <w:t>│   │                 │            │Переносит формовочную     │</w:t>
      </w:r>
    </w:p>
    <w:p w:rsidR="00D849B9" w:rsidRDefault="00D849B9">
      <w:pPr>
        <w:pStyle w:val="ConsPlusCell"/>
        <w:jc w:val="both"/>
      </w:pPr>
      <w:r>
        <w:t>│   │                 │            │обрезку                   │</w:t>
      </w:r>
    </w:p>
    <w:p w:rsidR="00D849B9" w:rsidRDefault="00D849B9">
      <w:pPr>
        <w:pStyle w:val="ConsPlusCell"/>
        <w:jc w:val="both"/>
      </w:pPr>
      <w:r>
        <w:t>└───┴─────────────────┴────────────┴──────────────────────────┘</w:t>
      </w:r>
    </w:p>
    <w:p w:rsidR="00D849B9" w:rsidRDefault="00D849B9">
      <w:pPr>
        <w:pStyle w:val="ConsPlusNormal"/>
        <w:jc w:val="both"/>
      </w:pPr>
    </w:p>
    <w:p w:rsidR="00D849B9" w:rsidRDefault="00D849B9">
      <w:pPr>
        <w:pStyle w:val="ConsPlusNormal"/>
        <w:ind w:firstLine="540"/>
        <w:jc w:val="both"/>
      </w:pPr>
      <w:r>
        <w:t xml:space="preserve">3.7.6. По размеру и внешнему виду деревья, назначаемые в пересадку, условно можно разделить на пять групп </w:t>
      </w:r>
      <w:hyperlink w:anchor="P883" w:history="1">
        <w:r>
          <w:rPr>
            <w:color w:val="0000FF"/>
          </w:rPr>
          <w:t>(таблица 3.7.2)</w:t>
        </w:r>
      </w:hyperlink>
      <w:r>
        <w:t>.</w:t>
      </w:r>
    </w:p>
    <w:p w:rsidR="00D849B9" w:rsidRDefault="00D849B9">
      <w:pPr>
        <w:pStyle w:val="ConsPlusNormal"/>
        <w:jc w:val="both"/>
      </w:pPr>
    </w:p>
    <w:p w:rsidR="00D849B9" w:rsidRDefault="00D849B9">
      <w:pPr>
        <w:pStyle w:val="ConsPlusNormal"/>
        <w:jc w:val="right"/>
        <w:outlineLvl w:val="2"/>
      </w:pPr>
      <w:bookmarkStart w:id="17" w:name="P883"/>
      <w:bookmarkEnd w:id="17"/>
      <w:r>
        <w:t>Таблица 3.7.2</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2970"/>
        <w:gridCol w:w="3300"/>
      </w:tblGrid>
      <w:tr w:rsidR="00D849B9">
        <w:tc>
          <w:tcPr>
            <w:tcW w:w="825" w:type="dxa"/>
          </w:tcPr>
          <w:p w:rsidR="00D849B9" w:rsidRDefault="00D849B9">
            <w:pPr>
              <w:pStyle w:val="ConsPlusNormal"/>
              <w:jc w:val="center"/>
            </w:pPr>
            <w:r>
              <w:lastRenderedPageBreak/>
              <w:t>N п/п</w:t>
            </w:r>
          </w:p>
        </w:tc>
        <w:tc>
          <w:tcPr>
            <w:tcW w:w="5115" w:type="dxa"/>
          </w:tcPr>
          <w:p w:rsidR="00D849B9" w:rsidRDefault="00D849B9">
            <w:pPr>
              <w:pStyle w:val="ConsPlusNormal"/>
              <w:jc w:val="center"/>
            </w:pPr>
            <w:r>
              <w:t>Характеристика группы</w:t>
            </w:r>
          </w:p>
        </w:tc>
        <w:tc>
          <w:tcPr>
            <w:tcW w:w="2970" w:type="dxa"/>
          </w:tcPr>
          <w:p w:rsidR="00D849B9" w:rsidRDefault="00D849B9">
            <w:pPr>
              <w:pStyle w:val="ConsPlusNormal"/>
              <w:jc w:val="center"/>
            </w:pPr>
            <w:r>
              <w:t>Требование к обрезке на подготовительном этапе</w:t>
            </w:r>
          </w:p>
        </w:tc>
        <w:tc>
          <w:tcPr>
            <w:tcW w:w="3300" w:type="dxa"/>
          </w:tcPr>
          <w:p w:rsidR="00D849B9" w:rsidRDefault="00D849B9">
            <w:pPr>
              <w:pStyle w:val="ConsPlusNormal"/>
              <w:jc w:val="center"/>
            </w:pPr>
            <w:r>
              <w:t>Места посадки</w:t>
            </w:r>
          </w:p>
        </w:tc>
      </w:tr>
      <w:tr w:rsidR="00D849B9">
        <w:tc>
          <w:tcPr>
            <w:tcW w:w="825" w:type="dxa"/>
          </w:tcPr>
          <w:p w:rsidR="00D849B9" w:rsidRDefault="00D849B9">
            <w:pPr>
              <w:pStyle w:val="ConsPlusNormal"/>
              <w:jc w:val="center"/>
            </w:pPr>
            <w:r>
              <w:t>1</w:t>
            </w:r>
          </w:p>
        </w:tc>
        <w:tc>
          <w:tcPr>
            <w:tcW w:w="5115" w:type="dxa"/>
          </w:tcPr>
          <w:p w:rsidR="00D849B9" w:rsidRDefault="00D849B9">
            <w:pPr>
              <w:pStyle w:val="ConsPlusNormal"/>
              <w:jc w:val="center"/>
            </w:pPr>
            <w:r>
              <w:t>2</w:t>
            </w:r>
          </w:p>
        </w:tc>
        <w:tc>
          <w:tcPr>
            <w:tcW w:w="2970" w:type="dxa"/>
          </w:tcPr>
          <w:p w:rsidR="00D849B9" w:rsidRDefault="00D849B9">
            <w:pPr>
              <w:pStyle w:val="ConsPlusNormal"/>
              <w:jc w:val="center"/>
            </w:pPr>
            <w:r>
              <w:t>3</w:t>
            </w:r>
          </w:p>
        </w:tc>
        <w:tc>
          <w:tcPr>
            <w:tcW w:w="3300" w:type="dxa"/>
          </w:tcPr>
          <w:p w:rsidR="00D849B9" w:rsidRDefault="00D849B9">
            <w:pPr>
              <w:pStyle w:val="ConsPlusNormal"/>
              <w:jc w:val="center"/>
            </w:pPr>
            <w:r>
              <w:t>4</w:t>
            </w:r>
          </w:p>
        </w:tc>
      </w:tr>
      <w:tr w:rsidR="00D849B9">
        <w:tc>
          <w:tcPr>
            <w:tcW w:w="825" w:type="dxa"/>
          </w:tcPr>
          <w:p w:rsidR="00D849B9" w:rsidRDefault="00D849B9">
            <w:pPr>
              <w:pStyle w:val="ConsPlusNormal"/>
            </w:pPr>
            <w:r>
              <w:t>1.</w:t>
            </w:r>
          </w:p>
        </w:tc>
        <w:tc>
          <w:tcPr>
            <w:tcW w:w="5115" w:type="dxa"/>
          </w:tcPr>
          <w:p w:rsidR="00D849B9" w:rsidRDefault="00D849B9">
            <w:pPr>
              <w:pStyle w:val="ConsPlusNormal"/>
            </w:pPr>
            <w:r>
              <w:t>Лиственные деревья с диаметром ствола до 15 см (береза до 10 см) и высотой до 7 м (хвойные - до 5 м); хвойные деревья диаметром до 10 см и высотой до 5 м, как правило, культурного происхождения; растут без бокового затенения; расстояние до соседних деревьев не менее 3 м; кроны хорошо развиты, симметричны</w:t>
            </w:r>
          </w:p>
        </w:tc>
        <w:tc>
          <w:tcPr>
            <w:tcW w:w="2970" w:type="dxa"/>
          </w:tcPr>
          <w:p w:rsidR="00D849B9" w:rsidRDefault="00D849B9">
            <w:pPr>
              <w:pStyle w:val="ConsPlusNormal"/>
            </w:pPr>
            <w:r>
              <w:t>Санитарная прочистка кроны, незначительная обрезка</w:t>
            </w:r>
          </w:p>
        </w:tc>
        <w:tc>
          <w:tcPr>
            <w:tcW w:w="3300" w:type="dxa"/>
          </w:tcPr>
          <w:p w:rsidR="00D849B9" w:rsidRDefault="00D849B9">
            <w:pPr>
              <w:pStyle w:val="ConsPlusNormal"/>
            </w:pPr>
            <w:r>
              <w:t>Территория жилых микрорайонов, исключая сопредельные территории детских площадок, места отдыха и постоянного местонахождения людей</w:t>
            </w:r>
          </w:p>
        </w:tc>
      </w:tr>
      <w:tr w:rsidR="00D849B9">
        <w:tc>
          <w:tcPr>
            <w:tcW w:w="825" w:type="dxa"/>
          </w:tcPr>
          <w:p w:rsidR="00D849B9" w:rsidRDefault="00D849B9">
            <w:pPr>
              <w:pStyle w:val="ConsPlusNormal"/>
            </w:pPr>
            <w:r>
              <w:t>2.</w:t>
            </w:r>
          </w:p>
        </w:tc>
        <w:tc>
          <w:tcPr>
            <w:tcW w:w="5115" w:type="dxa"/>
          </w:tcPr>
          <w:p w:rsidR="00D849B9" w:rsidRDefault="00D849B9">
            <w:pPr>
              <w:pStyle w:val="ConsPlusNormal"/>
            </w:pPr>
            <w:r>
              <w:t>Лиственные и хвойные деревья с диаметром ствола до 15 см и высотой до 7 м; самосевные или результат самовольных посадок. Растут при боковом затенении; расстояние до соседних деревьев менее 3 м, но достаточное для формирования кома необходимых размеров. Кроны средне изреженные, несимметричные, нижние скелетные ветви находятся не выше 3,4 м от земли</w:t>
            </w:r>
          </w:p>
        </w:tc>
        <w:tc>
          <w:tcPr>
            <w:tcW w:w="2970" w:type="dxa"/>
          </w:tcPr>
          <w:p w:rsidR="00D849B9" w:rsidRDefault="00D849B9">
            <w:pPr>
              <w:pStyle w:val="ConsPlusNormal"/>
            </w:pPr>
            <w:r>
              <w:t>Санитарная и формовочная обрезка</w:t>
            </w:r>
          </w:p>
        </w:tc>
        <w:tc>
          <w:tcPr>
            <w:tcW w:w="3300" w:type="dxa"/>
          </w:tcPr>
          <w:p w:rsidR="00D849B9" w:rsidRDefault="00D849B9">
            <w:pPr>
              <w:pStyle w:val="ConsPlusNormal"/>
            </w:pPr>
            <w:r>
              <w:t>Промзоны, резервные территории, буферные зоны лесопарков, поймы рек</w:t>
            </w:r>
          </w:p>
        </w:tc>
      </w:tr>
      <w:tr w:rsidR="00D849B9">
        <w:tc>
          <w:tcPr>
            <w:tcW w:w="825" w:type="dxa"/>
          </w:tcPr>
          <w:p w:rsidR="00D849B9" w:rsidRDefault="00D849B9">
            <w:pPr>
              <w:pStyle w:val="ConsPlusNormal"/>
            </w:pPr>
            <w:r>
              <w:t>3.</w:t>
            </w:r>
          </w:p>
        </w:tc>
        <w:tc>
          <w:tcPr>
            <w:tcW w:w="5115" w:type="dxa"/>
          </w:tcPr>
          <w:p w:rsidR="00D849B9" w:rsidRDefault="00D849B9">
            <w:pPr>
              <w:pStyle w:val="ConsPlusNormal"/>
            </w:pPr>
            <w:r>
              <w:t>Лиственные и хвойные деревья с диаметром ствола до 20 см и высотой до 12 м; растут без бокового затенения; расстояние до соседних деревьев не менее 4-5 м; кроны хорошо развиты; нижние скелетные ветви начинаются на высоте не более 4 м от земли</w:t>
            </w:r>
          </w:p>
        </w:tc>
        <w:tc>
          <w:tcPr>
            <w:tcW w:w="2970" w:type="dxa"/>
          </w:tcPr>
          <w:p w:rsidR="00D849B9" w:rsidRDefault="00D849B9">
            <w:pPr>
              <w:pStyle w:val="ConsPlusNormal"/>
            </w:pPr>
            <w:r>
              <w:t>Санитарная, формовочная и омолаживающая обрезка со снижением высоты дерева до 8-9 м (кроме хвойных) и уменьшением диаметра кроны до 3-4 м</w:t>
            </w:r>
          </w:p>
        </w:tc>
        <w:tc>
          <w:tcPr>
            <w:tcW w:w="3300" w:type="dxa"/>
          </w:tcPr>
          <w:p w:rsidR="00D849B9" w:rsidRDefault="00D849B9">
            <w:pPr>
              <w:pStyle w:val="ConsPlusNormal"/>
            </w:pPr>
            <w:r>
              <w:t>Промзоны, резервные территории, буферные зоны лесопарков, поймы рек</w:t>
            </w:r>
          </w:p>
        </w:tc>
      </w:tr>
      <w:tr w:rsidR="00D849B9">
        <w:tc>
          <w:tcPr>
            <w:tcW w:w="825" w:type="dxa"/>
          </w:tcPr>
          <w:p w:rsidR="00D849B9" w:rsidRDefault="00D849B9">
            <w:pPr>
              <w:pStyle w:val="ConsPlusNormal"/>
            </w:pPr>
            <w:r>
              <w:t>4.</w:t>
            </w:r>
          </w:p>
        </w:tc>
        <w:tc>
          <w:tcPr>
            <w:tcW w:w="5115" w:type="dxa"/>
          </w:tcPr>
          <w:p w:rsidR="00D849B9" w:rsidRDefault="00D849B9">
            <w:pPr>
              <w:pStyle w:val="ConsPlusNormal"/>
            </w:pPr>
            <w:r>
              <w:t>Лиственные и хвойные деревья с диаметром ствола до 20 см и высотой до 12 м. Растут при боковом затенении. Расстояние до соседних деревьев менее 3-4 м, но достаточное для формирования кома необходимых размеров. Кроны средне изрежены, несимметричные</w:t>
            </w:r>
          </w:p>
        </w:tc>
        <w:tc>
          <w:tcPr>
            <w:tcW w:w="2970" w:type="dxa"/>
          </w:tcPr>
          <w:p w:rsidR="00D849B9" w:rsidRDefault="00D849B9">
            <w:pPr>
              <w:pStyle w:val="ConsPlusNormal"/>
            </w:pPr>
            <w:r>
              <w:t>Санитарная, формовочная и омолаживающая обрезка со снижением высоты дерева до 8-9 м (кроме хвойных) и уменьшением диаметра кроны до 3-4 м</w:t>
            </w:r>
          </w:p>
        </w:tc>
        <w:tc>
          <w:tcPr>
            <w:tcW w:w="3300" w:type="dxa"/>
          </w:tcPr>
          <w:p w:rsidR="00D849B9" w:rsidRDefault="00D849B9">
            <w:pPr>
              <w:pStyle w:val="ConsPlusNormal"/>
            </w:pPr>
            <w:r>
              <w:t>Промзоны, резервные территории, буферные зоны лесопарков, поймы рек</w:t>
            </w:r>
          </w:p>
        </w:tc>
      </w:tr>
      <w:tr w:rsidR="00D849B9">
        <w:tc>
          <w:tcPr>
            <w:tcW w:w="825" w:type="dxa"/>
          </w:tcPr>
          <w:p w:rsidR="00D849B9" w:rsidRDefault="00D849B9">
            <w:pPr>
              <w:pStyle w:val="ConsPlusNormal"/>
            </w:pPr>
            <w:r>
              <w:lastRenderedPageBreak/>
              <w:t>5.</w:t>
            </w:r>
          </w:p>
        </w:tc>
        <w:tc>
          <w:tcPr>
            <w:tcW w:w="5115" w:type="dxa"/>
          </w:tcPr>
          <w:p w:rsidR="00D849B9" w:rsidRDefault="00D849B9">
            <w:pPr>
              <w:pStyle w:val="ConsPlusNormal"/>
            </w:pPr>
            <w:r>
              <w:t>Лиственные деревья с диаметром ствола до 25 см и высотой 8-12 м. Растут без бокового затенения. Расстояние между соседними деревьями не менее 5-7 м. Кроны хорошо развитые, симметричные</w:t>
            </w:r>
          </w:p>
        </w:tc>
        <w:tc>
          <w:tcPr>
            <w:tcW w:w="2970" w:type="dxa"/>
          </w:tcPr>
          <w:p w:rsidR="00D849B9" w:rsidRDefault="00D849B9">
            <w:pPr>
              <w:pStyle w:val="ConsPlusNormal"/>
            </w:pPr>
            <w:r>
              <w:t>Санитарная, формовочная и омолаживающая обрезка</w:t>
            </w:r>
          </w:p>
        </w:tc>
        <w:tc>
          <w:tcPr>
            <w:tcW w:w="3300" w:type="dxa"/>
          </w:tcPr>
          <w:p w:rsidR="00D849B9" w:rsidRDefault="00D849B9">
            <w:pPr>
              <w:pStyle w:val="ConsPlusNormal"/>
            </w:pPr>
            <w:r>
              <w:t>Промзоны, резервные территории, буферные зоны лесопарков, поймы рек</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3.7.7. Назначение в пересадку деревьев особо ценных пород с диаметром ствола более 25 см производится в исключительных случаях. Решение о возможности их пересадки принимается коллегиально с привлечением экспертов, фитопатологов и представителей озеленительных организаций, осуществляющих пересадку.</w:t>
      </w:r>
    </w:p>
    <w:p w:rsidR="00D849B9" w:rsidRDefault="00D849B9">
      <w:pPr>
        <w:pStyle w:val="ConsPlusNormal"/>
        <w:spacing w:before="220"/>
        <w:ind w:firstLine="540"/>
        <w:jc w:val="both"/>
      </w:pPr>
      <w:r>
        <w:t>3.7.8. При назначении в пересадку деревьев 3-5 возрастных групп специалистами Департамента природопользования и охраны окружающей среды учитывается возможность их транспортировки к месту посадки, а также риск ветровала после посадки.</w:t>
      </w:r>
    </w:p>
    <w:p w:rsidR="00D849B9" w:rsidRDefault="00D849B9">
      <w:pPr>
        <w:pStyle w:val="ConsPlusNormal"/>
        <w:spacing w:before="220"/>
        <w:ind w:firstLine="540"/>
        <w:jc w:val="both"/>
      </w:pPr>
      <w:r>
        <w:t>3.7.9. Диаметр или размер стороны квадрата кома земли для пересадки крупномерных деревьев должны быть не менее 70 см при толщине ствола до 5 см. При увеличении толщины ствола на каждый сантиметр размер кома увеличивается на 10-13 см.</w:t>
      </w:r>
    </w:p>
    <w:p w:rsidR="00D849B9" w:rsidRDefault="00D849B9">
      <w:pPr>
        <w:pStyle w:val="ConsPlusNormal"/>
        <w:spacing w:before="220"/>
        <w:ind w:firstLine="540"/>
        <w:jc w:val="both"/>
      </w:pPr>
      <w:r>
        <w:t>3.7.10. Пересадка деревьев с диаметром ствола более 15 см осуществляется с комом земли 2,4 x 2,4 x 0,95 м. Из-за значительной потери декоративности и угрозы падения при сильном ветре деревья данных параметров могут быть пересажены в основном на территории промзон и резервных земель.</w:t>
      </w:r>
    </w:p>
    <w:p w:rsidR="00D849B9" w:rsidRDefault="00D849B9">
      <w:pPr>
        <w:pStyle w:val="ConsPlusNormal"/>
        <w:spacing w:before="220"/>
        <w:ind w:firstLine="540"/>
        <w:jc w:val="both"/>
      </w:pPr>
      <w:r>
        <w:t>Запрещается пересадка деревьев при отсутствии ветвления на высоте до 4 м.</w:t>
      </w:r>
    </w:p>
    <w:p w:rsidR="00D849B9" w:rsidRDefault="00D849B9">
      <w:pPr>
        <w:pStyle w:val="ConsPlusNormal"/>
        <w:spacing w:before="220"/>
        <w:ind w:firstLine="540"/>
        <w:jc w:val="both"/>
      </w:pPr>
      <w:r>
        <w:t>3.7.11. При пересадке кустарников надлежит провести их омоложение с удалением старых стволиков и оставлением жизнеспособных и молодых побегов без признаков поражения вредителями и болезнями.</w:t>
      </w:r>
    </w:p>
    <w:p w:rsidR="00D849B9" w:rsidRDefault="00D849B9">
      <w:pPr>
        <w:pStyle w:val="ConsPlusNormal"/>
        <w:spacing w:before="220"/>
        <w:ind w:firstLine="540"/>
        <w:jc w:val="both"/>
      </w:pPr>
      <w:r>
        <w:t>3.7.12. На участках нового строительства и реконструкции проведение подготовительных работ является обязательным при наличии на участке крупномерных деревьев ценных пород, подлежащих пересадке. Подготовка деревьев к пересадке производится в соответствии с дендропланом и перечетной ведомостью, которые отражают виды, объемы подготовительных мероприятий и рабочий график, разработанный совместно с озеленительной организацией, осуществляющей пересадку.</w:t>
      </w:r>
    </w:p>
    <w:p w:rsidR="00D849B9" w:rsidRDefault="00D849B9">
      <w:pPr>
        <w:pStyle w:val="ConsPlusNormal"/>
        <w:spacing w:before="220"/>
        <w:ind w:firstLine="540"/>
        <w:jc w:val="both"/>
      </w:pPr>
      <w:r>
        <w:t>3.7.13.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 эксплуатирующими подземные коммуникации.</w:t>
      </w:r>
    </w:p>
    <w:p w:rsidR="00D849B9" w:rsidRDefault="00D849B9">
      <w:pPr>
        <w:pStyle w:val="ConsPlusNormal"/>
        <w:spacing w:before="220"/>
        <w:ind w:firstLine="540"/>
        <w:jc w:val="both"/>
      </w:pPr>
      <w:r>
        <w:t>3.7.14. Подготовительные работы для пересадки крупномерных деревьев включают в себя омолаживание корневой системы с одновременной формовочной и санитарной обрезкой кроны деревьев и последующий уход.</w:t>
      </w:r>
    </w:p>
    <w:p w:rsidR="00D849B9" w:rsidRDefault="00D849B9">
      <w:pPr>
        <w:pStyle w:val="ConsPlusNormal"/>
        <w:jc w:val="both"/>
      </w:pPr>
      <w:r>
        <w:t xml:space="preserve">(в ред. </w:t>
      </w:r>
      <w:hyperlink r:id="rId14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Омолаживание корневой системы проводят в течение сезона вегетации, лучше в начале весны, после оттаивания почвы. Вокруг дерева выкапывается траншея глубиной 60-70 см, по внутреннему диаметру соответствующая размерам будущего кома земли. Корневая система изолируется синтетической пленкой, и ее рост происходит уже внутри кома. Траншея засыпается опилками и сверху многокомпонентным искусственным почвогрунтом заводского изготовления (10-15 см). Валик почвогрунта над траншеей служит для удержания воды при дальнейшем поливе деревьев.</w:t>
      </w:r>
    </w:p>
    <w:p w:rsidR="00D849B9" w:rsidRDefault="00D849B9">
      <w:pPr>
        <w:pStyle w:val="ConsPlusNormal"/>
        <w:spacing w:before="220"/>
        <w:ind w:firstLine="540"/>
        <w:jc w:val="both"/>
      </w:pPr>
      <w:r>
        <w:t>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 повышающих приживаемость деревьев.</w:t>
      </w:r>
    </w:p>
    <w:p w:rsidR="00D849B9" w:rsidRDefault="00D849B9">
      <w:pPr>
        <w:pStyle w:val="ConsPlusNormal"/>
        <w:spacing w:before="220"/>
        <w:ind w:firstLine="540"/>
        <w:jc w:val="both"/>
      </w:pPr>
      <w:r>
        <w:t>3.7.15. При пересадке деревьев на новое место необходимо учитывать:</w:t>
      </w:r>
    </w:p>
    <w:p w:rsidR="00D849B9" w:rsidRDefault="00D849B9">
      <w:pPr>
        <w:pStyle w:val="ConsPlusNormal"/>
        <w:spacing w:before="220"/>
        <w:ind w:firstLine="540"/>
        <w:jc w:val="both"/>
      </w:pPr>
      <w:r>
        <w:lastRenderedPageBreak/>
        <w:t>- соответствие новых условий произрастания пересаженных деревьев параметрам участка, с которого они взяты: физические, химические и биологические свойства, микроклимат, освещенность, влажность, загазованность, другие антропогенные факторы;</w:t>
      </w:r>
    </w:p>
    <w:p w:rsidR="00D849B9" w:rsidRDefault="00D849B9">
      <w:pPr>
        <w:pStyle w:val="ConsPlusNormal"/>
        <w:spacing w:before="220"/>
        <w:ind w:firstLine="540"/>
        <w:jc w:val="both"/>
      </w:pPr>
      <w:r>
        <w:t>- взаимодействие пересаженных деревьев в формируемых биогруппах (симбиоз, угнетение, световая конкуренция);</w:t>
      </w:r>
    </w:p>
    <w:p w:rsidR="00D849B9" w:rsidRDefault="00D849B9">
      <w:pPr>
        <w:pStyle w:val="ConsPlusNormal"/>
        <w:spacing w:before="220"/>
        <w:ind w:firstLine="540"/>
        <w:jc w:val="both"/>
      </w:pPr>
      <w:r>
        <w:t>- соответствие площади корневого питания параметрам пересаживаемого дерева для дальнейшего развития его корневой системы;</w:t>
      </w:r>
    </w:p>
    <w:p w:rsidR="00D849B9" w:rsidRDefault="00D849B9">
      <w:pPr>
        <w:pStyle w:val="ConsPlusNormal"/>
        <w:spacing w:before="220"/>
        <w:ind w:firstLine="540"/>
        <w:jc w:val="both"/>
      </w:pPr>
      <w:r>
        <w:t>- долговечность произрастания дерева в новых условиях при сохранении им декоративных и санитарно-гигиенических качеств.</w:t>
      </w:r>
    </w:p>
    <w:p w:rsidR="00D849B9" w:rsidRDefault="00D849B9">
      <w:pPr>
        <w:pStyle w:val="ConsPlusNormal"/>
        <w:spacing w:before="220"/>
        <w:ind w:firstLine="540"/>
        <w:jc w:val="both"/>
      </w:pPr>
      <w:r>
        <w:t>3.7.16. Пересадка крупномерных деревьев с комом в упаковке (в ящиках, сбитых из дощатых щитов, в специальных контейнерах, в мягкой упаковке из сшитых холстов мешковины или брезента, в летнее время дополнительно укрепленных сеткой-рабицей), как правило, выполняется с использованием машин и механизмов.</w:t>
      </w:r>
    </w:p>
    <w:p w:rsidR="00D849B9" w:rsidRDefault="00D849B9">
      <w:pPr>
        <w:pStyle w:val="ConsPlusNormal"/>
        <w:spacing w:before="220"/>
        <w:ind w:firstLine="540"/>
        <w:jc w:val="both"/>
      </w:pPr>
      <w:r>
        <w:t>3.7.17. При выкопке деревьев ком должен быть упакован в плотно прилегающую к нему упаковку (мешковину, ящики и пр.). Пустоты в самом коме, а также между комом и упаковкой должны быть заполнены многокомпонентным искусственным почвогрунтом заводского изготовления.</w:t>
      </w:r>
    </w:p>
    <w:p w:rsidR="00D849B9" w:rsidRDefault="00D849B9">
      <w:pPr>
        <w:pStyle w:val="ConsPlusNormal"/>
        <w:spacing w:before="220"/>
        <w:ind w:firstLine="540"/>
        <w:jc w:val="both"/>
      </w:pPr>
      <w:r>
        <w:t>3.7.18. Обрезка пересаживаемого дерева должна проводиться в объеме, прямо пропорциональном объему корневой системы, теряемой при пересадке. При обрезке необходимо стремиться к формированию по возможности низко опущенных, округлых и компактных крон за счет удаления концевых побегов и ветвей в верхней части кроны и максимального сохранения нижних скелетных ветвей.</w:t>
      </w:r>
    </w:p>
    <w:p w:rsidR="00D849B9" w:rsidRDefault="00D849B9">
      <w:pPr>
        <w:pStyle w:val="ConsPlusNormal"/>
        <w:spacing w:before="220"/>
        <w:ind w:firstLine="540"/>
        <w:jc w:val="both"/>
      </w:pPr>
      <w:r>
        <w:t>3.7.19. Пересадка крупномерных деревьев проводится с соблюдением строгой последовательности и установленных практикой агротехнических требований:</w:t>
      </w:r>
    </w:p>
    <w:p w:rsidR="00D849B9" w:rsidRDefault="00D849B9">
      <w:pPr>
        <w:pStyle w:val="ConsPlusNormal"/>
        <w:spacing w:before="220"/>
        <w:ind w:firstLine="540"/>
        <w:jc w:val="both"/>
      </w:pPr>
      <w:r>
        <w:t>Подготовка деревьев к пересадке:</w:t>
      </w:r>
    </w:p>
    <w:p w:rsidR="00D849B9" w:rsidRDefault="00D849B9">
      <w:pPr>
        <w:pStyle w:val="ConsPlusNormal"/>
        <w:spacing w:before="220"/>
        <w:ind w:firstLine="540"/>
        <w:jc w:val="both"/>
      </w:pPr>
      <w:r>
        <w:t>- произвести формовочную и санитарную обрезку верхней и периферийной частей кроны (выше 9 м), срезы закрасить масляной краской на натуральной олифе или садовым варом;</w:t>
      </w:r>
    </w:p>
    <w:p w:rsidR="00D849B9" w:rsidRDefault="00D849B9">
      <w:pPr>
        <w:pStyle w:val="ConsPlusNormal"/>
        <w:spacing w:before="220"/>
        <w:ind w:firstLine="540"/>
        <w:jc w:val="both"/>
      </w:pPr>
      <w:r>
        <w:t>- удалить второстепенные наклоненные стволы (если дерево многоствольное), препятствующие производству работ, срезы закрасить масляной краской на натуральной олифе или садовым варом;</w:t>
      </w:r>
    </w:p>
    <w:p w:rsidR="00D849B9" w:rsidRDefault="00D849B9">
      <w:pPr>
        <w:pStyle w:val="ConsPlusNormal"/>
        <w:spacing w:before="220"/>
        <w:ind w:firstLine="540"/>
        <w:jc w:val="both"/>
      </w:pPr>
      <w:r>
        <w:t>- перерезать толстые корни (диаметром более 3 см) ножницами или пилой-ножовкой в траншее, срезы закрасить масляной краской на натуральной олифе или садовым варом.</w:t>
      </w:r>
    </w:p>
    <w:p w:rsidR="00D849B9" w:rsidRDefault="00D849B9">
      <w:pPr>
        <w:pStyle w:val="ConsPlusNormal"/>
        <w:spacing w:before="220"/>
        <w:ind w:firstLine="540"/>
        <w:jc w:val="both"/>
      </w:pPr>
      <w:r>
        <w:t>Погрузка и транспортировка пересаживаемых деревьев:</w:t>
      </w:r>
    </w:p>
    <w:p w:rsidR="00D849B9" w:rsidRDefault="00D849B9">
      <w:pPr>
        <w:pStyle w:val="ConsPlusNormal"/>
        <w:spacing w:before="220"/>
        <w:ind w:firstLine="540"/>
        <w:jc w:val="both"/>
      </w:pPr>
      <w:r>
        <w:t>- при погрузке двое рабочих направляют ствол дерева на автотранспортное средство при помощи мягкого каната или веревки достаточной длины, обвязанных за ствол дерева;</w:t>
      </w:r>
    </w:p>
    <w:p w:rsidR="00D849B9" w:rsidRDefault="00D849B9">
      <w:pPr>
        <w:pStyle w:val="ConsPlusNormal"/>
        <w:spacing w:before="220"/>
        <w:ind w:firstLine="540"/>
        <w:jc w:val="both"/>
      </w:pPr>
      <w:r>
        <w:t>- после подъема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 срезы закрашивают масляной краской на натуральной олифе или садовым варом;</w:t>
      </w:r>
    </w:p>
    <w:p w:rsidR="00D849B9" w:rsidRDefault="00D849B9">
      <w:pPr>
        <w:pStyle w:val="ConsPlusNormal"/>
        <w:spacing w:before="220"/>
        <w:ind w:firstLine="540"/>
        <w:jc w:val="both"/>
      </w:pPr>
      <w:r>
        <w:t xml:space="preserve">- деревья надежно устанавливают в кузове автотранспортного средства под небольшим углом к горизонту, их стволы опирают на задний борт кузова и на специальные подпорки, проложив несколькими слоями мешковины, и надежно закрепляют, крону дерева упаковывают с помощью </w:t>
      </w:r>
      <w:r>
        <w:lastRenderedPageBreak/>
        <w:t>шпагата и веревок;</w:t>
      </w:r>
    </w:p>
    <w:p w:rsidR="00D849B9" w:rsidRDefault="00D849B9">
      <w:pPr>
        <w:pStyle w:val="ConsPlusNormal"/>
        <w:spacing w:before="220"/>
        <w:ind w:firstLine="540"/>
        <w:jc w:val="both"/>
      </w:pPr>
      <w:r>
        <w:t xml:space="preserve">- транспортировка деревьев осуществляется в соответствии с </w:t>
      </w:r>
      <w:hyperlink r:id="rId149" w:history="1">
        <w:r>
          <w:rPr>
            <w:color w:val="0000FF"/>
          </w:rPr>
          <w:t>Правилами</w:t>
        </w:r>
      </w:hyperlink>
      <w:r>
        <w:t xml:space="preserve"> дорожного движения.</w:t>
      </w:r>
    </w:p>
    <w:p w:rsidR="00D849B9" w:rsidRDefault="00D849B9">
      <w:pPr>
        <w:pStyle w:val="ConsPlusNormal"/>
        <w:spacing w:before="220"/>
        <w:ind w:firstLine="540"/>
        <w:jc w:val="both"/>
      </w:pPr>
      <w:r>
        <w:t>Подготовка посадочных мест:</w:t>
      </w:r>
    </w:p>
    <w:p w:rsidR="00D849B9" w:rsidRDefault="00D849B9">
      <w:pPr>
        <w:pStyle w:val="ConsPlusNormal"/>
        <w:spacing w:before="220"/>
        <w:ind w:firstLine="540"/>
        <w:jc w:val="both"/>
      </w:pPr>
      <w:r>
        <w:t>- ямы подготавливают за 5-10 дней до посадки деревьев;</w:t>
      </w:r>
    </w:p>
    <w:p w:rsidR="00D849B9" w:rsidRDefault="00D849B9">
      <w:pPr>
        <w:pStyle w:val="ConsPlusNormal"/>
        <w:spacing w:before="220"/>
        <w:ind w:firstLine="540"/>
        <w:jc w:val="both"/>
      </w:pPr>
      <w:r>
        <w:t>- длина и ширина ямы должны не менее 90 см превышать размеры сторон кома, а глубина - на 20-25 см высоту кома;</w:t>
      </w:r>
    </w:p>
    <w:p w:rsidR="00D849B9" w:rsidRDefault="00D849B9">
      <w:pPr>
        <w:pStyle w:val="ConsPlusNormal"/>
        <w:spacing w:before="220"/>
        <w:ind w:firstLine="540"/>
        <w:jc w:val="both"/>
      </w:pPr>
      <w:r>
        <w:t>- стенки и дно ямы должны быть тщательно выровнены и зачищены, дно рыхлится на глубину 15-20 см, насыпается слой растительной земли толщиной 25 см ("подушка"), центр ямы отмечается колышком для центрирования растения при посадке;</w:t>
      </w:r>
    </w:p>
    <w:p w:rsidR="00D849B9" w:rsidRDefault="00D849B9">
      <w:pPr>
        <w:pStyle w:val="ConsPlusNormal"/>
        <w:spacing w:before="220"/>
        <w:ind w:firstLine="540"/>
        <w:jc w:val="both"/>
      </w:pPr>
      <w:r>
        <w:t>- многокомпонентный искусственный почвогрунт заводского изготовления завозится заранее, его количество зависит от степени загрязнения и плодородия почвы на объекте. Малоплодородная и загрязненная почва обновляется на 100%, объем почвогрунта равен объему посадочной ямы минус объем кома;</w:t>
      </w:r>
    </w:p>
    <w:p w:rsidR="00D849B9" w:rsidRDefault="00D849B9">
      <w:pPr>
        <w:pStyle w:val="ConsPlusNormal"/>
        <w:spacing w:before="220"/>
        <w:ind w:firstLine="540"/>
        <w:jc w:val="both"/>
      </w:pPr>
      <w:r>
        <w:t>- работники, ответственные за проведение пересадки, в присутствии заказчика после подготовки посадочных мест проводят контрольные замеры ям с учетом высоты корневой шейки дерева над проектной поверхностью участка, с расчетом на последующую усадку многокомпонентного искусственного почвогрунта заводского изготовления.</w:t>
      </w:r>
    </w:p>
    <w:p w:rsidR="00D849B9" w:rsidRDefault="00D849B9">
      <w:pPr>
        <w:pStyle w:val="ConsPlusNormal"/>
        <w:spacing w:before="220"/>
        <w:ind w:firstLine="540"/>
        <w:jc w:val="both"/>
      </w:pPr>
      <w:r>
        <w:t>Посадка деревьев:</w:t>
      </w:r>
    </w:p>
    <w:p w:rsidR="00D849B9" w:rsidRDefault="00D849B9">
      <w:pPr>
        <w:pStyle w:val="ConsPlusNormal"/>
        <w:spacing w:before="220"/>
        <w:ind w:firstLine="540"/>
        <w:jc w:val="both"/>
      </w:pPr>
      <w:r>
        <w:t>- установка дерева с комом в яму осуществляется с помощью автокрана или специальной машины так, чтобы ком выступал на 5-10 см (в зависимости от его размера) над поверхностью земли, что позволяет избежать заглубленной посадки после проседания многокомпонентного искусственного почвогрунта заводского изготовления в яме;</w:t>
      </w:r>
    </w:p>
    <w:p w:rsidR="00D849B9" w:rsidRDefault="00D849B9">
      <w:pPr>
        <w:pStyle w:val="ConsPlusNormal"/>
        <w:spacing w:before="220"/>
        <w:ind w:firstLine="540"/>
        <w:jc w:val="both"/>
      </w:pPr>
      <w:r>
        <w:t>- посадка с использованием специализированной техники с частичным применением ручного труда при участии двух опытных рабочих, имеющих удостоверение такелажников и прошедших специальное обучение по погрузке и разгрузке тяжелых грузов;</w:t>
      </w:r>
    </w:p>
    <w:p w:rsidR="00D849B9" w:rsidRDefault="00D849B9">
      <w:pPr>
        <w:pStyle w:val="ConsPlusNormal"/>
        <w:spacing w:before="220"/>
        <w:ind w:firstLine="540"/>
        <w:jc w:val="both"/>
      </w:pPr>
      <w:r>
        <w:t>- после установки ком обертывается шлангом из полиэтилена с отверстиями и выводом его наружу с целью будущего полива и введения жидких подкормок дерева после посадки;</w:t>
      </w:r>
    </w:p>
    <w:p w:rsidR="00D849B9" w:rsidRDefault="00D849B9">
      <w:pPr>
        <w:pStyle w:val="ConsPlusNormal"/>
        <w:spacing w:before="220"/>
        <w:ind w:firstLine="540"/>
        <w:jc w:val="both"/>
      </w:pPr>
      <w:r>
        <w:t>- при посадке деревьев с упакованным комом упаковку следует удалить только после точной установки дерева на место;</w:t>
      </w:r>
    </w:p>
    <w:p w:rsidR="00D849B9" w:rsidRDefault="00D849B9">
      <w:pPr>
        <w:pStyle w:val="ConsPlusNormal"/>
        <w:spacing w:before="220"/>
        <w:ind w:firstLine="540"/>
        <w:jc w:val="both"/>
      </w:pPr>
      <w:r>
        <w:t>- после установки дерева строго в вертикальном положении яма засыпается многокомпонентным искусственным почвогрунтом заводского изготовления с послойным уплотнением, ком тщательно снизу и с боков подбивается многокомпонентным искусственным почвогрунтом заводского изготовления во избежание пустот, ведущих к просадкам и наклону растения;</w:t>
      </w:r>
    </w:p>
    <w:p w:rsidR="00D849B9" w:rsidRDefault="00D849B9">
      <w:pPr>
        <w:pStyle w:val="ConsPlusNormal"/>
        <w:spacing w:before="220"/>
        <w:ind w:firstLine="540"/>
        <w:jc w:val="both"/>
      </w:pPr>
      <w:r>
        <w:t>- по окончании засыпки многокомпонентным искусственным почвогрунтом заводского изготовления устраивается земляной валик площадью, равной площади сечения посадочной ямы, с целью устранения растекания воды при поливе. Приствольная лунка может быть несколько шире, чем посадочная яма. Ее бортики должны быть плотными и не пропускать воду;</w:t>
      </w:r>
    </w:p>
    <w:p w:rsidR="00D849B9" w:rsidRDefault="00D849B9">
      <w:pPr>
        <w:pStyle w:val="ConsPlusNormal"/>
        <w:spacing w:before="220"/>
        <w:ind w:firstLine="540"/>
        <w:jc w:val="both"/>
      </w:pPr>
      <w:r>
        <w:t xml:space="preserve">- полив растения проводится до насыщения посадочного места влагой, после полива необходимо удалить промоины, подсыпать недостающий многокомпонентный искусственный </w:t>
      </w:r>
      <w:r>
        <w:lastRenderedPageBreak/>
        <w:t>почвогрунт и произвести мульчирование поверхности посадочной ямы слоем в 4 см;</w:t>
      </w:r>
    </w:p>
    <w:p w:rsidR="00D849B9" w:rsidRDefault="00D849B9">
      <w:pPr>
        <w:pStyle w:val="ConsPlusNormal"/>
        <w:spacing w:before="220"/>
        <w:ind w:firstLine="540"/>
        <w:jc w:val="both"/>
      </w:pPr>
      <w:r>
        <w:t>- после полива необходимо дерево оправить и укрепить с помощью специальных приспособлений с регуляторами;</w:t>
      </w:r>
    </w:p>
    <w:p w:rsidR="00D849B9" w:rsidRDefault="00D849B9">
      <w:pPr>
        <w:pStyle w:val="ConsPlusNormal"/>
        <w:spacing w:before="220"/>
        <w:ind w:firstLine="540"/>
        <w:jc w:val="both"/>
      </w:pPr>
      <w:r>
        <w:t>- при поливах и последующем уходе необходимо использовать стимуляторы роста, удобрения и биологически активные вещества, повышающие приживаемость пересаженных деревьев.</w:t>
      </w:r>
    </w:p>
    <w:p w:rsidR="00D849B9" w:rsidRDefault="00D849B9">
      <w:pPr>
        <w:pStyle w:val="ConsPlusNormal"/>
        <w:spacing w:before="220"/>
        <w:ind w:firstLine="540"/>
        <w:jc w:val="both"/>
      </w:pPr>
      <w:r>
        <w:t>3.7.20. При пересадке крупномерных деревьев в зимний период при температуре воздуха не ниже -15 °C выполняются следующие требования:</w:t>
      </w:r>
    </w:p>
    <w:p w:rsidR="00D849B9" w:rsidRDefault="00D849B9">
      <w:pPr>
        <w:pStyle w:val="ConsPlusNormal"/>
        <w:spacing w:before="220"/>
        <w:ind w:firstLine="540"/>
        <w:jc w:val="both"/>
      </w:pPr>
      <w:r>
        <w:t>- почва вокруг деревьев, намеченных к пересадке, а также в местах посадки должна быть предохранена от промораживания путем рыхления и засыпки сухими листьями, рыхлым многокомпонентным искусственным почвогрунтом заводского изготовления или укрыта утепляющими матами;</w:t>
      </w:r>
    </w:p>
    <w:p w:rsidR="00D849B9" w:rsidRDefault="00D849B9">
      <w:pPr>
        <w:pStyle w:val="ConsPlusNormal"/>
        <w:spacing w:before="220"/>
        <w:ind w:firstLine="540"/>
        <w:jc w:val="both"/>
      </w:pPr>
      <w:r>
        <w:t>- при пересадке деревьев следует утеплять места посадки, для чего в пределах границы ямы ровным слоем 20-25 см насыпают многокомпонентный искусственный почвогрунт заводского изготовления или компост и слой снега не менее 50 см;</w:t>
      </w:r>
    </w:p>
    <w:p w:rsidR="00D849B9" w:rsidRDefault="00D849B9">
      <w:pPr>
        <w:pStyle w:val="ConsPlusNormal"/>
        <w:spacing w:before="220"/>
        <w:ind w:firstLine="540"/>
        <w:jc w:val="both"/>
      </w:pPr>
      <w:r>
        <w:t>- в зимний период допускается хранение деревьев с комом земли в специально подготовленных местах - прикопах. Для предохранения корневой системы от сильных морозов, а комов земли - от разрушения при оттепелях необходимо засыпать комья деревьев снегом или опилками слоем не менее 40-50 см;</w:t>
      </w:r>
    </w:p>
    <w:p w:rsidR="00D849B9" w:rsidRDefault="00D849B9">
      <w:pPr>
        <w:pStyle w:val="ConsPlusNormal"/>
        <w:spacing w:before="220"/>
        <w:ind w:firstLine="540"/>
        <w:jc w:val="both"/>
      </w:pPr>
      <w:r>
        <w:t>- места посадки должны подготавливаться заранее в талом грунте или непосредственно перед посадкой с помощью специальных механизмов, работающих в мерзлых грунтах;</w:t>
      </w:r>
    </w:p>
    <w:p w:rsidR="00D849B9" w:rsidRDefault="00D849B9">
      <w:pPr>
        <w:pStyle w:val="ConsPlusNormal"/>
        <w:spacing w:before="220"/>
        <w:ind w:firstLine="540"/>
        <w:jc w:val="both"/>
      </w:pPr>
      <w:r>
        <w:t>- растение должно устанавливаться в яму на подушку из талого грунта;</w:t>
      </w:r>
    </w:p>
    <w:p w:rsidR="00D849B9" w:rsidRDefault="00D849B9">
      <w:pPr>
        <w:pStyle w:val="ConsPlusNormal"/>
        <w:spacing w:before="220"/>
        <w:ind w:firstLine="540"/>
        <w:jc w:val="both"/>
      </w:pPr>
      <w:r>
        <w:t>- засыпка траншей вокруг кома должна производиться талой растительной землей. При посадке дерева с комом допускается примесь мерзлых комьев размером не более 10 см и в количестве не более 10% от общего количества засыпаемого грунта; комья мерзлого грунта не должны быть сосредоточены в одном месте;</w:t>
      </w:r>
    </w:p>
    <w:p w:rsidR="00D849B9" w:rsidRDefault="00D849B9">
      <w:pPr>
        <w:pStyle w:val="ConsPlusNormal"/>
        <w:spacing w:before="220"/>
        <w:ind w:firstLine="540"/>
        <w:jc w:val="both"/>
      </w:pPr>
      <w:r>
        <w:t>- после посадки необходимо тщательное укрытие лунки от промерзания слоем многокомпонентного искусственного почвогрунта заводского изготовления толщиной не менее 20 см;</w:t>
      </w:r>
    </w:p>
    <w:p w:rsidR="00D849B9" w:rsidRDefault="00D849B9">
      <w:pPr>
        <w:pStyle w:val="ConsPlusNormal"/>
        <w:spacing w:before="220"/>
        <w:ind w:firstLine="540"/>
        <w:jc w:val="both"/>
      </w:pPr>
      <w:r>
        <w:t>- ранней весной уложенный на приствольные лунки утепляющий материал должен быть убран;</w:t>
      </w:r>
    </w:p>
    <w:p w:rsidR="00D849B9" w:rsidRDefault="00D849B9">
      <w:pPr>
        <w:pStyle w:val="ConsPlusNormal"/>
        <w:spacing w:before="220"/>
        <w:ind w:firstLine="540"/>
        <w:jc w:val="both"/>
      </w:pPr>
      <w:r>
        <w:t>- весной, после начала оттаивания почвы, все деревья должны быть проверены, наклонившиеся деревья выправлены, но не оттяжкой за ствол, а раскопкой почвы с обратной стороны от наклона до дна кома;</w:t>
      </w:r>
    </w:p>
    <w:p w:rsidR="00D849B9" w:rsidRDefault="00D849B9">
      <w:pPr>
        <w:pStyle w:val="ConsPlusNormal"/>
        <w:spacing w:before="220"/>
        <w:ind w:firstLine="540"/>
        <w:jc w:val="both"/>
      </w:pPr>
      <w:r>
        <w:t>- укрепление на растяжках посаженных деревьев должно проводиться после оттаивания почвы;</w:t>
      </w:r>
    </w:p>
    <w:p w:rsidR="00D849B9" w:rsidRDefault="00D849B9">
      <w:pPr>
        <w:pStyle w:val="ConsPlusNormal"/>
        <w:spacing w:before="220"/>
        <w:ind w:firstLine="540"/>
        <w:jc w:val="both"/>
      </w:pPr>
      <w:r>
        <w:t>- при уходе за хвойными деревьями не допускаются рыхление и перекопка приствольных кругов.</w:t>
      </w:r>
    </w:p>
    <w:p w:rsidR="00D849B9" w:rsidRDefault="00D849B9">
      <w:pPr>
        <w:pStyle w:val="ConsPlusNormal"/>
        <w:spacing w:before="220"/>
        <w:ind w:firstLine="540"/>
        <w:jc w:val="both"/>
      </w:pPr>
      <w:r>
        <w:t>3.7.21. После пересадки необходим обязательный и интенсивный уход в течение 3-5 лет до полной их приживаемости.</w:t>
      </w:r>
    </w:p>
    <w:p w:rsidR="00D849B9" w:rsidRDefault="00D849B9">
      <w:pPr>
        <w:pStyle w:val="ConsPlusNormal"/>
        <w:spacing w:before="220"/>
        <w:ind w:firstLine="540"/>
        <w:jc w:val="both"/>
      </w:pPr>
      <w:r>
        <w:t xml:space="preserve">3.7.22. На территорию жилых микрорайонов могут быть посажены только здоровые, хорошо </w:t>
      </w:r>
      <w:r>
        <w:lastRenderedPageBreak/>
        <w:t xml:space="preserve">развитые экземпляры с предельными параметрами, приведенными в </w:t>
      </w:r>
      <w:hyperlink w:anchor="P977" w:history="1">
        <w:r>
          <w:rPr>
            <w:color w:val="0000FF"/>
          </w:rPr>
          <w:t>табл. 3.7.3</w:t>
        </w:r>
      </w:hyperlink>
      <w:r>
        <w:t>.</w:t>
      </w:r>
    </w:p>
    <w:p w:rsidR="00D849B9" w:rsidRDefault="00D849B9">
      <w:pPr>
        <w:pStyle w:val="ConsPlusNormal"/>
        <w:jc w:val="both"/>
      </w:pPr>
    </w:p>
    <w:p w:rsidR="00D849B9" w:rsidRDefault="00D849B9">
      <w:pPr>
        <w:pStyle w:val="ConsPlusNormal"/>
        <w:jc w:val="right"/>
        <w:outlineLvl w:val="2"/>
      </w:pPr>
      <w:r>
        <w:t>Таблица 3.7.3</w:t>
      </w:r>
    </w:p>
    <w:p w:rsidR="00D849B9" w:rsidRDefault="00D849B9">
      <w:pPr>
        <w:pStyle w:val="ConsPlusNormal"/>
        <w:jc w:val="both"/>
      </w:pPr>
    </w:p>
    <w:p w:rsidR="00D849B9" w:rsidRDefault="00D849B9">
      <w:pPr>
        <w:pStyle w:val="ConsPlusTitle"/>
        <w:jc w:val="center"/>
      </w:pPr>
      <w:bookmarkStart w:id="18" w:name="P977"/>
      <w:bookmarkEnd w:id="18"/>
      <w:r>
        <w:t>ПРЕДЕЛЬНЫЕ ПАРАМЕТРЫ ПЕРЕСАЖИВАЕМЫХ ДЕРЕВЬЕВ</w:t>
      </w:r>
    </w:p>
    <w:p w:rsidR="00D849B9" w:rsidRDefault="00D849B9">
      <w:pPr>
        <w:pStyle w:val="ConsPlusTitle"/>
        <w:jc w:val="center"/>
      </w:pPr>
      <w:r>
        <w:t>НА ТЕРРИТОРИЮ МИКРОРАЙОНОВ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2381"/>
        <w:gridCol w:w="1247"/>
        <w:gridCol w:w="1474"/>
      </w:tblGrid>
      <w:tr w:rsidR="00D849B9">
        <w:tc>
          <w:tcPr>
            <w:tcW w:w="2721" w:type="dxa"/>
          </w:tcPr>
          <w:p w:rsidR="00D849B9" w:rsidRDefault="00D849B9">
            <w:pPr>
              <w:pStyle w:val="ConsPlusNormal"/>
              <w:jc w:val="center"/>
            </w:pPr>
            <w:r>
              <w:t>Группа посадочного материала</w:t>
            </w:r>
          </w:p>
        </w:tc>
        <w:tc>
          <w:tcPr>
            <w:tcW w:w="1247" w:type="dxa"/>
          </w:tcPr>
          <w:p w:rsidR="00D849B9" w:rsidRDefault="00D849B9">
            <w:pPr>
              <w:pStyle w:val="ConsPlusNormal"/>
              <w:jc w:val="center"/>
            </w:pPr>
            <w:r>
              <w:t>Высота дерева, м</w:t>
            </w:r>
          </w:p>
        </w:tc>
        <w:tc>
          <w:tcPr>
            <w:tcW w:w="2381" w:type="dxa"/>
          </w:tcPr>
          <w:p w:rsidR="00D849B9" w:rsidRDefault="00D849B9">
            <w:pPr>
              <w:pStyle w:val="ConsPlusNormal"/>
              <w:jc w:val="center"/>
            </w:pPr>
            <w:r>
              <w:t>Высота штамба, м</w:t>
            </w:r>
          </w:p>
        </w:tc>
        <w:tc>
          <w:tcPr>
            <w:tcW w:w="1247" w:type="dxa"/>
          </w:tcPr>
          <w:p w:rsidR="00D849B9" w:rsidRDefault="00D849B9">
            <w:pPr>
              <w:pStyle w:val="ConsPlusNormal"/>
              <w:jc w:val="center"/>
            </w:pPr>
            <w:r>
              <w:t>Диаметр штамба, см</w:t>
            </w:r>
          </w:p>
        </w:tc>
        <w:tc>
          <w:tcPr>
            <w:tcW w:w="1474" w:type="dxa"/>
          </w:tcPr>
          <w:p w:rsidR="00D849B9" w:rsidRDefault="00D849B9">
            <w:pPr>
              <w:pStyle w:val="ConsPlusNormal"/>
              <w:jc w:val="center"/>
            </w:pPr>
            <w:r>
              <w:t>Кол-во скелетных ветвей, шт.</w:t>
            </w:r>
          </w:p>
        </w:tc>
      </w:tr>
      <w:tr w:rsidR="00D849B9">
        <w:tc>
          <w:tcPr>
            <w:tcW w:w="2721" w:type="dxa"/>
          </w:tcPr>
          <w:p w:rsidR="00D849B9" w:rsidRDefault="00D849B9">
            <w:pPr>
              <w:pStyle w:val="ConsPlusNormal"/>
            </w:pPr>
            <w:r>
              <w:t>Лиственные деревья</w:t>
            </w:r>
          </w:p>
        </w:tc>
        <w:tc>
          <w:tcPr>
            <w:tcW w:w="1247" w:type="dxa"/>
          </w:tcPr>
          <w:p w:rsidR="00D849B9" w:rsidRDefault="00D849B9">
            <w:pPr>
              <w:pStyle w:val="ConsPlusNormal"/>
            </w:pPr>
            <w:r>
              <w:t>7</w:t>
            </w:r>
          </w:p>
        </w:tc>
        <w:tc>
          <w:tcPr>
            <w:tcW w:w="2381" w:type="dxa"/>
          </w:tcPr>
          <w:p w:rsidR="00D849B9" w:rsidRDefault="00D849B9">
            <w:pPr>
              <w:pStyle w:val="ConsPlusNormal"/>
            </w:pPr>
            <w:r>
              <w:t>1,8-2,2</w:t>
            </w:r>
          </w:p>
        </w:tc>
        <w:tc>
          <w:tcPr>
            <w:tcW w:w="1247" w:type="dxa"/>
          </w:tcPr>
          <w:p w:rsidR="00D849B9" w:rsidRDefault="00D849B9">
            <w:pPr>
              <w:pStyle w:val="ConsPlusNormal"/>
            </w:pPr>
            <w:r>
              <w:t>15</w:t>
            </w:r>
          </w:p>
        </w:tc>
        <w:tc>
          <w:tcPr>
            <w:tcW w:w="1474" w:type="dxa"/>
          </w:tcPr>
          <w:p w:rsidR="00D849B9" w:rsidRDefault="00D849B9">
            <w:pPr>
              <w:pStyle w:val="ConsPlusNormal"/>
            </w:pPr>
            <w:r>
              <w:t>8-10</w:t>
            </w:r>
          </w:p>
        </w:tc>
      </w:tr>
      <w:tr w:rsidR="00D849B9">
        <w:tc>
          <w:tcPr>
            <w:tcW w:w="2721" w:type="dxa"/>
          </w:tcPr>
          <w:p w:rsidR="00D849B9" w:rsidRDefault="00D849B9">
            <w:pPr>
              <w:pStyle w:val="ConsPlusNormal"/>
            </w:pPr>
            <w:r>
              <w:t>Хвойные деревья</w:t>
            </w:r>
          </w:p>
        </w:tc>
        <w:tc>
          <w:tcPr>
            <w:tcW w:w="1247" w:type="dxa"/>
          </w:tcPr>
          <w:p w:rsidR="00D849B9" w:rsidRDefault="00D849B9">
            <w:pPr>
              <w:pStyle w:val="ConsPlusNormal"/>
            </w:pPr>
            <w:r>
              <w:t>5</w:t>
            </w:r>
          </w:p>
        </w:tc>
        <w:tc>
          <w:tcPr>
            <w:tcW w:w="2381" w:type="dxa"/>
          </w:tcPr>
          <w:p w:rsidR="00D849B9" w:rsidRDefault="00D849B9">
            <w:pPr>
              <w:pStyle w:val="ConsPlusNormal"/>
            </w:pPr>
            <w:r>
              <w:t>2,0 диаметр кроны</w:t>
            </w:r>
          </w:p>
        </w:tc>
        <w:tc>
          <w:tcPr>
            <w:tcW w:w="1247" w:type="dxa"/>
          </w:tcPr>
          <w:p w:rsidR="00D849B9" w:rsidRDefault="00D849B9">
            <w:pPr>
              <w:pStyle w:val="ConsPlusNormal"/>
            </w:pPr>
            <w:r>
              <w:t>10</w:t>
            </w:r>
          </w:p>
        </w:tc>
        <w:tc>
          <w:tcPr>
            <w:tcW w:w="1474" w:type="dxa"/>
          </w:tcPr>
          <w:p w:rsidR="00D849B9" w:rsidRDefault="00D849B9">
            <w:pPr>
              <w:pStyle w:val="ConsPlusNormal"/>
            </w:pPr>
            <w:r>
              <w:t>-</w:t>
            </w:r>
          </w:p>
        </w:tc>
      </w:tr>
    </w:tbl>
    <w:p w:rsidR="00D849B9" w:rsidRDefault="00D849B9">
      <w:pPr>
        <w:pStyle w:val="ConsPlusNormal"/>
        <w:jc w:val="both"/>
      </w:pPr>
    </w:p>
    <w:p w:rsidR="00D849B9" w:rsidRDefault="00D849B9">
      <w:pPr>
        <w:pStyle w:val="ConsPlusNormal"/>
        <w:ind w:firstLine="540"/>
        <w:jc w:val="both"/>
      </w:pPr>
      <w:r>
        <w:t>3.7.23. При пересадке крупномерных деревьев в вегетационный период крона и корневая система их должны быть обработаны стимуляторами роста.</w:t>
      </w:r>
    </w:p>
    <w:p w:rsidR="00D849B9" w:rsidRDefault="00D849B9">
      <w:pPr>
        <w:pStyle w:val="ConsPlusNormal"/>
        <w:spacing w:before="220"/>
        <w:ind w:firstLine="540"/>
        <w:jc w:val="both"/>
      </w:pPr>
      <w:r>
        <w:t>3.7.24. Естественный отпад пересаженных крупномерных деревьев не должен превышать 25%.</w:t>
      </w:r>
    </w:p>
    <w:p w:rsidR="00D849B9" w:rsidRDefault="00D849B9">
      <w:pPr>
        <w:pStyle w:val="ConsPlusNormal"/>
        <w:spacing w:before="220"/>
        <w:ind w:firstLine="540"/>
        <w:jc w:val="both"/>
      </w:pPr>
      <w:r>
        <w:t>3.7.25. Замена неприжившихся крупномерных деревьев проводится озеленительной организацией - подрядчиком в течение трех лет с момента закрытия пересадочного билета. Замена производится на деревья в возрасте 12-15 лет, соответствующие по своим внешним параметрам ГОСТ 249098/81 и 25769/83.</w:t>
      </w:r>
    </w:p>
    <w:p w:rsidR="00D849B9" w:rsidRDefault="00D849B9">
      <w:pPr>
        <w:pStyle w:val="ConsPlusNormal"/>
        <w:spacing w:before="220"/>
        <w:ind w:firstLine="540"/>
        <w:jc w:val="both"/>
      </w:pPr>
      <w:r>
        <w:t>Породный (видовой) состав зеленых насаждений, высаживаемых взамен утраченных (неприжившихся), определяется Департаментом природопользования и охраны окружающей среды, о чем составляется соответствующий акт.</w:t>
      </w:r>
    </w:p>
    <w:p w:rsidR="00D849B9" w:rsidRDefault="00D849B9">
      <w:pPr>
        <w:pStyle w:val="ConsPlusNormal"/>
        <w:spacing w:before="220"/>
        <w:ind w:firstLine="540"/>
        <w:jc w:val="both"/>
      </w:pPr>
      <w:r>
        <w:t xml:space="preserve">В случае замены деревьев без согласования с территориальным отделом экологического контроля Департамента природопользования и охраны окружающей среды города Москвы и за неприжившиеся деревья сверх естественного отпада Департаментом природопользования и охраны окружающей среды рассчитывается вред в соответствии с </w:t>
      </w:r>
      <w:hyperlink r:id="rId150" w:history="1">
        <w:r>
          <w:rPr>
            <w:color w:val="0000FF"/>
          </w:rPr>
          <w:t>постановлением</w:t>
        </w:r>
      </w:hyperlink>
      <w:r>
        <w:t xml:space="preserve"> Правительства Москвы N 897-ПП от 14.11.2006 "Об утверждении Методики оценки размера вреда, причиненного окружающей среде повреждением и (или) уничтожением зеленых насаждений на территории города Москвы".</w:t>
      </w:r>
    </w:p>
    <w:p w:rsidR="00D849B9" w:rsidRDefault="00D849B9">
      <w:pPr>
        <w:pStyle w:val="ConsPlusNormal"/>
        <w:spacing w:before="220"/>
        <w:ind w:firstLine="540"/>
        <w:jc w:val="both"/>
      </w:pPr>
      <w:r>
        <w:t>3.8. Устройство газона.</w:t>
      </w:r>
    </w:p>
    <w:p w:rsidR="00D849B9" w:rsidRDefault="00D849B9">
      <w:pPr>
        <w:pStyle w:val="ConsPlusNormal"/>
        <w:spacing w:before="220"/>
        <w:ind w:firstLine="540"/>
        <w:jc w:val="both"/>
      </w:pPr>
      <w:r>
        <w:t>3.8.1. Газоны следует устраивать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 Уклон газона, обеспечивающий сток поверхностных вод, должен составлять 2-3 градуса.</w:t>
      </w:r>
    </w:p>
    <w:p w:rsidR="00D849B9" w:rsidRDefault="00D849B9">
      <w:pPr>
        <w:pStyle w:val="ConsPlusNormal"/>
        <w:spacing w:before="220"/>
        <w:ind w:firstLine="540"/>
        <w:jc w:val="both"/>
      </w:pPr>
      <w:r>
        <w:t>При доставке и насыпке почвенного слоя передвижение транспортных, строительных машин и механизмов, кроме планировочных и уплотняющих, должно допускаться только по подпочвенному слою после уплотнения его без полива одним проходом катков. Перед нанесением плодородного почвенного слоя колеи и следы проходов машин и механизмов на подпочвенном слое должны быть спрофилированы и укатаны. Движение транспортных средств и строительных машин по плодородному почвенному слою не допускается.</w:t>
      </w:r>
    </w:p>
    <w:p w:rsidR="00D849B9" w:rsidRDefault="00D849B9">
      <w:pPr>
        <w:pStyle w:val="ConsPlusNormal"/>
        <w:spacing w:before="220"/>
        <w:ind w:firstLine="540"/>
        <w:jc w:val="both"/>
      </w:pPr>
      <w:r>
        <w:t xml:space="preserve">3.8.2. Толщина плодородного слоя принимается для обыкновенного и партерного газонов - 20 см, разнотравного, мавританского и спортивного газонов - 15 см. Поверхность осевшего грунта </w:t>
      </w:r>
      <w:r>
        <w:lastRenderedPageBreak/>
        <w:t>должна быть ниже борта на 1-2 см. Допускается незначительное (до 20%) изменение толщины плодородного слоя в зависимости от почвенных особенностей и планировочного решения территории.</w:t>
      </w:r>
    </w:p>
    <w:p w:rsidR="00D849B9" w:rsidRDefault="00D849B9">
      <w:pPr>
        <w:pStyle w:val="ConsPlusNormal"/>
        <w:spacing w:before="220"/>
        <w:ind w:firstLine="540"/>
        <w:jc w:val="both"/>
      </w:pPr>
      <w:r>
        <w:t>Не допускается использование торфа в качестве растительного грунта при капитальном и текущем ремонте газонов.</w:t>
      </w:r>
    </w:p>
    <w:p w:rsidR="00D849B9" w:rsidRDefault="00D849B9">
      <w:pPr>
        <w:pStyle w:val="ConsPlusNormal"/>
        <w:spacing w:before="220"/>
        <w:ind w:firstLine="540"/>
        <w:jc w:val="both"/>
      </w:pPr>
      <w:r>
        <w:t>Применение торфа в качестве верхнего слоя на растительной земле также недопустимо.</w:t>
      </w:r>
    </w:p>
    <w:p w:rsidR="00D849B9" w:rsidRDefault="00D849B9">
      <w:pPr>
        <w:pStyle w:val="ConsPlusNormal"/>
        <w:spacing w:before="220"/>
        <w:ind w:firstLine="540"/>
        <w:jc w:val="both"/>
      </w:pPr>
      <w:r>
        <w:t>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w:t>
      </w:r>
    </w:p>
    <w:p w:rsidR="00D849B9" w:rsidRDefault="00D849B9">
      <w:pPr>
        <w:pStyle w:val="ConsPlusNormal"/>
        <w:jc w:val="both"/>
      </w:pPr>
      <w:r>
        <w:t xml:space="preserve">(п. 3.8.2 в ред. </w:t>
      </w:r>
      <w:hyperlink r:id="rId151"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3.8.3. В качестве плодородного слоя для создания газона рекомендуется использовать специально приготовленные грунты, содержащие песчаную и глинистую фракции, - многокомпонентные искусственные почвогрунты заводского изготовления. Для улучшения их структуры в их состав входит торф. Многокомпонентный искусственный почвогрунт должен быть хорошо перемешан и освобожден от крупных включений (камни, куски глины и т.п.) и корневищ нежелательной растительности. Качество многокомпонентных искусственных почвогрунтов заводского изготовления должно подтверждаться санитарно-эпидемиологическим заключением </w:t>
      </w:r>
      <w:hyperlink w:anchor="P267" w:history="1">
        <w:r>
          <w:rPr>
            <w:color w:val="0000FF"/>
          </w:rPr>
          <w:t>(п. 3.2.20)</w:t>
        </w:r>
      </w:hyperlink>
      <w:r>
        <w:t>.</w:t>
      </w:r>
    </w:p>
    <w:p w:rsidR="00D849B9" w:rsidRDefault="00D849B9">
      <w:pPr>
        <w:pStyle w:val="ConsPlusNormal"/>
        <w:spacing w:before="220"/>
        <w:ind w:firstLine="540"/>
        <w:jc w:val="both"/>
      </w:pPr>
      <w:r>
        <w:t>3.8.4. При устройстве газонов на сильно фильтрующих породах (щебенка, гравий, намытый толстым слоем песок) в качестве плодородного слоя лучше использовать многокомпонентные искусственные почвогрунты заводского изготовления среднесуглинистого состава, обладающие большей водоудерживающей способностью.</w:t>
      </w:r>
    </w:p>
    <w:p w:rsidR="00D849B9" w:rsidRDefault="00D849B9">
      <w:pPr>
        <w:pStyle w:val="ConsPlusNormal"/>
        <w:spacing w:before="220"/>
        <w:ind w:firstLine="540"/>
        <w:jc w:val="both"/>
      </w:pPr>
      <w:r>
        <w:t>3.8.5. При создании газона на участке со слоем многокомпонентного искусственного почвогрунта заводского изготовления более 15 см необходимо перед посевом газонных травосмесей верхний слой взрыхлить на глубину 8-10 см.</w:t>
      </w:r>
    </w:p>
    <w:p w:rsidR="00D849B9" w:rsidRDefault="00D849B9">
      <w:pPr>
        <w:pStyle w:val="ConsPlusNormal"/>
        <w:spacing w:before="220"/>
        <w:ind w:firstLine="540"/>
        <w:jc w:val="both"/>
      </w:pPr>
      <w:r>
        <w:t>3.8.6. Газоны можно создавать путем посева, гидропосева, раскладки готового газонного дерна, посадки почвопокровных растений.</w:t>
      </w:r>
    </w:p>
    <w:p w:rsidR="00D849B9" w:rsidRDefault="00D849B9">
      <w:pPr>
        <w:pStyle w:val="ConsPlusNormal"/>
        <w:spacing w:before="220"/>
        <w:ind w:firstLine="540"/>
        <w:jc w:val="both"/>
      </w:pPr>
      <w:r>
        <w:t>При создании разнотравного газона из дикорастущих растений подмосковной флоры используют плодородный слой и дернину, содержащие большое количество семян и корневищ разнообразных травянистых дикорастущих растений. Для быстрого залужения поверх слоя сохраненной почвы высевают обычные клеверно-злаковые или злаковые газонные смеси. После появления всходов дикорастущих растений из сохраненных в исходной почве семян и корневищ производят формирование травостоя, применяя разную частоту и сроки скашивания. В дальнейшем проводят обогащение травостоя.</w:t>
      </w:r>
    </w:p>
    <w:p w:rsidR="00D849B9" w:rsidRDefault="00D849B9">
      <w:pPr>
        <w:pStyle w:val="ConsPlusNormal"/>
        <w:spacing w:before="220"/>
        <w:ind w:firstLine="540"/>
        <w:jc w:val="both"/>
      </w:pPr>
      <w:r>
        <w:t>Создавать газоны лучше в начале вегетационного сезона (первая половина мая) или в августе. При систематическом поливе посев можно производить в течение всего весенне-летнего периода.</w:t>
      </w:r>
    </w:p>
    <w:p w:rsidR="00D849B9" w:rsidRDefault="00D849B9">
      <w:pPr>
        <w:pStyle w:val="ConsPlusNormal"/>
        <w:spacing w:before="220"/>
        <w:ind w:firstLine="540"/>
        <w:jc w:val="both"/>
      </w:pPr>
      <w:r>
        <w:t>Создание газона методом укладки готового газонного дерна возможно с 1 мая до наступления заморозков. В зависимости от погодных условий сроки начала работ могут быть перенесены на более ранний период.</w:t>
      </w:r>
    </w:p>
    <w:p w:rsidR="00D849B9" w:rsidRDefault="00D849B9">
      <w:pPr>
        <w:pStyle w:val="ConsPlusNormal"/>
        <w:jc w:val="both"/>
      </w:pPr>
      <w:r>
        <w:t xml:space="preserve">(в ред. </w:t>
      </w:r>
      <w:hyperlink r:id="rId15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3.8.7. При основной подготовке почвы под газоны следует равномерно внести минеральные удобрения (по действующему веществу):</w:t>
      </w:r>
    </w:p>
    <w:p w:rsidR="00D849B9" w:rsidRDefault="00D849B9">
      <w:pPr>
        <w:pStyle w:val="ConsPlusNormal"/>
        <w:spacing w:before="220"/>
        <w:ind w:firstLine="540"/>
        <w:jc w:val="both"/>
      </w:pPr>
      <w:r>
        <w:t>на малоплодородных почвах, суглинистых и тяжелосуглинистых почвах:</w:t>
      </w:r>
    </w:p>
    <w:p w:rsidR="00D849B9" w:rsidRDefault="00D849B9">
      <w:pPr>
        <w:pStyle w:val="ConsPlusNormal"/>
        <w:spacing w:before="220"/>
        <w:ind w:firstLine="540"/>
        <w:jc w:val="both"/>
      </w:pPr>
      <w:r>
        <w:lastRenderedPageBreak/>
        <w:t>N - 40-50, P - 60-90, K - 40-60 кг/га;</w:t>
      </w:r>
    </w:p>
    <w:p w:rsidR="00D849B9" w:rsidRDefault="00D849B9">
      <w:pPr>
        <w:pStyle w:val="ConsPlusNormal"/>
        <w:spacing w:before="220"/>
        <w:ind w:firstLine="540"/>
        <w:jc w:val="both"/>
      </w:pPr>
      <w:r>
        <w:t>на слабоподзолистых и легкосуглинистых почвах:</w:t>
      </w:r>
    </w:p>
    <w:p w:rsidR="00D849B9" w:rsidRDefault="00D849B9">
      <w:pPr>
        <w:pStyle w:val="ConsPlusNormal"/>
        <w:spacing w:before="220"/>
        <w:ind w:firstLine="540"/>
        <w:jc w:val="both"/>
      </w:pPr>
      <w:r>
        <w:t>N - 20-30, P - 40-60, K - 30-40 кг/га.</w:t>
      </w:r>
    </w:p>
    <w:p w:rsidR="00D849B9" w:rsidRDefault="00D849B9">
      <w:pPr>
        <w:pStyle w:val="ConsPlusNormal"/>
        <w:spacing w:before="220"/>
        <w:ind w:firstLine="540"/>
        <w:jc w:val="both"/>
      </w:pPr>
      <w:r>
        <w:t>Целесообразно использовать гранулированные удобрения в сухом виде. Внесенные удобрения следует заделать граблями или легкими боронами на глубину 3-4 см.</w:t>
      </w:r>
    </w:p>
    <w:p w:rsidR="00D849B9" w:rsidRDefault="00D849B9">
      <w:pPr>
        <w:pStyle w:val="ConsPlusNormal"/>
        <w:spacing w:before="220"/>
        <w:ind w:firstLine="540"/>
        <w:jc w:val="both"/>
      </w:pPr>
      <w:r>
        <w:t>3.8.8. Засев газонов на больших территориях следует производить сеялками для посева газонных трав по прикатанной поверхности. Уплотнение подпочвенного и почвенного слоев осуществляется 1-2 проходами (вдоль и поперек поля) катков массой 1,2 т с гладкими вальцами с предварительным за 10-15 часов до начала укладки поливом из расчета 10-12 л/кв. м. Места просадок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rsidR="00D849B9" w:rsidRDefault="00D849B9">
      <w:pPr>
        <w:pStyle w:val="ConsPlusNormal"/>
        <w:spacing w:before="220"/>
        <w:ind w:firstLine="540"/>
        <w:jc w:val="both"/>
      </w:pPr>
      <w:r>
        <w:t>Семена мельче 1 мм должны высеваться в смеси с сухим песком в соотношении 1:1 по объему, семена крупнее 1 мм -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75-100 кг.</w:t>
      </w:r>
    </w:p>
    <w:p w:rsidR="00D849B9" w:rsidRDefault="00D849B9">
      <w:pPr>
        <w:pStyle w:val="ConsPlusNormal"/>
        <w:spacing w:before="220"/>
        <w:ind w:firstLine="540"/>
        <w:jc w:val="both"/>
      </w:pPr>
      <w:r>
        <w:t>3.8.9. Для создания устойчивых, долговечных и декоративных газонов рекомендуется использовать травосмеси на основе рыхлокустовых корневищных злаков низового типа, рекомендованных для данной климатической зоны. Использование иных трав (в частности, кормовых) приводит к быстрой потере декоративности и функциональных свойств газона, поэтому допустимо только при создании временных ежегодно переделываемых газонов.</w:t>
      </w:r>
    </w:p>
    <w:p w:rsidR="00D849B9" w:rsidRDefault="00D849B9">
      <w:pPr>
        <w:pStyle w:val="ConsPlusNormal"/>
        <w:spacing w:before="220"/>
        <w:ind w:firstLine="540"/>
        <w:jc w:val="both"/>
      </w:pPr>
      <w:r>
        <w:t>3.8.10. Норма высева смеси свежих семян на 1 кв. м засеваемой площади определяется всхожестью семян (в среднем 40 г). При использовании готовой травосмеси норма высева семян должна соответствовать прилагаемым рекомендациям.</w:t>
      </w:r>
    </w:p>
    <w:p w:rsidR="00D849B9" w:rsidRDefault="00D849B9">
      <w:pPr>
        <w:pStyle w:val="ConsPlusNormal"/>
        <w:spacing w:before="220"/>
        <w:ind w:firstLine="540"/>
        <w:jc w:val="both"/>
      </w:pPr>
      <w:r>
        <w:t>3.8.11. Норма высева семян в травосмеси определяется в соответствии с рекомендациями применительно к видовому составу трав и на основе оценки их всхожести.</w:t>
      </w:r>
    </w:p>
    <w:p w:rsidR="00D849B9" w:rsidRDefault="00D849B9">
      <w:pPr>
        <w:pStyle w:val="ConsPlusNormal"/>
        <w:spacing w:before="220"/>
        <w:ind w:firstLine="540"/>
        <w:jc w:val="both"/>
      </w:pPr>
      <w:r>
        <w:t>Оценка всхожести семян производится не позднее 4 месяцев до их использования. Норма высева семян определяется по формуле:</w:t>
      </w:r>
    </w:p>
    <w:p w:rsidR="00D849B9" w:rsidRDefault="00D849B9">
      <w:pPr>
        <w:pStyle w:val="ConsPlusNormal"/>
        <w:jc w:val="both"/>
      </w:pPr>
    </w:p>
    <w:p w:rsidR="00D849B9" w:rsidRDefault="00D849B9">
      <w:pPr>
        <w:pStyle w:val="ConsPlusNormal"/>
        <w:jc w:val="center"/>
      </w:pPr>
      <w:r w:rsidRPr="00EA1535">
        <w:rPr>
          <w:position w:val="-22"/>
        </w:rPr>
        <w:pict>
          <v:shape id="_x0000_i1025" style="width:106.45pt;height:34pt" coordsize="" o:spt="100" adj="0,,0" path="" filled="f" stroked="f">
            <v:stroke joinstyle="miter"/>
            <v:imagedata r:id="rId153" o:title="base_19_218770_32768"/>
            <v:formulas/>
            <v:path o:connecttype="segments"/>
          </v:shape>
        </w:pict>
      </w:r>
    </w:p>
    <w:p w:rsidR="00D849B9" w:rsidRDefault="00D849B9">
      <w:pPr>
        <w:pStyle w:val="ConsPlusNormal"/>
        <w:jc w:val="both"/>
      </w:pPr>
    </w:p>
    <w:p w:rsidR="00D849B9" w:rsidRDefault="00D849B9">
      <w:pPr>
        <w:pStyle w:val="ConsPlusNormal"/>
        <w:ind w:firstLine="540"/>
        <w:jc w:val="both"/>
      </w:pPr>
      <w:r>
        <w:t>где:</w:t>
      </w:r>
    </w:p>
    <w:p w:rsidR="00D849B9" w:rsidRDefault="00D849B9">
      <w:pPr>
        <w:pStyle w:val="ConsPlusNormal"/>
        <w:spacing w:before="220"/>
        <w:ind w:firstLine="540"/>
        <w:jc w:val="both"/>
      </w:pPr>
      <w:r>
        <w:t>Ф - фактическая норма высева семян, г/кв. м;</w:t>
      </w:r>
    </w:p>
    <w:p w:rsidR="00D849B9" w:rsidRDefault="00D849B9">
      <w:pPr>
        <w:pStyle w:val="ConsPlusNormal"/>
        <w:spacing w:before="220"/>
        <w:ind w:firstLine="540"/>
        <w:jc w:val="both"/>
      </w:pPr>
      <w:r>
        <w:t>Н - норма высева семян данного вида при 100% всхожести, г/кв. м;</w:t>
      </w:r>
    </w:p>
    <w:p w:rsidR="00D849B9" w:rsidRDefault="00D849B9">
      <w:pPr>
        <w:pStyle w:val="ConsPlusNormal"/>
        <w:spacing w:before="220"/>
        <w:ind w:firstLine="540"/>
        <w:jc w:val="both"/>
      </w:pPr>
      <w:r>
        <w:t>Г - действительная всхожесть семян, %.</w:t>
      </w:r>
    </w:p>
    <w:p w:rsidR="00D849B9" w:rsidRDefault="00D849B9">
      <w:pPr>
        <w:pStyle w:val="ConsPlusNormal"/>
        <w:jc w:val="both"/>
      </w:pPr>
    </w:p>
    <w:p w:rsidR="00D849B9" w:rsidRDefault="00D849B9">
      <w:pPr>
        <w:pStyle w:val="ConsPlusNormal"/>
        <w:ind w:firstLine="540"/>
        <w:jc w:val="both"/>
      </w:pPr>
      <w:r>
        <w:t>3.8.12. При укреплении откосов целесообразно применять готовый газонный дерн, гидропосев и посев семян в габионы или перфорированные газонные решетки.</w:t>
      </w:r>
    </w:p>
    <w:p w:rsidR="00D849B9" w:rsidRDefault="00D849B9">
      <w:pPr>
        <w:pStyle w:val="ConsPlusNormal"/>
        <w:spacing w:before="220"/>
        <w:ind w:firstLine="540"/>
        <w:jc w:val="both"/>
      </w:pPr>
      <w:r>
        <w:t xml:space="preserve">3.8.13. При создании газона путем укладки готового газонного дерна прежде всего следует приготовить основание со слоем многокомпонентного искусственного почвогрунта заводского изготовления. На невысоких откосах (до 3-5 м) и при сравнительно небольших уклонах (до 30%) слой многокомпонентного искусственного почвогрунта заводского изготовления можно насыпать равномерно. При более крутых склонах основание должно террасироваться, и только после этого </w:t>
      </w:r>
      <w:r>
        <w:lastRenderedPageBreak/>
        <w:t>насыпается многокомпонентный искусственный почвогрунт заводского изготовления. Толщина насыпного слоя может определяться в зависимости от физико-химических особенностей субстрата.</w:t>
      </w:r>
    </w:p>
    <w:p w:rsidR="00D849B9" w:rsidRDefault="00D849B9">
      <w:pPr>
        <w:pStyle w:val="ConsPlusNormal"/>
        <w:jc w:val="both"/>
      </w:pPr>
      <w:r>
        <w:t xml:space="preserve">(в ред. </w:t>
      </w:r>
      <w:hyperlink r:id="rId15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3.8.14. Для одерновки следует использовать готовый газонный дерн, выращенный в специализированных питомниках или заготовленный на специально отведенных площадях естественного произрастания.</w:t>
      </w:r>
    </w:p>
    <w:p w:rsidR="00D849B9" w:rsidRDefault="00D849B9">
      <w:pPr>
        <w:pStyle w:val="ConsPlusNormal"/>
        <w:spacing w:before="220"/>
        <w:ind w:firstLine="540"/>
        <w:jc w:val="both"/>
      </w:pPr>
      <w:r>
        <w:t>3.8.15. Газонный дерн выращивается на специально отведенных полях в соответствии с методикой выращивания высококачественного газона из семян видов и сортов, рекомендованных для использования в данной климатической зоне.</w:t>
      </w:r>
    </w:p>
    <w:p w:rsidR="00D849B9" w:rsidRDefault="00D849B9">
      <w:pPr>
        <w:pStyle w:val="ConsPlusNormal"/>
        <w:jc w:val="both"/>
      </w:pPr>
      <w:r>
        <w:t xml:space="preserve">(в ред. </w:t>
      </w:r>
      <w:hyperlink r:id="rId15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В соответствии с международными стандартами возраст зрелого дерна - не менее 14 месяцев.</w:t>
      </w:r>
    </w:p>
    <w:p w:rsidR="00D849B9" w:rsidRDefault="00D849B9">
      <w:pPr>
        <w:pStyle w:val="ConsPlusNormal"/>
        <w:spacing w:before="220"/>
        <w:ind w:firstLine="540"/>
        <w:jc w:val="both"/>
      </w:pPr>
      <w:r>
        <w:t>Качественный газонный дерн характеризуется большим количеством корневищ, обеспечивающих его механическую прочность и приживаемость. Готовый газонный дерн должен содержать не более 10% трав, не указанных в спецификации. При скашивании травы на высоту до 4 см поверхность почвы не должна просматриваться.</w:t>
      </w:r>
    </w:p>
    <w:p w:rsidR="00D849B9" w:rsidRDefault="00D849B9">
      <w:pPr>
        <w:pStyle w:val="ConsPlusNormal"/>
        <w:spacing w:before="220"/>
        <w:ind w:firstLine="540"/>
        <w:jc w:val="both"/>
      </w:pPr>
      <w:r>
        <w:t>Отсутствие или незначительное количество развитых корневищ даже при высокой плотности травостоя и корней приводит к недостаточной приживаемости и большому отпаду.</w:t>
      </w:r>
    </w:p>
    <w:p w:rsidR="00D849B9" w:rsidRDefault="00D849B9">
      <w:pPr>
        <w:pStyle w:val="ConsPlusNormal"/>
        <w:spacing w:before="220"/>
        <w:ind w:firstLine="540"/>
        <w:jc w:val="both"/>
      </w:pPr>
      <w:r>
        <w:t>3.8.16. Зрелый газонный дерн заготавливается при помощи специальной техники. Толщина срезаемого слоя не должна превышать 30 мм.</w:t>
      </w:r>
    </w:p>
    <w:p w:rsidR="00D849B9" w:rsidRDefault="00D849B9">
      <w:pPr>
        <w:pStyle w:val="ConsPlusNormal"/>
        <w:spacing w:before="220"/>
        <w:ind w:firstLine="540"/>
        <w:jc w:val="both"/>
      </w:pPr>
      <w:r>
        <w:t xml:space="preserve">Абзац утратил силу. - </w:t>
      </w:r>
      <w:hyperlink r:id="rId156"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3.8.17. Хранить и перевозить дернину следует в рулонах или штабелях, укладывая куски дерна травой к траве; хранение более двух дней не рекомендуется.</w:t>
      </w:r>
    </w:p>
    <w:p w:rsidR="00D849B9" w:rsidRDefault="00D849B9">
      <w:pPr>
        <w:pStyle w:val="ConsPlusNormal"/>
        <w:spacing w:before="220"/>
        <w:ind w:firstLine="540"/>
        <w:jc w:val="both"/>
      </w:pPr>
      <w:r>
        <w:t>3.8.18. Сплошную одерновку откосов на легких почвах и крутых склонах следует проводить снизу вверх, на пологих (при крутизне склонов менее 20%) - дерн укладывать в "клетку". Каждую дернину необходимо закрепить 2-3 колышками длиной 20-30 см. Швы между кусками дерна засыпать многокомпонентным искусственным почвогрунтом заводского изготовления.</w:t>
      </w:r>
    </w:p>
    <w:p w:rsidR="00D849B9" w:rsidRDefault="00D849B9">
      <w:pPr>
        <w:pStyle w:val="ConsPlusNormal"/>
        <w:spacing w:before="220"/>
        <w:ind w:firstLine="540"/>
        <w:jc w:val="both"/>
      </w:pPr>
      <w:r>
        <w:t>3.8.19. При одерновке откосов в "клетку" необходимо сначала выложить по нижней бровке откоса 3-4 сплошные полосы дерна и одну полосу по верху откоса. Затем по центральной части уложить ленты дерна под углом 45° к основанию так, чтобы при их пересечении образовывались клетки со сторонами 1-1,5 м. Ленты дерна обязательно укрепить колышками. В образовавшиеся клетки засыпать многокомпонентный искусственный почвогрунт заводского изготовления и посеять семена газонных трав тех же видов, из которых образована дернина.</w:t>
      </w:r>
    </w:p>
    <w:p w:rsidR="00D849B9" w:rsidRDefault="00D849B9">
      <w:pPr>
        <w:pStyle w:val="ConsPlusNormal"/>
        <w:spacing w:before="220"/>
        <w:ind w:firstLine="540"/>
        <w:jc w:val="both"/>
      </w:pPr>
      <w:r>
        <w:t>3.8.20. Газон на откосе может быть создан также с применением деревянной опалубки из досок толщиной 2,5-4 см, шириной 15 см и длиной не менее 1,5 м для образования клеток 1,5 x 1,5. Доски должны быть прикреплены к откосу острыми кольями, клетки засыпаны многокомпонентным искусственным почвогрунтом заводского изготовления и засеяны семенами газонных трав.</w:t>
      </w:r>
    </w:p>
    <w:p w:rsidR="00D849B9" w:rsidRDefault="00D849B9">
      <w:pPr>
        <w:pStyle w:val="ConsPlusNormal"/>
        <w:spacing w:before="220"/>
        <w:ind w:firstLine="540"/>
        <w:jc w:val="both"/>
      </w:pPr>
      <w:r>
        <w:t>3.8.21. При закреплении бровок вдоль дорожек и цветников также целесообразна одерновка, дернина должна быть уложена сплошными длинными лентами.</w:t>
      </w:r>
    </w:p>
    <w:p w:rsidR="00D849B9" w:rsidRDefault="00D849B9">
      <w:pPr>
        <w:pStyle w:val="ConsPlusNormal"/>
        <w:spacing w:before="220"/>
        <w:ind w:firstLine="540"/>
        <w:jc w:val="both"/>
      </w:pPr>
      <w:r>
        <w:t>3.8.22. Создание газона методом гидропосева производится на больших площадях и в труднодоступных местах (дорожные насыпи, крутые склоны, пустыри, мусорные свалки, выработанные карьеры и т.д.).</w:t>
      </w:r>
    </w:p>
    <w:p w:rsidR="00D849B9" w:rsidRDefault="00D849B9">
      <w:pPr>
        <w:pStyle w:val="ConsPlusNormal"/>
        <w:spacing w:before="220"/>
        <w:ind w:firstLine="540"/>
        <w:jc w:val="both"/>
      </w:pPr>
      <w:r>
        <w:lastRenderedPageBreak/>
        <w:t>При гидропосеве используется водно-эмульсионный раствор, состоящий из следующих компонентов:</w:t>
      </w:r>
    </w:p>
    <w:p w:rsidR="00D849B9" w:rsidRDefault="00D849B9">
      <w:pPr>
        <w:pStyle w:val="ConsPlusNormal"/>
        <w:spacing w:before="220"/>
        <w:ind w:firstLine="540"/>
        <w:jc w:val="both"/>
      </w:pPr>
      <w:r>
        <w:t>- вода - основной материал раствора - составляет 2/3 от всей смеси;</w:t>
      </w:r>
    </w:p>
    <w:p w:rsidR="00D849B9" w:rsidRDefault="00D849B9">
      <w:pPr>
        <w:pStyle w:val="ConsPlusNormal"/>
        <w:spacing w:before="220"/>
        <w:ind w:firstLine="540"/>
        <w:jc w:val="both"/>
      </w:pPr>
      <w:r>
        <w:t>- мульча - мульчирующий материал (синтетический материал зеленого цвета, древесные опилки или компост) - предотвращает испарение влаги, создает для семян парниковый эффект, что обеспечивает всхожесть семян до 95%;</w:t>
      </w:r>
    </w:p>
    <w:p w:rsidR="00D849B9" w:rsidRDefault="00D849B9">
      <w:pPr>
        <w:pStyle w:val="ConsPlusNormal"/>
        <w:spacing w:before="220"/>
        <w:ind w:firstLine="540"/>
        <w:jc w:val="both"/>
      </w:pPr>
      <w:r>
        <w:t>- стартовое удобрение для питания растений в первые 3-5 недель;</w:t>
      </w:r>
    </w:p>
    <w:p w:rsidR="00D849B9" w:rsidRDefault="00D849B9">
      <w:pPr>
        <w:pStyle w:val="ConsPlusNormal"/>
        <w:spacing w:before="220"/>
        <w:ind w:firstLine="540"/>
        <w:jc w:val="both"/>
      </w:pPr>
      <w:r>
        <w:t>- специальные клеящие и связывающие компоненты - обеспечивают плотное прилегание и механическое сцепление мульчирующего материала с поверхностью почвы;</w:t>
      </w:r>
    </w:p>
    <w:p w:rsidR="00D849B9" w:rsidRDefault="00D849B9">
      <w:pPr>
        <w:pStyle w:val="ConsPlusNormal"/>
        <w:spacing w:before="220"/>
        <w:ind w:firstLine="540"/>
        <w:jc w:val="both"/>
      </w:pPr>
      <w:r>
        <w:t>- улучшитель почвы - улучшает структуру почвы, снабжение почвы кислородом, способствует удержанию влаги и питательных веществ в почве;</w:t>
      </w:r>
    </w:p>
    <w:p w:rsidR="00D849B9" w:rsidRDefault="00D849B9">
      <w:pPr>
        <w:pStyle w:val="ConsPlusNormal"/>
        <w:spacing w:before="220"/>
        <w:ind w:firstLine="540"/>
        <w:jc w:val="both"/>
      </w:pPr>
      <w:r>
        <w:t xml:space="preserve">- стимулятор роста - ускоряет прорастание семян, развитие корневой системы, повышает устойчивость к неблагоприятным внешним воздействиям </w:t>
      </w:r>
      <w:hyperlink w:anchor="P2244" w:history="1">
        <w:r>
          <w:rPr>
            <w:color w:val="0000FF"/>
          </w:rPr>
          <w:t>(п. 4.4.16)</w:t>
        </w:r>
      </w:hyperlink>
      <w:r>
        <w:t>;</w:t>
      </w:r>
    </w:p>
    <w:p w:rsidR="00D849B9" w:rsidRDefault="00D849B9">
      <w:pPr>
        <w:pStyle w:val="ConsPlusNormal"/>
        <w:spacing w:before="220"/>
        <w:ind w:firstLine="540"/>
        <w:jc w:val="both"/>
      </w:pPr>
      <w:r>
        <w:t>- гидрогель - уменьшает недостаток влаги в почве;</w:t>
      </w:r>
    </w:p>
    <w:p w:rsidR="00D849B9" w:rsidRDefault="00D849B9">
      <w:pPr>
        <w:pStyle w:val="ConsPlusNormal"/>
        <w:spacing w:before="220"/>
        <w:ind w:firstLine="540"/>
        <w:jc w:val="both"/>
      </w:pPr>
      <w:r>
        <w:t>- травосмесь из трав, устойчивых к загазованности, засолению, засухе и прочим неблагоприятным условиям экологической среды города.</w:t>
      </w:r>
    </w:p>
    <w:p w:rsidR="00D849B9" w:rsidRDefault="00D849B9">
      <w:pPr>
        <w:pStyle w:val="ConsPlusNormal"/>
        <w:spacing w:before="220"/>
        <w:ind w:firstLine="540"/>
        <w:jc w:val="both"/>
      </w:pPr>
      <w:r>
        <w:t>3.8.23. Подготовка основания газона производится обычным способом. Водно-эмульсионный раствор наносится при помощи специальных установок под давлением до 6 атмосфер, что позволяет втрамбовывать в почву и закреплять в ней все указанные компоненты смеси. При этом на поверхности почвы создается слой многокомпонентного искусственного почвогрунта заводского изготовления до 3 см толщиной, ускоряющий прорастание семян, предохраняющий посевы от размывания дождем и склевывания птицами, обеспечивающий быстрое развитие всходов.</w:t>
      </w:r>
    </w:p>
    <w:p w:rsidR="00D849B9" w:rsidRDefault="00D849B9">
      <w:pPr>
        <w:pStyle w:val="ConsPlusNormal"/>
        <w:spacing w:before="220"/>
        <w:ind w:firstLine="540"/>
        <w:jc w:val="both"/>
      </w:pPr>
      <w:r>
        <w:t>Площадь посева за одну загрузку - 3000 кв. м. Норма расхода рабочего раствора различна в зависимости от характера обрабатываемой поверхности (чем круче склон, тем больше раствора требуется для его засева), в среднем составляет 5 л/кв. м.</w:t>
      </w:r>
    </w:p>
    <w:p w:rsidR="00D849B9" w:rsidRDefault="00D849B9">
      <w:pPr>
        <w:pStyle w:val="ConsPlusNormal"/>
        <w:spacing w:before="220"/>
        <w:ind w:firstLine="540"/>
        <w:jc w:val="both"/>
      </w:pPr>
      <w:r>
        <w:t>3.8.24. Последовательность и норма загрузки компонентов определяются инструкцией по использованию установки для гидропосева. Готовый раствор подается к выпускному отверстию и наносится на поверхность почвы. Посев может производиться двумя способами:</w:t>
      </w:r>
    </w:p>
    <w:p w:rsidR="00D849B9" w:rsidRDefault="00D849B9">
      <w:pPr>
        <w:pStyle w:val="ConsPlusNormal"/>
        <w:spacing w:before="220"/>
        <w:ind w:firstLine="540"/>
        <w:jc w:val="both"/>
      </w:pPr>
      <w:r>
        <w:t>- с помощью специальной пушки, установленной на верху резервуара установки;</w:t>
      </w:r>
    </w:p>
    <w:p w:rsidR="00D849B9" w:rsidRDefault="00D849B9">
      <w:pPr>
        <w:pStyle w:val="ConsPlusNormal"/>
        <w:spacing w:before="220"/>
        <w:ind w:firstLine="540"/>
        <w:jc w:val="both"/>
      </w:pPr>
      <w:r>
        <w:t>- с помощью различных насадок, устанавливаемых на специальный шланг высокого давления.</w:t>
      </w:r>
    </w:p>
    <w:p w:rsidR="00D849B9" w:rsidRDefault="00D849B9">
      <w:pPr>
        <w:pStyle w:val="ConsPlusNormal"/>
        <w:spacing w:before="220"/>
        <w:ind w:firstLine="540"/>
        <w:jc w:val="both"/>
      </w:pPr>
      <w:r>
        <w:t>Дальность посева - до 70 м.</w:t>
      </w:r>
    </w:p>
    <w:p w:rsidR="00D849B9" w:rsidRDefault="00D849B9">
      <w:pPr>
        <w:pStyle w:val="ConsPlusNormal"/>
        <w:spacing w:before="220"/>
        <w:ind w:firstLine="540"/>
        <w:jc w:val="both"/>
      </w:pPr>
      <w:r>
        <w:t>3.8.25. На отдельных участках озеленяемого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Почву для создания подобных газонов следует готовить обычным способом с учетом ее конкретных свойств и индивидуальных требований растений. Рекомендуемый способ размножения почвопокровных растений - вегетативный без предварительного укоренения. Перед посадкой основания черенков растений рекомендуется обработать 0,01%-м раствором стимулятора роста при экспозиции 4-5 часов.</w:t>
      </w:r>
    </w:p>
    <w:p w:rsidR="00D849B9" w:rsidRDefault="00D849B9">
      <w:pPr>
        <w:pStyle w:val="ConsPlusNormal"/>
        <w:spacing w:before="220"/>
        <w:ind w:firstLine="540"/>
        <w:jc w:val="both"/>
      </w:pPr>
      <w:r>
        <w:t xml:space="preserve">3.8.26. В крупных парках целесообразно в соответствии со специально разработанной для </w:t>
      </w:r>
      <w:r>
        <w:lastRenderedPageBreak/>
        <w:t>Москвы программой реабилитации природных экосистем восстанавливать луга, поляны и опушки путем улучшения существующих травостоев подсевом и посадкой в дернину дикорастущих растений местной флоры после механической обработки дернины, заключающейся в прикатывании и прочесывании в сочетании с прорезанием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не чаще 2 раз за вегетационный сезон.</w:t>
      </w:r>
    </w:p>
    <w:p w:rsidR="00D849B9" w:rsidRDefault="00D849B9">
      <w:pPr>
        <w:pStyle w:val="ConsPlusNormal"/>
        <w:spacing w:before="220"/>
        <w:ind w:firstLine="540"/>
        <w:jc w:val="both"/>
      </w:pPr>
      <w:r>
        <w:t xml:space="preserve">3.8.27. На открытых территориях природного комплекса города, в плотных группах и массивах парков, скверов, дворовых территорий, вдоль МКАД, железных дорог, наземных линий метро, канала им. Москвы, нарушенных землях и пустырях рекомендуется создавать, где к этому нет противопоказаний, многовидовые разнотравные газоны из местных растений. Это позволит снизить затраты на их содержание и будет способствовать сохранению среды обитания животного и растительного мира, занесенного в Красную </w:t>
      </w:r>
      <w:hyperlink r:id="rId157" w:history="1">
        <w:r>
          <w:rPr>
            <w:color w:val="0000FF"/>
          </w:rPr>
          <w:t>книгу</w:t>
        </w:r>
      </w:hyperlink>
      <w:r>
        <w:t xml:space="preserve"> города Москвы.</w:t>
      </w:r>
    </w:p>
    <w:p w:rsidR="00D849B9" w:rsidRDefault="00D849B9">
      <w:pPr>
        <w:pStyle w:val="ConsPlusNormal"/>
        <w:spacing w:before="220"/>
        <w:ind w:firstLine="540"/>
        <w:jc w:val="both"/>
      </w:pPr>
      <w:r>
        <w:t>В плотных группах и массивах парков, бульваров, скверов, микрорайонов на участках со значительной плотностью деревьев и кустарников рекомендуется газон формировать из лесных, поляно-опушечных и других тенелюбивых трав местной флоры.</w:t>
      </w:r>
    </w:p>
    <w:p w:rsidR="00D849B9" w:rsidRDefault="00D849B9">
      <w:pPr>
        <w:pStyle w:val="ConsPlusNormal"/>
        <w:jc w:val="both"/>
      </w:pPr>
      <w:r>
        <w:t xml:space="preserve">(в ред. </w:t>
      </w:r>
      <w:hyperlink r:id="rId158"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В пределах особо охраняемых природных, особо охраняемых зеленых и природных территорий рекомендуется восстановление или создание луговых травостоев из местных видов луговой растительности (за исключением объектов садово-паркового искусства, физкультурно-оздоровительной и административно-хозяйственной зоны).</w:t>
      </w:r>
    </w:p>
    <w:p w:rsidR="00D849B9" w:rsidRDefault="00D849B9">
      <w:pPr>
        <w:pStyle w:val="ConsPlusNormal"/>
        <w:jc w:val="both"/>
      </w:pPr>
      <w:r>
        <w:t xml:space="preserve">(абзац введен </w:t>
      </w:r>
      <w:hyperlink r:id="rId159" w:history="1">
        <w:r>
          <w:rPr>
            <w:color w:val="0000FF"/>
          </w:rPr>
          <w:t>постановлением</w:t>
        </w:r>
      </w:hyperlink>
      <w:r>
        <w:t xml:space="preserve"> Правительства Москвы от 12.12.2014 N 757-ПП)</w:t>
      </w:r>
    </w:p>
    <w:p w:rsidR="00D849B9" w:rsidRDefault="00D849B9">
      <w:pPr>
        <w:pStyle w:val="ConsPlusNormal"/>
        <w:spacing w:before="220"/>
        <w:ind w:firstLine="540"/>
        <w:jc w:val="both"/>
      </w:pPr>
      <w:r>
        <w:t>3.8.28.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D849B9" w:rsidRDefault="00D849B9">
      <w:pPr>
        <w:pStyle w:val="ConsPlusNormal"/>
        <w:spacing w:before="220"/>
        <w:ind w:firstLine="540"/>
        <w:jc w:val="both"/>
      </w:pPr>
      <w:r>
        <w:t>3.8.29. Партерные газоны создают из одного-двух видов трав. Обычно используют многолетние низкорослые злаковые травы с тонкими стеблями и узкими листьями (овсяница красная, мятлик луговой).</w:t>
      </w:r>
    </w:p>
    <w:p w:rsidR="00D849B9" w:rsidRDefault="00D849B9">
      <w:pPr>
        <w:pStyle w:val="ConsPlusNormal"/>
        <w:spacing w:before="220"/>
        <w:ind w:firstLine="540"/>
        <w:jc w:val="both"/>
      </w:pPr>
      <w:r>
        <w:t>Для создания партерного газона может быть использован готовый газонный дерн высокого качества, состоящий из соответствующих видов и сортов трав.</w:t>
      </w:r>
    </w:p>
    <w:p w:rsidR="00D849B9" w:rsidRDefault="00D849B9">
      <w:pPr>
        <w:pStyle w:val="ConsPlusNormal"/>
        <w:spacing w:before="220"/>
        <w:ind w:firstLine="540"/>
        <w:jc w:val="both"/>
      </w:pPr>
      <w:r>
        <w:t>3.8.30. При создании партерного газона рекомендуется расстилка поверх посева мешковины или нетканого материала, закрепляемого шпильками. Это повышает влажность в верхнем слое почвы, предохраняет посев от склевывания птицами и смывания семян при поливе и дожде. Полив производится по мешковине.</w:t>
      </w:r>
    </w:p>
    <w:p w:rsidR="00D849B9" w:rsidRDefault="00D849B9">
      <w:pPr>
        <w:pStyle w:val="ConsPlusNormal"/>
        <w:spacing w:before="220"/>
        <w:ind w:firstLine="540"/>
        <w:jc w:val="both"/>
      </w:pPr>
      <w:r>
        <w:t>3.8.31.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алиссум, льнянка, иберис, календула, тагетес и др.</w:t>
      </w:r>
    </w:p>
    <w:p w:rsidR="00D849B9" w:rsidRDefault="00D849B9">
      <w:pPr>
        <w:pStyle w:val="ConsPlusNormal"/>
        <w:spacing w:before="220"/>
        <w:ind w:firstLine="540"/>
        <w:jc w:val="both"/>
      </w:pPr>
      <w:r>
        <w:t>Для создания многолетних цветущих газонов служат клевер белый, маргаритка, ромашка белая, тысячелистник, колокольчики, можно ввести и рано цветущие луковичные растения: сциллу, мускари, тюльпаны среднеазиатские, нарциссы. Злаковые травы в травосмесях для цветущих многолетних газонов обычно составляют 40-50%.</w:t>
      </w:r>
    </w:p>
    <w:p w:rsidR="00D849B9" w:rsidRDefault="00D849B9">
      <w:pPr>
        <w:pStyle w:val="ConsPlusNormal"/>
        <w:spacing w:before="220"/>
        <w:ind w:firstLine="540"/>
        <w:jc w:val="both"/>
      </w:pPr>
      <w:r>
        <w:t xml:space="preserve">3.8.32. 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w:t>
      </w:r>
      <w:r>
        <w:lastRenderedPageBreak/>
        <w:t>подстилающего слоя из связных дренирующих или фильтрующих грунтов и расстилки слоя многокомпонентного искусственного почвогрунта заводского изготовления.</w:t>
      </w:r>
    </w:p>
    <w:p w:rsidR="00D849B9" w:rsidRDefault="00D849B9">
      <w:pPr>
        <w:pStyle w:val="ConsPlusNormal"/>
        <w:spacing w:before="220"/>
        <w:ind w:firstLine="540"/>
        <w:jc w:val="both"/>
      </w:pPr>
      <w:r>
        <w:t xml:space="preserve">3.8.33. Для спортивных газонов очень важен механический состав почв. Ни одна из естественных почв и ни один из почвогрунтов практически не могут использоваться для спортивных газонов без почвоулучшающих мероприятий, так как механический состав их не удовлетворяет требованиям </w:t>
      </w:r>
      <w:hyperlink w:anchor="P1088" w:history="1">
        <w:r>
          <w:rPr>
            <w:color w:val="0000FF"/>
          </w:rPr>
          <w:t>(табл. 3.8.1)</w:t>
        </w:r>
      </w:hyperlink>
      <w:r>
        <w:t>.</w:t>
      </w:r>
    </w:p>
    <w:p w:rsidR="00D849B9" w:rsidRDefault="00D849B9">
      <w:pPr>
        <w:pStyle w:val="ConsPlusNormal"/>
        <w:spacing w:before="220"/>
        <w:ind w:firstLine="540"/>
        <w:jc w:val="both"/>
      </w:pPr>
      <w:r>
        <w:t>3.8.34.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D849B9" w:rsidRDefault="00D849B9">
      <w:pPr>
        <w:pStyle w:val="ConsPlusNormal"/>
        <w:jc w:val="both"/>
      </w:pPr>
    </w:p>
    <w:p w:rsidR="00D849B9" w:rsidRDefault="00D849B9">
      <w:pPr>
        <w:pStyle w:val="ConsPlusNormal"/>
        <w:jc w:val="right"/>
        <w:outlineLvl w:val="2"/>
      </w:pPr>
      <w:r>
        <w:t>Таблица 3.8.1</w:t>
      </w:r>
    </w:p>
    <w:p w:rsidR="00D849B9" w:rsidRDefault="00D849B9">
      <w:pPr>
        <w:pStyle w:val="ConsPlusNormal"/>
        <w:jc w:val="both"/>
      </w:pPr>
    </w:p>
    <w:p w:rsidR="00D849B9" w:rsidRDefault="00D849B9">
      <w:pPr>
        <w:pStyle w:val="ConsPlusTitle"/>
        <w:jc w:val="center"/>
      </w:pPr>
      <w:bookmarkStart w:id="19" w:name="P1088"/>
      <w:bookmarkEnd w:id="19"/>
      <w:r>
        <w:t>ПРИМЕРНЫЙ ОПТИМАЛЬНЫЙ МЕХАНИЧЕСКИЙ СОСТАВ ПОЧВЫ</w:t>
      </w:r>
    </w:p>
    <w:p w:rsidR="00D849B9" w:rsidRDefault="00D849B9">
      <w:pPr>
        <w:pStyle w:val="ConsPlusTitle"/>
        <w:jc w:val="center"/>
      </w:pPr>
      <w:r>
        <w:t>ДЛЯ СПОРТИВНЫХ ГАЗОНОВ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15"/>
        <w:gridCol w:w="1650"/>
        <w:gridCol w:w="2310"/>
      </w:tblGrid>
      <w:tr w:rsidR="00D849B9">
        <w:tc>
          <w:tcPr>
            <w:tcW w:w="1980" w:type="dxa"/>
            <w:vMerge w:val="restart"/>
          </w:tcPr>
          <w:p w:rsidR="00D849B9" w:rsidRDefault="00D849B9">
            <w:pPr>
              <w:pStyle w:val="ConsPlusNormal"/>
              <w:jc w:val="center"/>
            </w:pPr>
            <w:r>
              <w:t>Фракция, мм</w:t>
            </w:r>
          </w:p>
        </w:tc>
        <w:tc>
          <w:tcPr>
            <w:tcW w:w="5775" w:type="dxa"/>
            <w:gridSpan w:val="3"/>
          </w:tcPr>
          <w:p w:rsidR="00D849B9" w:rsidRDefault="00D849B9">
            <w:pPr>
              <w:pStyle w:val="ConsPlusNormal"/>
              <w:jc w:val="center"/>
            </w:pPr>
            <w:r>
              <w:t>Содержание фракции, % по районам</w:t>
            </w:r>
          </w:p>
        </w:tc>
      </w:tr>
      <w:tr w:rsidR="00D849B9">
        <w:tc>
          <w:tcPr>
            <w:tcW w:w="1980" w:type="dxa"/>
            <w:vMerge/>
          </w:tcPr>
          <w:p w:rsidR="00D849B9" w:rsidRDefault="00D849B9">
            <w:pPr>
              <w:spacing w:after="1" w:line="0" w:lineRule="atLeast"/>
            </w:pPr>
          </w:p>
        </w:tc>
        <w:tc>
          <w:tcPr>
            <w:tcW w:w="5775" w:type="dxa"/>
            <w:gridSpan w:val="3"/>
          </w:tcPr>
          <w:p w:rsidR="00D849B9" w:rsidRDefault="00D849B9">
            <w:pPr>
              <w:pStyle w:val="ConsPlusNormal"/>
              <w:jc w:val="center"/>
            </w:pPr>
            <w:r>
              <w:t>С различным увлажнением</w:t>
            </w:r>
          </w:p>
        </w:tc>
      </w:tr>
      <w:tr w:rsidR="00D849B9">
        <w:tc>
          <w:tcPr>
            <w:tcW w:w="1980" w:type="dxa"/>
            <w:vMerge/>
          </w:tcPr>
          <w:p w:rsidR="00D849B9" w:rsidRDefault="00D849B9">
            <w:pPr>
              <w:spacing w:after="1" w:line="0" w:lineRule="atLeast"/>
            </w:pPr>
          </w:p>
        </w:tc>
        <w:tc>
          <w:tcPr>
            <w:tcW w:w="1815" w:type="dxa"/>
          </w:tcPr>
          <w:p w:rsidR="00D849B9" w:rsidRDefault="00D849B9">
            <w:pPr>
              <w:pStyle w:val="ConsPlusNormal"/>
              <w:jc w:val="center"/>
            </w:pPr>
            <w:r>
              <w:t>избыточным</w:t>
            </w:r>
          </w:p>
        </w:tc>
        <w:tc>
          <w:tcPr>
            <w:tcW w:w="1650" w:type="dxa"/>
          </w:tcPr>
          <w:p w:rsidR="00D849B9" w:rsidRDefault="00D849B9">
            <w:pPr>
              <w:pStyle w:val="ConsPlusNormal"/>
              <w:jc w:val="center"/>
            </w:pPr>
            <w:r>
              <w:t>умеренным</w:t>
            </w:r>
          </w:p>
        </w:tc>
        <w:tc>
          <w:tcPr>
            <w:tcW w:w="2310" w:type="dxa"/>
          </w:tcPr>
          <w:p w:rsidR="00D849B9" w:rsidRDefault="00D849B9">
            <w:pPr>
              <w:pStyle w:val="ConsPlusNormal"/>
              <w:jc w:val="center"/>
            </w:pPr>
            <w:r>
              <w:t>недостаточным</w:t>
            </w:r>
          </w:p>
        </w:tc>
      </w:tr>
      <w:tr w:rsidR="00D849B9">
        <w:tc>
          <w:tcPr>
            <w:tcW w:w="1980" w:type="dxa"/>
          </w:tcPr>
          <w:p w:rsidR="00D849B9" w:rsidRDefault="00D849B9">
            <w:pPr>
              <w:pStyle w:val="ConsPlusNormal"/>
              <w:jc w:val="center"/>
            </w:pPr>
            <w:r>
              <w:t>1</w:t>
            </w:r>
          </w:p>
        </w:tc>
        <w:tc>
          <w:tcPr>
            <w:tcW w:w="1815" w:type="dxa"/>
          </w:tcPr>
          <w:p w:rsidR="00D849B9" w:rsidRDefault="00D849B9">
            <w:pPr>
              <w:pStyle w:val="ConsPlusNormal"/>
              <w:jc w:val="center"/>
            </w:pPr>
            <w:r>
              <w:t>2</w:t>
            </w:r>
          </w:p>
        </w:tc>
        <w:tc>
          <w:tcPr>
            <w:tcW w:w="1650" w:type="dxa"/>
          </w:tcPr>
          <w:p w:rsidR="00D849B9" w:rsidRDefault="00D849B9">
            <w:pPr>
              <w:pStyle w:val="ConsPlusNormal"/>
              <w:jc w:val="center"/>
            </w:pPr>
            <w:r>
              <w:t>3</w:t>
            </w:r>
          </w:p>
        </w:tc>
        <w:tc>
          <w:tcPr>
            <w:tcW w:w="2310" w:type="dxa"/>
          </w:tcPr>
          <w:p w:rsidR="00D849B9" w:rsidRDefault="00D849B9">
            <w:pPr>
              <w:pStyle w:val="ConsPlusNormal"/>
              <w:jc w:val="center"/>
            </w:pPr>
            <w:r>
              <w:t>4</w:t>
            </w:r>
          </w:p>
        </w:tc>
      </w:tr>
      <w:tr w:rsidR="00D849B9">
        <w:tc>
          <w:tcPr>
            <w:tcW w:w="1980" w:type="dxa"/>
          </w:tcPr>
          <w:p w:rsidR="00D849B9" w:rsidRDefault="00D849B9">
            <w:pPr>
              <w:pStyle w:val="ConsPlusNormal"/>
            </w:pPr>
            <w:r>
              <w:t>1-0,25</w:t>
            </w:r>
          </w:p>
        </w:tc>
        <w:tc>
          <w:tcPr>
            <w:tcW w:w="1815" w:type="dxa"/>
          </w:tcPr>
          <w:p w:rsidR="00D849B9" w:rsidRDefault="00D849B9">
            <w:pPr>
              <w:pStyle w:val="ConsPlusNormal"/>
            </w:pPr>
            <w:r>
              <w:t>40-47</w:t>
            </w:r>
          </w:p>
        </w:tc>
        <w:tc>
          <w:tcPr>
            <w:tcW w:w="1650" w:type="dxa"/>
          </w:tcPr>
          <w:p w:rsidR="00D849B9" w:rsidRDefault="00D849B9">
            <w:pPr>
              <w:pStyle w:val="ConsPlusNormal"/>
            </w:pPr>
            <w:r>
              <w:t>30-34</w:t>
            </w:r>
          </w:p>
        </w:tc>
        <w:tc>
          <w:tcPr>
            <w:tcW w:w="2310" w:type="dxa"/>
          </w:tcPr>
          <w:p w:rsidR="00D849B9" w:rsidRDefault="00D849B9">
            <w:pPr>
              <w:pStyle w:val="ConsPlusNormal"/>
            </w:pPr>
            <w:r>
              <w:t>12-14</w:t>
            </w:r>
          </w:p>
        </w:tc>
      </w:tr>
      <w:tr w:rsidR="00D849B9">
        <w:tc>
          <w:tcPr>
            <w:tcW w:w="1980" w:type="dxa"/>
          </w:tcPr>
          <w:p w:rsidR="00D849B9" w:rsidRDefault="00D849B9">
            <w:pPr>
              <w:pStyle w:val="ConsPlusNormal"/>
            </w:pPr>
            <w:r>
              <w:t>0,25-0,05</w:t>
            </w:r>
          </w:p>
        </w:tc>
        <w:tc>
          <w:tcPr>
            <w:tcW w:w="1815" w:type="dxa"/>
          </w:tcPr>
          <w:p w:rsidR="00D849B9" w:rsidRDefault="00D849B9">
            <w:pPr>
              <w:pStyle w:val="ConsPlusNormal"/>
            </w:pPr>
            <w:r>
              <w:t>31-26</w:t>
            </w:r>
          </w:p>
        </w:tc>
        <w:tc>
          <w:tcPr>
            <w:tcW w:w="1650" w:type="dxa"/>
          </w:tcPr>
          <w:p w:rsidR="00D849B9" w:rsidRDefault="00D849B9">
            <w:pPr>
              <w:pStyle w:val="ConsPlusNormal"/>
            </w:pPr>
            <w:r>
              <w:t>33-29</w:t>
            </w:r>
          </w:p>
        </w:tc>
        <w:tc>
          <w:tcPr>
            <w:tcW w:w="2310" w:type="dxa"/>
          </w:tcPr>
          <w:p w:rsidR="00D849B9" w:rsidRDefault="00D849B9">
            <w:pPr>
              <w:pStyle w:val="ConsPlusNormal"/>
            </w:pPr>
            <w:r>
              <w:t>40-37</w:t>
            </w:r>
          </w:p>
        </w:tc>
      </w:tr>
      <w:tr w:rsidR="00D849B9">
        <w:tc>
          <w:tcPr>
            <w:tcW w:w="1980" w:type="dxa"/>
          </w:tcPr>
          <w:p w:rsidR="00D849B9" w:rsidRDefault="00D849B9">
            <w:pPr>
              <w:pStyle w:val="ConsPlusNormal"/>
            </w:pPr>
            <w:r>
              <w:t>0,05-0,01</w:t>
            </w:r>
          </w:p>
        </w:tc>
        <w:tc>
          <w:tcPr>
            <w:tcW w:w="1815" w:type="dxa"/>
          </w:tcPr>
          <w:p w:rsidR="00D849B9" w:rsidRDefault="00D849B9">
            <w:pPr>
              <w:pStyle w:val="ConsPlusNormal"/>
            </w:pPr>
            <w:r>
              <w:t>12-15</w:t>
            </w:r>
          </w:p>
        </w:tc>
        <w:tc>
          <w:tcPr>
            <w:tcW w:w="1650" w:type="dxa"/>
          </w:tcPr>
          <w:p w:rsidR="00D849B9" w:rsidRDefault="00D849B9">
            <w:pPr>
              <w:pStyle w:val="ConsPlusNormal"/>
            </w:pPr>
            <w:r>
              <w:t>15-17</w:t>
            </w:r>
          </w:p>
        </w:tc>
        <w:tc>
          <w:tcPr>
            <w:tcW w:w="2310" w:type="dxa"/>
          </w:tcPr>
          <w:p w:rsidR="00D849B9" w:rsidRDefault="00D849B9">
            <w:pPr>
              <w:pStyle w:val="ConsPlusNormal"/>
            </w:pPr>
            <w:r>
              <w:t>24-19</w:t>
            </w:r>
          </w:p>
        </w:tc>
      </w:tr>
      <w:tr w:rsidR="00D849B9">
        <w:tc>
          <w:tcPr>
            <w:tcW w:w="1980" w:type="dxa"/>
          </w:tcPr>
          <w:p w:rsidR="00D849B9" w:rsidRDefault="00D849B9">
            <w:pPr>
              <w:pStyle w:val="ConsPlusNormal"/>
            </w:pPr>
            <w:r>
              <w:t>0,01-0,001</w:t>
            </w:r>
          </w:p>
        </w:tc>
        <w:tc>
          <w:tcPr>
            <w:tcW w:w="1815" w:type="dxa"/>
          </w:tcPr>
          <w:p w:rsidR="00D849B9" w:rsidRDefault="00D849B9">
            <w:pPr>
              <w:pStyle w:val="ConsPlusNormal"/>
            </w:pPr>
            <w:r>
              <w:t>10-7</w:t>
            </w:r>
          </w:p>
        </w:tc>
        <w:tc>
          <w:tcPr>
            <w:tcW w:w="1650" w:type="dxa"/>
          </w:tcPr>
          <w:p w:rsidR="00D849B9" w:rsidRDefault="00D849B9">
            <w:pPr>
              <w:pStyle w:val="ConsPlusNormal"/>
            </w:pPr>
            <w:r>
              <w:t>14-10</w:t>
            </w:r>
          </w:p>
        </w:tc>
        <w:tc>
          <w:tcPr>
            <w:tcW w:w="2310" w:type="dxa"/>
          </w:tcPr>
          <w:p w:rsidR="00D849B9" w:rsidRDefault="00D849B9">
            <w:pPr>
              <w:pStyle w:val="ConsPlusNormal"/>
            </w:pPr>
            <w:r>
              <w:t>8-10</w:t>
            </w:r>
          </w:p>
        </w:tc>
      </w:tr>
      <w:tr w:rsidR="00D849B9">
        <w:tc>
          <w:tcPr>
            <w:tcW w:w="1980" w:type="dxa"/>
          </w:tcPr>
          <w:p w:rsidR="00D849B9" w:rsidRDefault="00D849B9">
            <w:pPr>
              <w:pStyle w:val="ConsPlusNormal"/>
            </w:pPr>
            <w:r>
              <w:t>Менее 0,001</w:t>
            </w:r>
          </w:p>
        </w:tc>
        <w:tc>
          <w:tcPr>
            <w:tcW w:w="1815" w:type="dxa"/>
          </w:tcPr>
          <w:p w:rsidR="00D849B9" w:rsidRDefault="00D849B9">
            <w:pPr>
              <w:pStyle w:val="ConsPlusNormal"/>
            </w:pPr>
            <w:r>
              <w:t>7-5</w:t>
            </w:r>
          </w:p>
        </w:tc>
        <w:tc>
          <w:tcPr>
            <w:tcW w:w="1650" w:type="dxa"/>
          </w:tcPr>
          <w:p w:rsidR="00D849B9" w:rsidRDefault="00D849B9">
            <w:pPr>
              <w:pStyle w:val="ConsPlusNormal"/>
            </w:pPr>
            <w:r>
              <w:t>8-10</w:t>
            </w:r>
          </w:p>
        </w:tc>
        <w:tc>
          <w:tcPr>
            <w:tcW w:w="2310" w:type="dxa"/>
          </w:tcPr>
          <w:p w:rsidR="00D849B9" w:rsidRDefault="00D849B9">
            <w:pPr>
              <w:pStyle w:val="ConsPlusNormal"/>
            </w:pPr>
            <w:r>
              <w:t>16-20</w:t>
            </w:r>
          </w:p>
        </w:tc>
      </w:tr>
    </w:tbl>
    <w:p w:rsidR="00D849B9" w:rsidRDefault="00D849B9">
      <w:pPr>
        <w:pStyle w:val="ConsPlusNormal"/>
        <w:jc w:val="both"/>
      </w:pPr>
    </w:p>
    <w:p w:rsidR="00D849B9" w:rsidRDefault="00D849B9">
      <w:pPr>
        <w:pStyle w:val="ConsPlusNormal"/>
        <w:ind w:firstLine="540"/>
        <w:jc w:val="both"/>
      </w:pPr>
      <w:r>
        <w:t>3.8.35. Многокомпонентный искусственный почвогрунт заводского изготовления укладывают в соответствии с высотной разметкой слоями 8-12 см, разравнивая граблями и прикатывая катками. Окончательную планировку почвы выполняют в 3-5 проходов граблями или длинной доской (3 м), затем укатывают катком вдоль и поперек. Планировку проводят с перерывами с тем, чтобы почва успела осесть и уплотниться. Если при ходьбе на поле остаются заметные следы, то необходимо продолжить прикатку.</w:t>
      </w:r>
    </w:p>
    <w:p w:rsidR="00D849B9" w:rsidRDefault="00D849B9">
      <w:pPr>
        <w:pStyle w:val="ConsPlusNormal"/>
        <w:spacing w:before="220"/>
        <w:ind w:firstLine="540"/>
        <w:jc w:val="both"/>
      </w:pPr>
      <w:r>
        <w:t>3.8.36. Для спортивных газонов рекомендуется устройство дренажа. На тяжелых почвах дрены закладываются чаще (4-8 м) и ближе к поверхности (60 см); на средних - менее часто (10-12 м) и глубже (90-100 см). На тяжелых водонепроницаемых основаниях лучше делать сплошной дренаж из щебня слоем 10-15 см (фракция 20 мм), гравия или керамзита слоем 5-7 см (фракция 8 мм) и крупнозернистого речного песка слоем 7-10 см, уклон не менее 0,008.</w:t>
      </w:r>
    </w:p>
    <w:p w:rsidR="00D849B9" w:rsidRDefault="00D849B9">
      <w:pPr>
        <w:pStyle w:val="ConsPlusNormal"/>
        <w:spacing w:before="220"/>
        <w:ind w:firstLine="540"/>
        <w:jc w:val="both"/>
      </w:pPr>
      <w:r>
        <w:t>3.8.37. Перед посевом семян должны быть произведены повторное рыхление и уборка нежелательной растительности за пределы газона.</w:t>
      </w:r>
    </w:p>
    <w:p w:rsidR="00D849B9" w:rsidRDefault="00D849B9">
      <w:pPr>
        <w:pStyle w:val="ConsPlusNormal"/>
        <w:spacing w:before="220"/>
        <w:ind w:firstLine="540"/>
        <w:jc w:val="both"/>
      </w:pPr>
      <w: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D849B9" w:rsidRDefault="00D849B9">
      <w:pPr>
        <w:pStyle w:val="ConsPlusNormal"/>
        <w:spacing w:before="220"/>
        <w:ind w:firstLine="540"/>
        <w:jc w:val="both"/>
      </w:pPr>
      <w:r>
        <w:lastRenderedPageBreak/>
        <w:t xml:space="preserve">3.8.38. Для создания спортивных газонов используют травосмеси различных составов </w:t>
      </w:r>
      <w:hyperlink w:anchor="P1132" w:history="1">
        <w:r>
          <w:rPr>
            <w:color w:val="0000FF"/>
          </w:rPr>
          <w:t>(табл. 3.8.2)</w:t>
        </w:r>
      </w:hyperlink>
      <w:r>
        <w:t>.</w:t>
      </w:r>
    </w:p>
    <w:p w:rsidR="00D849B9" w:rsidRDefault="00D849B9">
      <w:pPr>
        <w:pStyle w:val="ConsPlusNormal"/>
        <w:spacing w:before="220"/>
        <w:ind w:firstLine="540"/>
        <w:jc w:val="both"/>
      </w:pPr>
      <w:r>
        <w:t>3.8.39. Устройство верхнего слоя спортивного газона из дернины следует производить по визирным колышкам, забиваемым в подпочвенный слой через 3 м.</w:t>
      </w:r>
    </w:p>
    <w:p w:rsidR="00D849B9" w:rsidRDefault="00D849B9">
      <w:pPr>
        <w:pStyle w:val="ConsPlusNormal"/>
        <w:spacing w:before="220"/>
        <w:ind w:firstLine="540"/>
        <w:jc w:val="both"/>
      </w:pPr>
      <w:r>
        <w:t>3.8.40. Эксплуатировать спортивный газон следует только после полного одного сезона развития травостоя с полным комплексом работ по уходу и своевременного кошения газона в течение этого сезона, т.е. не давая выбросить злаковым травам колосок, а клеверу завязать цветки.</w:t>
      </w:r>
    </w:p>
    <w:p w:rsidR="00D849B9" w:rsidRDefault="00D849B9">
      <w:pPr>
        <w:pStyle w:val="ConsPlusNormal"/>
        <w:jc w:val="both"/>
      </w:pPr>
    </w:p>
    <w:p w:rsidR="00D849B9" w:rsidRDefault="00D849B9">
      <w:pPr>
        <w:pStyle w:val="ConsPlusNormal"/>
        <w:jc w:val="right"/>
        <w:outlineLvl w:val="2"/>
      </w:pPr>
      <w:r>
        <w:t>Таблица 3.8.2</w:t>
      </w:r>
    </w:p>
    <w:p w:rsidR="00D849B9" w:rsidRDefault="00D849B9">
      <w:pPr>
        <w:pStyle w:val="ConsPlusNormal"/>
        <w:jc w:val="both"/>
      </w:pPr>
    </w:p>
    <w:p w:rsidR="00D849B9" w:rsidRDefault="00D849B9">
      <w:pPr>
        <w:pStyle w:val="ConsPlusTitle"/>
        <w:jc w:val="center"/>
      </w:pPr>
      <w:bookmarkStart w:id="20" w:name="P1132"/>
      <w:bookmarkEnd w:id="20"/>
      <w:r>
        <w:t>РЕКОМЕНДУЕМЫЕ ТРАВОСМЕСИ ДЛЯ СПОРТИВНЫХ ГАЗОНОВ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320"/>
        <w:gridCol w:w="1320"/>
      </w:tblGrid>
      <w:tr w:rsidR="00D849B9">
        <w:tc>
          <w:tcPr>
            <w:tcW w:w="3960" w:type="dxa"/>
            <w:vMerge w:val="restart"/>
          </w:tcPr>
          <w:p w:rsidR="00D849B9" w:rsidRDefault="00D849B9">
            <w:pPr>
              <w:pStyle w:val="ConsPlusNormal"/>
              <w:jc w:val="center"/>
            </w:pPr>
            <w:r>
              <w:t>Вид</w:t>
            </w:r>
          </w:p>
        </w:tc>
        <w:tc>
          <w:tcPr>
            <w:tcW w:w="2640" w:type="dxa"/>
            <w:gridSpan w:val="2"/>
          </w:tcPr>
          <w:p w:rsidR="00D849B9" w:rsidRDefault="00D849B9">
            <w:pPr>
              <w:pStyle w:val="ConsPlusNormal"/>
              <w:jc w:val="center"/>
            </w:pPr>
            <w:r>
              <w:t>Различные составы травосмеси</w:t>
            </w:r>
          </w:p>
        </w:tc>
      </w:tr>
      <w:tr w:rsidR="00D849B9">
        <w:tc>
          <w:tcPr>
            <w:tcW w:w="3960" w:type="dxa"/>
            <w:vMerge/>
          </w:tcPr>
          <w:p w:rsidR="00D849B9" w:rsidRDefault="00D849B9">
            <w:pPr>
              <w:spacing w:after="1" w:line="0" w:lineRule="atLeast"/>
            </w:pPr>
          </w:p>
        </w:tc>
        <w:tc>
          <w:tcPr>
            <w:tcW w:w="1320" w:type="dxa"/>
          </w:tcPr>
          <w:p w:rsidR="00D849B9" w:rsidRDefault="00D849B9">
            <w:pPr>
              <w:pStyle w:val="ConsPlusNormal"/>
              <w:jc w:val="center"/>
            </w:pPr>
            <w:r>
              <w:t>I</w:t>
            </w:r>
          </w:p>
        </w:tc>
        <w:tc>
          <w:tcPr>
            <w:tcW w:w="1320" w:type="dxa"/>
          </w:tcPr>
          <w:p w:rsidR="00D849B9" w:rsidRDefault="00D849B9">
            <w:pPr>
              <w:pStyle w:val="ConsPlusNormal"/>
              <w:jc w:val="center"/>
            </w:pPr>
            <w:r>
              <w:t>II</w:t>
            </w:r>
          </w:p>
        </w:tc>
      </w:tr>
      <w:tr w:rsidR="00D849B9">
        <w:tc>
          <w:tcPr>
            <w:tcW w:w="3960" w:type="dxa"/>
          </w:tcPr>
          <w:p w:rsidR="00D849B9" w:rsidRDefault="00D849B9">
            <w:pPr>
              <w:pStyle w:val="ConsPlusNormal"/>
            </w:pPr>
          </w:p>
        </w:tc>
        <w:tc>
          <w:tcPr>
            <w:tcW w:w="2640" w:type="dxa"/>
            <w:gridSpan w:val="2"/>
          </w:tcPr>
          <w:p w:rsidR="00D849B9" w:rsidRDefault="00D849B9">
            <w:pPr>
              <w:pStyle w:val="ConsPlusNormal"/>
              <w:jc w:val="center"/>
            </w:pPr>
            <w:r>
              <w:t>Процентное содержание в смеси отдельных видов растений</w:t>
            </w:r>
          </w:p>
        </w:tc>
      </w:tr>
      <w:tr w:rsidR="00D849B9">
        <w:tc>
          <w:tcPr>
            <w:tcW w:w="3960" w:type="dxa"/>
          </w:tcPr>
          <w:p w:rsidR="00D849B9" w:rsidRDefault="00D849B9">
            <w:pPr>
              <w:pStyle w:val="ConsPlusNormal"/>
            </w:pPr>
            <w:r>
              <w:t>Мятлик луговой</w:t>
            </w:r>
          </w:p>
        </w:tc>
        <w:tc>
          <w:tcPr>
            <w:tcW w:w="1320" w:type="dxa"/>
          </w:tcPr>
          <w:p w:rsidR="00D849B9" w:rsidRDefault="00D849B9">
            <w:pPr>
              <w:pStyle w:val="ConsPlusNormal"/>
            </w:pPr>
            <w:r>
              <w:t>60</w:t>
            </w:r>
          </w:p>
        </w:tc>
        <w:tc>
          <w:tcPr>
            <w:tcW w:w="1320" w:type="dxa"/>
          </w:tcPr>
          <w:p w:rsidR="00D849B9" w:rsidRDefault="00D849B9">
            <w:pPr>
              <w:pStyle w:val="ConsPlusNormal"/>
            </w:pPr>
            <w:r>
              <w:t>20</w:t>
            </w:r>
          </w:p>
        </w:tc>
      </w:tr>
      <w:tr w:rsidR="00D849B9">
        <w:tc>
          <w:tcPr>
            <w:tcW w:w="3960" w:type="dxa"/>
          </w:tcPr>
          <w:p w:rsidR="00D849B9" w:rsidRDefault="00D849B9">
            <w:pPr>
              <w:pStyle w:val="ConsPlusNormal"/>
            </w:pPr>
            <w:r>
              <w:t>Овсяница:</w:t>
            </w:r>
          </w:p>
        </w:tc>
        <w:tc>
          <w:tcPr>
            <w:tcW w:w="1320" w:type="dxa"/>
          </w:tcPr>
          <w:p w:rsidR="00D849B9" w:rsidRDefault="00D849B9">
            <w:pPr>
              <w:pStyle w:val="ConsPlusNormal"/>
            </w:pPr>
          </w:p>
        </w:tc>
        <w:tc>
          <w:tcPr>
            <w:tcW w:w="1320" w:type="dxa"/>
          </w:tcPr>
          <w:p w:rsidR="00D849B9" w:rsidRDefault="00D849B9">
            <w:pPr>
              <w:pStyle w:val="ConsPlusNormal"/>
            </w:pPr>
          </w:p>
        </w:tc>
      </w:tr>
      <w:tr w:rsidR="00D849B9">
        <w:tc>
          <w:tcPr>
            <w:tcW w:w="3960" w:type="dxa"/>
          </w:tcPr>
          <w:p w:rsidR="00D849B9" w:rsidRDefault="00D849B9">
            <w:pPr>
              <w:pStyle w:val="ConsPlusNormal"/>
            </w:pPr>
            <w:r>
              <w:t>красная рыхлокустовая</w:t>
            </w:r>
          </w:p>
        </w:tc>
        <w:tc>
          <w:tcPr>
            <w:tcW w:w="1320" w:type="dxa"/>
          </w:tcPr>
          <w:p w:rsidR="00D849B9" w:rsidRDefault="00D849B9">
            <w:pPr>
              <w:pStyle w:val="ConsPlusNormal"/>
            </w:pPr>
            <w:r>
              <w:t>20</w:t>
            </w:r>
          </w:p>
        </w:tc>
        <w:tc>
          <w:tcPr>
            <w:tcW w:w="1320" w:type="dxa"/>
          </w:tcPr>
          <w:p w:rsidR="00D849B9" w:rsidRDefault="00D849B9">
            <w:pPr>
              <w:pStyle w:val="ConsPlusNormal"/>
            </w:pPr>
            <w:r>
              <w:t>-</w:t>
            </w:r>
          </w:p>
        </w:tc>
      </w:tr>
      <w:tr w:rsidR="00D849B9">
        <w:tc>
          <w:tcPr>
            <w:tcW w:w="3960" w:type="dxa"/>
          </w:tcPr>
          <w:p w:rsidR="00D849B9" w:rsidRDefault="00D849B9">
            <w:pPr>
              <w:pStyle w:val="ConsPlusNormal"/>
            </w:pPr>
            <w:r>
              <w:t>красная корневищная</w:t>
            </w:r>
          </w:p>
        </w:tc>
        <w:tc>
          <w:tcPr>
            <w:tcW w:w="1320" w:type="dxa"/>
          </w:tcPr>
          <w:p w:rsidR="00D849B9" w:rsidRDefault="00D849B9">
            <w:pPr>
              <w:pStyle w:val="ConsPlusNormal"/>
            </w:pPr>
            <w:r>
              <w:t>-</w:t>
            </w:r>
          </w:p>
        </w:tc>
        <w:tc>
          <w:tcPr>
            <w:tcW w:w="1320" w:type="dxa"/>
          </w:tcPr>
          <w:p w:rsidR="00D849B9" w:rsidRDefault="00D849B9">
            <w:pPr>
              <w:pStyle w:val="ConsPlusNormal"/>
            </w:pPr>
            <w:r>
              <w:t>45</w:t>
            </w:r>
          </w:p>
        </w:tc>
      </w:tr>
      <w:tr w:rsidR="00D849B9">
        <w:tc>
          <w:tcPr>
            <w:tcW w:w="3960" w:type="dxa"/>
          </w:tcPr>
          <w:p w:rsidR="00D849B9" w:rsidRDefault="00D849B9">
            <w:pPr>
              <w:pStyle w:val="ConsPlusNormal"/>
            </w:pPr>
            <w:r>
              <w:t>луговая</w:t>
            </w:r>
          </w:p>
        </w:tc>
        <w:tc>
          <w:tcPr>
            <w:tcW w:w="1320" w:type="dxa"/>
          </w:tcPr>
          <w:p w:rsidR="00D849B9" w:rsidRDefault="00D849B9">
            <w:pPr>
              <w:pStyle w:val="ConsPlusNormal"/>
            </w:pPr>
            <w:r>
              <w:t>-</w:t>
            </w:r>
          </w:p>
        </w:tc>
        <w:tc>
          <w:tcPr>
            <w:tcW w:w="1320" w:type="dxa"/>
          </w:tcPr>
          <w:p w:rsidR="00D849B9" w:rsidRDefault="00D849B9">
            <w:pPr>
              <w:pStyle w:val="ConsPlusNormal"/>
            </w:pPr>
            <w:r>
              <w:t>15</w:t>
            </w:r>
          </w:p>
        </w:tc>
      </w:tr>
      <w:tr w:rsidR="00D849B9">
        <w:tc>
          <w:tcPr>
            <w:tcW w:w="3960" w:type="dxa"/>
          </w:tcPr>
          <w:p w:rsidR="00D849B9" w:rsidRDefault="00D849B9">
            <w:pPr>
              <w:pStyle w:val="ConsPlusNormal"/>
            </w:pPr>
            <w:r>
              <w:t>Райграс пастбищный</w:t>
            </w:r>
          </w:p>
        </w:tc>
        <w:tc>
          <w:tcPr>
            <w:tcW w:w="1320" w:type="dxa"/>
          </w:tcPr>
          <w:p w:rsidR="00D849B9" w:rsidRDefault="00D849B9">
            <w:pPr>
              <w:pStyle w:val="ConsPlusNormal"/>
            </w:pPr>
            <w:r>
              <w:t>-</w:t>
            </w:r>
          </w:p>
        </w:tc>
        <w:tc>
          <w:tcPr>
            <w:tcW w:w="1320" w:type="dxa"/>
          </w:tcPr>
          <w:p w:rsidR="00D849B9" w:rsidRDefault="00D849B9">
            <w:pPr>
              <w:pStyle w:val="ConsPlusNormal"/>
            </w:pPr>
            <w:r>
              <w:t>15</w:t>
            </w:r>
          </w:p>
        </w:tc>
      </w:tr>
      <w:tr w:rsidR="00D849B9">
        <w:tc>
          <w:tcPr>
            <w:tcW w:w="3960" w:type="dxa"/>
          </w:tcPr>
          <w:p w:rsidR="00D849B9" w:rsidRDefault="00D849B9">
            <w:pPr>
              <w:pStyle w:val="ConsPlusNormal"/>
            </w:pPr>
            <w:r>
              <w:t>Полевица побегообразующая</w:t>
            </w:r>
          </w:p>
        </w:tc>
        <w:tc>
          <w:tcPr>
            <w:tcW w:w="1320" w:type="dxa"/>
          </w:tcPr>
          <w:p w:rsidR="00D849B9" w:rsidRDefault="00D849B9">
            <w:pPr>
              <w:pStyle w:val="ConsPlusNormal"/>
            </w:pPr>
            <w:r>
              <w:t>15</w:t>
            </w:r>
          </w:p>
        </w:tc>
        <w:tc>
          <w:tcPr>
            <w:tcW w:w="1320" w:type="dxa"/>
          </w:tcPr>
          <w:p w:rsidR="00D849B9" w:rsidRDefault="00D849B9">
            <w:pPr>
              <w:pStyle w:val="ConsPlusNormal"/>
            </w:pPr>
            <w:r>
              <w:t>-</w:t>
            </w:r>
          </w:p>
        </w:tc>
      </w:tr>
      <w:tr w:rsidR="00D849B9">
        <w:tc>
          <w:tcPr>
            <w:tcW w:w="3960" w:type="dxa"/>
          </w:tcPr>
          <w:p w:rsidR="00D849B9" w:rsidRDefault="00D849B9">
            <w:pPr>
              <w:pStyle w:val="ConsPlusNormal"/>
            </w:pPr>
            <w:r>
              <w:t>Клевер белый</w:t>
            </w:r>
          </w:p>
        </w:tc>
        <w:tc>
          <w:tcPr>
            <w:tcW w:w="1320" w:type="dxa"/>
          </w:tcPr>
          <w:p w:rsidR="00D849B9" w:rsidRDefault="00D849B9">
            <w:pPr>
              <w:pStyle w:val="ConsPlusNormal"/>
            </w:pPr>
            <w:r>
              <w:t>5</w:t>
            </w:r>
          </w:p>
        </w:tc>
        <w:tc>
          <w:tcPr>
            <w:tcW w:w="1320" w:type="dxa"/>
          </w:tcPr>
          <w:p w:rsidR="00D849B9" w:rsidRDefault="00D849B9">
            <w:pPr>
              <w:pStyle w:val="ConsPlusNormal"/>
            </w:pPr>
            <w:r>
              <w:t>5</w:t>
            </w:r>
          </w:p>
        </w:tc>
      </w:tr>
    </w:tbl>
    <w:p w:rsidR="00D849B9" w:rsidRDefault="00D849B9">
      <w:pPr>
        <w:pStyle w:val="ConsPlusNormal"/>
        <w:jc w:val="both"/>
      </w:pPr>
    </w:p>
    <w:p w:rsidR="00D849B9" w:rsidRDefault="00D849B9">
      <w:pPr>
        <w:pStyle w:val="ConsPlusNormal"/>
        <w:ind w:firstLine="540"/>
        <w:jc w:val="both"/>
      </w:pPr>
      <w:r>
        <w:t>3.8.41. На территории гостевых автостоянок в жилых кварталах при достаточном уровне освещения, а также на стоянках перед торговыми, спортивными центрами и иных плоскостных стоянках рекомендуется устраивать газонное покрытие на ячеистом основании. Ячейки могут быть выполнены как из бетона, так и из пластика.</w:t>
      </w:r>
    </w:p>
    <w:p w:rsidR="00D849B9" w:rsidRDefault="00D849B9">
      <w:pPr>
        <w:pStyle w:val="ConsPlusNormal"/>
        <w:spacing w:before="220"/>
        <w:ind w:firstLine="540"/>
        <w:jc w:val="both"/>
      </w:pPr>
      <w:r>
        <w:t>При создании газонного покрытия на ячеистом основании следует уделить внимание обеспечению достаточной водопроницаемости и стабильности основания. Толщина песчано-гравийного основания должна составлять 15-30 см в зависимости от степени предполагаемой нагрузки. Поверхность основания уплотняется моторными катками с проходом от края к середине 5-6 раз по одному следу. Основание должно быть уплотнено настолько, чтобы не оставались следы от катка.</w:t>
      </w:r>
    </w:p>
    <w:p w:rsidR="00D849B9" w:rsidRDefault="00D849B9">
      <w:pPr>
        <w:pStyle w:val="ConsPlusNormal"/>
        <w:spacing w:before="220"/>
        <w:ind w:firstLine="540"/>
        <w:jc w:val="both"/>
      </w:pPr>
      <w:r>
        <w:t>Перед установкой ячеек необходимо поверх основания поместить выравнивающий слой 2-3 см из крупнозернистого песка и гравия, который будет одновременно служить и дренажным слоем.</w:t>
      </w:r>
    </w:p>
    <w:p w:rsidR="00D849B9" w:rsidRDefault="00D849B9">
      <w:pPr>
        <w:pStyle w:val="ConsPlusNormal"/>
        <w:spacing w:before="220"/>
        <w:ind w:firstLine="540"/>
        <w:jc w:val="both"/>
      </w:pPr>
      <w:r>
        <w:t xml:space="preserve">Ячейки устанавливаются в шахматном порядке таким образом, чтобы каждая панель (кроме крайних) граничила не менее чем с шестью соседними. Отдельные панели должны быть соединены </w:t>
      </w:r>
      <w:r>
        <w:lastRenderedPageBreak/>
        <w:t>друг с другом при помощи замков, пазов и т.п.</w:t>
      </w:r>
    </w:p>
    <w:p w:rsidR="00D849B9" w:rsidRDefault="00D849B9">
      <w:pPr>
        <w:pStyle w:val="ConsPlusNormal"/>
        <w:spacing w:before="220"/>
        <w:ind w:firstLine="540"/>
        <w:jc w:val="both"/>
      </w:pPr>
      <w:r>
        <w:t>Заполнение ячеек субстратом производится в 3 этапа:</w:t>
      </w:r>
    </w:p>
    <w:p w:rsidR="00D849B9" w:rsidRDefault="00D849B9">
      <w:pPr>
        <w:pStyle w:val="ConsPlusNormal"/>
        <w:spacing w:before="220"/>
        <w:ind w:firstLine="540"/>
        <w:jc w:val="both"/>
      </w:pPr>
      <w:r>
        <w:t>Вровень с бортами ячеек насыпается просеянный многокомпонентный искусственный почвогрунт заводского изготовления с размерами комков не более 1 см и обильно поливается.</w:t>
      </w:r>
    </w:p>
    <w:p w:rsidR="00D849B9" w:rsidRDefault="00D849B9">
      <w:pPr>
        <w:pStyle w:val="ConsPlusNormal"/>
        <w:spacing w:before="220"/>
        <w:ind w:firstLine="540"/>
        <w:jc w:val="both"/>
      </w:pPr>
      <w:r>
        <w:t>На осевший почвогрунт высевают семена газонных трав - 40-50 г/кв. м.</w:t>
      </w:r>
    </w:p>
    <w:p w:rsidR="00D849B9" w:rsidRDefault="00D849B9">
      <w:pPr>
        <w:pStyle w:val="ConsPlusNormal"/>
        <w:spacing w:before="220"/>
        <w:ind w:firstLine="540"/>
        <w:jc w:val="both"/>
      </w:pPr>
      <w:r>
        <w:t>Поверхность мульчируют просеянным многокомпонентным искусственным почвогрунтом заводского изготовления до уровня бортов ячеек и в один проход прикатывают водоналивным катком массой 50-70 кг.</w:t>
      </w:r>
    </w:p>
    <w:p w:rsidR="00D849B9" w:rsidRDefault="00D849B9">
      <w:pPr>
        <w:pStyle w:val="ConsPlusNormal"/>
        <w:spacing w:before="220"/>
        <w:ind w:firstLine="540"/>
        <w:jc w:val="both"/>
      </w:pPr>
      <w:r>
        <w:t>Использовать газон под стоянку возможно после начала кущения злаков - 2-3 месяца с момента высева семян.</w:t>
      </w:r>
    </w:p>
    <w:p w:rsidR="00D849B9" w:rsidRDefault="00D849B9">
      <w:pPr>
        <w:pStyle w:val="ConsPlusNormal"/>
        <w:spacing w:before="220"/>
        <w:ind w:firstLine="540"/>
        <w:jc w:val="both"/>
      </w:pPr>
      <w:r>
        <w:t>3.9. Устройство цветников.</w:t>
      </w:r>
    </w:p>
    <w:p w:rsidR="00D849B9" w:rsidRDefault="00D849B9">
      <w:pPr>
        <w:pStyle w:val="ConsPlusNormal"/>
        <w:spacing w:before="220"/>
        <w:ind w:firstLine="540"/>
        <w:jc w:val="both"/>
      </w:pPr>
      <w:r>
        <w:t>3.9.1. Цветники создают в соответствии с проектом или схемой, разработанной Москомархитектурой и утвержденной в принятом порядке.</w:t>
      </w:r>
    </w:p>
    <w:p w:rsidR="00D849B9" w:rsidRDefault="00D849B9">
      <w:pPr>
        <w:pStyle w:val="ConsPlusNormal"/>
        <w:jc w:val="both"/>
      </w:pPr>
      <w:r>
        <w:t xml:space="preserve">(в ред. </w:t>
      </w:r>
      <w:hyperlink r:id="rId160" w:history="1">
        <w:r>
          <w:rPr>
            <w:color w:val="0000FF"/>
          </w:rPr>
          <w:t>постановления</w:t>
        </w:r>
      </w:hyperlink>
      <w:r>
        <w:t xml:space="preserve"> Правительства Москвы от 25.10.2011 N 507-ПП)</w:t>
      </w:r>
    </w:p>
    <w:p w:rsidR="00D849B9" w:rsidRDefault="00D849B9">
      <w:pPr>
        <w:pStyle w:val="ConsPlusNormal"/>
        <w:spacing w:before="220"/>
        <w:ind w:firstLine="540"/>
        <w:jc w:val="both"/>
      </w:pPr>
      <w:r>
        <w:t>3.9.2. Для создания цветников из однолетников и двулетников слой многокомпонентного искусственного почвогрунта заводского изготовления 25-40 см. Для этого выкапывают корыто или насыпают многокомпонентный искусственный почвогрунт заводского изготовления на существующее основание так, чтобы поверхность цветника возвышалась над поверхностью газона на 8-10 см или была вровень с ним. В почву вносят минеральные (аммиачную селитру 20-30, суперфосфат 40-50, калийную соль 30 г/кв. м) и органические (перегной, компост и т.п. из расчетов 8-10 кг/кв. м) удобрения.</w:t>
      </w:r>
    </w:p>
    <w:p w:rsidR="00D849B9" w:rsidRDefault="00D849B9">
      <w:pPr>
        <w:pStyle w:val="ConsPlusNormal"/>
        <w:spacing w:before="220"/>
        <w:ind w:firstLine="540"/>
        <w:jc w:val="both"/>
      </w:pPr>
      <w:r>
        <w:t>3.9.3. Для создания цветников из многолетников роют корыто заданной формы и глубиной от 40 до 60 см в зависимости от вида растения. Как правило, для цветников нельзя использовать кислые почвы. Если pH ниже 5,5, следует провести известкование почвы по общепринятым нормам - 300 г/кв. м на легких почвах и 600 г/кв. м на суглинках и глинах.</w:t>
      </w:r>
    </w:p>
    <w:p w:rsidR="00D849B9" w:rsidRDefault="00D849B9">
      <w:pPr>
        <w:pStyle w:val="ConsPlusNormal"/>
        <w:spacing w:before="220"/>
        <w:ind w:firstLine="540"/>
        <w:jc w:val="both"/>
      </w:pPr>
      <w:r>
        <w:t>3.9.4. Цветочная рассада должна быть хорошо окоренившейся и симметрично развитой и равномерно облиственной,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 (</w:t>
      </w:r>
      <w:hyperlink w:anchor="P4766" w:history="1">
        <w:r>
          <w:rPr>
            <w:color w:val="0000FF"/>
          </w:rPr>
          <w:t>приложение 3</w:t>
        </w:r>
      </w:hyperlink>
      <w:r>
        <w:t xml:space="preserve"> "Требования к качеству цветочной рассады (однолетней), используемой в городе для цветочного оформления").</w:t>
      </w:r>
    </w:p>
    <w:p w:rsidR="00D849B9" w:rsidRDefault="00D849B9">
      <w:pPr>
        <w:pStyle w:val="ConsPlusNormal"/>
        <w:spacing w:before="220"/>
        <w:ind w:firstLine="540"/>
        <w:jc w:val="both"/>
      </w:pPr>
      <w:r>
        <w:t>3.9.5. По фитосанитарному состоянию рассада должна соответствовать следующим требованиям:</w:t>
      </w:r>
    </w:p>
    <w:p w:rsidR="00D849B9" w:rsidRDefault="00D849B9">
      <w:pPr>
        <w:pStyle w:val="ConsPlusNormal"/>
        <w:spacing w:before="220"/>
        <w:ind w:firstLine="540"/>
        <w:jc w:val="both"/>
      </w:pPr>
      <w:r>
        <w:t>- отсутствие вирусных, грибных и бактериальных заболеваний на стеблях, листьях, цветах, соцветиях и корневой системе;</w:t>
      </w:r>
    </w:p>
    <w:p w:rsidR="00D849B9" w:rsidRDefault="00D849B9">
      <w:pPr>
        <w:pStyle w:val="ConsPlusNormal"/>
        <w:spacing w:before="220"/>
        <w:ind w:firstLine="540"/>
        <w:jc w:val="both"/>
      </w:pPr>
      <w:r>
        <w:t>- отсутствие внешних признаков поражения: на цветках - серой гнили и мозаичности лепестков; на листьях - мучнистого налета, пятнистостей различной окраски и конфигурации, серой гнили, мозаичности, пестролистности; на стеблях - ржавчины, различных пятнистостей и гнилей;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D849B9" w:rsidRDefault="00D849B9">
      <w:pPr>
        <w:pStyle w:val="ConsPlusNormal"/>
        <w:spacing w:before="220"/>
        <w:ind w:firstLine="540"/>
        <w:jc w:val="both"/>
      </w:pPr>
      <w:r>
        <w:t xml:space="preserve">- отсутствие внешних признаков наличия вредителей: на цветках - обесцвечивание и пожелтение лепестков вследствие повреждения сосущими насекомыми; наличие признаков </w:t>
      </w:r>
      <w:r>
        <w:lastRenderedPageBreak/>
        <w:t>объедания или обгрызания от повреждения листогрызущими насекомыми; на листьях и стеблях - искривление, скручивание, изменение окраски, наличие признаков объедания, обгрызания или минирования;</w:t>
      </w:r>
    </w:p>
    <w:p w:rsidR="00D849B9" w:rsidRDefault="00D849B9">
      <w:pPr>
        <w:pStyle w:val="ConsPlusNormal"/>
        <w:spacing w:before="220"/>
        <w:ind w:firstLine="540"/>
        <w:jc w:val="both"/>
      </w:pPr>
      <w:r>
        <w:t>- рассада не должна иметь следов нанесения ядохимикатов.</w:t>
      </w:r>
    </w:p>
    <w:p w:rsidR="00D849B9" w:rsidRDefault="00D849B9">
      <w:pPr>
        <w:pStyle w:val="ConsPlusNormal"/>
        <w:spacing w:before="220"/>
        <w:ind w:firstLine="540"/>
        <w:jc w:val="both"/>
      </w:pPr>
      <w:r>
        <w:t>3.9.6. Рассаду транспортируют автомобильным транспортом, который должен быть крытым, чистым, сухим, без посторонних запахов и оборудован специальными стеллажами для перевозки кассет, контейнеров или ящиков с рассадой.</w:t>
      </w:r>
    </w:p>
    <w:p w:rsidR="00D849B9" w:rsidRDefault="00D849B9">
      <w:pPr>
        <w:pStyle w:val="ConsPlusNormal"/>
        <w:spacing w:before="220"/>
        <w:ind w:firstLine="540"/>
        <w:jc w:val="both"/>
      </w:pPr>
      <w:r>
        <w:t>Кассеты, контейнеры или ящики устанавливают вертикально плотно друг к другу.</w:t>
      </w:r>
    </w:p>
    <w:p w:rsidR="00D849B9" w:rsidRDefault="00D849B9">
      <w:pPr>
        <w:pStyle w:val="ConsPlusNormal"/>
        <w:spacing w:before="220"/>
        <w:ind w:firstLine="540"/>
        <w:jc w:val="both"/>
      </w:pPr>
      <w:r>
        <w:t>Транспортирование рассады осуществляется при температуре не ниже +10 °C и не выше +25 °C.</w:t>
      </w:r>
    </w:p>
    <w:p w:rsidR="00D849B9" w:rsidRDefault="00D849B9">
      <w:pPr>
        <w:pStyle w:val="ConsPlusNormal"/>
        <w:spacing w:before="220"/>
        <w:ind w:firstLine="540"/>
        <w:jc w:val="both"/>
      </w:pPr>
      <w:r>
        <w:t>Рассада однолетних и двулетних цветочных растений должна содержаться до посадки в затененных местах и в увлажненном состоянии.</w:t>
      </w:r>
    </w:p>
    <w:p w:rsidR="00D849B9" w:rsidRDefault="00D849B9">
      <w:pPr>
        <w:pStyle w:val="ConsPlusNormal"/>
        <w:spacing w:before="220"/>
        <w:ind w:firstLine="540"/>
        <w:jc w:val="both"/>
      </w:pPr>
      <w:r>
        <w:t>3.9.7.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w:t>
      </w:r>
    </w:p>
    <w:p w:rsidR="00D849B9" w:rsidRDefault="00D849B9">
      <w:pPr>
        <w:pStyle w:val="ConsPlusNormal"/>
        <w:spacing w:before="220"/>
        <w:ind w:firstLine="540"/>
        <w:jc w:val="both"/>
      </w:pPr>
      <w:r>
        <w:t>3.9.8. Цветники из однолетников можно создавать, высевая семена в плодородный слой почвы. Посев следует производить в бороздки глубиной 0,5-2 см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D849B9" w:rsidRDefault="00D849B9">
      <w:pPr>
        <w:pStyle w:val="ConsPlusNormal"/>
        <w:spacing w:before="220"/>
        <w:ind w:firstLine="540"/>
        <w:jc w:val="both"/>
      </w:pPr>
      <w:r>
        <w:t>3.9.9. Весной в конце апреля в открытый грунт высевают календулу, астры, тагетес и др., во второй декаде мая - более теплолюбивые - циннии, бальзамин, настурцию, ипомею и др.</w:t>
      </w:r>
    </w:p>
    <w:p w:rsidR="00D849B9" w:rsidRDefault="00D849B9">
      <w:pPr>
        <w:pStyle w:val="ConsPlusNormal"/>
        <w:spacing w:before="220"/>
        <w:ind w:firstLine="540"/>
        <w:jc w:val="both"/>
      </w:pPr>
      <w:r>
        <w:t>Семена большинства холодостойких однолетников и некоторых многолетников можно высевать поздней осенью с началом устойчивых заморозков так, чтобы они не успели прорасти до морозов. Семян при этом следует расходовать в два раза больше, заделывать перегноем, торфом или мелкокомковатым многокомпонентным искусственным почвогрунтом заводского изготовления.</w:t>
      </w:r>
    </w:p>
    <w:p w:rsidR="00D849B9" w:rsidRDefault="00D849B9">
      <w:pPr>
        <w:pStyle w:val="ConsPlusNormal"/>
        <w:spacing w:before="220"/>
        <w:ind w:firstLine="540"/>
        <w:jc w:val="both"/>
      </w:pPr>
      <w:r>
        <w:t xml:space="preserve">3.9.10. Утратил силу. - </w:t>
      </w:r>
      <w:hyperlink r:id="rId161"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 xml:space="preserve">3.9.11. Количество высаживаемых растений на 1 кв. м зависит от вида растения и размеров его подземной части </w:t>
      </w:r>
      <w:hyperlink w:anchor="P7016" w:history="1">
        <w:r>
          <w:rPr>
            <w:color w:val="0000FF"/>
          </w:rPr>
          <w:t>(приложение 21)</w:t>
        </w:r>
      </w:hyperlink>
      <w:r>
        <w:t>. Крупные рослые многолетники следует высаживать по 1-2 шт. на 1 кв. м; среднерослые - 3-4 шт.; невысокие - 6-12 шт.; низкорослые - до 15 шт. на 1 кв. м; многолетние вьющиеся растения: виноград, ломонос - 10-12 шт./кв. м, хмель, актинидия - 25 шт./кв. м, плющ даурский - 9-10 шт./кв. м.</w:t>
      </w:r>
    </w:p>
    <w:p w:rsidR="00D849B9" w:rsidRDefault="00D849B9">
      <w:pPr>
        <w:pStyle w:val="ConsPlusNormal"/>
        <w:jc w:val="both"/>
      </w:pPr>
      <w:r>
        <w:t xml:space="preserve">(в ред. </w:t>
      </w:r>
      <w:hyperlink r:id="rId16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Норма высадки рассады летников следующая (шт./кв. м):</w:t>
      </w:r>
    </w:p>
    <w:p w:rsidR="00D849B9" w:rsidRDefault="00D849B9">
      <w:pPr>
        <w:pStyle w:val="ConsPlusNormal"/>
        <w:spacing w:before="220"/>
        <w:ind w:firstLine="540"/>
        <w:jc w:val="both"/>
      </w:pPr>
      <w:r>
        <w:t>- однолетники в среднем 50 (от 25 до 100);</w:t>
      </w:r>
    </w:p>
    <w:p w:rsidR="00D849B9" w:rsidRDefault="00D849B9">
      <w:pPr>
        <w:pStyle w:val="ConsPlusNormal"/>
        <w:spacing w:before="220"/>
        <w:ind w:firstLine="540"/>
        <w:jc w:val="both"/>
      </w:pPr>
      <w:r>
        <w:t>- двулетники от 30 до 70;</w:t>
      </w:r>
    </w:p>
    <w:p w:rsidR="00D849B9" w:rsidRDefault="00D849B9">
      <w:pPr>
        <w:pStyle w:val="ConsPlusNormal"/>
        <w:spacing w:before="220"/>
        <w:ind w:firstLine="540"/>
        <w:jc w:val="both"/>
      </w:pPr>
      <w:r>
        <w:t>- ковровые в среднем 100-200;</w:t>
      </w:r>
    </w:p>
    <w:p w:rsidR="00D849B9" w:rsidRDefault="00D849B9">
      <w:pPr>
        <w:pStyle w:val="ConsPlusNormal"/>
        <w:spacing w:before="220"/>
        <w:ind w:firstLine="540"/>
        <w:jc w:val="both"/>
      </w:pPr>
      <w:r>
        <w:t>- вьющиеся - бобы турецкие - 9, горошек душистый - 16, настурция - 12-25, хмель - 18-25, фасоль - 3-6.</w:t>
      </w:r>
    </w:p>
    <w:p w:rsidR="00D849B9" w:rsidRDefault="00D849B9">
      <w:pPr>
        <w:pStyle w:val="ConsPlusNormal"/>
        <w:spacing w:before="220"/>
        <w:ind w:firstLine="540"/>
        <w:jc w:val="both"/>
      </w:pPr>
      <w:r>
        <w:t xml:space="preserve">Нормы высадки рассады по ассортиментному составу даны в </w:t>
      </w:r>
      <w:hyperlink w:anchor="P7016" w:history="1">
        <w:r>
          <w:rPr>
            <w:color w:val="0000FF"/>
          </w:rPr>
          <w:t>приложении 21</w:t>
        </w:r>
      </w:hyperlink>
      <w:r>
        <w:t>.</w:t>
      </w:r>
    </w:p>
    <w:p w:rsidR="00D849B9" w:rsidRDefault="00D849B9">
      <w:pPr>
        <w:pStyle w:val="ConsPlusNormal"/>
        <w:jc w:val="both"/>
      </w:pPr>
      <w:r>
        <w:lastRenderedPageBreak/>
        <w:t xml:space="preserve">(в ред. </w:t>
      </w:r>
      <w:hyperlink r:id="rId16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3.9.12. При устройстве цветников свободной планировки можно использовать крупные камни, располагая их на газоне в сочетании с цветочными растениями. При наличии на объекте большого количества камней целесообразно на озеленяемой территории предусматривать создание рокариев, т.е. участков, в оформлении которых ведущую роль играют живописно размещенные каменные глыбы различного размера.</w:t>
      </w:r>
    </w:p>
    <w:p w:rsidR="00D849B9" w:rsidRDefault="00D849B9">
      <w:pPr>
        <w:pStyle w:val="ConsPlusNormal"/>
        <w:spacing w:before="220"/>
        <w:ind w:firstLine="540"/>
        <w:jc w:val="both"/>
      </w:pPr>
      <w:r>
        <w:t>3.9.13. Посадка цветов должна производиться в следующие сроки: летников и многолетников, не зимующих в грунте, - после окончания весенних заморозков (для Москвы после 5 июня); двулетников и многолетников, зимующих в грунте, - осенью и весной; луковичных, зимующих в грунте, - в сентябре - октябре.</w:t>
      </w:r>
    </w:p>
    <w:p w:rsidR="00D849B9" w:rsidRDefault="00D849B9">
      <w:pPr>
        <w:pStyle w:val="ConsPlusNormal"/>
        <w:spacing w:before="220"/>
        <w:ind w:firstLine="540"/>
        <w:jc w:val="both"/>
      </w:pPr>
      <w:r>
        <w:t>3.9.14. Объем цветочного оформления территории рассчитывается как сумма площадей цветников с учетом сезонной сменности.</w:t>
      </w:r>
    </w:p>
    <w:p w:rsidR="00D849B9" w:rsidRDefault="00D849B9">
      <w:pPr>
        <w:pStyle w:val="ConsPlusNormal"/>
        <w:spacing w:before="220"/>
        <w:ind w:firstLine="540"/>
        <w:jc w:val="both"/>
      </w:pPr>
      <w:r>
        <w:t>3.10. Устройство дорожно-тропиночной сети.</w:t>
      </w:r>
    </w:p>
    <w:p w:rsidR="00D849B9" w:rsidRDefault="00D849B9">
      <w:pPr>
        <w:pStyle w:val="ConsPlusNormal"/>
        <w:spacing w:before="220"/>
        <w:ind w:firstLine="540"/>
        <w:jc w:val="both"/>
      </w:pPr>
      <w:r>
        <w:t>3.10.1. Строительство дорожно-тропиночной сети на объекте благоустройства должно производиться согласно разработанному проекту и с соблюдением общестроительных норм и правил.</w:t>
      </w:r>
    </w:p>
    <w:p w:rsidR="00D849B9" w:rsidRDefault="00D849B9">
      <w:pPr>
        <w:pStyle w:val="ConsPlusNormal"/>
        <w:spacing w:before="220"/>
        <w:ind w:firstLine="540"/>
        <w:jc w:val="both"/>
      </w:pPr>
      <w:bookmarkStart w:id="21" w:name="P1208"/>
      <w:bookmarkEnd w:id="21"/>
      <w:r>
        <w:t>3.10.2. Вся дорожно-тропиночная сеть прежде всего должна быть вынесена согласно проекту и разбивочному чертежу в натуру. Разметка дорожно-тропиночной сети и вырезка корыта производятся после вертикальной планировки территории и насыпки растительного грунта. Трассы основных дорог выносятся по их осям с привязкой к основным базисным линиям. Затем проверяются продольные уклоны в соответствии с проектом вертикальной планировки, 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требуемых уклонов; отбиваются границы дороги и создается поперечный профиль с помощью специально вырезанного шаблона из толстой фанеры. На больших дорогах и аллеях профиль создается с помощью автогрейдера или бульдозера с профильным ножом на отвале.</w:t>
      </w:r>
    </w:p>
    <w:p w:rsidR="00D849B9" w:rsidRDefault="00D849B9">
      <w:pPr>
        <w:pStyle w:val="ConsPlusNormal"/>
        <w:spacing w:before="220"/>
        <w:ind w:firstLine="540"/>
        <w:jc w:val="both"/>
      </w:pPr>
      <w:bookmarkStart w:id="22" w:name="P1209"/>
      <w:bookmarkEnd w:id="22"/>
      <w:r>
        <w:t>3.10.3. Для создания грунтовой дорожки "корыто" заполняется однородным грунтом и тщательно орошается водой с пропиткой на 5-6 см. Поверхность полотна уплотняется моторными катками с проходом от края к середине 5-6 раз по одному следу.</w:t>
      </w:r>
    </w:p>
    <w:p w:rsidR="00D849B9" w:rsidRDefault="00D849B9">
      <w:pPr>
        <w:pStyle w:val="ConsPlusNormal"/>
        <w:spacing w:before="220"/>
        <w:ind w:firstLine="540"/>
        <w:jc w:val="both"/>
      </w:pPr>
      <w:r>
        <w:t>До начала укатки по краю дорожки устраивают опорные бровки из многокомпонентного искусственного почвогрунта заводского изготовления или дернины шириной 50 см.</w:t>
      </w:r>
    </w:p>
    <w:p w:rsidR="00D849B9" w:rsidRDefault="00D849B9">
      <w:pPr>
        <w:pStyle w:val="ConsPlusNormal"/>
        <w:spacing w:before="220"/>
        <w:ind w:firstLine="540"/>
        <w:jc w:val="both"/>
      </w:pPr>
      <w:r>
        <w:t>Опорные бровки делают строго по шнуру подсыпкой многокомпонентного искусственного почвогрунта заводского изготовления, который равномерно рассыпают, планируют и утрамбовывают с помощью трамбовок. Готовую бровку засевают двойной нормой семян газонных трав или укладывают ленту дерна шириной 10-15 см с забивкой в нее деревянных укрепительных спиц.</w:t>
      </w:r>
    </w:p>
    <w:p w:rsidR="00D849B9" w:rsidRDefault="00D849B9">
      <w:pPr>
        <w:pStyle w:val="ConsPlusNormal"/>
        <w:spacing w:before="220"/>
        <w:ind w:firstLine="540"/>
        <w:jc w:val="both"/>
      </w:pPr>
      <w:r>
        <w:t>Грунтовая поверхность полотна дороги или площадки считается готовой, если тонкие предметы с круглым сечением (спицы, гвозди и т.д.) вытаскиваются из грунта без нарушения целостности верхнего слоя.</w:t>
      </w:r>
    </w:p>
    <w:p w:rsidR="00D849B9" w:rsidRDefault="00D849B9">
      <w:pPr>
        <w:pStyle w:val="ConsPlusNormal"/>
        <w:spacing w:before="220"/>
        <w:ind w:firstLine="540"/>
        <w:jc w:val="both"/>
      </w:pPr>
      <w:r>
        <w:t xml:space="preserve">3.10.4. Песчано-гравийные и грунтоцементные смеси укладываются по заранее подготовленному и спрофилированному грунтовому основанию </w:t>
      </w:r>
      <w:hyperlink w:anchor="P1209" w:history="1">
        <w:r>
          <w:rPr>
            <w:color w:val="0000FF"/>
          </w:rPr>
          <w:t>(п. 3.10.3)</w:t>
        </w:r>
      </w:hyperlink>
      <w:r>
        <w:t>; полотно основания предварительно фрезеруется, и по нему рассыпаются указанные смеси; затем повторно поверхность профилируется и укатывается. Толщина слоя покрытия для пешеходных дорожек - до 12 см.</w:t>
      </w:r>
    </w:p>
    <w:p w:rsidR="00D849B9" w:rsidRDefault="00D849B9">
      <w:pPr>
        <w:pStyle w:val="ConsPlusNormal"/>
        <w:spacing w:before="220"/>
        <w:ind w:firstLine="540"/>
        <w:jc w:val="both"/>
      </w:pPr>
      <w:r>
        <w:lastRenderedPageBreak/>
        <w:t xml:space="preserve">3.10.5. При устройстве дорожек и площадок с насыпными (набивными) конструкциями одежд вдоль границ подготовленного основания </w:t>
      </w:r>
      <w:hyperlink w:anchor="P1208" w:history="1">
        <w:r>
          <w:rPr>
            <w:color w:val="0000FF"/>
          </w:rPr>
          <w:t>(п. 3.10.2)</w:t>
        </w:r>
      </w:hyperlink>
      <w:r>
        <w:t xml:space="preserve"> устраиваются опорные бровки </w:t>
      </w:r>
      <w:hyperlink w:anchor="P1209" w:history="1">
        <w:r>
          <w:rPr>
            <w:color w:val="0000FF"/>
          </w:rPr>
          <w:t>(п. 3.10.3)</w:t>
        </w:r>
      </w:hyperlink>
      <w:r>
        <w:t xml:space="preserve"> или устанавливается бордюр (бортовой камень). Для этого открывается канавка глубиной 10 см и шириной 12 см, ложе канавки планируется, укладывается бетонная подушка, устанавливается бортовой камень, погрузив его в бетонную массу, и выравнивается деревянными трамбовками вручную. Швы между бортовыми камнями заливаются раствором на портландцементе марки не ниже 400, а в основание добавляют бетонную массу, уплотняя ее. Швы должны быть не более 10 мм.</w:t>
      </w:r>
    </w:p>
    <w:p w:rsidR="00D849B9" w:rsidRDefault="00D849B9">
      <w:pPr>
        <w:pStyle w:val="ConsPlusNormal"/>
        <w:spacing w:before="220"/>
        <w:ind w:firstLine="540"/>
        <w:jc w:val="both"/>
      </w:pPr>
      <w:r>
        <w:t>Вместо бетонного бордюра можно использовать пластиковую или металлическую ленту, которая заглубляется с таким расчетом, чтобы верхний край был на 3-4 см выше уровня дорожки.</w:t>
      </w:r>
    </w:p>
    <w:p w:rsidR="00D849B9" w:rsidRDefault="00D849B9">
      <w:pPr>
        <w:pStyle w:val="ConsPlusNormal"/>
        <w:spacing w:before="220"/>
        <w:ind w:firstLine="540"/>
        <w:jc w:val="both"/>
      </w:pPr>
      <w:r>
        <w:t xml:space="preserve">После установки бордюра и подготовки полотна </w:t>
      </w:r>
      <w:hyperlink w:anchor="P1208" w:history="1">
        <w:r>
          <w:rPr>
            <w:color w:val="0000FF"/>
          </w:rPr>
          <w:t>(п. 3.10.2)</w:t>
        </w:r>
      </w:hyperlink>
      <w:r>
        <w:t xml:space="preserve">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л/кв. м поверхности) и укатывают катком весом не менее 1,5 т с проходом по одному следу 5-7 раз от краев к середине с перекрытием каждого следа на 1/3.</w:t>
      </w:r>
    </w:p>
    <w:p w:rsidR="00D849B9" w:rsidRDefault="00D849B9">
      <w:pPr>
        <w:pStyle w:val="ConsPlusNormal"/>
        <w:spacing w:before="220"/>
        <w:ind w:firstLine="540"/>
        <w:jc w:val="both"/>
      </w:pPr>
      <w:r>
        <w:t>Толщина уплотненного щебня не должна превышать 15 см.</w:t>
      </w:r>
    </w:p>
    <w:p w:rsidR="00D849B9" w:rsidRDefault="00D849B9">
      <w:pPr>
        <w:pStyle w:val="ConsPlusNormal"/>
        <w:spacing w:before="220"/>
        <w:ind w:firstLine="540"/>
        <w:jc w:val="both"/>
      </w:pPr>
      <w:r>
        <w:t>Щебеночное основание считается подготовленным, когда не чувствуется подвижности отдельных частиц или брошенный кусок щебенки под вальцы катка раздавливается.</w:t>
      </w:r>
    </w:p>
    <w:p w:rsidR="00D849B9" w:rsidRDefault="00D849B9">
      <w:pPr>
        <w:pStyle w:val="ConsPlusNormal"/>
        <w:spacing w:before="220"/>
        <w:ind w:firstLine="540"/>
        <w:jc w:val="both"/>
      </w:pPr>
      <w:r>
        <w:t>На подготовленное основание наносятся высевки крепких пород или спецсмеси, разравниваются по шаблону (с учетом уклонов); покрытие увлажняется (10 л/кв. м), после подсыхания укатывается катком до 1 т весом 5-7 раз по одному следу до достижения плотности покрытия, упругости и эластичности его поверхности.</w:t>
      </w:r>
    </w:p>
    <w:p w:rsidR="00D849B9" w:rsidRDefault="00D849B9">
      <w:pPr>
        <w:pStyle w:val="ConsPlusNormal"/>
        <w:spacing w:before="220"/>
        <w:ind w:firstLine="540"/>
        <w:jc w:val="both"/>
      </w:pPr>
      <w:r>
        <w:t>Укатанное по высевкам полотно дорожки содержится 4-5 дней во влажном состоянии для цементирования высевок, затем вновь прокатывается катком массой 1 т.</w:t>
      </w:r>
    </w:p>
    <w:p w:rsidR="00D849B9" w:rsidRDefault="00D849B9">
      <w:pPr>
        <w:pStyle w:val="ConsPlusNormal"/>
        <w:spacing w:before="220"/>
        <w:ind w:firstLine="540"/>
        <w:jc w:val="both"/>
      </w:pPr>
      <w:r>
        <w:t xml:space="preserve">Готовность верхнего покрытия щебеночных покрытий определяется тем же способом, что и грунтовых </w:t>
      </w:r>
      <w:hyperlink w:anchor="P1209" w:history="1">
        <w:r>
          <w:rPr>
            <w:color w:val="0000FF"/>
          </w:rPr>
          <w:t>(п. 3.10.3)</w:t>
        </w:r>
      </w:hyperlink>
      <w:r>
        <w:t>.</w:t>
      </w:r>
    </w:p>
    <w:p w:rsidR="00D849B9" w:rsidRDefault="00D849B9">
      <w:pPr>
        <w:pStyle w:val="ConsPlusNormal"/>
        <w:spacing w:before="220"/>
        <w:ind w:firstLine="540"/>
        <w:jc w:val="both"/>
      </w:pPr>
      <w:r>
        <w:t>3.10.6. Вдоль бортового камня со стороны газона должен быть проложен дренаж полосой 50 см с целью сбора и отвода воды с газонного покрытия.</w:t>
      </w:r>
    </w:p>
    <w:p w:rsidR="00D849B9" w:rsidRDefault="00D849B9">
      <w:pPr>
        <w:pStyle w:val="ConsPlusNormal"/>
        <w:spacing w:before="220"/>
        <w:ind w:firstLine="540"/>
        <w:jc w:val="both"/>
      </w:pPr>
      <w:r>
        <w:t>3.10.7. 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 Укатка производится с помощью моторных механизмов, выравнивающих и трамбующих поверхность бетона.</w:t>
      </w:r>
    </w:p>
    <w:p w:rsidR="00D849B9" w:rsidRDefault="00D849B9">
      <w:pPr>
        <w:pStyle w:val="ConsPlusNormal"/>
        <w:spacing w:before="220"/>
        <w:ind w:firstLine="540"/>
        <w:jc w:val="both"/>
      </w:pPr>
      <w:r>
        <w:t>На монолитный бетон может быть нанесен рисунок (квадраты, круги, волны и т.п.); добавлен цветной гравий с зернами 1-3 см в диаметре; уложены деревянные рейки, имитирующие плиточное покрытие; вдавлена в еще не затвердевший бетон цветная галька, сочетая которую с гравием, можно получить разнообразные рисунки.</w:t>
      </w:r>
    </w:p>
    <w:p w:rsidR="00D849B9" w:rsidRDefault="00D849B9">
      <w:pPr>
        <w:pStyle w:val="ConsPlusNormal"/>
        <w:spacing w:before="220"/>
        <w:ind w:firstLine="540"/>
        <w:jc w:val="both"/>
      </w:pPr>
      <w:r>
        <w:t xml:space="preserve">3.10.8.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w:t>
      </w:r>
      <w:r>
        <w:lastRenderedPageBreak/>
        <w:t>заливаются раствором цемента или засыпаются цементно-песчаной смесью.</w:t>
      </w:r>
    </w:p>
    <w:p w:rsidR="00D849B9" w:rsidRDefault="00D849B9">
      <w:pPr>
        <w:pStyle w:val="ConsPlusNormal"/>
        <w:spacing w:before="220"/>
        <w:ind w:firstLine="540"/>
        <w:jc w:val="both"/>
      </w:pPr>
      <w:r>
        <w:t>Плитки небольших размеров укладываются вручную, крупные плиты весом более 50 кг укладываются с помощью специальных приспособлений и механизмов.</w:t>
      </w:r>
    </w:p>
    <w:p w:rsidR="00D849B9" w:rsidRDefault="00D849B9">
      <w:pPr>
        <w:pStyle w:val="ConsPlusNormal"/>
        <w:spacing w:before="220"/>
        <w:ind w:firstLine="540"/>
        <w:jc w:val="both"/>
      </w:pPr>
      <w:r>
        <w:t>При устройстве второстепенных дорожек по газону плитки укладываются на песчаную подушку, погружая плитку в песок на 2/3 ее толщины; поверхность плиток нивелируется. Швы между плитками засыпаются многокомпонентным искусственным почвогрунтом заводского изготовления и засеиваются семенами газонных трав.</w:t>
      </w:r>
    </w:p>
    <w:p w:rsidR="00D849B9" w:rsidRDefault="00D849B9">
      <w:pPr>
        <w:pStyle w:val="ConsPlusNormal"/>
        <w:spacing w:before="220"/>
        <w:ind w:firstLine="540"/>
        <w:jc w:val="both"/>
      </w:pPr>
      <w:r>
        <w:t>Вертикальное смещение плиток не должно превышать 1,5 см; осадка плиток производится трамбованием через наложенную доску. Песчаное основание должно иметь боковые упоры из земляной плотно утрамбованной бровки или бетонного камня (поребрика). Необходимо при укладке обеспечить плотное прилегание плиток к бровке и друг к другу.</w:t>
      </w:r>
    </w:p>
    <w:p w:rsidR="00D849B9" w:rsidRDefault="00D849B9">
      <w:pPr>
        <w:pStyle w:val="ConsPlusNormal"/>
        <w:spacing w:before="220"/>
        <w:ind w:firstLine="540"/>
        <w:jc w:val="both"/>
      </w:pPr>
      <w:r>
        <w:t>Плитки принято укладывать вровень с прилегающей поверхностью газона или на 2 см выше.</w:t>
      </w:r>
    </w:p>
    <w:p w:rsidR="00D849B9" w:rsidRDefault="00D849B9">
      <w:pPr>
        <w:pStyle w:val="ConsPlusNormal"/>
        <w:spacing w:before="220"/>
        <w:ind w:firstLine="540"/>
        <w:jc w:val="both"/>
      </w:pPr>
      <w:r>
        <w:t>3.10.9. Устройство дорожек с применением каменных плит (пиленных машинным способом), кирпича, торцовых шашек и кругляков от стволов деревьев аналогично укладке бетонных плит.</w:t>
      </w:r>
    </w:p>
    <w:p w:rsidR="00D849B9" w:rsidRDefault="00D849B9">
      <w:pPr>
        <w:pStyle w:val="ConsPlusNormal"/>
        <w:spacing w:before="220"/>
        <w:ind w:firstLine="540"/>
        <w:jc w:val="both"/>
      </w:pPr>
      <w:r>
        <w:t>3.10.10. Деревянные торцовые покрытия делаются по утрамбованному и ровному слою щебня; в ряде случаев применяют цементную стяжку, расстилая тонкий слой цементного раствора по поверхности. По основанию укладывают торцовые шашки или кругляки, предварительно пропитанные антисептиком. Швы шириной в 3-6 мм заполняют песком.</w:t>
      </w:r>
    </w:p>
    <w:p w:rsidR="00D849B9" w:rsidRDefault="00D849B9">
      <w:pPr>
        <w:pStyle w:val="ConsPlusNormal"/>
        <w:spacing w:before="220"/>
        <w:ind w:firstLine="540"/>
        <w:jc w:val="both"/>
      </w:pPr>
      <w:r>
        <w:t>3.10.11. Все законченные покрытия рекомендуется выдерживать в течение 3-4 дней без эксплуатации.</w:t>
      </w:r>
    </w:p>
    <w:p w:rsidR="00D849B9" w:rsidRDefault="00D849B9">
      <w:pPr>
        <w:pStyle w:val="ConsPlusNormal"/>
        <w:spacing w:before="220"/>
        <w:ind w:firstLine="540"/>
        <w:jc w:val="both"/>
      </w:pPr>
      <w:bookmarkStart w:id="23" w:name="P1233"/>
      <w:bookmarkEnd w:id="23"/>
      <w:r>
        <w:t>3.11. Упрощенный порядок посадки деревьев и кустарников на территориях, содержащихся за счет средств бюджета города Москвы и освободившихся в результате гибели деревьев и кустарников из-за аномальных погодных условий и (или) вырубки больных, сухостойных и аварийных деревьев и кустарников (далее - территории, освободившиеся в результате гибели деревьев и кустарников; погибшие деревья и кустарники) осуществляется без проектной документации в рамках мероприятий по компенсационному озеленению в городе Москве:</w:t>
      </w:r>
    </w:p>
    <w:p w:rsidR="00D849B9" w:rsidRDefault="00D849B9">
      <w:pPr>
        <w:pStyle w:val="ConsPlusNormal"/>
        <w:jc w:val="both"/>
      </w:pPr>
      <w:r>
        <w:t xml:space="preserve">(в ред. </w:t>
      </w:r>
      <w:hyperlink r:id="rId164"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3.11.1. Под аномальными погодными условиями в настоящих Правилах понимаются существенные отклонения погодных явлений от характерных для территории города Москвы, в том числе сильные, частые и резкие изменения температуры и влажности атмосферного воздуха, скорости ветра, количества и частоты выпадения осадков (ураган, шторм, ледяной дождь, снег, град).</w:t>
      </w:r>
    </w:p>
    <w:p w:rsidR="00D849B9" w:rsidRDefault="00D849B9">
      <w:pPr>
        <w:pStyle w:val="ConsPlusNormal"/>
        <w:jc w:val="both"/>
      </w:pPr>
      <w:r>
        <w:t xml:space="preserve">(в ред. </w:t>
      </w:r>
      <w:hyperlink r:id="rId165"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3.11.2. При формировании мероприятий по посадке деревьев и кустарников на территориях, освободившихся в результате гибели деревьев и кустарников:</w:t>
      </w:r>
    </w:p>
    <w:p w:rsidR="00D849B9" w:rsidRDefault="00D849B9">
      <w:pPr>
        <w:pStyle w:val="ConsPlusNormal"/>
        <w:spacing w:before="220"/>
        <w:ind w:firstLine="540"/>
        <w:jc w:val="both"/>
      </w:pPr>
      <w:r>
        <w:t>- обеспечивать положительный баланс между количеством деревьев и кустарников, планируемых к посадке, и количеством погибших деревьев и кустарников на территории, освободившейся в результате гибели деревьев и кустарников на территории административного округа города Москвы (далее - посадка деревьев и кустарников на альтернативных территориях);</w:t>
      </w:r>
    </w:p>
    <w:p w:rsidR="00D849B9" w:rsidRDefault="00D849B9">
      <w:pPr>
        <w:pStyle w:val="ConsPlusNormal"/>
        <w:spacing w:before="220"/>
        <w:ind w:firstLine="540"/>
        <w:jc w:val="both"/>
      </w:pPr>
      <w:r>
        <w:t>- предусматривать посадку деревьев и кустарников в течение ближайшего периода проведения посадочных работ, но не позднее следующего года после прошедших аномальных погодных условий;</w:t>
      </w:r>
    </w:p>
    <w:p w:rsidR="00D849B9" w:rsidRDefault="00D849B9">
      <w:pPr>
        <w:pStyle w:val="ConsPlusNormal"/>
        <w:spacing w:before="220"/>
        <w:ind w:firstLine="540"/>
        <w:jc w:val="both"/>
      </w:pPr>
      <w:r>
        <w:t xml:space="preserve">- использовать территории, освободившиеся в результате гибели деревьев и кустарников, под </w:t>
      </w:r>
      <w:r>
        <w:lastRenderedPageBreak/>
        <w:t>озеленительные цели (посадку деревьев и кустарников, устройство травяного покрова, организацию цветников).</w:t>
      </w:r>
    </w:p>
    <w:p w:rsidR="00D849B9" w:rsidRDefault="00D849B9">
      <w:pPr>
        <w:pStyle w:val="ConsPlusNormal"/>
        <w:jc w:val="both"/>
      </w:pPr>
      <w:r>
        <w:t xml:space="preserve">(п. 3.11.2 в ред. </w:t>
      </w:r>
      <w:hyperlink r:id="rId16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3.11.3. Посадка деревьев и кустарников на участках, освободившихся в результате гибели деревьев и кустарников из-за аномальных погодных условий и (или) вырубки сухостойных и аварийных деревьев и кустарников:</w:t>
      </w:r>
    </w:p>
    <w:p w:rsidR="00D849B9" w:rsidRDefault="00D849B9">
      <w:pPr>
        <w:pStyle w:val="ConsPlusNormal"/>
        <w:jc w:val="both"/>
      </w:pPr>
      <w:r>
        <w:t xml:space="preserve">(в ред. </w:t>
      </w:r>
      <w:hyperlink r:id="rId167"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3.11.3.1. В случае посадки деревьев и кустарников на территориях, освободившихся в результате гибели деревьев и кустарников, и при соблюдении нормативных расстояний от существующих (проектируемых) инженерных коммуникаций и (или) отсутствии иных ограничений, установленных нормативными правовыми актами Российской Федерации и города Москвы, работы по посадке зеленых насаждений проводятся без проектной документации в соответствии с техническим заданием на выполнение работ по посадке деревьев и кустарников, подготовленным на основании адресных перечней объектов компенсационного озеленения на территориях, освободившихся в результате гибели деревьев и кустарников.</w:t>
      </w:r>
    </w:p>
    <w:p w:rsidR="00D849B9" w:rsidRDefault="00D849B9">
      <w:pPr>
        <w:pStyle w:val="ConsPlusNormal"/>
        <w:jc w:val="both"/>
      </w:pPr>
      <w:r>
        <w:t xml:space="preserve">(п. 3.11.3.1 в ред. </w:t>
      </w:r>
      <w:hyperlink r:id="rId168"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bookmarkStart w:id="24" w:name="P1246"/>
      <w:bookmarkEnd w:id="24"/>
      <w:r>
        <w:t>3.11.3.2. Формирование адресного перечня объектов компенсационного озеленения на территориях, освободившихся в результате гибели деревьев и кустарников, обеспечивается Департаментом природопользования и охраны окружающей среды города Москвы на основании заявок на посадку деревьев и кустарников на территориях, освободившихся в результате гибели деревьев и кустарников (далее - заявка на посадку в результате гибели), направляемых органами исполнительной власти города Москвы, в том числе префектурами административных округов города Москвы. Заявки от управ районов города Москвы направляются в Департамент природопользования и охраны окружающей среды города Москвы префектурами административных округов города Москвы.</w:t>
      </w:r>
    </w:p>
    <w:p w:rsidR="00D849B9" w:rsidRDefault="00D849B9">
      <w:pPr>
        <w:pStyle w:val="ConsPlusNormal"/>
        <w:spacing w:before="220"/>
        <w:ind w:firstLine="540"/>
        <w:jc w:val="both"/>
      </w:pPr>
      <w:r>
        <w:t>Сбор заявок осуществляется Департаментом природопользования и охраны окружающей среды города Москвы круглогодично. Заявки, поступившие после начала процедуры подготовки работ, учитываются при организации работ в следующем году.</w:t>
      </w:r>
    </w:p>
    <w:p w:rsidR="00D849B9" w:rsidRDefault="00D849B9">
      <w:pPr>
        <w:pStyle w:val="ConsPlusNormal"/>
        <w:jc w:val="both"/>
      </w:pPr>
      <w:r>
        <w:t xml:space="preserve">(п. 3.11.3.2 в ред. </w:t>
      </w:r>
      <w:hyperlink r:id="rId169"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bookmarkStart w:id="25" w:name="P1249"/>
      <w:bookmarkEnd w:id="25"/>
      <w:r>
        <w:t xml:space="preserve">3.11.3.3. В заявке на посадку в результате гибели указываются сведения о погибших деревьях и кустарниках с приложением подтверждающих документов (предписания Департамента природопользования и охраны окружающей среды города Москвы, содержащие требование по проведению работ по вырубке и (или) пересадке зеленых насаждений, акты обследования территории, подготовленные правообладателем (балансодержателем территории и (или) зеленых насаждений), порубочные билеты на санитарные рубки и реконструкцию зеленых насаждений, схемы вырубки), а также сведения о планируемых к посадке деревьях и кустарниках (количество, породный состав, фотофиксация мест планируемых посадок) с приложением </w:t>
      </w:r>
      <w:hyperlink w:anchor="P8853" w:history="1">
        <w:r>
          <w:rPr>
            <w:color w:val="0000FF"/>
          </w:rPr>
          <w:t>схемы</w:t>
        </w:r>
      </w:hyperlink>
      <w:r>
        <w:t xml:space="preserve"> планируемых к посадке деревьев и кустарников (приложение 28 к настоящим Правилам) (далее - схема).</w:t>
      </w:r>
    </w:p>
    <w:p w:rsidR="00D849B9" w:rsidRDefault="00D849B9">
      <w:pPr>
        <w:pStyle w:val="ConsPlusNormal"/>
        <w:jc w:val="both"/>
      </w:pPr>
      <w:r>
        <w:t xml:space="preserve">(п. 3.11.3.3 в ред. </w:t>
      </w:r>
      <w:hyperlink r:id="rId170"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bookmarkStart w:id="26" w:name="P1251"/>
      <w:bookmarkEnd w:id="26"/>
      <w:r>
        <w:t>3.11.3.3(1). На схеме планируемых посадок указывается адрес (местонахождение) объекта озеленения, район (городской округ, поселение), административный округ города Москвы, наименование правообладателя земельного участка и (или) балансодержателя территории и (или) зеленых насаждений, а также количество и породный состав деревьев и кустарников, предлагаемых к посадке.</w:t>
      </w:r>
    </w:p>
    <w:p w:rsidR="00D849B9" w:rsidRDefault="00D849B9">
      <w:pPr>
        <w:pStyle w:val="ConsPlusNormal"/>
        <w:spacing w:before="220"/>
        <w:ind w:firstLine="540"/>
        <w:jc w:val="both"/>
      </w:pPr>
      <w:r>
        <w:t xml:space="preserve">По предлагаемым адресам проводится обследование территории с последующим составлением </w:t>
      </w:r>
      <w:hyperlink w:anchor="P8905" w:history="1">
        <w:r>
          <w:rPr>
            <w:color w:val="0000FF"/>
          </w:rPr>
          <w:t>акта</w:t>
        </w:r>
      </w:hyperlink>
      <w:r>
        <w:t xml:space="preserve"> обследования территории (приложение 29 к настоящим Правилам) в целях проверки соблюдения нормативных расстояний, указанных в </w:t>
      </w:r>
      <w:hyperlink w:anchor="P697" w:history="1">
        <w:r>
          <w:rPr>
            <w:color w:val="0000FF"/>
          </w:rPr>
          <w:t>пункте 3.6.3</w:t>
        </w:r>
      </w:hyperlink>
      <w:r>
        <w:t xml:space="preserve"> настоящих Правил, по итогам которого определяется точное количество мест планируемой посадки деревьев и </w:t>
      </w:r>
      <w:r>
        <w:lastRenderedPageBreak/>
        <w:t>кустарников.</w:t>
      </w:r>
    </w:p>
    <w:p w:rsidR="00D849B9" w:rsidRDefault="00D849B9">
      <w:pPr>
        <w:pStyle w:val="ConsPlusNormal"/>
        <w:jc w:val="both"/>
      </w:pPr>
      <w:r>
        <w:t xml:space="preserve">(п. 3.11.3.3(1) введен </w:t>
      </w:r>
      <w:hyperlink r:id="rId171"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3.11.3.3(2). Для обозначения мест планируемой посадки деревьев и кустарников используются условные обозначения различных видов и цветов. Живая изгородь обозначается линией.</w:t>
      </w:r>
    </w:p>
    <w:p w:rsidR="00D849B9" w:rsidRDefault="00D849B9">
      <w:pPr>
        <w:pStyle w:val="ConsPlusNormal"/>
        <w:spacing w:before="220"/>
        <w:ind w:firstLine="540"/>
        <w:jc w:val="both"/>
      </w:pPr>
      <w:r>
        <w:t>Нанесенные на схему растения имеют номер в формате х/у, где х - номер в ассортиментной ведомости, у - количество в штуках.</w:t>
      </w:r>
    </w:p>
    <w:p w:rsidR="00D849B9" w:rsidRDefault="00D849B9">
      <w:pPr>
        <w:pStyle w:val="ConsPlusNormal"/>
        <w:jc w:val="both"/>
      </w:pPr>
      <w:r>
        <w:t xml:space="preserve">(п. 3.11.3.3(2) введен </w:t>
      </w:r>
      <w:hyperlink r:id="rId172"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3.11.3.3(3). Департамент природопользования и охраны окружающей среды города Москвы направляет проекты схем планируемых посадок в ГБУ "Мосгоргеотрест" (отдел подземных сооружений) для получения технических заключений о возможности проведения указанных работ.</w:t>
      </w:r>
    </w:p>
    <w:p w:rsidR="00D849B9" w:rsidRDefault="00D849B9">
      <w:pPr>
        <w:pStyle w:val="ConsPlusNormal"/>
        <w:jc w:val="both"/>
      </w:pPr>
      <w:r>
        <w:t xml:space="preserve">(п. 3.11.3.3(3) введен </w:t>
      </w:r>
      <w:hyperlink r:id="rId173"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3.11.3.3(4). ГБУ "Мосгоргеотрест" (отдел подземных сооружений) направляет в Департамент природопользования и охраны окружающей среды города Москвы технические заключения по проектам схем не позднее 20 дней с момента их поступления. При необходимости продления установленного срока рассмотрения проектов схем ГБУ "Мосгоргеотрест" уведомляет Департамент природопользования и охраны окружающей среды города Москвы письменно с указанием срока подготовки технических заключений.</w:t>
      </w:r>
    </w:p>
    <w:p w:rsidR="00D849B9" w:rsidRDefault="00D849B9">
      <w:pPr>
        <w:pStyle w:val="ConsPlusNormal"/>
        <w:spacing w:before="220"/>
        <w:ind w:firstLine="540"/>
        <w:jc w:val="both"/>
      </w:pPr>
      <w:r>
        <w:t>В технических заключениях по проектам схем ГБУ "Мосгоргеотрест" (отдел подземных сооружений) согласовывает места планируемых посадок, рассматривая их на предмет соблюдения нормативных расстояний от существующих (проектируемых) инженерных коммуникаций.</w:t>
      </w:r>
    </w:p>
    <w:p w:rsidR="00D849B9" w:rsidRDefault="00D849B9">
      <w:pPr>
        <w:pStyle w:val="ConsPlusNormal"/>
        <w:jc w:val="both"/>
      </w:pPr>
      <w:r>
        <w:t xml:space="preserve">(п. 3.11.3.3(4) введен </w:t>
      </w:r>
      <w:hyperlink r:id="rId174"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 xml:space="preserve">3.11.3.3(5). На основании схем, на которые получены положительные технические заключения ГБУ "Мосгоргеотрест" (отдел подземных сооружений), Департамент природопользования и охраны окружающей среды города Москвы обеспечивает формирование адресных перечней объектов компенсационного озеленения на территориях, освободившихся в результате гибели деревьев и кустарников, в которых указывается наименование объектов, административный округ, район (городской округ, поселение), количество и породный состав планируемых к посадке деревьев и кустарников, и информирует об этом органы исполнительной власти города Москвы, в том числе префектуры административных округов города Москвы, указанные в </w:t>
      </w:r>
      <w:hyperlink w:anchor="P1246" w:history="1">
        <w:r>
          <w:rPr>
            <w:color w:val="0000FF"/>
          </w:rPr>
          <w:t>пункте 3.11.3.2</w:t>
        </w:r>
      </w:hyperlink>
      <w:r>
        <w:t xml:space="preserve"> настоящих Правил.</w:t>
      </w:r>
    </w:p>
    <w:p w:rsidR="00D849B9" w:rsidRDefault="00D849B9">
      <w:pPr>
        <w:pStyle w:val="ConsPlusNormal"/>
        <w:jc w:val="both"/>
      </w:pPr>
      <w:r>
        <w:t xml:space="preserve">(п. 3.11.3.3(5) введен </w:t>
      </w:r>
      <w:hyperlink r:id="rId175"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3.11.3.3(6). По итогам формирования адресных перечней объектов компенсационного озеленения на территориях, освободившихся в результате гибели деревьев и кустарников, Департаментом природопользования и охраны окружающей среды города Москвы обеспечивается подготовка технических заданий и осуществление закупок работ по посадке деревьев и кустарников на территориях, освободившихся в результате гибели деревьев и кустарников, в том числе на альтернативных территориях.</w:t>
      </w:r>
    </w:p>
    <w:p w:rsidR="00D849B9" w:rsidRDefault="00D849B9">
      <w:pPr>
        <w:pStyle w:val="ConsPlusNormal"/>
        <w:jc w:val="both"/>
      </w:pPr>
      <w:r>
        <w:t xml:space="preserve">(п. 3.11.3.3(6) введен </w:t>
      </w:r>
      <w:hyperlink r:id="rId176"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 xml:space="preserve">3.11.3.3(7). По результатам проведения работ по посадке деревьев и кустарников на территориях, освободившихся в результате гибели деревьев и кустарников, в том числе на альтернативных территориях, составляется </w:t>
      </w:r>
      <w:hyperlink w:anchor="P19022" w:history="1">
        <w:r>
          <w:rPr>
            <w:color w:val="0000FF"/>
          </w:rPr>
          <w:t>акт</w:t>
        </w:r>
      </w:hyperlink>
      <w:r>
        <w:t xml:space="preserve"> оценки выполненных объемов и качества работ (приложение 37 к настоящим Правилам).</w:t>
      </w:r>
    </w:p>
    <w:p w:rsidR="00D849B9" w:rsidRDefault="00D849B9">
      <w:pPr>
        <w:pStyle w:val="ConsPlusNormal"/>
        <w:jc w:val="both"/>
      </w:pPr>
      <w:r>
        <w:t xml:space="preserve">(п. 3.11.3.3(7) введен </w:t>
      </w:r>
      <w:hyperlink r:id="rId177"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bookmarkStart w:id="27" w:name="P1268"/>
      <w:bookmarkEnd w:id="27"/>
      <w:r>
        <w:t xml:space="preserve">3.11.3.3(8). После проведения работ по посадке деревьев и кустарников на территориях, освободившихся в результате гибели деревьев и кустарников, в том числе на альтернативных </w:t>
      </w:r>
      <w:r>
        <w:lastRenderedPageBreak/>
        <w:t>территориях. Департамент природопользования и охраны окружающей среды города Москвы не позднее 1 июля направляет в адрес Департамента жилищно-коммунального хозяйства города Москвы и правообладателя земельного участка (балансодержателя территории и (или) зеленых насаждений) сведения о проведенных осенью прошлого года и весной текущего года работах и количестве зеленых насаждений, посаженных на подведомственной им территории (в том числе номер государственного контракта и предусмотренные им сроки).</w:t>
      </w:r>
    </w:p>
    <w:p w:rsidR="00D849B9" w:rsidRDefault="00D849B9">
      <w:pPr>
        <w:pStyle w:val="ConsPlusNormal"/>
        <w:jc w:val="both"/>
      </w:pPr>
      <w:r>
        <w:t xml:space="preserve">(п. 3.11.3.3(8) введен </w:t>
      </w:r>
      <w:hyperlink r:id="rId178"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 xml:space="preserve">3.11.3.4. В случаях восстановления зеленых насаждений на территориях объектов культурного наследия, являющихся произведениями ландшафтной архитектуры и садово-паркового искусства, правообладателям земельных участков (балансодержателям территорий и (или) зеленых насаждений) необходимо предоставить в Департамент природопользования и охраны окружающей среды города Москвы документы, предусмотренные </w:t>
      </w:r>
      <w:hyperlink w:anchor="P1246" w:history="1">
        <w:r>
          <w:rPr>
            <w:color w:val="0000FF"/>
          </w:rPr>
          <w:t>пунктами 3.11.3.2</w:t>
        </w:r>
      </w:hyperlink>
      <w:r>
        <w:t xml:space="preserve">, </w:t>
      </w:r>
      <w:hyperlink w:anchor="P1249" w:history="1">
        <w:r>
          <w:rPr>
            <w:color w:val="0000FF"/>
          </w:rPr>
          <w:t>3.11.3.3</w:t>
        </w:r>
      </w:hyperlink>
      <w:r>
        <w:t xml:space="preserve"> настоящих Правил и согласованные с Департаментом культурного наследия города Москвы.</w:t>
      </w:r>
    </w:p>
    <w:p w:rsidR="00D849B9" w:rsidRDefault="00D849B9">
      <w:pPr>
        <w:pStyle w:val="ConsPlusNormal"/>
        <w:jc w:val="both"/>
      </w:pPr>
      <w:r>
        <w:t xml:space="preserve">(п. 3.11.3.4 в ред. </w:t>
      </w:r>
      <w:hyperlink r:id="rId179"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3.11.3.5. Утратил силу. - </w:t>
      </w:r>
      <w:hyperlink r:id="rId180" w:history="1">
        <w:r>
          <w:rPr>
            <w:color w:val="0000FF"/>
          </w:rPr>
          <w:t>Постановление</w:t>
        </w:r>
      </w:hyperlink>
      <w:r>
        <w:t xml:space="preserve"> Правительства Москвы от 25.11.2019 N 1546-ПП.</w:t>
      </w:r>
    </w:p>
    <w:p w:rsidR="00D849B9" w:rsidRDefault="00D849B9">
      <w:pPr>
        <w:pStyle w:val="ConsPlusNormal"/>
        <w:spacing w:before="220"/>
        <w:ind w:firstLine="540"/>
        <w:jc w:val="both"/>
      </w:pPr>
      <w:r>
        <w:t>3.11.4. Посадка деревьев и кустарников на альтернативных территориях:</w:t>
      </w:r>
    </w:p>
    <w:p w:rsidR="00D849B9" w:rsidRDefault="00D849B9">
      <w:pPr>
        <w:pStyle w:val="ConsPlusNormal"/>
        <w:spacing w:before="220"/>
        <w:ind w:firstLine="540"/>
        <w:jc w:val="both"/>
      </w:pPr>
      <w:r>
        <w:t xml:space="preserve">3.11.4.1. В случае невозможности посадки деревьев и кустарников на местах погибших деревьев и кустарников (получено отрицательное техническое заключение ГБУ "Мосгоргеотрест" (отдел подземных сооружений); не соблюдены требования </w:t>
      </w:r>
      <w:hyperlink w:anchor="P697" w:history="1">
        <w:r>
          <w:rPr>
            <w:color w:val="0000FF"/>
          </w:rPr>
          <w:t>пункта 3.6.3</w:t>
        </w:r>
      </w:hyperlink>
      <w:r>
        <w:t xml:space="preserve"> настоящих Правил) Департамент природопользования и охраны окружающей среды города Москвы направляет заявителю обращение о необходимости подбора альтернативных территорий для посадки деревьев и кустарников в границах соответствующего административного округа города Москвы.</w:t>
      </w:r>
    </w:p>
    <w:p w:rsidR="00D849B9" w:rsidRDefault="00D849B9">
      <w:pPr>
        <w:pStyle w:val="ConsPlusNormal"/>
        <w:spacing w:before="220"/>
        <w:ind w:firstLine="540"/>
        <w:jc w:val="both"/>
      </w:pPr>
      <w:r>
        <w:t xml:space="preserve">3.11.4.2. После подбора альтернативных территорий в адрес Департамента природопользования и охраны окружающей среды города Москвы направляется повторная заявка на посадку в результате гибели в соответствии с </w:t>
      </w:r>
      <w:hyperlink w:anchor="P1249" w:history="1">
        <w:r>
          <w:rPr>
            <w:color w:val="0000FF"/>
          </w:rPr>
          <w:t>пунктом 3.11.3.3</w:t>
        </w:r>
      </w:hyperlink>
      <w:r>
        <w:t xml:space="preserve"> настоящих Правил с приложением ситуационного плана в одном из масштабов 1:2000 - 1:10000, согласованного с Комитетом по архитектуре и градостроительству города Москвы.</w:t>
      </w:r>
    </w:p>
    <w:p w:rsidR="00D849B9" w:rsidRDefault="00D849B9">
      <w:pPr>
        <w:pStyle w:val="ConsPlusNormal"/>
        <w:spacing w:before="220"/>
        <w:ind w:firstLine="540"/>
        <w:jc w:val="both"/>
      </w:pPr>
      <w:r>
        <w:t xml:space="preserve">3.11.4.3. Повторные заявки на посадку деревьев и кустарников на территории парков, используемых государственными учреждениями города Москвы, подведомственными Департаменту культуры города Москвы, направляются в адрес Департамента природопользования и охраны окружающей среды города Москвы в соответствии с </w:t>
      </w:r>
      <w:hyperlink w:anchor="P1249" w:history="1">
        <w:r>
          <w:rPr>
            <w:color w:val="0000FF"/>
          </w:rPr>
          <w:t>пунктом 3.11.3.3</w:t>
        </w:r>
      </w:hyperlink>
      <w:r>
        <w:t xml:space="preserve"> настоящих Правил без приложения ситуационного плана.</w:t>
      </w:r>
    </w:p>
    <w:p w:rsidR="00D849B9" w:rsidRDefault="00D849B9">
      <w:pPr>
        <w:pStyle w:val="ConsPlusNormal"/>
        <w:spacing w:before="220"/>
        <w:ind w:firstLine="540"/>
        <w:jc w:val="both"/>
      </w:pPr>
      <w:r>
        <w:t xml:space="preserve">3.11.4.4. Работы по посадке деревьев и кустарников на альтернативных территориях осуществляются в соответствии с </w:t>
      </w:r>
      <w:hyperlink w:anchor="P1251" w:history="1">
        <w:r>
          <w:rPr>
            <w:color w:val="0000FF"/>
          </w:rPr>
          <w:t>пунктами 3.11.3.3(1)</w:t>
        </w:r>
      </w:hyperlink>
      <w:r>
        <w:t xml:space="preserve"> - </w:t>
      </w:r>
      <w:hyperlink w:anchor="P1268" w:history="1">
        <w:r>
          <w:rPr>
            <w:color w:val="0000FF"/>
          </w:rPr>
          <w:t>3.11.3.3(8)</w:t>
        </w:r>
      </w:hyperlink>
      <w:r>
        <w:t xml:space="preserve"> настоящих Правил.</w:t>
      </w:r>
    </w:p>
    <w:p w:rsidR="00D849B9" w:rsidRDefault="00D849B9">
      <w:pPr>
        <w:pStyle w:val="ConsPlusNormal"/>
        <w:jc w:val="both"/>
      </w:pPr>
      <w:r>
        <w:t xml:space="preserve">(п. 3.11.4 в ред. </w:t>
      </w:r>
      <w:hyperlink r:id="rId181"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3.11.5. Уход за деревьями и кустарниками, посаженными на территориях, освободившихся в результате гибели деревьев и кустарников, в том числе на альтернативных территориях, в течение трех лет осуществляется подрядной организацией, выполнившей работы по посадке, в последующем - правообладателем земельного участка (балансодержателем территории и (или) зеленых насаждений). При проведении работ по уходу за зелеными насаждениями подрядной организацией, выполнившей работы по посадке, ведется Общий </w:t>
      </w:r>
      <w:hyperlink w:anchor="P19093" w:history="1">
        <w:r>
          <w:rPr>
            <w:color w:val="0000FF"/>
          </w:rPr>
          <w:t>журнал</w:t>
        </w:r>
      </w:hyperlink>
      <w:r>
        <w:t xml:space="preserve"> работ по уходу за зелеными насаждениями (приложение 38 к настоящим Правилам).</w:t>
      </w:r>
    </w:p>
    <w:p w:rsidR="00D849B9" w:rsidRDefault="00D849B9">
      <w:pPr>
        <w:pStyle w:val="ConsPlusNormal"/>
        <w:jc w:val="both"/>
      </w:pPr>
      <w:r>
        <w:t xml:space="preserve">(п. 3.11.5 введен </w:t>
      </w:r>
      <w:hyperlink r:id="rId182"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bookmarkStart w:id="28" w:name="P1281"/>
      <w:bookmarkEnd w:id="28"/>
      <w:r>
        <w:t xml:space="preserve">3.11.6. Восстановление отпада посаженных деревьев и кустарников в полном объеме осуществляется на основании </w:t>
      </w:r>
      <w:hyperlink w:anchor="P19200" w:history="1">
        <w:r>
          <w:rPr>
            <w:color w:val="0000FF"/>
          </w:rPr>
          <w:t>актов</w:t>
        </w:r>
      </w:hyperlink>
      <w:r>
        <w:t xml:space="preserve"> проверки приживаемости зеленых насаждений (приложение 39 к настоящим Правилам) при посадке весной - осенью того же года, при посадке осенью - осенью </w:t>
      </w:r>
      <w:r>
        <w:lastRenderedPageBreak/>
        <w:t>года, следующего за годом посадки:</w:t>
      </w:r>
    </w:p>
    <w:p w:rsidR="00D849B9" w:rsidRDefault="00D849B9">
      <w:pPr>
        <w:pStyle w:val="ConsPlusNormal"/>
        <w:spacing w:before="220"/>
        <w:ind w:firstLine="540"/>
        <w:jc w:val="both"/>
      </w:pPr>
      <w:r>
        <w:t>3.11.6.1. Восстановление нормативного отпада (рассчитывается от общего количества высаженных в рамках государственного контракта деревьев и кустарников) посаженных деревьев и кустарников (</w:t>
      </w:r>
      <w:hyperlink w:anchor="P814" w:history="1">
        <w:r>
          <w:rPr>
            <w:color w:val="0000FF"/>
          </w:rPr>
          <w:t>пункт 3.6.19</w:t>
        </w:r>
      </w:hyperlink>
      <w:r>
        <w:t xml:space="preserve"> настоящих Правил) обеспечивается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3.11.6.2. Восстановление отпада посаженных деревьев и кустарников сверх установленных норм (рассчитывается от общего количества высаженных в рамках государственного контракта деревьев и кустарников) производится подрядной организацией, выполнившей работы по посадке, за счет собственных средств.</w:t>
      </w:r>
    </w:p>
    <w:p w:rsidR="00D849B9" w:rsidRDefault="00D849B9">
      <w:pPr>
        <w:pStyle w:val="ConsPlusNormal"/>
        <w:jc w:val="both"/>
      </w:pPr>
      <w:r>
        <w:t xml:space="preserve">(п. 3.11.6 введен </w:t>
      </w:r>
      <w:hyperlink r:id="rId183"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 xml:space="preserve">3.11.7. Восстановление отпада в период действия государственного контракта с подрядной организацией, выполнившей работы по посадке, осуществляется в рамках гарантийных обязательств, за исключением случая, указанного в </w:t>
      </w:r>
      <w:hyperlink w:anchor="P1281" w:history="1">
        <w:r>
          <w:rPr>
            <w:color w:val="0000FF"/>
          </w:rPr>
          <w:t>пункте 3.11.6</w:t>
        </w:r>
      </w:hyperlink>
      <w:r>
        <w:t xml:space="preserve"> настоящих Правил.</w:t>
      </w:r>
    </w:p>
    <w:p w:rsidR="00D849B9" w:rsidRDefault="00D849B9">
      <w:pPr>
        <w:pStyle w:val="ConsPlusNormal"/>
        <w:jc w:val="both"/>
      </w:pPr>
      <w:r>
        <w:t xml:space="preserve">(п. 3.11.7 введен </w:t>
      </w:r>
      <w:hyperlink r:id="rId184"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3.11.8. Техническая приемка объектов компенсационного озеленения на территориях, освободившихся в результате гибели деревьев и кустарников, в том числе на альтернативных территориях.</w:t>
      </w:r>
    </w:p>
    <w:p w:rsidR="00D849B9" w:rsidRDefault="00D849B9">
      <w:pPr>
        <w:pStyle w:val="ConsPlusNormal"/>
        <w:spacing w:before="220"/>
        <w:ind w:firstLine="540"/>
        <w:jc w:val="both"/>
      </w:pPr>
      <w:r>
        <w:t xml:space="preserve">При приемке работ по посадке деревьев и кустарников составляется </w:t>
      </w:r>
      <w:hyperlink w:anchor="P19287" w:history="1">
        <w:r>
          <w:rPr>
            <w:color w:val="0000FF"/>
          </w:rPr>
          <w:t>акт</w:t>
        </w:r>
      </w:hyperlink>
      <w:r>
        <w:t xml:space="preserve"> технической приемки объекта(ов) (приложение 40 к настоящим Правилам) (далее - акт технической приемки).</w:t>
      </w:r>
    </w:p>
    <w:p w:rsidR="00D849B9" w:rsidRDefault="00D849B9">
      <w:pPr>
        <w:pStyle w:val="ConsPlusNormal"/>
        <w:jc w:val="both"/>
      </w:pPr>
      <w:r>
        <w:t xml:space="preserve">(п. 3.11.8 введен </w:t>
      </w:r>
      <w:hyperlink r:id="rId185"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3.11.9. Приемка работ и подписание акта технической приемки осуществляется после выполнения подрядной организацией работ по уходу за посаженными деревьями и кустарниками и восстановления отпада.</w:t>
      </w:r>
    </w:p>
    <w:p w:rsidR="00D849B9" w:rsidRDefault="00D849B9">
      <w:pPr>
        <w:pStyle w:val="ConsPlusNormal"/>
        <w:jc w:val="both"/>
      </w:pPr>
      <w:r>
        <w:t xml:space="preserve">(п. 3.11.9 введен </w:t>
      </w:r>
      <w:hyperlink r:id="rId186"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3.11.10. Гарантийный срок на посадочный материал составляет три года после посадки.</w:t>
      </w:r>
    </w:p>
    <w:p w:rsidR="00D849B9" w:rsidRDefault="00D849B9">
      <w:pPr>
        <w:pStyle w:val="ConsPlusNormal"/>
        <w:jc w:val="both"/>
      </w:pPr>
      <w:r>
        <w:t xml:space="preserve">(п. 3.11.10 введен </w:t>
      </w:r>
      <w:hyperlink r:id="rId187" w:history="1">
        <w:r>
          <w:rPr>
            <w:color w:val="0000FF"/>
          </w:rPr>
          <w:t>постановлением</w:t>
        </w:r>
      </w:hyperlink>
      <w:r>
        <w:t xml:space="preserve"> Правительства Москвы от 25.11.2019 N 1546-ПП)</w:t>
      </w:r>
    </w:p>
    <w:p w:rsidR="00D849B9" w:rsidRDefault="00D849B9">
      <w:pPr>
        <w:pStyle w:val="ConsPlusNormal"/>
        <w:spacing w:before="220"/>
        <w:ind w:firstLine="540"/>
        <w:jc w:val="both"/>
      </w:pPr>
      <w:r>
        <w:t>3.11.11. Передача деревьев и кустарников правообладателям земельных участков (балансодержателям территории и (или) зеленых насаждений) осуществляется в установленном порядке после восстановления отпада посаженных деревьев и кустарников в полном объеме и подписания акта технической приемки.</w:t>
      </w:r>
    </w:p>
    <w:p w:rsidR="00D849B9" w:rsidRDefault="00D849B9">
      <w:pPr>
        <w:pStyle w:val="ConsPlusNormal"/>
        <w:jc w:val="both"/>
      </w:pPr>
      <w:r>
        <w:t xml:space="preserve">(п. 3.11.11 введен </w:t>
      </w:r>
      <w:hyperlink r:id="rId188" w:history="1">
        <w:r>
          <w:rPr>
            <w:color w:val="0000FF"/>
          </w:rPr>
          <w:t>постановлением</w:t>
        </w:r>
      </w:hyperlink>
      <w:r>
        <w:t xml:space="preserve"> Правительства Москвы от 25.11.2019 N 1546-ПП)</w:t>
      </w:r>
    </w:p>
    <w:p w:rsidR="00D849B9" w:rsidRDefault="00D849B9">
      <w:pPr>
        <w:pStyle w:val="ConsPlusNormal"/>
        <w:jc w:val="both"/>
      </w:pPr>
      <w:r>
        <w:t xml:space="preserve">(п. 3.11 введен </w:t>
      </w:r>
      <w:hyperlink r:id="rId189" w:history="1">
        <w:r>
          <w:rPr>
            <w:color w:val="0000FF"/>
          </w:rPr>
          <w:t>постановлением</w:t>
        </w:r>
      </w:hyperlink>
      <w:r>
        <w:t xml:space="preserve"> Правительства Москвы от 25.10.2011 N 507-ПП)</w:t>
      </w:r>
    </w:p>
    <w:p w:rsidR="00D849B9" w:rsidRDefault="00D849B9">
      <w:pPr>
        <w:pStyle w:val="ConsPlusNormal"/>
        <w:spacing w:before="220"/>
        <w:ind w:firstLine="540"/>
        <w:jc w:val="both"/>
      </w:pPr>
      <w:bookmarkStart w:id="29" w:name="P1297"/>
      <w:bookmarkEnd w:id="29"/>
      <w:r>
        <w:t>3.12. Упрощенный порядок посадки деревьев и кустарников на озелененных территориях 3-й категории, расположенных в зоне жилой застройки.</w:t>
      </w:r>
    </w:p>
    <w:p w:rsidR="00D849B9" w:rsidRDefault="00D849B9">
      <w:pPr>
        <w:pStyle w:val="ConsPlusNormal"/>
        <w:jc w:val="both"/>
      </w:pPr>
      <w:r>
        <w:t xml:space="preserve">(в ред. </w:t>
      </w:r>
      <w:hyperlink r:id="rId190"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3.12.1. Проведение работ по посадке деревьев и кустарников обеспечивается Департаментом природопользования и охраны окружающей среды города Москвы без проектной документации на основании технического задания на выполнение работ по посадке деревьев и кустарников и </w:t>
      </w:r>
      <w:hyperlink w:anchor="P8853" w:history="1">
        <w:r>
          <w:rPr>
            <w:color w:val="0000FF"/>
          </w:rPr>
          <w:t>схемы</w:t>
        </w:r>
      </w:hyperlink>
      <w:r>
        <w:t xml:space="preserve"> планируемых к посадке деревьев и кустарников (приложение 28 к настоящим Правилам), выполненной на инвентаризационном плане (М 1:500, содержится в паспорте благоустройства территории), на которую получено положительное техническое заключение ГБУ "Мосгоргеотрест" (отдел подземных сооружений) (далее - схема).</w:t>
      </w:r>
    </w:p>
    <w:p w:rsidR="00D849B9" w:rsidRDefault="00D849B9">
      <w:pPr>
        <w:pStyle w:val="ConsPlusNormal"/>
        <w:jc w:val="both"/>
      </w:pPr>
      <w:r>
        <w:t xml:space="preserve">(п. 3.12.1 в ред. </w:t>
      </w:r>
      <w:hyperlink r:id="rId191"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3.12.2. В техническом задании должны быть отражены следующие требования:</w:t>
      </w:r>
    </w:p>
    <w:p w:rsidR="00D849B9" w:rsidRDefault="00D849B9">
      <w:pPr>
        <w:pStyle w:val="ConsPlusNormal"/>
        <w:spacing w:before="220"/>
        <w:ind w:firstLine="540"/>
        <w:jc w:val="both"/>
      </w:pPr>
      <w:r>
        <w:lastRenderedPageBreak/>
        <w:t>- основание для выполнения работ;</w:t>
      </w:r>
    </w:p>
    <w:p w:rsidR="00D849B9" w:rsidRDefault="00D849B9">
      <w:pPr>
        <w:pStyle w:val="ConsPlusNormal"/>
        <w:spacing w:before="220"/>
        <w:ind w:firstLine="540"/>
        <w:jc w:val="both"/>
      </w:pPr>
      <w:r>
        <w:t>- общие сведения об участке;</w:t>
      </w:r>
    </w:p>
    <w:p w:rsidR="00D849B9" w:rsidRDefault="00D849B9">
      <w:pPr>
        <w:pStyle w:val="ConsPlusNormal"/>
        <w:jc w:val="both"/>
      </w:pPr>
      <w:r>
        <w:t xml:space="preserve">(в ред. </w:t>
      </w:r>
      <w:hyperlink r:id="rId192"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 сведения о планируемых к посадке деревьях и кустарниках;</w:t>
      </w:r>
    </w:p>
    <w:p w:rsidR="00D849B9" w:rsidRDefault="00D849B9">
      <w:pPr>
        <w:pStyle w:val="ConsPlusNormal"/>
        <w:jc w:val="both"/>
      </w:pPr>
      <w:r>
        <w:t xml:space="preserve">(в ред. </w:t>
      </w:r>
      <w:hyperlink r:id="rId193"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 сроки начала и окончания работ;</w:t>
      </w:r>
    </w:p>
    <w:p w:rsidR="00D849B9" w:rsidRDefault="00D849B9">
      <w:pPr>
        <w:pStyle w:val="ConsPlusNormal"/>
        <w:spacing w:before="220"/>
        <w:ind w:firstLine="540"/>
        <w:jc w:val="both"/>
      </w:pPr>
      <w:r>
        <w:t>- источник финансирования;</w:t>
      </w:r>
    </w:p>
    <w:p w:rsidR="00D849B9" w:rsidRDefault="00D849B9">
      <w:pPr>
        <w:pStyle w:val="ConsPlusNormal"/>
        <w:spacing w:before="220"/>
        <w:ind w:firstLine="540"/>
        <w:jc w:val="both"/>
      </w:pPr>
      <w:r>
        <w:t>- мероприятия по содержанию высаживаемых растений;</w:t>
      </w:r>
    </w:p>
    <w:p w:rsidR="00D849B9" w:rsidRDefault="00D849B9">
      <w:pPr>
        <w:pStyle w:val="ConsPlusNormal"/>
        <w:spacing w:before="220"/>
        <w:ind w:firstLine="540"/>
        <w:jc w:val="both"/>
      </w:pPr>
      <w:r>
        <w:t xml:space="preserve">- дефис утратил силу. - </w:t>
      </w:r>
      <w:hyperlink r:id="rId194" w:history="1">
        <w:r>
          <w:rPr>
            <w:color w:val="0000FF"/>
          </w:rPr>
          <w:t>Постановление</w:t>
        </w:r>
      </w:hyperlink>
      <w:r>
        <w:t xml:space="preserve"> Правительства Москвы от 07.12.2015 N 824-ПП.</w:t>
      </w:r>
    </w:p>
    <w:p w:rsidR="00D849B9" w:rsidRDefault="00D849B9">
      <w:pPr>
        <w:pStyle w:val="ConsPlusNormal"/>
        <w:spacing w:before="220"/>
        <w:ind w:firstLine="540"/>
        <w:jc w:val="both"/>
      </w:pPr>
      <w:r>
        <w:t>3.12.3. Техническое задание утверждается заказчиком работ по посадке зеленых насаждений.</w:t>
      </w:r>
    </w:p>
    <w:p w:rsidR="00D849B9" w:rsidRDefault="00D849B9">
      <w:pPr>
        <w:pStyle w:val="ConsPlusNormal"/>
        <w:spacing w:before="220"/>
        <w:ind w:firstLine="540"/>
        <w:jc w:val="both"/>
      </w:pPr>
      <w:bookmarkStart w:id="30" w:name="P1312"/>
      <w:bookmarkEnd w:id="30"/>
      <w:r>
        <w:t xml:space="preserve">3.12.4. Абзац исключен. - </w:t>
      </w:r>
      <w:hyperlink r:id="rId195" w:history="1">
        <w:r>
          <w:rPr>
            <w:color w:val="0000FF"/>
          </w:rPr>
          <w:t>Постановление</w:t>
        </w:r>
      </w:hyperlink>
      <w:r>
        <w:t xml:space="preserve"> Правительства Москвы от 07.12.2015 N 824-ПП.</w:t>
      </w:r>
    </w:p>
    <w:p w:rsidR="00D849B9" w:rsidRDefault="00D849B9">
      <w:pPr>
        <w:pStyle w:val="ConsPlusNormal"/>
        <w:spacing w:before="220"/>
        <w:ind w:firstLine="540"/>
        <w:jc w:val="both"/>
      </w:pPr>
      <w:r>
        <w:t xml:space="preserve">На </w:t>
      </w:r>
      <w:hyperlink w:anchor="P8853" w:history="1">
        <w:r>
          <w:rPr>
            <w:color w:val="0000FF"/>
          </w:rPr>
          <w:t>схеме</w:t>
        </w:r>
      </w:hyperlink>
      <w:r>
        <w:t xml:space="preserve"> указывается адрес (местонахождение) объекта, район, административный округ, балансодержатель объекта, количественный и породный состав деревьев и кустарников, предлагаемой к посадке (с указанием места планируемой посадки деревьев и кустарников) (приложение 28 к Правилам).</w:t>
      </w:r>
    </w:p>
    <w:p w:rsidR="00D849B9" w:rsidRDefault="00D849B9">
      <w:pPr>
        <w:pStyle w:val="ConsPlusNormal"/>
        <w:jc w:val="both"/>
      </w:pPr>
      <w:r>
        <w:t xml:space="preserve">(в ред. </w:t>
      </w:r>
      <w:hyperlink r:id="rId19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Для обозначения мест планируемой посадки для деревьев и кустарников используются условные обозначения различных цветов, при этом для одиночных, рядовых и групповых посадок используют условное обозначение - кружок диаметром 2-4 мм соответствующего цвета. Живая изгородь обозначается линией.</w:t>
      </w:r>
    </w:p>
    <w:p w:rsidR="00D849B9" w:rsidRDefault="00D849B9">
      <w:pPr>
        <w:pStyle w:val="ConsPlusNormal"/>
        <w:spacing w:before="220"/>
        <w:ind w:firstLine="540"/>
        <w:jc w:val="both"/>
      </w:pPr>
      <w:r>
        <w:t>Нанесенные на схему растения имеют номер в формате x/y, где x - номер в ассортиментной ведомости, y - количество, штук.</w:t>
      </w:r>
    </w:p>
    <w:p w:rsidR="00D849B9" w:rsidRDefault="00D849B9">
      <w:pPr>
        <w:pStyle w:val="ConsPlusNormal"/>
        <w:spacing w:before="220"/>
        <w:ind w:firstLine="540"/>
        <w:jc w:val="both"/>
      </w:pPr>
      <w:r>
        <w:t>К схемам прилагаются:</w:t>
      </w:r>
    </w:p>
    <w:p w:rsidR="00D849B9" w:rsidRDefault="00D849B9">
      <w:pPr>
        <w:pStyle w:val="ConsPlusNormal"/>
        <w:spacing w:before="220"/>
        <w:ind w:firstLine="540"/>
        <w:jc w:val="both"/>
      </w:pPr>
      <w:r>
        <w:t>- акты обследований дворовых территорий (</w:t>
      </w:r>
      <w:hyperlink w:anchor="P8905" w:history="1">
        <w:r>
          <w:rPr>
            <w:color w:val="0000FF"/>
          </w:rPr>
          <w:t>приложение 29</w:t>
        </w:r>
      </w:hyperlink>
      <w:r>
        <w:t xml:space="preserve"> к Правилам);</w:t>
      </w:r>
    </w:p>
    <w:p w:rsidR="00D849B9" w:rsidRDefault="00D849B9">
      <w:pPr>
        <w:pStyle w:val="ConsPlusNormal"/>
        <w:spacing w:before="220"/>
        <w:ind w:firstLine="540"/>
        <w:jc w:val="both"/>
      </w:pPr>
      <w:r>
        <w:t>- обращения жителей района города Москвы (при наличии);</w:t>
      </w:r>
    </w:p>
    <w:p w:rsidR="00D849B9" w:rsidRDefault="00D849B9">
      <w:pPr>
        <w:pStyle w:val="ConsPlusNormal"/>
        <w:spacing w:before="220"/>
        <w:ind w:firstLine="540"/>
        <w:jc w:val="both"/>
      </w:pPr>
      <w:r>
        <w:t>- результаты опросов на проекте "Активный гражданин" (при наличии);</w:t>
      </w:r>
    </w:p>
    <w:p w:rsidR="00D849B9" w:rsidRDefault="00D849B9">
      <w:pPr>
        <w:pStyle w:val="ConsPlusNormal"/>
        <w:spacing w:before="220"/>
        <w:ind w:firstLine="540"/>
        <w:jc w:val="both"/>
      </w:pPr>
      <w:r>
        <w:t>- предложения советов депутатов муниципальных округов (при наличии).</w:t>
      </w:r>
    </w:p>
    <w:p w:rsidR="00D849B9" w:rsidRDefault="00D849B9">
      <w:pPr>
        <w:pStyle w:val="ConsPlusNormal"/>
        <w:spacing w:before="220"/>
        <w:ind w:firstLine="540"/>
        <w:jc w:val="both"/>
      </w:pPr>
      <w:r>
        <w:t>3.12.5. В случае планирования работ на основании обследования дворовых территорий с учетом обращений жителей (при их наличии) и предложений советов депутатов муниципальных округов (при их наличии):</w:t>
      </w:r>
    </w:p>
    <w:p w:rsidR="00D849B9" w:rsidRDefault="00D849B9">
      <w:pPr>
        <w:pStyle w:val="ConsPlusNormal"/>
        <w:spacing w:before="220"/>
        <w:ind w:firstLine="540"/>
        <w:jc w:val="both"/>
      </w:pPr>
      <w:r>
        <w:t>3.12.5.1. Проекты схем формируются управами районов города Москвы, направляются в Департамент природопользования и охраны окружающей среды города Москвы префектурами соответствующих административных округов города Москвы не позднее 10 сентября и 10 марта ежегодно для проведения работ в весенний и осенний периоды соответственно.</w:t>
      </w:r>
    </w:p>
    <w:p w:rsidR="00D849B9" w:rsidRDefault="00D849B9">
      <w:pPr>
        <w:pStyle w:val="ConsPlusNormal"/>
        <w:spacing w:before="220"/>
        <w:ind w:firstLine="540"/>
        <w:jc w:val="both"/>
      </w:pPr>
      <w:r>
        <w:t xml:space="preserve">При необходимости внесения изменений в схемы префектурами административных округов направляется соответствующее обращение в Департамент природопользования и охраны окружающей среды города Москвы, и процедура согласования новых мест посадки осуществляется в соответствии с утвержденным порядком </w:t>
      </w:r>
      <w:hyperlink w:anchor="P1297" w:history="1">
        <w:r>
          <w:rPr>
            <w:color w:val="0000FF"/>
          </w:rPr>
          <w:t>(п. 3.12)</w:t>
        </w:r>
      </w:hyperlink>
      <w:r>
        <w:t>.</w:t>
      </w:r>
    </w:p>
    <w:p w:rsidR="00D849B9" w:rsidRDefault="00D849B9">
      <w:pPr>
        <w:pStyle w:val="ConsPlusNormal"/>
        <w:jc w:val="both"/>
      </w:pPr>
      <w:r>
        <w:lastRenderedPageBreak/>
        <w:t xml:space="preserve">(абзац введен </w:t>
      </w:r>
      <w:hyperlink r:id="rId197" w:history="1">
        <w:r>
          <w:rPr>
            <w:color w:val="0000FF"/>
          </w:rPr>
          <w:t>постановлением</w:t>
        </w:r>
      </w:hyperlink>
      <w:r>
        <w:t xml:space="preserve"> Правительства Москвы от 07.12.2015 N 824-ПП)</w:t>
      </w:r>
    </w:p>
    <w:p w:rsidR="00D849B9" w:rsidRDefault="00D849B9">
      <w:pPr>
        <w:pStyle w:val="ConsPlusNormal"/>
        <w:spacing w:before="220"/>
        <w:ind w:firstLine="540"/>
        <w:jc w:val="both"/>
      </w:pPr>
      <w:r>
        <w:t>3.12.5.2. Департамент природопользования и охраны окружающей среды города Москвы ежегодно в срок до 1 ноября и 1 мая направляет для получения технического заключения проекты схем, подготовленные управами районов города Москвы, в ГБУ "Мосгоргеотрест" (отдел подземных сооружений).</w:t>
      </w:r>
    </w:p>
    <w:p w:rsidR="00D849B9" w:rsidRDefault="00D849B9">
      <w:pPr>
        <w:pStyle w:val="ConsPlusNormal"/>
        <w:jc w:val="both"/>
      </w:pPr>
      <w:r>
        <w:t xml:space="preserve">(в ред. постановлений Правительства Москвы от 07.12.2015 </w:t>
      </w:r>
      <w:hyperlink r:id="rId198" w:history="1">
        <w:r>
          <w:rPr>
            <w:color w:val="0000FF"/>
          </w:rPr>
          <w:t>N 824-ПП</w:t>
        </w:r>
      </w:hyperlink>
      <w:r>
        <w:t xml:space="preserve">, от 25.11.2019 </w:t>
      </w:r>
      <w:hyperlink r:id="rId199" w:history="1">
        <w:r>
          <w:rPr>
            <w:color w:val="0000FF"/>
          </w:rPr>
          <w:t>N 1546-ПП</w:t>
        </w:r>
      </w:hyperlink>
      <w:r>
        <w:t>)</w:t>
      </w:r>
    </w:p>
    <w:p w:rsidR="00D849B9" w:rsidRDefault="00D849B9">
      <w:pPr>
        <w:pStyle w:val="ConsPlusNormal"/>
        <w:spacing w:before="220"/>
        <w:ind w:firstLine="540"/>
        <w:jc w:val="both"/>
      </w:pPr>
      <w:r>
        <w:t>3.12.5.2(1). ГБУ "Мосгоргеотрест" (отдел подземных сооружений) направляет в Департамент природопользования и охраны окружающей среды города Москвы технические заключения по проектам схем не позднее 1 февраля и 17 июля ежегодно.</w:t>
      </w:r>
    </w:p>
    <w:p w:rsidR="00D849B9" w:rsidRDefault="00D849B9">
      <w:pPr>
        <w:pStyle w:val="ConsPlusNormal"/>
        <w:jc w:val="both"/>
      </w:pPr>
      <w:r>
        <w:t xml:space="preserve">(п. 3.12.5.2(1) введен </w:t>
      </w:r>
      <w:hyperlink r:id="rId200" w:history="1">
        <w:r>
          <w:rPr>
            <w:color w:val="0000FF"/>
          </w:rPr>
          <w:t>постановлением</w:t>
        </w:r>
      </w:hyperlink>
      <w:r>
        <w:t xml:space="preserve"> Правительства Москвы от 07.12.2015 N 824-ПП; в ред. </w:t>
      </w:r>
      <w:hyperlink r:id="rId201"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3.12.5.3. Департамент природопользования и охраны окружающей среды города Москвы направляет схемы в префектуры административных округов города Москвы не позднее 10 февраля и 27 июля ежегодно.</w:t>
      </w:r>
    </w:p>
    <w:p w:rsidR="00D849B9" w:rsidRDefault="00D849B9">
      <w:pPr>
        <w:pStyle w:val="ConsPlusNormal"/>
        <w:jc w:val="both"/>
      </w:pPr>
      <w:r>
        <w:t xml:space="preserve">(в ред. </w:t>
      </w:r>
      <w:hyperlink r:id="rId202"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3.12.5.4. Управы районов города Москвы на основании схем формируют проекты адресных перечней объектов озеленения 3-й категории, расположенных в зоне жилой застройки, на которых предусмотрена посадка деревьев и кустарников в рамках мероприятий по компенсационному озеленению (далее - проекты адресных перечней объектов компенсационного озеленения).</w:t>
      </w:r>
    </w:p>
    <w:p w:rsidR="00D849B9" w:rsidRDefault="00D849B9">
      <w:pPr>
        <w:pStyle w:val="ConsPlusNormal"/>
        <w:jc w:val="both"/>
      </w:pPr>
      <w:r>
        <w:t xml:space="preserve">(в ред. постановлений Правительства Москвы от 07.12.2015 </w:t>
      </w:r>
      <w:hyperlink r:id="rId203" w:history="1">
        <w:r>
          <w:rPr>
            <w:color w:val="0000FF"/>
          </w:rPr>
          <w:t>N 824-ПП</w:t>
        </w:r>
      </w:hyperlink>
      <w:r>
        <w:t xml:space="preserve">, от 25.11.2019 </w:t>
      </w:r>
      <w:hyperlink r:id="rId204" w:history="1">
        <w:r>
          <w:rPr>
            <w:color w:val="0000FF"/>
          </w:rPr>
          <w:t>N 1546-ПП</w:t>
        </w:r>
      </w:hyperlink>
      <w:r>
        <w:t>)</w:t>
      </w:r>
    </w:p>
    <w:p w:rsidR="00D849B9" w:rsidRDefault="00D849B9">
      <w:pPr>
        <w:pStyle w:val="ConsPlusNormal"/>
        <w:spacing w:before="220"/>
        <w:ind w:firstLine="540"/>
        <w:jc w:val="both"/>
      </w:pPr>
      <w:r>
        <w:t xml:space="preserve">Проекты адресных перечней объектов компенсационного озеленения (с приложением материалов, предусмотренных </w:t>
      </w:r>
      <w:hyperlink w:anchor="P1312" w:history="1">
        <w:r>
          <w:rPr>
            <w:color w:val="0000FF"/>
          </w:rPr>
          <w:t>пунктом 3.12.4</w:t>
        </w:r>
      </w:hyperlink>
      <w:r>
        <w:t xml:space="preserve"> настоящих Правил) вносятся главами управ районов города Москвы на согласование в советы депутатов муниципальных округов в городе Москве не позднее 1 марта и 15 августа ежегодно для проведения работы в весенний и осенний периоды соответственно.</w:t>
      </w:r>
    </w:p>
    <w:p w:rsidR="00D849B9" w:rsidRDefault="00D849B9">
      <w:pPr>
        <w:pStyle w:val="ConsPlusNormal"/>
        <w:spacing w:before="220"/>
        <w:ind w:firstLine="540"/>
        <w:jc w:val="both"/>
      </w:pPr>
      <w:r>
        <w:t>3.12.5.5. После получения адресных перечней объектов компенсационного озеленения, согласованных советами депутатов муниципальных округов в городе Москве, Департамент природопользования и охраны окружающей среды города Москвы формирует адресный перечень объектов озеленения 3-й категории, на которых предусмотрена посадка деревьев и кустарников, на территории города Москвы.</w:t>
      </w:r>
    </w:p>
    <w:p w:rsidR="00D849B9" w:rsidRDefault="00D849B9">
      <w:pPr>
        <w:pStyle w:val="ConsPlusNormal"/>
        <w:jc w:val="both"/>
      </w:pPr>
      <w:r>
        <w:t xml:space="preserve">(в ред. </w:t>
      </w:r>
      <w:hyperlink r:id="rId205"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3.12.6. В случае планирования работ на основании обследования дворовых территорий по результатам опросов на проекте "Активный гражданин":</w:t>
      </w:r>
    </w:p>
    <w:p w:rsidR="00D849B9" w:rsidRDefault="00D849B9">
      <w:pPr>
        <w:pStyle w:val="ConsPlusNormal"/>
        <w:spacing w:before="220"/>
        <w:ind w:firstLine="540"/>
        <w:jc w:val="both"/>
      </w:pPr>
      <w:r>
        <w:t>3.12.6.1. Проекты схем формируются Департаментом природопользования и охраны окружающей среды города Москвы с привлечением управ районов города Москвы и направляются для получения технических заключений в ГБУ "Мосгоргеотрест" (отдел подземных сооружений). Внесение изменений в схемы не допускается.</w:t>
      </w:r>
    </w:p>
    <w:p w:rsidR="00D849B9" w:rsidRDefault="00D849B9">
      <w:pPr>
        <w:pStyle w:val="ConsPlusNormal"/>
        <w:jc w:val="both"/>
      </w:pPr>
      <w:r>
        <w:t xml:space="preserve">(в ред. </w:t>
      </w:r>
      <w:hyperlink r:id="rId20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ГБУ "Мосгоргеотрест" (отдел подземных сооружений) направляет в Департамент природопользования и охраны окружающей среды города Москвы технические заключения по проектам схем не позднее 1 февраля и 17 июля ежегодно.</w:t>
      </w:r>
    </w:p>
    <w:p w:rsidR="00D849B9" w:rsidRDefault="00D849B9">
      <w:pPr>
        <w:pStyle w:val="ConsPlusNormal"/>
        <w:jc w:val="both"/>
      </w:pPr>
      <w:r>
        <w:t xml:space="preserve">(в ред. </w:t>
      </w:r>
      <w:hyperlink r:id="rId207" w:history="1">
        <w:r>
          <w:rPr>
            <w:color w:val="0000FF"/>
          </w:rPr>
          <w:t>постановления</w:t>
        </w:r>
      </w:hyperlink>
      <w:r>
        <w:t xml:space="preserve"> Правительства Москвы от 25.11.2019 N 1546-ПП)</w:t>
      </w:r>
    </w:p>
    <w:p w:rsidR="00D849B9" w:rsidRDefault="00D849B9">
      <w:pPr>
        <w:pStyle w:val="ConsPlusNormal"/>
        <w:jc w:val="both"/>
      </w:pPr>
      <w:r>
        <w:t xml:space="preserve">(п. 3.12.6.1 в ред. </w:t>
      </w:r>
      <w:hyperlink r:id="rId208"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3.12.6.2. Схемы подлежат включению в адресный перечень объектов озеленения 3-й категории, на которых предусмотрена посадка деревьев и кустарников, на территории города Москвы.</w:t>
      </w:r>
    </w:p>
    <w:p w:rsidR="00D849B9" w:rsidRDefault="00D849B9">
      <w:pPr>
        <w:pStyle w:val="ConsPlusNormal"/>
        <w:jc w:val="both"/>
      </w:pPr>
      <w:r>
        <w:lastRenderedPageBreak/>
        <w:t xml:space="preserve">(в ред. постановлений Правительства Москвы от 07.12.2015 </w:t>
      </w:r>
      <w:hyperlink r:id="rId209" w:history="1">
        <w:r>
          <w:rPr>
            <w:color w:val="0000FF"/>
          </w:rPr>
          <w:t>N 824-ПП</w:t>
        </w:r>
      </w:hyperlink>
      <w:r>
        <w:t xml:space="preserve">, от 25.11.2019 </w:t>
      </w:r>
      <w:hyperlink r:id="rId210" w:history="1">
        <w:r>
          <w:rPr>
            <w:color w:val="0000FF"/>
          </w:rPr>
          <w:t>N 1546-ПП</w:t>
        </w:r>
      </w:hyperlink>
      <w:r>
        <w:t>)</w:t>
      </w:r>
    </w:p>
    <w:p w:rsidR="00D849B9" w:rsidRDefault="00D849B9">
      <w:pPr>
        <w:pStyle w:val="ConsPlusNormal"/>
        <w:spacing w:before="220"/>
        <w:ind w:firstLine="540"/>
        <w:jc w:val="both"/>
      </w:pPr>
      <w:r>
        <w:t>3.12.6.3. Департамент природопользования и охраны окружающей среды города Москвы информирует советы депутатов муниципальных округов в городе Москве и управы районов города Москвы об объектах озеленения 3-й категории, расположенных в зоне жилой застройки на территории соответствующего района города Москвы, работы на которых будут проводиться по результатам опросов на проекте "Активный гражданин".</w:t>
      </w:r>
    </w:p>
    <w:p w:rsidR="00D849B9" w:rsidRDefault="00D849B9">
      <w:pPr>
        <w:pStyle w:val="ConsPlusNormal"/>
        <w:spacing w:before="220"/>
        <w:ind w:firstLine="540"/>
        <w:jc w:val="both"/>
      </w:pPr>
      <w:r>
        <w:t xml:space="preserve">3.12.7. Уход за деревьями и кустарниками, посаженными на территориях, освободившихся в результате гибели деревьев и кустарников, в том числе на альтернативных территориях, в течение трех лет осуществляется подрядной организацией, выполнившей работы по посадке, в последующем - правообладателем земельного участка (балансодержателем территории и (или) зеленых насаждений). При проведении работ по уходу за зелеными насаждениями подрядной организацией, выполнившей работы по посадке, ведется Общий </w:t>
      </w:r>
      <w:hyperlink w:anchor="P19093" w:history="1">
        <w:r>
          <w:rPr>
            <w:color w:val="0000FF"/>
          </w:rPr>
          <w:t>журнал</w:t>
        </w:r>
      </w:hyperlink>
      <w:r>
        <w:t xml:space="preserve"> работ по уходу за зелеными насаждениями (приложение 38 к настоящим Правилам).</w:t>
      </w:r>
    </w:p>
    <w:p w:rsidR="00D849B9" w:rsidRDefault="00D849B9">
      <w:pPr>
        <w:pStyle w:val="ConsPlusNormal"/>
        <w:jc w:val="both"/>
      </w:pPr>
      <w:r>
        <w:t xml:space="preserve">(п. 3.12.7 в ред. </w:t>
      </w:r>
      <w:hyperlink r:id="rId211"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3.12.8. Восстановление отпада посаженных деревьев и кустарников в полном объеме осуществляется на основании </w:t>
      </w:r>
      <w:hyperlink w:anchor="P19200" w:history="1">
        <w:r>
          <w:rPr>
            <w:color w:val="0000FF"/>
          </w:rPr>
          <w:t>актов</w:t>
        </w:r>
      </w:hyperlink>
      <w:r>
        <w:t xml:space="preserve"> проверки приживаемости зеленых насаждений (приложение 39 к настоящим Правилам) при посадке весной - осенью того же года, при посадке осенью - осенью года, следующего за годом посадки:</w:t>
      </w:r>
    </w:p>
    <w:p w:rsidR="00D849B9" w:rsidRDefault="00D849B9">
      <w:pPr>
        <w:pStyle w:val="ConsPlusNormal"/>
        <w:spacing w:before="220"/>
        <w:ind w:firstLine="540"/>
        <w:jc w:val="both"/>
      </w:pPr>
      <w:bookmarkStart w:id="31" w:name="P1349"/>
      <w:bookmarkEnd w:id="31"/>
      <w:r>
        <w:t>3.12.8.1. Восстановление нормативного отпада (рассчитывается от общего количества высаженных в рамках государственного контракта деревьев и кустарников) деревьев и кустарников (</w:t>
      </w:r>
      <w:hyperlink w:anchor="P814" w:history="1">
        <w:r>
          <w:rPr>
            <w:color w:val="0000FF"/>
          </w:rPr>
          <w:t>пункт 3.6.19</w:t>
        </w:r>
      </w:hyperlink>
      <w:r>
        <w:t xml:space="preserve"> настоящих Правил) обеспечивается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bookmarkStart w:id="32" w:name="P1350"/>
      <w:bookmarkEnd w:id="32"/>
      <w:r>
        <w:t>3.12.8.2. Восстановление отпада посаженных деревьев и кустарников сверх установленных норм (рассчитывается от общего количества высаженных в рамках государственного контракта деревьев и кустарников) в течение гарантийного срока (</w:t>
      </w:r>
      <w:hyperlink w:anchor="P1352" w:history="1">
        <w:r>
          <w:rPr>
            <w:color w:val="0000FF"/>
          </w:rPr>
          <w:t>пункт 3.12.8.4</w:t>
        </w:r>
      </w:hyperlink>
      <w:r>
        <w:t xml:space="preserve"> настоящих Правил) производится подрядной организацией, выполнившей работы по посадке, за счет собственных средств.</w:t>
      </w:r>
    </w:p>
    <w:p w:rsidR="00D849B9" w:rsidRDefault="00D849B9">
      <w:pPr>
        <w:pStyle w:val="ConsPlusNormal"/>
        <w:spacing w:before="220"/>
        <w:ind w:firstLine="540"/>
        <w:jc w:val="both"/>
      </w:pPr>
      <w:r>
        <w:t xml:space="preserve">3.12.8.3. Восстановление отпада в период действия государственного контракта с подрядной организацией, выполнившей работы по посадке, осуществляется в рамках гарантийных обязательств, за исключением случая, указанного в </w:t>
      </w:r>
      <w:hyperlink w:anchor="P1349" w:history="1">
        <w:r>
          <w:rPr>
            <w:color w:val="0000FF"/>
          </w:rPr>
          <w:t>пунктах 3.12.8.1</w:t>
        </w:r>
      </w:hyperlink>
      <w:r>
        <w:t xml:space="preserve">, </w:t>
      </w:r>
      <w:hyperlink w:anchor="P1350" w:history="1">
        <w:r>
          <w:rPr>
            <w:color w:val="0000FF"/>
          </w:rPr>
          <w:t>3.12.8.2</w:t>
        </w:r>
      </w:hyperlink>
      <w:r>
        <w:t xml:space="preserve"> настоящих Правил.</w:t>
      </w:r>
    </w:p>
    <w:p w:rsidR="00D849B9" w:rsidRDefault="00D849B9">
      <w:pPr>
        <w:pStyle w:val="ConsPlusNormal"/>
        <w:spacing w:before="220"/>
        <w:ind w:firstLine="540"/>
        <w:jc w:val="both"/>
      </w:pPr>
      <w:bookmarkStart w:id="33" w:name="P1352"/>
      <w:bookmarkEnd w:id="33"/>
      <w:r>
        <w:t>3.12.8.4. Гарантийный срок на посадочный материал составляет три года после посадки.</w:t>
      </w:r>
    </w:p>
    <w:p w:rsidR="00D849B9" w:rsidRDefault="00D849B9">
      <w:pPr>
        <w:pStyle w:val="ConsPlusNormal"/>
        <w:jc w:val="both"/>
      </w:pPr>
      <w:r>
        <w:t xml:space="preserve">(п. 3.12.8 в ред. </w:t>
      </w:r>
      <w:hyperlink r:id="rId212" w:history="1">
        <w:r>
          <w:rPr>
            <w:color w:val="0000FF"/>
          </w:rPr>
          <w:t>постановления</w:t>
        </w:r>
      </w:hyperlink>
      <w:r>
        <w:t xml:space="preserve"> Правительства Москвы от 25.11.2019 N 1546-ПП)</w:t>
      </w:r>
    </w:p>
    <w:p w:rsidR="00D849B9" w:rsidRDefault="00D849B9">
      <w:pPr>
        <w:pStyle w:val="ConsPlusNormal"/>
        <w:jc w:val="both"/>
      </w:pPr>
      <w:r>
        <w:t xml:space="preserve">(п. 3.12 в ред. </w:t>
      </w:r>
      <w:hyperlink r:id="rId213" w:history="1">
        <w:r>
          <w:rPr>
            <w:color w:val="0000FF"/>
          </w:rPr>
          <w:t>постановления</w:t>
        </w:r>
      </w:hyperlink>
      <w:r>
        <w:t xml:space="preserve"> Правительства Москвы от 10.09.2014 N 530-ПП)</w:t>
      </w:r>
    </w:p>
    <w:p w:rsidR="00D849B9" w:rsidRDefault="00D849B9">
      <w:pPr>
        <w:pStyle w:val="ConsPlusNormal"/>
        <w:spacing w:before="220"/>
        <w:ind w:firstLine="540"/>
        <w:jc w:val="both"/>
      </w:pPr>
      <w:bookmarkStart w:id="34" w:name="P1355"/>
      <w:bookmarkEnd w:id="34"/>
      <w:r>
        <w:t>3.13. Упрощенный порядок посадки деревьев и кустарников на территориях, содержащихся за счет средств бюджета города Москвы и используемых государственными учреждениями здравоохранения, образования, труда и социальной защиты населения, спорта города Москвы (далее - территории государственных учреждений), осуществляется в рамках мероприятий по компенсационному озеленению в городе Москве:</w:t>
      </w:r>
    </w:p>
    <w:p w:rsidR="00D849B9" w:rsidRDefault="00D849B9">
      <w:pPr>
        <w:pStyle w:val="ConsPlusNormal"/>
        <w:spacing w:before="220"/>
        <w:ind w:firstLine="540"/>
        <w:jc w:val="both"/>
      </w:pPr>
      <w:r>
        <w:t>3.13.1. Проведение работ по посадке деревьев и кустарников обеспечивается Департаментом природопользования и охраны окружающей среды города Москвы без проектной документации в соответствии с техническим заданием на выполнение работ по посадке деревьев и кустарников, подготовленным на основании адресных перечней объектов компенсационного озеленения на посадку деревьев и кустарников на территориях государственных учреждений здравоохранения, образования, труда и социальной защиты населения, спорта города Москвы (далее - адресные перечни на посадку деревьев и кустарников на территориях государственных учреждений).</w:t>
      </w:r>
    </w:p>
    <w:p w:rsidR="00D849B9" w:rsidRDefault="00D849B9">
      <w:pPr>
        <w:pStyle w:val="ConsPlusNormal"/>
        <w:spacing w:before="220"/>
        <w:ind w:firstLine="540"/>
        <w:jc w:val="both"/>
      </w:pPr>
      <w:r>
        <w:t xml:space="preserve">Формирование адресных перечней на посадку деревьев и кустарников на территориях </w:t>
      </w:r>
      <w:r>
        <w:lastRenderedPageBreak/>
        <w:t xml:space="preserve">государственных учреждений обеспечивается Департаментом природопользования и охраны окружающей среды города Москвы на основании заявок на посадку деревьев и кустарников на территориях государственных учреждений и </w:t>
      </w:r>
      <w:hyperlink w:anchor="P8853" w:history="1">
        <w:r>
          <w:rPr>
            <w:color w:val="0000FF"/>
          </w:rPr>
          <w:t>схем</w:t>
        </w:r>
      </w:hyperlink>
      <w:r>
        <w:t xml:space="preserve"> (приложение 28 к настоящим Правилам), на которые получено положительное заключение ГБУ "Мосгоргеотрест" (отдел подземных сооружений).</w:t>
      </w:r>
    </w:p>
    <w:p w:rsidR="00D849B9" w:rsidRDefault="00D849B9">
      <w:pPr>
        <w:pStyle w:val="ConsPlusNormal"/>
        <w:spacing w:before="220"/>
        <w:ind w:firstLine="540"/>
        <w:jc w:val="both"/>
      </w:pPr>
      <w:bookmarkStart w:id="35" w:name="P1358"/>
      <w:bookmarkEnd w:id="35"/>
      <w:r>
        <w:t>3.13.2. Департамент здравоохранения города Москвы, Департамент образования и науки города Москвы, Департамент труда и социальной защиты населения города Москвы, Департамент спорта города Москвы и иные органы исполнительной власти города Москвы (префектуры административных округов) в случае наличия на балансе подведомственного учреждения города Москвы зеленых насаждений, ежегодно не позднее 10 февраля, направляют в Департамент природопользования и охраны окружающей среды города Москвы обращения о необходимости проведения обследования территории государственного учреждения, содержащие адрес учреждения для планирования посадки деревьев и кустарников в весенний и (или) осенний периоды предстоящего года.</w:t>
      </w:r>
    </w:p>
    <w:p w:rsidR="00D849B9" w:rsidRDefault="00D849B9">
      <w:pPr>
        <w:pStyle w:val="ConsPlusNormal"/>
        <w:spacing w:before="220"/>
        <w:ind w:firstLine="540"/>
        <w:jc w:val="both"/>
      </w:pPr>
      <w:r>
        <w:t xml:space="preserve">3.13.3. По результатам натурного обследования Департаментом природопользования и охраны окружающей среды города Москвы совместно с государственными учреждениями здравоохранения, образования, труда и социальной защиты населения, спорта города Москвы, балансодержателем территории и (или) зеленых насаждений составляется </w:t>
      </w:r>
      <w:hyperlink w:anchor="P8853" w:history="1">
        <w:r>
          <w:rPr>
            <w:color w:val="0000FF"/>
          </w:rPr>
          <w:t>схема</w:t>
        </w:r>
      </w:hyperlink>
      <w:r>
        <w:t xml:space="preserve"> (приложение 28 к настоящим Правилам) и </w:t>
      </w:r>
      <w:hyperlink w:anchor="P8905" w:history="1">
        <w:r>
          <w:rPr>
            <w:color w:val="0000FF"/>
          </w:rPr>
          <w:t>акт</w:t>
        </w:r>
      </w:hyperlink>
      <w:r>
        <w:t xml:space="preserve"> обследования территории (приложение 29 к настоящим Правилам).</w:t>
      </w:r>
    </w:p>
    <w:p w:rsidR="00D849B9" w:rsidRDefault="00D849B9">
      <w:pPr>
        <w:pStyle w:val="ConsPlusNormal"/>
        <w:spacing w:before="220"/>
        <w:ind w:firstLine="540"/>
        <w:jc w:val="both"/>
      </w:pPr>
      <w:r>
        <w:t>3.13.4. Для обозначения мест планируемой посадки деревьев и кустарников используются условные обозначения различных видов и цветов. Живая изгородь обозначается линией.</w:t>
      </w:r>
    </w:p>
    <w:p w:rsidR="00D849B9" w:rsidRDefault="00D849B9">
      <w:pPr>
        <w:pStyle w:val="ConsPlusNormal"/>
        <w:spacing w:before="220"/>
        <w:ind w:firstLine="540"/>
        <w:jc w:val="both"/>
      </w:pPr>
      <w:r>
        <w:t>Нанесенные на схему растения имеют номер в формате х/у, где х - номер в ассортиментной ведомости, у - количество в штуках.</w:t>
      </w:r>
    </w:p>
    <w:p w:rsidR="00D849B9" w:rsidRDefault="00D849B9">
      <w:pPr>
        <w:pStyle w:val="ConsPlusNormal"/>
        <w:spacing w:before="220"/>
        <w:ind w:firstLine="540"/>
        <w:jc w:val="both"/>
      </w:pPr>
      <w:r>
        <w:t>3.13.5. Департамент природопользования и охраны окружающей среды города Москвы направляет проекты схем для получения технических заключений в ГБУ "Мосгоргеотрест" (отдел подземных сооружений).</w:t>
      </w:r>
    </w:p>
    <w:p w:rsidR="00D849B9" w:rsidRDefault="00D849B9">
      <w:pPr>
        <w:pStyle w:val="ConsPlusNormal"/>
        <w:spacing w:before="220"/>
        <w:ind w:firstLine="540"/>
        <w:jc w:val="both"/>
      </w:pPr>
      <w:r>
        <w:t>3.13.6. ГБУ "Мосгоргеотрест" (отдел подземных сооружений) направляет в Департамент природопользования и охраны окружающей среды города Москвы технические заключения по проектам схем не позднее 20 дней со дня их поступления. При необходимости продления установленного срока рассмотрения проектов схем ГБУ "Мосгоргеотрест" уведомляет Департамент природопользования и охраны окружающей среды города Москвы письменно с указанием срока подготовки технических заключений.</w:t>
      </w:r>
    </w:p>
    <w:p w:rsidR="00D849B9" w:rsidRDefault="00D849B9">
      <w:pPr>
        <w:pStyle w:val="ConsPlusNormal"/>
        <w:spacing w:before="220"/>
        <w:ind w:firstLine="540"/>
        <w:jc w:val="both"/>
      </w:pPr>
      <w:r>
        <w:t>В технических заключениях по проектам схем ГБУ "Мосгоргеотрест" (отдел подземных сооружений) согласовывает места планируемых посадок, рассматривая их на предмет наличия существующих (проектируемых) инженерных коммуникаций.</w:t>
      </w:r>
    </w:p>
    <w:p w:rsidR="00D849B9" w:rsidRDefault="00D849B9">
      <w:pPr>
        <w:pStyle w:val="ConsPlusNormal"/>
        <w:spacing w:before="220"/>
        <w:ind w:firstLine="540"/>
        <w:jc w:val="both"/>
      </w:pPr>
      <w:r>
        <w:t xml:space="preserve">3.13.7. После получения от ГБУ "Мосгоргеотрест" (отдел подземных сооружений) технических заключений Департамент природопользования и охраны окружающей среды города Москвы обеспечивает формирование адресных перечней на посадку деревьев и кустарников на территориях государственных учреждений, в которых указываются наименование учреждения, адресная привязка территории, количественный и породный состав высаживаемых деревьев и кустарников, и направляет их в органы исполнительной власти города Москвы, указанные в </w:t>
      </w:r>
      <w:hyperlink w:anchor="P1358" w:history="1">
        <w:r>
          <w:rPr>
            <w:color w:val="0000FF"/>
          </w:rPr>
          <w:t>пункте 3.13.2</w:t>
        </w:r>
      </w:hyperlink>
      <w:r>
        <w:t xml:space="preserve"> настоящих Правил.</w:t>
      </w:r>
    </w:p>
    <w:p w:rsidR="00D849B9" w:rsidRDefault="00D849B9">
      <w:pPr>
        <w:pStyle w:val="ConsPlusNormal"/>
        <w:spacing w:before="220"/>
        <w:ind w:firstLine="540"/>
        <w:jc w:val="both"/>
      </w:pPr>
      <w:r>
        <w:t xml:space="preserve">По итогам формирования адресных перечней на посадку деревьев и кустарников на территориях государственных учреждений Департамент природопользования и охраны окружающей среды города Москвы обеспечивает подготовку технических заданий и осуществление закупок работ по посадке деревьев и кустарников на озелененных территориях </w:t>
      </w:r>
      <w:r>
        <w:lastRenderedPageBreak/>
        <w:t>государственных учреждений.</w:t>
      </w:r>
    </w:p>
    <w:p w:rsidR="00D849B9" w:rsidRDefault="00D849B9">
      <w:pPr>
        <w:pStyle w:val="ConsPlusNormal"/>
        <w:spacing w:before="220"/>
        <w:ind w:firstLine="540"/>
        <w:jc w:val="both"/>
      </w:pPr>
      <w:r>
        <w:t xml:space="preserve">По результатам проведения работ по посадке деревьев и кустарников составляется </w:t>
      </w:r>
      <w:hyperlink w:anchor="P19022" w:history="1">
        <w:r>
          <w:rPr>
            <w:color w:val="0000FF"/>
          </w:rPr>
          <w:t>акт</w:t>
        </w:r>
      </w:hyperlink>
      <w:r>
        <w:t xml:space="preserve"> оценки выполненных объемов и качества работ (приложение 37 к настоящим Правилам).</w:t>
      </w:r>
    </w:p>
    <w:p w:rsidR="00D849B9" w:rsidRDefault="00D849B9">
      <w:pPr>
        <w:pStyle w:val="ConsPlusNormal"/>
        <w:spacing w:before="220"/>
        <w:ind w:firstLine="540"/>
        <w:jc w:val="both"/>
      </w:pPr>
      <w:r>
        <w:t>3.13.8. После проведения работ по посадке деревьев и кустарников на территориях государственных учреждений Департамент природопользования и охраны окружающей среды города Москвы не позднее 1 июля направляет в адрес правообладателя земельного участка (балансодержателя территории и (или) зеленых насаждений) сведения о проведенных осенью прошлого года и весной текущего года работах и количестве зеленых насаждений, посаженных на подведомственной им территории (в том числе номер государственного контракта и предусмотренные им сроки).</w:t>
      </w:r>
    </w:p>
    <w:p w:rsidR="00D849B9" w:rsidRDefault="00D849B9">
      <w:pPr>
        <w:pStyle w:val="ConsPlusNormal"/>
        <w:spacing w:before="220"/>
        <w:ind w:firstLine="540"/>
        <w:jc w:val="both"/>
      </w:pPr>
      <w:r>
        <w:t xml:space="preserve">3.13.9. Уход за высаженными деревьями и кустарниками в течение трех лет осуществляется подрядной организацией, выполнившей работы по посадке, в последующем - правообладателем земельного участка (балансодержателем территории и (или) зеленых насаждений). При проведении работ по уходу за зелеными насаждениями подрядной организацией, выполнившей посадки, ведется Общий </w:t>
      </w:r>
      <w:hyperlink w:anchor="P19093" w:history="1">
        <w:r>
          <w:rPr>
            <w:color w:val="0000FF"/>
          </w:rPr>
          <w:t>журнал</w:t>
        </w:r>
      </w:hyperlink>
      <w:r>
        <w:t xml:space="preserve"> работ по уходу за зелеными насаждениями (приложение 38 к настоящим Правилам).</w:t>
      </w:r>
    </w:p>
    <w:p w:rsidR="00D849B9" w:rsidRDefault="00D849B9">
      <w:pPr>
        <w:pStyle w:val="ConsPlusNormal"/>
        <w:spacing w:before="220"/>
        <w:ind w:firstLine="540"/>
        <w:jc w:val="both"/>
      </w:pPr>
      <w:bookmarkStart w:id="36" w:name="P1370"/>
      <w:bookmarkEnd w:id="36"/>
      <w:r>
        <w:t xml:space="preserve">3.13.10. Восстановление отпада посаженных деревьев и кустарников в полном объеме осуществляется на основании </w:t>
      </w:r>
      <w:hyperlink w:anchor="P19200" w:history="1">
        <w:r>
          <w:rPr>
            <w:color w:val="0000FF"/>
          </w:rPr>
          <w:t>актов</w:t>
        </w:r>
      </w:hyperlink>
      <w:r>
        <w:t xml:space="preserve"> проверки приживаемости зеленых насаждений (приложение 39 к настоящим Правилам) при посадке весной - осенью того же года, при посадке осенью - осенью года, следующего за годом посадки:</w:t>
      </w:r>
    </w:p>
    <w:p w:rsidR="00D849B9" w:rsidRDefault="00D849B9">
      <w:pPr>
        <w:pStyle w:val="ConsPlusNormal"/>
        <w:spacing w:before="220"/>
        <w:ind w:firstLine="540"/>
        <w:jc w:val="both"/>
      </w:pPr>
      <w:r>
        <w:t>3.13.10.1. Восстановление нормативного отпада (рассчитывается от общего количества высаженных в рамках государственного контракта деревьев и кустарников) посаженных деревьев и кустарников (</w:t>
      </w:r>
      <w:hyperlink w:anchor="P814" w:history="1">
        <w:r>
          <w:rPr>
            <w:color w:val="0000FF"/>
          </w:rPr>
          <w:t>пункт 3.6.19</w:t>
        </w:r>
      </w:hyperlink>
      <w:r>
        <w:t xml:space="preserve"> настоящих Правил) обеспечивается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3.13.10.2. Восстановление отпада посаженных деревьев и кустарников сверх установленных норм (рассчитывается от общего количества высаженных в рамках государственного контракта деревьев и кустарников) производится подрядной организацией, выполнившей работы по посадке, за счет собственных средств.</w:t>
      </w:r>
    </w:p>
    <w:p w:rsidR="00D849B9" w:rsidRDefault="00D849B9">
      <w:pPr>
        <w:pStyle w:val="ConsPlusNormal"/>
        <w:spacing w:before="220"/>
        <w:ind w:firstLine="540"/>
        <w:jc w:val="both"/>
      </w:pPr>
      <w:r>
        <w:t xml:space="preserve">3.13.11. Восстановление отпада в период действия государственного контракта с подрядной организацией, выполнившей работы по посадке, осуществляется в рамках гарантийных обязательств, за исключением случая, указанного в </w:t>
      </w:r>
      <w:hyperlink w:anchor="P1370" w:history="1">
        <w:r>
          <w:rPr>
            <w:color w:val="0000FF"/>
          </w:rPr>
          <w:t>пункте 3.13.10</w:t>
        </w:r>
      </w:hyperlink>
      <w:r>
        <w:t xml:space="preserve"> настоящих Правил.</w:t>
      </w:r>
    </w:p>
    <w:p w:rsidR="00D849B9" w:rsidRDefault="00D849B9">
      <w:pPr>
        <w:pStyle w:val="ConsPlusNormal"/>
        <w:spacing w:before="220"/>
        <w:ind w:firstLine="540"/>
        <w:jc w:val="both"/>
      </w:pPr>
      <w:r>
        <w:t>3.13.12. Техническая приемка компенсационного озеленения на территориях государственных учреждений.</w:t>
      </w:r>
    </w:p>
    <w:p w:rsidR="00D849B9" w:rsidRDefault="00D849B9">
      <w:pPr>
        <w:pStyle w:val="ConsPlusNormal"/>
        <w:spacing w:before="220"/>
        <w:ind w:firstLine="540"/>
        <w:jc w:val="both"/>
      </w:pPr>
      <w:r>
        <w:t xml:space="preserve">При приемке работ по посадке деревьев и кустарников составляется </w:t>
      </w:r>
      <w:hyperlink w:anchor="P19287" w:history="1">
        <w:r>
          <w:rPr>
            <w:color w:val="0000FF"/>
          </w:rPr>
          <w:t>акт</w:t>
        </w:r>
      </w:hyperlink>
      <w:r>
        <w:t xml:space="preserve"> технической приемки (приложение 40 к настоящим Правилам).</w:t>
      </w:r>
    </w:p>
    <w:p w:rsidR="00D849B9" w:rsidRDefault="00D849B9">
      <w:pPr>
        <w:pStyle w:val="ConsPlusNormal"/>
        <w:spacing w:before="220"/>
        <w:ind w:firstLine="540"/>
        <w:jc w:val="both"/>
      </w:pPr>
      <w:r>
        <w:t>3.13.13. Приемка работ и подписание акта технической приемки осуществляются после выполнения подрядной организацией работ по уходу за посаженными деревьями и кустарниками и восстановления отпада.</w:t>
      </w:r>
    </w:p>
    <w:p w:rsidR="00D849B9" w:rsidRDefault="00D849B9">
      <w:pPr>
        <w:pStyle w:val="ConsPlusNormal"/>
        <w:spacing w:before="220"/>
        <w:ind w:firstLine="540"/>
        <w:jc w:val="both"/>
      </w:pPr>
      <w:r>
        <w:t>3.13.14. Гарантийный срок на посадочный материал составляет три года после посадки.</w:t>
      </w:r>
    </w:p>
    <w:p w:rsidR="00D849B9" w:rsidRDefault="00D849B9">
      <w:pPr>
        <w:pStyle w:val="ConsPlusNormal"/>
        <w:spacing w:before="220"/>
        <w:ind w:firstLine="540"/>
        <w:jc w:val="both"/>
      </w:pPr>
      <w:r>
        <w:t>3.13.15. Передача деревьев и кустарников правообладателям земельных участков (балансодержателям территории и (или) зеленых насаждений) осуществляется в установленном порядке после восстановления отпада в полном объеме и подписания акта технической приемки.</w:t>
      </w:r>
    </w:p>
    <w:p w:rsidR="00D849B9" w:rsidRDefault="00D849B9">
      <w:pPr>
        <w:pStyle w:val="ConsPlusNormal"/>
        <w:jc w:val="both"/>
      </w:pPr>
      <w:r>
        <w:t xml:space="preserve">(п. 3.13 в ред. </w:t>
      </w:r>
      <w:hyperlink r:id="rId214"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lastRenderedPageBreak/>
        <w:t>3.14. Упрощенный порядок посадки деревьев и кустарников на озелененных территориях, содержание которых не осуществляется за счет средств бюджета города Москвы, осуществляется их правообладателями, в том числе органами местного самоуправления городских округов и поселений, расположенных на территории Троицкого и Новомосковского административных округов города Москвы:</w:t>
      </w:r>
    </w:p>
    <w:p w:rsidR="00D849B9" w:rsidRDefault="00D849B9">
      <w:pPr>
        <w:pStyle w:val="ConsPlusNormal"/>
        <w:jc w:val="both"/>
      </w:pPr>
      <w:r>
        <w:t xml:space="preserve">(в ред. </w:t>
      </w:r>
      <w:hyperlink r:id="rId215"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3.14.1. Работы по посадке деревьев и кустарников проводятся за счет собственных средств правообладателей территорий без проектной документации на основании технического задания на выполнение работ по посадке деревьев и кустарников и </w:t>
      </w:r>
      <w:hyperlink w:anchor="P8853" w:history="1">
        <w:r>
          <w:rPr>
            <w:color w:val="0000FF"/>
          </w:rPr>
          <w:t>схемы</w:t>
        </w:r>
      </w:hyperlink>
      <w:r>
        <w:t xml:space="preserve"> (приложение 28 к Правилам).</w:t>
      </w:r>
    </w:p>
    <w:p w:rsidR="00D849B9" w:rsidRDefault="00D849B9">
      <w:pPr>
        <w:pStyle w:val="ConsPlusNormal"/>
        <w:jc w:val="both"/>
      </w:pPr>
      <w:r>
        <w:t xml:space="preserve">(в ред. </w:t>
      </w:r>
      <w:hyperlink r:id="rId21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3.14.2. В техническом задании должны быть отражены следующие требования:</w:t>
      </w:r>
    </w:p>
    <w:p w:rsidR="00D849B9" w:rsidRDefault="00D849B9">
      <w:pPr>
        <w:pStyle w:val="ConsPlusNormal"/>
        <w:spacing w:before="220"/>
        <w:ind w:firstLine="540"/>
        <w:jc w:val="both"/>
      </w:pPr>
      <w:r>
        <w:t>- общие сведения об участке;</w:t>
      </w:r>
    </w:p>
    <w:p w:rsidR="00D849B9" w:rsidRDefault="00D849B9">
      <w:pPr>
        <w:pStyle w:val="ConsPlusNormal"/>
        <w:spacing w:before="220"/>
        <w:ind w:firstLine="540"/>
        <w:jc w:val="both"/>
      </w:pPr>
      <w:r>
        <w:t>- сведения о планируемых к посадке деревьях и кустарниках;</w:t>
      </w:r>
    </w:p>
    <w:p w:rsidR="00D849B9" w:rsidRDefault="00D849B9">
      <w:pPr>
        <w:pStyle w:val="ConsPlusNormal"/>
        <w:spacing w:before="220"/>
        <w:ind w:firstLine="540"/>
        <w:jc w:val="both"/>
      </w:pPr>
      <w:r>
        <w:t>- сроки начала и окончания работ.</w:t>
      </w:r>
    </w:p>
    <w:p w:rsidR="00D849B9" w:rsidRDefault="00D849B9">
      <w:pPr>
        <w:pStyle w:val="ConsPlusNormal"/>
        <w:spacing w:before="220"/>
        <w:ind w:firstLine="540"/>
        <w:jc w:val="both"/>
      </w:pPr>
      <w:r>
        <w:t>3.14.3. Техническое задание утверждается правообладателем территории (заказчиком работ по посадке зеленых насаждений).</w:t>
      </w:r>
    </w:p>
    <w:p w:rsidR="00D849B9" w:rsidRDefault="00D849B9">
      <w:pPr>
        <w:pStyle w:val="ConsPlusNormal"/>
        <w:spacing w:before="220"/>
        <w:ind w:firstLine="540"/>
        <w:jc w:val="both"/>
      </w:pPr>
      <w:bookmarkStart w:id="37" w:name="P1389"/>
      <w:bookmarkEnd w:id="37"/>
      <w:r>
        <w:t>3.14.4. Правообладатель территории (заказчик работ по посадке зеленых насаждений) направляет обращение в Департамент природопользования и охраны окружающей среды города Москвы о необходимости обследования территории в вегетационный период, с мая по сентябрь, для планирования посадки деревьев и кустарников. По результатам составляется акт обследования территорий (</w:t>
      </w:r>
      <w:hyperlink w:anchor="P8905" w:history="1">
        <w:r>
          <w:rPr>
            <w:color w:val="0000FF"/>
          </w:rPr>
          <w:t>приложение 29</w:t>
        </w:r>
      </w:hyperlink>
      <w:r>
        <w:t xml:space="preserve"> к Правилам).</w:t>
      </w:r>
    </w:p>
    <w:p w:rsidR="00D849B9" w:rsidRDefault="00D849B9">
      <w:pPr>
        <w:pStyle w:val="ConsPlusNormal"/>
        <w:jc w:val="both"/>
      </w:pPr>
      <w:r>
        <w:t xml:space="preserve">(в ред. </w:t>
      </w:r>
      <w:hyperlink r:id="rId217"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3.14.5. Проекты схем </w:t>
      </w:r>
      <w:hyperlink w:anchor="P1389" w:history="1">
        <w:r>
          <w:rPr>
            <w:color w:val="0000FF"/>
          </w:rPr>
          <w:t>(п. 3.14.4)</w:t>
        </w:r>
      </w:hyperlink>
      <w:r>
        <w:t xml:space="preserve"> подлежат согласованию с Департаментом природопользования и охраны окружающей среды города Москвы. Департамент природопользования и охраны окружающей среды города Москвы рассматривает проекты схем в течение 30 рабочих дней.</w:t>
      </w:r>
    </w:p>
    <w:p w:rsidR="00D849B9" w:rsidRDefault="00D849B9">
      <w:pPr>
        <w:pStyle w:val="ConsPlusNormal"/>
        <w:spacing w:before="220"/>
        <w:ind w:firstLine="540"/>
        <w:jc w:val="both"/>
      </w:pPr>
      <w:r>
        <w:t>3.14.6. После получения согласования Департамента природопользования и охраны окружающей среды города Москвы проекты схем направляются правообладателем территории (заказчиком работ по посадке зеленых насаждений) в ГБУ "Мосгоргеотрест" (отдел подземных сооружений) для получения технического заключения.</w:t>
      </w:r>
    </w:p>
    <w:p w:rsidR="00D849B9" w:rsidRDefault="00D849B9">
      <w:pPr>
        <w:pStyle w:val="ConsPlusNormal"/>
        <w:jc w:val="both"/>
      </w:pPr>
      <w:r>
        <w:t xml:space="preserve">(в ред. </w:t>
      </w:r>
      <w:hyperlink r:id="rId218"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3.14.7. Схемы с положительным техническим заключением ГБУ "Мосгоргеотрест" (отдел подземных сооружений) являются основанием для производства работ по посадке зеленых насаждений.</w:t>
      </w:r>
    </w:p>
    <w:p w:rsidR="00D849B9" w:rsidRDefault="00D849B9">
      <w:pPr>
        <w:pStyle w:val="ConsPlusNormal"/>
        <w:jc w:val="both"/>
      </w:pPr>
      <w:r>
        <w:t xml:space="preserve">(в ред. </w:t>
      </w:r>
      <w:hyperlink r:id="rId219"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3.14.8. Содержание и уход за высаженными деревьями и кустарниками осуществляются правообладателем территории (заказчиком работ по посадке зеленых насаждений) за счет собственных средств.</w:t>
      </w:r>
    </w:p>
    <w:p w:rsidR="00D849B9" w:rsidRDefault="00D849B9">
      <w:pPr>
        <w:pStyle w:val="ConsPlusNormal"/>
        <w:jc w:val="both"/>
      </w:pPr>
      <w:r>
        <w:t xml:space="preserve">(в ред. </w:t>
      </w:r>
      <w:hyperlink r:id="rId220" w:history="1">
        <w:r>
          <w:rPr>
            <w:color w:val="0000FF"/>
          </w:rPr>
          <w:t>постановления</w:t>
        </w:r>
      </w:hyperlink>
      <w:r>
        <w:t xml:space="preserve"> Правительства Москвы от 25.11.2019 N 1546-ПП)</w:t>
      </w:r>
    </w:p>
    <w:p w:rsidR="00D849B9" w:rsidRDefault="00D849B9">
      <w:pPr>
        <w:pStyle w:val="ConsPlusNormal"/>
        <w:jc w:val="both"/>
      </w:pPr>
      <w:r>
        <w:t xml:space="preserve">(п. 3.14 введен </w:t>
      </w:r>
      <w:hyperlink r:id="rId221" w:history="1">
        <w:r>
          <w:rPr>
            <w:color w:val="0000FF"/>
          </w:rPr>
          <w:t>постановлением</w:t>
        </w:r>
      </w:hyperlink>
      <w:r>
        <w:t xml:space="preserve"> Правительства Москвы от 07.12.2015 N 824-ПП)</w:t>
      </w:r>
    </w:p>
    <w:p w:rsidR="00D849B9" w:rsidRDefault="00D849B9">
      <w:pPr>
        <w:pStyle w:val="ConsPlusNormal"/>
        <w:spacing w:before="220"/>
        <w:ind w:firstLine="540"/>
        <w:jc w:val="both"/>
      </w:pPr>
      <w:bookmarkStart w:id="38" w:name="P1399"/>
      <w:bookmarkEnd w:id="38"/>
      <w:r>
        <w:t xml:space="preserve">3.15. Упрощенный порядок посадки деревьев и кустарников на особо охраняемых природных территориях, особо охраняемых зеленых территориях, природных территориях, озелененных и иных территориях, занятых зелеными насаждениями, 1-й и 2-й категорий, содержание которых осуществляется за счет средств бюджета города Москвы, за исключением территории </w:t>
      </w:r>
      <w:r>
        <w:lastRenderedPageBreak/>
        <w:t xml:space="preserve">государственных учреждений, указанных в </w:t>
      </w:r>
      <w:hyperlink w:anchor="P1355" w:history="1">
        <w:r>
          <w:rPr>
            <w:color w:val="0000FF"/>
          </w:rPr>
          <w:t>пункте 3.13</w:t>
        </w:r>
      </w:hyperlink>
      <w:r>
        <w:t xml:space="preserve"> настоящих Правил, осуществляется в рамках мероприятий по компенсационному озеленению в городе Москве:</w:t>
      </w:r>
    </w:p>
    <w:p w:rsidR="00D849B9" w:rsidRDefault="00D849B9">
      <w:pPr>
        <w:pStyle w:val="ConsPlusNormal"/>
        <w:spacing w:before="220"/>
        <w:ind w:firstLine="540"/>
        <w:jc w:val="both"/>
      </w:pPr>
      <w:r>
        <w:t>3.15.1. Проведение работ по посадке деревьев и кустарников обеспечивается Департаментом природопользования и охраны окружающей среды города Москвы без проектной документации в соответствии с техническим заданием на выполнение работ по посадке деревьев и кустарников, подготовленным на основании адресных перечней объектов компенсационного озеленения на территориях, указанных в пункте 3.15 настоящих Правил.</w:t>
      </w:r>
    </w:p>
    <w:p w:rsidR="00D849B9" w:rsidRDefault="00D849B9">
      <w:pPr>
        <w:pStyle w:val="ConsPlusNormal"/>
        <w:spacing w:before="220"/>
        <w:ind w:firstLine="540"/>
        <w:jc w:val="both"/>
      </w:pPr>
      <w:r>
        <w:t xml:space="preserve">3.15.2. Формирование адресных перечней объектов компенсационного озеленения на территориях, указанных в пункте 3.15 настоящих Правил, обеспечивается Департаментом природопользования и охраны окружающей среды города Москвы на основании </w:t>
      </w:r>
      <w:hyperlink w:anchor="P8853" w:history="1">
        <w:r>
          <w:rPr>
            <w:color w:val="0000FF"/>
          </w:rPr>
          <w:t>схем</w:t>
        </w:r>
      </w:hyperlink>
      <w:r>
        <w:t xml:space="preserve"> (приложение 28 к настоящим Правилам), на которые получено положительное заключение ГБУ "Мосгоргеотрест" (отдел подземных сооружений), и </w:t>
      </w:r>
      <w:hyperlink w:anchor="P8982" w:history="1">
        <w:r>
          <w:rPr>
            <w:color w:val="0000FF"/>
          </w:rPr>
          <w:t>актов</w:t>
        </w:r>
      </w:hyperlink>
      <w:r>
        <w:t xml:space="preserve"> обследования особо охраняемых природных территорий, особо охраняемых зеленых территорий, природных территорий, озелененных и иных территорий, занятых зелеными насаждениями, 1-й и 2-й категорий (приложение 29(1) к настоящим Правилам).</w:t>
      </w:r>
    </w:p>
    <w:p w:rsidR="00D849B9" w:rsidRDefault="00D849B9">
      <w:pPr>
        <w:pStyle w:val="ConsPlusNormal"/>
        <w:spacing w:before="220"/>
        <w:ind w:firstLine="540"/>
        <w:jc w:val="both"/>
      </w:pPr>
      <w:r>
        <w:t>3.15.3. Породы деревьев и кустарников для посадки на особо охраняемых природных территориях, особо охраняемых зеленых территориях и природных территориях должны выбираться согласно характеристике конкретного выдела и состава насаждений основных лесообразующих пород.</w:t>
      </w:r>
    </w:p>
    <w:p w:rsidR="00D849B9" w:rsidRDefault="00D849B9">
      <w:pPr>
        <w:pStyle w:val="ConsPlusNormal"/>
        <w:spacing w:before="220"/>
        <w:ind w:firstLine="540"/>
        <w:jc w:val="both"/>
      </w:pPr>
      <w:r>
        <w:t>3.15.4. На схеме указываются адрес (местонахождение) объекта, район (городской округ, поселение), административный округ города Москвы, правообладатель земельного участка (балансодержатель территории и (или) зеленых насаждений), количественный и породный состав деревьев и кустарников, предлагаемых к посадке (с указанием места планируемой посадки деревьев и кустарников).</w:t>
      </w:r>
    </w:p>
    <w:p w:rsidR="00D849B9" w:rsidRDefault="00D849B9">
      <w:pPr>
        <w:pStyle w:val="ConsPlusNormal"/>
        <w:spacing w:before="220"/>
        <w:ind w:firstLine="540"/>
        <w:jc w:val="both"/>
      </w:pPr>
      <w:r>
        <w:t>3.15.5. Для обозначения мест планируемой посадки деревьев и кустарников используются условные обозначения различных видов и цветов. Живая изгородь обозначается линией.</w:t>
      </w:r>
    </w:p>
    <w:p w:rsidR="00D849B9" w:rsidRDefault="00D849B9">
      <w:pPr>
        <w:pStyle w:val="ConsPlusNormal"/>
        <w:spacing w:before="220"/>
        <w:ind w:firstLine="540"/>
        <w:jc w:val="both"/>
      </w:pPr>
      <w:r>
        <w:t>Нанесенные на схему растения имеют номер в формате х/у, где х - номер в ассортиментной ведомости, у - количество в штуках.</w:t>
      </w:r>
    </w:p>
    <w:p w:rsidR="00D849B9" w:rsidRDefault="00D849B9">
      <w:pPr>
        <w:pStyle w:val="ConsPlusNormal"/>
        <w:spacing w:before="220"/>
        <w:ind w:firstLine="540"/>
        <w:jc w:val="both"/>
      </w:pPr>
      <w:r>
        <w:t>3.15.6. Департамент природопользования и охраны окружающей среды города Москвы направляет проекты схем для получения технических заключений в ГБУ "Мосгоргеотрест" (отдел подземных сооружений).</w:t>
      </w:r>
    </w:p>
    <w:p w:rsidR="00D849B9" w:rsidRDefault="00D849B9">
      <w:pPr>
        <w:pStyle w:val="ConsPlusNormal"/>
        <w:spacing w:before="220"/>
        <w:ind w:firstLine="540"/>
        <w:jc w:val="both"/>
      </w:pPr>
      <w:r>
        <w:t>3.15.7. ГБУ "Мосгоргеотрест" (отдел подземных сооружений) направляет в Департамент природопользования и охраны окружающей среды города Москвы технические заключения по проектам схем не позднее 20 дней со дня их поступления. При необходимости продления установленного срока рассмотрения проектов схем ГБУ "Мосгоргеотрест" уведомляет Департамент природопользования и охраны окружающей среды города Москвы письменно с указанием срока подготовки технических заключений.</w:t>
      </w:r>
    </w:p>
    <w:p w:rsidR="00D849B9" w:rsidRDefault="00D849B9">
      <w:pPr>
        <w:pStyle w:val="ConsPlusNormal"/>
        <w:spacing w:before="220"/>
        <w:ind w:firstLine="540"/>
        <w:jc w:val="both"/>
      </w:pPr>
      <w:r>
        <w:t>В технических заключениях по проектам схем ГБУ "Мосгоргеотрест" (отдел подземных сооружений) согласовывает места планируемых посадок, рассматривая их на предмет наличия существующих (проектируемых) инженерных коммуникаций.</w:t>
      </w:r>
    </w:p>
    <w:p w:rsidR="00D849B9" w:rsidRDefault="00D849B9">
      <w:pPr>
        <w:pStyle w:val="ConsPlusNormal"/>
        <w:spacing w:before="220"/>
        <w:ind w:firstLine="540"/>
        <w:jc w:val="both"/>
      </w:pPr>
      <w:r>
        <w:t>3.15.8. После получения от ГБУ "Мосгоргеотрест" (отдел подземных сооружений) технических заключений Департамент природопользования и охраны окружающей среды города Москвы обеспечивает формирование адресных перечней объектов компенсационного озеленения на территориях, указанных в пункте 3.15 настоящих Правил, в которых указываются наименование территории, адресная привязка территории, количественный и породный состав высаживаемых деревьев и кустарников.</w:t>
      </w:r>
    </w:p>
    <w:p w:rsidR="00D849B9" w:rsidRDefault="00D849B9">
      <w:pPr>
        <w:pStyle w:val="ConsPlusNormal"/>
        <w:spacing w:before="220"/>
        <w:ind w:firstLine="540"/>
        <w:jc w:val="both"/>
      </w:pPr>
      <w:r>
        <w:lastRenderedPageBreak/>
        <w:t>По итогам формирования адресных перечней объектов компенсационного озеленения на территориях, указанных в пункте 3.15 настоящих Правил, Департамент природопользования и охраны окружающей среды города Москвы обеспечивает подготовку технических заданий и осуществление закупок работ по посадке деревьев и кустарников.</w:t>
      </w:r>
    </w:p>
    <w:p w:rsidR="00D849B9" w:rsidRDefault="00D849B9">
      <w:pPr>
        <w:pStyle w:val="ConsPlusNormal"/>
        <w:spacing w:before="220"/>
        <w:ind w:firstLine="540"/>
        <w:jc w:val="both"/>
      </w:pPr>
      <w:r>
        <w:t xml:space="preserve">3.15.9. По результатам проведения работ по посадке деревьев и кустарников составляется </w:t>
      </w:r>
      <w:hyperlink w:anchor="P19022" w:history="1">
        <w:r>
          <w:rPr>
            <w:color w:val="0000FF"/>
          </w:rPr>
          <w:t>акт</w:t>
        </w:r>
      </w:hyperlink>
      <w:r>
        <w:t xml:space="preserve"> оценки выполненных объемов и качества работ (приложение 37 к настоящим Правилам).</w:t>
      </w:r>
    </w:p>
    <w:p w:rsidR="00D849B9" w:rsidRDefault="00D849B9">
      <w:pPr>
        <w:pStyle w:val="ConsPlusNormal"/>
        <w:spacing w:before="220"/>
        <w:ind w:firstLine="540"/>
        <w:jc w:val="both"/>
      </w:pPr>
      <w:r>
        <w:t>3.15.10. После проведения работ по посадке деревьев и кустарников Департамент природопользования и охраны окружающей среды города Москвы не позднее 1 июля направляет в адрес правообладателя земельного участка (балансодержателя территории и (или) зеленых насаждений) сведения о проведенных осенью прошлого года и весной текущего года работах и количестве зеленых насаждений, посаженных на подведомственной им территории (в том числе номер государственного контракта и предусмотренные им сроки).</w:t>
      </w:r>
    </w:p>
    <w:p w:rsidR="00D849B9" w:rsidRDefault="00D849B9">
      <w:pPr>
        <w:pStyle w:val="ConsPlusNormal"/>
        <w:spacing w:before="220"/>
        <w:ind w:firstLine="540"/>
        <w:jc w:val="both"/>
      </w:pPr>
      <w:bookmarkStart w:id="39" w:name="P1413"/>
      <w:bookmarkEnd w:id="39"/>
      <w:r>
        <w:t xml:space="preserve">3.15.11. Уход за высаженными деревьями и кустарниками до восстановления отпада осуществляется подрядной организацией, выполнившей работы по посадке в течение трех лет, в последующем - правообладателем земельного участка (балансодержателем территории и (или) зеленых насаждений). При проведении работ по уходу за зелеными насаждениями подрядной организацией, выполнившей посадки, ведется Общий </w:t>
      </w:r>
      <w:hyperlink w:anchor="P19093" w:history="1">
        <w:r>
          <w:rPr>
            <w:color w:val="0000FF"/>
          </w:rPr>
          <w:t>журнал</w:t>
        </w:r>
      </w:hyperlink>
      <w:r>
        <w:t xml:space="preserve"> работ по уходу за зелеными насаждениями (приложение 38 к настоящим Правилам).</w:t>
      </w:r>
    </w:p>
    <w:p w:rsidR="00D849B9" w:rsidRDefault="00D849B9">
      <w:pPr>
        <w:pStyle w:val="ConsPlusNormal"/>
        <w:spacing w:before="220"/>
        <w:ind w:firstLine="540"/>
        <w:jc w:val="both"/>
      </w:pPr>
      <w:r>
        <w:t xml:space="preserve">3.15.12. Восстановление отпада посаженных деревьев и кустарников в полном объеме осуществляется на основании </w:t>
      </w:r>
      <w:hyperlink w:anchor="P19200" w:history="1">
        <w:r>
          <w:rPr>
            <w:color w:val="0000FF"/>
          </w:rPr>
          <w:t>актов</w:t>
        </w:r>
      </w:hyperlink>
      <w:r>
        <w:t xml:space="preserve"> проверки приживаемости зеленых насаждений (приложение 39 к настоящим Правилам) при посадке весной - осенью того же года, при посадке осенью - осенью года, следующего за годом посадки:</w:t>
      </w:r>
    </w:p>
    <w:p w:rsidR="00D849B9" w:rsidRDefault="00D849B9">
      <w:pPr>
        <w:pStyle w:val="ConsPlusNormal"/>
        <w:spacing w:before="220"/>
        <w:ind w:firstLine="540"/>
        <w:jc w:val="both"/>
      </w:pPr>
      <w:r>
        <w:t>3.15.12.1. Восстановление нормативного отпада (рассчитывается от общего количества высаженных в рамках государственного контракта деревьев и кустарников) посаженных деревьев и кустарников (</w:t>
      </w:r>
      <w:hyperlink w:anchor="P814" w:history="1">
        <w:r>
          <w:rPr>
            <w:color w:val="0000FF"/>
          </w:rPr>
          <w:t>пункт 3.6.19</w:t>
        </w:r>
      </w:hyperlink>
      <w:r>
        <w:t xml:space="preserve"> настоящих Правил) обеспечивается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3.15.12.2. Восстановление отпада посаженных деревьев и кустарников сверх установленных норм (рассчитывается от общего количества высаженных в рамках государственного контракта деревьев и кустарников) производится подрядной организацией, выполнившей посадки, за счет собственных средств.</w:t>
      </w:r>
    </w:p>
    <w:p w:rsidR="00D849B9" w:rsidRDefault="00D849B9">
      <w:pPr>
        <w:pStyle w:val="ConsPlusNormal"/>
        <w:spacing w:before="220"/>
        <w:ind w:firstLine="540"/>
        <w:jc w:val="both"/>
      </w:pPr>
      <w:r>
        <w:t xml:space="preserve">3.15.13. Восстановление отпада в период действия государственного контракта с подрядной организацией, выполнившей работы по посадке, осуществляется в рамках гарантийных обязательств, за исключением случая, указанного в </w:t>
      </w:r>
      <w:hyperlink w:anchor="P1413" w:history="1">
        <w:r>
          <w:rPr>
            <w:color w:val="0000FF"/>
          </w:rPr>
          <w:t>пункте 3.15.11</w:t>
        </w:r>
      </w:hyperlink>
      <w:r>
        <w:t xml:space="preserve"> настоящих Правил.</w:t>
      </w:r>
    </w:p>
    <w:p w:rsidR="00D849B9" w:rsidRDefault="00D849B9">
      <w:pPr>
        <w:pStyle w:val="ConsPlusNormal"/>
        <w:spacing w:before="220"/>
        <w:ind w:firstLine="540"/>
        <w:jc w:val="both"/>
      </w:pPr>
      <w:r>
        <w:t xml:space="preserve">3.15.14. При приемке работ по посадке деревьев и кустарников составляется </w:t>
      </w:r>
      <w:hyperlink w:anchor="P19287" w:history="1">
        <w:r>
          <w:rPr>
            <w:color w:val="0000FF"/>
          </w:rPr>
          <w:t>акт</w:t>
        </w:r>
      </w:hyperlink>
      <w:r>
        <w:t xml:space="preserve"> технической приемки (приложение 40 к настоящим Правилам).</w:t>
      </w:r>
    </w:p>
    <w:p w:rsidR="00D849B9" w:rsidRDefault="00D849B9">
      <w:pPr>
        <w:pStyle w:val="ConsPlusNormal"/>
        <w:spacing w:before="220"/>
        <w:ind w:firstLine="540"/>
        <w:jc w:val="both"/>
      </w:pPr>
      <w:r>
        <w:t>3.15.15. Приемка работ и подписание акта технической приемки осуществляются после выполнения подрядной организацией работ по уходу за посаженными деревьями и кустарниками и восстановления от пада.</w:t>
      </w:r>
    </w:p>
    <w:p w:rsidR="00D849B9" w:rsidRDefault="00D849B9">
      <w:pPr>
        <w:pStyle w:val="ConsPlusNormal"/>
        <w:spacing w:before="220"/>
        <w:ind w:firstLine="540"/>
        <w:jc w:val="both"/>
      </w:pPr>
      <w:r>
        <w:t>3.15.16. Гарантийный срок на посадочный материал составляет три года после посадки.</w:t>
      </w:r>
    </w:p>
    <w:p w:rsidR="00D849B9" w:rsidRDefault="00D849B9">
      <w:pPr>
        <w:pStyle w:val="ConsPlusNormal"/>
        <w:spacing w:before="220"/>
        <w:ind w:firstLine="540"/>
        <w:jc w:val="both"/>
      </w:pPr>
      <w:r>
        <w:t>3.15.17. Передача деревьев и кустарников правообладателям земельных участков (балансодержателям территории и (или) зеленых насаждений) осуществляется в установленном порядке после восстановления отпада в полном объеме и подписания акта технической приемки.</w:t>
      </w:r>
    </w:p>
    <w:p w:rsidR="00D849B9" w:rsidRDefault="00D849B9">
      <w:pPr>
        <w:pStyle w:val="ConsPlusNormal"/>
        <w:jc w:val="both"/>
      </w:pPr>
      <w:r>
        <w:t xml:space="preserve">(п. 3.15 в ред. </w:t>
      </w:r>
      <w:hyperlink r:id="rId222"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 xml:space="preserve">3.16. Формирование и согласование документов, регламентирующих упрощенный порядок </w:t>
      </w:r>
      <w:r>
        <w:lastRenderedPageBreak/>
        <w:t>посадки деревьев и кустарников (схема планируемых к посадке деревьев и кустарников, акт обследования территории для планирования посадок, акт технической приемки объектов и т.д.), предусмотренный настоящими Правилами, осуществляются в электронном виде в АИС "Реестр зеленых насаждений".</w:t>
      </w:r>
    </w:p>
    <w:p w:rsidR="00D849B9" w:rsidRDefault="00D849B9">
      <w:pPr>
        <w:pStyle w:val="ConsPlusNormal"/>
        <w:spacing w:before="220"/>
        <w:ind w:firstLine="540"/>
        <w:jc w:val="both"/>
      </w:pPr>
      <w:r>
        <w:t>До реализации данного положения оформление и согласование указанных документов осуществляется на бумажном носителе.</w:t>
      </w:r>
    </w:p>
    <w:p w:rsidR="00D849B9" w:rsidRDefault="00D849B9">
      <w:pPr>
        <w:pStyle w:val="ConsPlusNormal"/>
        <w:jc w:val="both"/>
      </w:pPr>
      <w:r>
        <w:t xml:space="preserve">(п. 3.16 введен </w:t>
      </w:r>
      <w:hyperlink r:id="rId223" w:history="1">
        <w:r>
          <w:rPr>
            <w:color w:val="0000FF"/>
          </w:rPr>
          <w:t>постановлением</w:t>
        </w:r>
      </w:hyperlink>
      <w:r>
        <w:t xml:space="preserve"> Правительства Москвы от 25.11.2019 N 1546-ПП)</w:t>
      </w:r>
    </w:p>
    <w:p w:rsidR="00D849B9" w:rsidRDefault="00D849B9">
      <w:pPr>
        <w:pStyle w:val="ConsPlusNormal"/>
        <w:jc w:val="both"/>
      </w:pPr>
    </w:p>
    <w:p w:rsidR="00D849B9" w:rsidRDefault="00D849B9">
      <w:pPr>
        <w:pStyle w:val="ConsPlusTitle"/>
        <w:jc w:val="center"/>
        <w:outlineLvl w:val="1"/>
      </w:pPr>
      <w:bookmarkStart w:id="40" w:name="P1427"/>
      <w:bookmarkEnd w:id="40"/>
      <w:r>
        <w:t>4. Содержание зеленых насаждений и природных сообществ</w:t>
      </w:r>
    </w:p>
    <w:p w:rsidR="00D849B9" w:rsidRDefault="00D849B9">
      <w:pPr>
        <w:pStyle w:val="ConsPlusNormal"/>
        <w:jc w:val="center"/>
      </w:pPr>
      <w:r>
        <w:t xml:space="preserve">(в ред. </w:t>
      </w:r>
      <w:hyperlink r:id="rId224" w:history="1">
        <w:r>
          <w:rPr>
            <w:color w:val="0000FF"/>
          </w:rPr>
          <w:t>постановления</w:t>
        </w:r>
      </w:hyperlink>
      <w:r>
        <w:t xml:space="preserve"> Правительства Москвы</w:t>
      </w:r>
    </w:p>
    <w:p w:rsidR="00D849B9" w:rsidRDefault="00D849B9">
      <w:pPr>
        <w:pStyle w:val="ConsPlusNormal"/>
        <w:jc w:val="center"/>
      </w:pPr>
      <w:r>
        <w:t>от 12.12.2014 N 757-ПП)</w:t>
      </w:r>
    </w:p>
    <w:p w:rsidR="00D849B9" w:rsidRDefault="00D849B9">
      <w:pPr>
        <w:pStyle w:val="ConsPlusNormal"/>
        <w:jc w:val="both"/>
      </w:pPr>
    </w:p>
    <w:p w:rsidR="00D849B9" w:rsidRDefault="00D849B9">
      <w:pPr>
        <w:pStyle w:val="ConsPlusNormal"/>
        <w:ind w:firstLine="540"/>
        <w:jc w:val="both"/>
      </w:pPr>
      <w:r>
        <w:t>Содержанию зеленых насаждений и природных сообществ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деревьев, кустарников, растений.</w:t>
      </w:r>
    </w:p>
    <w:p w:rsidR="00D849B9" w:rsidRDefault="00D849B9">
      <w:pPr>
        <w:pStyle w:val="ConsPlusNormal"/>
        <w:jc w:val="both"/>
      </w:pPr>
      <w:r>
        <w:t xml:space="preserve">(в ред. </w:t>
      </w:r>
      <w:hyperlink r:id="rId22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В результате изменения экологии города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растения.</w:t>
      </w:r>
    </w:p>
    <w:p w:rsidR="00D849B9" w:rsidRDefault="00D849B9">
      <w:pPr>
        <w:pStyle w:val="ConsPlusNormal"/>
        <w:jc w:val="both"/>
      </w:pPr>
      <w:r>
        <w:t xml:space="preserve">(в ред. </w:t>
      </w:r>
      <w:hyperlink r:id="rId226"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Соблюдение правил содержания зеленых насаждений и природных сообществ с учетом специфичности среды их произрастания является необходимым условием создания устойчивых долговечных и высокодекоративных зеленых насаждений и природных сообществ в городе.</w:t>
      </w:r>
    </w:p>
    <w:p w:rsidR="00D849B9" w:rsidRDefault="00D849B9">
      <w:pPr>
        <w:pStyle w:val="ConsPlusNormal"/>
        <w:jc w:val="both"/>
      </w:pPr>
      <w:r>
        <w:t xml:space="preserve">(в ред. </w:t>
      </w:r>
      <w:hyperlink r:id="rId227"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Критерии оценки содержания зеленых насаждений приведены в </w:t>
      </w:r>
      <w:hyperlink w:anchor="P6174" w:history="1">
        <w:r>
          <w:rPr>
            <w:color w:val="0000FF"/>
          </w:rPr>
          <w:t>приложении 14</w:t>
        </w:r>
      </w:hyperlink>
      <w:r>
        <w:t xml:space="preserve"> к настоящим Правилам.</w:t>
      </w:r>
    </w:p>
    <w:p w:rsidR="00D849B9" w:rsidRDefault="00D849B9">
      <w:pPr>
        <w:pStyle w:val="ConsPlusNormal"/>
        <w:jc w:val="both"/>
      </w:pPr>
      <w:r>
        <w:t xml:space="preserve">(в ред. </w:t>
      </w:r>
      <w:hyperlink r:id="rId22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Все мероприятия по уходу за зелеными насаждениями должны заноситься в общий </w:t>
      </w:r>
      <w:hyperlink w:anchor="P8640" w:history="1">
        <w:r>
          <w:rPr>
            <w:color w:val="0000FF"/>
          </w:rPr>
          <w:t>журнал</w:t>
        </w:r>
      </w:hyperlink>
      <w:r>
        <w:t xml:space="preserve"> работ по уходу за зелеными насаждениями (приложение 26).</w:t>
      </w:r>
    </w:p>
    <w:p w:rsidR="00D849B9" w:rsidRDefault="00D849B9">
      <w:pPr>
        <w:pStyle w:val="ConsPlusNormal"/>
        <w:jc w:val="both"/>
      </w:pPr>
      <w:r>
        <w:t xml:space="preserve">(в ред. </w:t>
      </w:r>
      <w:hyperlink r:id="rId22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 Содержание деревьев и кустарников.</w:t>
      </w:r>
    </w:p>
    <w:p w:rsidR="00D849B9" w:rsidRDefault="00D849B9">
      <w:pPr>
        <w:pStyle w:val="ConsPlusNormal"/>
        <w:spacing w:before="220"/>
        <w:ind w:firstLine="540"/>
        <w:jc w:val="both"/>
      </w:pPr>
      <w:r>
        <w:t>4.1.1. Полив.</w:t>
      </w:r>
    </w:p>
    <w:p w:rsidR="00D849B9" w:rsidRDefault="00D849B9">
      <w:pPr>
        <w:pStyle w:val="ConsPlusNormal"/>
        <w:spacing w:before="220"/>
        <w:ind w:firstLine="540"/>
        <w:jc w:val="both"/>
      </w:pPr>
      <w:r>
        <w:t>4.1.1.1. Деревья,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D849B9" w:rsidRDefault="00D849B9">
      <w:pPr>
        <w:pStyle w:val="ConsPlusNormal"/>
        <w:spacing w:before="220"/>
        <w:ind w:firstLine="540"/>
        <w:jc w:val="both"/>
      </w:pPr>
      <w:bookmarkStart w:id="41" w:name="P1444"/>
      <w:bookmarkEnd w:id="41"/>
      <w:r>
        <w:t>4.1.1.2. Нормы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при этом кратность поливов на песчаных и супесчаных почвах должна быть выше, чем на глинистых и суглинистых.</w:t>
      </w:r>
    </w:p>
    <w:p w:rsidR="00D849B9" w:rsidRDefault="00D849B9">
      <w:pPr>
        <w:pStyle w:val="ConsPlusNormal"/>
        <w:spacing w:before="220"/>
        <w:ind w:firstLine="540"/>
        <w:jc w:val="both"/>
      </w:pPr>
      <w:r>
        <w:t>Кратность полива деревьев и кустарников за период вегетации должна быть не менее 2-3 раз.</w:t>
      </w:r>
    </w:p>
    <w:p w:rsidR="00D849B9" w:rsidRDefault="00D849B9">
      <w:pPr>
        <w:pStyle w:val="ConsPlusNormal"/>
        <w:spacing w:before="220"/>
        <w:ind w:firstLine="540"/>
        <w:jc w:val="both"/>
      </w:pPr>
      <w:r>
        <w:lastRenderedPageBreak/>
        <w:t>4.1.1.3. Сроки и кратность поливов зависят от возраста растений, фазы развития и внешних условий. Деревья до 15 лет в сухую и жаркую погоду следует поливать до 5 раз в вегетационный сезон, для взрослых деревьев и кустарников кратность поливов снижается до 2-4 раз в сезон.</w:t>
      </w:r>
    </w:p>
    <w:p w:rsidR="00D849B9" w:rsidRDefault="00D849B9">
      <w:pPr>
        <w:pStyle w:val="ConsPlusNormal"/>
        <w:spacing w:before="220"/>
        <w:ind w:firstLine="540"/>
        <w:jc w:val="both"/>
      </w:pPr>
      <w:r>
        <w:t>Поливы важны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D849B9" w:rsidRDefault="00D849B9">
      <w:pPr>
        <w:pStyle w:val="ConsPlusNormal"/>
        <w:spacing w:before="220"/>
        <w:ind w:firstLine="540"/>
        <w:jc w:val="both"/>
      </w:pPr>
      <w:r>
        <w:t>Полив кустарников рекомендуется проводить не менее 3-4 раз за сезон с нормой полива 20-25 л/кв. м.</w:t>
      </w:r>
    </w:p>
    <w:p w:rsidR="00D849B9" w:rsidRDefault="00D849B9">
      <w:pPr>
        <w:pStyle w:val="ConsPlusNormal"/>
        <w:spacing w:before="220"/>
        <w:ind w:firstLine="540"/>
        <w:jc w:val="both"/>
      </w:pPr>
      <w:r>
        <w:t>4.1.1.4. Полив деревьев, имеющих над лунками приствольные решетки, должен осуществляться с помощью гидроимпульсных машин или после снятия решеток. Последние возвращаются на место по окончании полива и засыпки лунок.</w:t>
      </w:r>
    </w:p>
    <w:p w:rsidR="00D849B9" w:rsidRDefault="00D849B9">
      <w:pPr>
        <w:pStyle w:val="ConsPlusNormal"/>
        <w:spacing w:before="220"/>
        <w:ind w:firstLine="540"/>
        <w:jc w:val="both"/>
      </w:pPr>
      <w:r>
        <w:t>4.1.1.5. Полив деревьев, высаженных в полосу газона, осуществляют с помощью устройства поливочного водопровода, поливомоечных машин или в лунки, последние после полива необходимо разрыхлить на глубину 2-3 см во избежание появления корки и для предотвращения появления нежелательных растений.</w:t>
      </w:r>
    </w:p>
    <w:p w:rsidR="00D849B9" w:rsidRDefault="00D849B9">
      <w:pPr>
        <w:pStyle w:val="ConsPlusNormal"/>
        <w:spacing w:before="220"/>
        <w:ind w:firstLine="540"/>
        <w:jc w:val="both"/>
      </w:pPr>
      <w:r>
        <w:t>4.1.1.6. Для скверов и садов, где деревья и кустарники произрастают группами или одиночно на газоне, наиболее приемлемым способом является сплошной полив зеленых насаждений.</w:t>
      </w:r>
    </w:p>
    <w:p w:rsidR="00D849B9" w:rsidRDefault="00D849B9">
      <w:pPr>
        <w:pStyle w:val="ConsPlusNormal"/>
        <w:spacing w:before="220"/>
        <w:ind w:firstLine="540"/>
        <w:jc w:val="both"/>
      </w:pPr>
      <w: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D849B9" w:rsidRDefault="00D849B9">
      <w:pPr>
        <w:pStyle w:val="ConsPlusNormal"/>
        <w:spacing w:before="220"/>
        <w:ind w:firstLine="540"/>
        <w:jc w:val="both"/>
      </w:pPr>
      <w:r>
        <w:t>4.1.1.7. Для смыва осевшей на листьях и хвое грязи и пыли необходимо проводить дождевание и обмыв крон деревьев и кустарников, особенно в жаркие дни, из расчета 2-3 л воды на 1 кв. м поверхности кроны растения. Обмыв крон производится с применением 0,1-0,2%-х растворов различных моющих средств в воде (зеленое мыло, ОП-10, сульфонал "Универсал" или любые стиральные порошки, не содержащие отбеливающих компонентов).</w:t>
      </w:r>
    </w:p>
    <w:p w:rsidR="00D849B9" w:rsidRDefault="00D849B9">
      <w:pPr>
        <w:pStyle w:val="ConsPlusNormal"/>
        <w:spacing w:before="220"/>
        <w:ind w:firstLine="540"/>
        <w:jc w:val="both"/>
      </w:pPr>
      <w:r>
        <w:t>Дождевание и обмыв крон следует проводить в ранние утренние часы (не позднее 8-9 ч) или вечером (после 18-19 ч). Кратность обработок зависит от категории зеленых насаждений, отдаленности источников загрязнения воздуха, содержания пыли и грязи на листьях, хвое и побегах, но не менее 2-4 раз за сезон.</w:t>
      </w:r>
    </w:p>
    <w:p w:rsidR="00D849B9" w:rsidRDefault="00D849B9">
      <w:pPr>
        <w:pStyle w:val="ConsPlusNormal"/>
        <w:spacing w:before="220"/>
        <w:ind w:firstLine="540"/>
        <w:jc w:val="both"/>
      </w:pPr>
      <w:r>
        <w:t>Уход за кронами деревьев, произрастающих вдоль автомагистралей и крупных улиц, рекомендуется проводить начиная с ранневесеннего периода, с периода наступления положительных дневных температур - март - апрель месяцы (в зависимости от климатических особенностей года). Проводить уход за растениями в этот период следует дважды с интервалом 10-14 дней моющими препаратами в концентрации 3-4%.</w:t>
      </w:r>
    </w:p>
    <w:p w:rsidR="00D849B9" w:rsidRDefault="00D849B9">
      <w:pPr>
        <w:pStyle w:val="ConsPlusNormal"/>
        <w:spacing w:before="220"/>
        <w:ind w:firstLine="540"/>
        <w:jc w:val="both"/>
      </w:pPr>
      <w:r>
        <w:t xml:space="preserve">4.1.1.8. В засушливые годы необходимо производить осеннюю и весеннюю влагозарядку деревьев с трехкратной нормой полива, указанной в </w:t>
      </w:r>
      <w:hyperlink w:anchor="P1444" w:history="1">
        <w:r>
          <w:rPr>
            <w:color w:val="0000FF"/>
          </w:rPr>
          <w:t>п. 4.1.1.2</w:t>
        </w:r>
      </w:hyperlink>
      <w:r>
        <w:t>.</w:t>
      </w:r>
    </w:p>
    <w:p w:rsidR="00D849B9" w:rsidRDefault="00D849B9">
      <w:pPr>
        <w:pStyle w:val="ConsPlusNormal"/>
        <w:spacing w:before="220"/>
        <w:ind w:firstLine="540"/>
        <w:jc w:val="both"/>
      </w:pPr>
      <w:r>
        <w:t>4.1.1.9. Для полива зеленых насаждений и природных сообществ запрещается использовать хлорированную воду, за исключением полива из стационарных поливочных систем, подключенных к водопроводным городским сетям.</w:t>
      </w:r>
    </w:p>
    <w:p w:rsidR="00D849B9" w:rsidRDefault="00D849B9">
      <w:pPr>
        <w:pStyle w:val="ConsPlusNormal"/>
        <w:jc w:val="both"/>
      </w:pPr>
      <w:r>
        <w:t xml:space="preserve">(в ред. </w:t>
      </w:r>
      <w:hyperlink r:id="rId230"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4.1.1.10. В аномальных погодных условиях летнего периода в рамках выполнения работ по содержанию зеленых насаждений 1 и 2 категорий количество циклов выполнения следующих работ может увеличиваться до 5 раз:</w:t>
      </w:r>
    </w:p>
    <w:p w:rsidR="00D849B9" w:rsidRDefault="00D849B9">
      <w:pPr>
        <w:pStyle w:val="ConsPlusNormal"/>
        <w:spacing w:before="220"/>
        <w:ind w:firstLine="540"/>
        <w:jc w:val="both"/>
      </w:pPr>
      <w:r>
        <w:t>- полив в приствольные лунки при уходе за свободно растущими деревьями;</w:t>
      </w:r>
    </w:p>
    <w:p w:rsidR="00D849B9" w:rsidRDefault="00D849B9">
      <w:pPr>
        <w:pStyle w:val="ConsPlusNormal"/>
        <w:spacing w:before="220"/>
        <w:ind w:firstLine="540"/>
        <w:jc w:val="both"/>
      </w:pPr>
      <w:r>
        <w:lastRenderedPageBreak/>
        <w:t>- полив в приствольные лунки при уходе за деревьями в условиях магистралей улиц;</w:t>
      </w:r>
    </w:p>
    <w:p w:rsidR="00D849B9" w:rsidRDefault="00D849B9">
      <w:pPr>
        <w:pStyle w:val="ConsPlusNormal"/>
        <w:spacing w:before="220"/>
        <w:ind w:firstLine="540"/>
        <w:jc w:val="both"/>
      </w:pPr>
      <w:r>
        <w:t>- полив в приствольные лунки при уходе за деревьями в группах;</w:t>
      </w:r>
    </w:p>
    <w:p w:rsidR="00D849B9" w:rsidRDefault="00D849B9">
      <w:pPr>
        <w:pStyle w:val="ConsPlusNormal"/>
        <w:spacing w:before="220"/>
        <w:ind w:firstLine="540"/>
        <w:jc w:val="both"/>
      </w:pPr>
      <w:r>
        <w:t>- полив в приствольные лунки при уходе за деревьями хвойных пород;</w:t>
      </w:r>
    </w:p>
    <w:p w:rsidR="00D849B9" w:rsidRDefault="00D849B9">
      <w:pPr>
        <w:pStyle w:val="ConsPlusNormal"/>
        <w:spacing w:before="220"/>
        <w:ind w:firstLine="540"/>
        <w:jc w:val="both"/>
      </w:pPr>
      <w:r>
        <w:t>- полив кустарников одиночных и в группах;</w:t>
      </w:r>
    </w:p>
    <w:p w:rsidR="00D849B9" w:rsidRDefault="00D849B9">
      <w:pPr>
        <w:pStyle w:val="ConsPlusNormal"/>
        <w:spacing w:before="220"/>
        <w:ind w:firstLine="540"/>
        <w:jc w:val="both"/>
      </w:pPr>
      <w:r>
        <w:t>- полив кустарников в живых изгородях;</w:t>
      </w:r>
    </w:p>
    <w:p w:rsidR="00D849B9" w:rsidRDefault="00D849B9">
      <w:pPr>
        <w:pStyle w:val="ConsPlusNormal"/>
        <w:spacing w:before="220"/>
        <w:ind w:firstLine="540"/>
        <w:jc w:val="both"/>
      </w:pPr>
      <w:r>
        <w:t>- полив вьющихся кустарников.</w:t>
      </w:r>
    </w:p>
    <w:p w:rsidR="00D849B9" w:rsidRDefault="00D849B9">
      <w:pPr>
        <w:pStyle w:val="ConsPlusNormal"/>
        <w:spacing w:before="220"/>
        <w:ind w:firstLine="540"/>
        <w:jc w:val="both"/>
      </w:pPr>
      <w:r>
        <w:t>Нормы и кратность полива в жаркую, засушливую погоду должны определяться с учетом механического состава почвы и ее влажности, степени влаголюбия и засухоустойчивости видов деревьев, а также глубины и ширины залегания корневой системы растений.</w:t>
      </w:r>
    </w:p>
    <w:p w:rsidR="00D849B9" w:rsidRDefault="00D849B9">
      <w:pPr>
        <w:pStyle w:val="ConsPlusNormal"/>
        <w:spacing w:before="220"/>
        <w:ind w:firstLine="540"/>
        <w:jc w:val="both"/>
      </w:pPr>
      <w:r>
        <w:t>Норма полива - это объем воды, подаваемый на единицу площади за один полив. Она измеряется в куб. м/га или л/кв. м.</w:t>
      </w:r>
    </w:p>
    <w:p w:rsidR="00D849B9" w:rsidRDefault="00D849B9">
      <w:pPr>
        <w:pStyle w:val="ConsPlusNormal"/>
        <w:spacing w:before="220"/>
        <w:ind w:firstLine="540"/>
        <w:jc w:val="both"/>
      </w:pPr>
      <w:r>
        <w:t>Критической влажностью почвы можно считать следующие показатели:</w:t>
      </w:r>
    </w:p>
    <w:p w:rsidR="00D849B9" w:rsidRDefault="00D849B9">
      <w:pPr>
        <w:pStyle w:val="ConsPlusNormal"/>
        <w:spacing w:before="220"/>
        <w:ind w:firstLine="540"/>
        <w:jc w:val="both"/>
      </w:pPr>
      <w:r>
        <w:t>- для песчаных и супесчаных почв - 55-65%;</w:t>
      </w:r>
    </w:p>
    <w:p w:rsidR="00D849B9" w:rsidRDefault="00D849B9">
      <w:pPr>
        <w:pStyle w:val="ConsPlusNormal"/>
        <w:spacing w:before="220"/>
        <w:ind w:firstLine="540"/>
        <w:jc w:val="both"/>
      </w:pPr>
      <w:r>
        <w:t>- для легких и среднесуглинистых почв - 65-75%;</w:t>
      </w:r>
    </w:p>
    <w:p w:rsidR="00D849B9" w:rsidRDefault="00D849B9">
      <w:pPr>
        <w:pStyle w:val="ConsPlusNormal"/>
        <w:spacing w:before="220"/>
        <w:ind w:firstLine="540"/>
        <w:jc w:val="both"/>
      </w:pPr>
      <w:r>
        <w:t>- для тяжелосуглинистых и глинистых почв - 75-80%.</w:t>
      </w:r>
    </w:p>
    <w:p w:rsidR="00D849B9" w:rsidRDefault="00D849B9">
      <w:pPr>
        <w:pStyle w:val="ConsPlusNormal"/>
        <w:spacing w:before="220"/>
        <w:ind w:firstLine="540"/>
        <w:jc w:val="both"/>
      </w:pPr>
      <w:r>
        <w:t>Расчетный слой увлажнения принимается для деревьев 1-1,2 м, для кустарников 0,7-0,8 м.</w:t>
      </w:r>
    </w:p>
    <w:p w:rsidR="00D849B9" w:rsidRDefault="00D849B9">
      <w:pPr>
        <w:pStyle w:val="ConsPlusNormal"/>
        <w:jc w:val="both"/>
      </w:pPr>
      <w:r>
        <w:t xml:space="preserve">(п. 4.1.1.10 введен </w:t>
      </w:r>
      <w:hyperlink r:id="rId231" w:history="1">
        <w:r>
          <w:rPr>
            <w:color w:val="0000FF"/>
          </w:rPr>
          <w:t>постановлением</w:t>
        </w:r>
      </w:hyperlink>
      <w:r>
        <w:t xml:space="preserve"> Правительства Москвы от 12.12.2014 N 757-ПП)</w:t>
      </w:r>
    </w:p>
    <w:p w:rsidR="00D849B9" w:rsidRDefault="00D849B9">
      <w:pPr>
        <w:pStyle w:val="ConsPlusNormal"/>
        <w:spacing w:before="220"/>
        <w:ind w:firstLine="540"/>
        <w:jc w:val="both"/>
      </w:pPr>
      <w:r>
        <w:t>4.1.2. Внесение удобрений.</w:t>
      </w:r>
    </w:p>
    <w:p w:rsidR="00D849B9" w:rsidRDefault="00D849B9">
      <w:pPr>
        <w:pStyle w:val="ConsPlusNormal"/>
        <w:spacing w:before="220"/>
        <w:ind w:firstLine="540"/>
        <w:jc w:val="both"/>
      </w:pPr>
      <w:r>
        <w:t>4.1.2.1. Точные дозы удобрений можно установить только на основании полного агрохимического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D849B9" w:rsidRDefault="00D849B9">
      <w:pPr>
        <w:pStyle w:val="ConsPlusNormal"/>
        <w:spacing w:before="220"/>
        <w:ind w:firstLine="540"/>
        <w:jc w:val="both"/>
      </w:pPr>
      <w:r>
        <w:t xml:space="preserve">4.1.2.2. Подкормку деревьев и кустарников осуществляют путем внесения в почву минеральных удобрений из расчета грамм действующего вещества на 1 кв. м площади питания </w:t>
      </w:r>
      <w:hyperlink w:anchor="P1481" w:history="1">
        <w:r>
          <w:rPr>
            <w:color w:val="0000FF"/>
          </w:rPr>
          <w:t>(табл. 4.1.2)</w:t>
        </w:r>
      </w:hyperlink>
      <w:r>
        <w:t>.</w:t>
      </w:r>
    </w:p>
    <w:p w:rsidR="00D849B9" w:rsidRDefault="00D849B9">
      <w:pPr>
        <w:pStyle w:val="ConsPlusNormal"/>
        <w:jc w:val="both"/>
      </w:pPr>
    </w:p>
    <w:p w:rsidR="00D849B9" w:rsidRDefault="00D849B9">
      <w:pPr>
        <w:pStyle w:val="ConsPlusNormal"/>
        <w:jc w:val="right"/>
        <w:outlineLvl w:val="2"/>
      </w:pPr>
      <w:r>
        <w:t>Таблица 4.1.2</w:t>
      </w:r>
    </w:p>
    <w:p w:rsidR="00D849B9" w:rsidRDefault="00D849B9">
      <w:pPr>
        <w:pStyle w:val="ConsPlusNormal"/>
        <w:jc w:val="both"/>
      </w:pPr>
    </w:p>
    <w:p w:rsidR="00D849B9" w:rsidRDefault="00D849B9">
      <w:pPr>
        <w:pStyle w:val="ConsPlusTitle"/>
        <w:jc w:val="center"/>
      </w:pPr>
      <w:bookmarkStart w:id="42" w:name="P1481"/>
      <w:bookmarkEnd w:id="42"/>
      <w:r>
        <w:t>НОРМЫ</w:t>
      </w:r>
    </w:p>
    <w:p w:rsidR="00D849B9" w:rsidRDefault="00D849B9">
      <w:pPr>
        <w:pStyle w:val="ConsPlusTitle"/>
        <w:jc w:val="center"/>
      </w:pPr>
      <w:r>
        <w:t>ВНЕСЕНИЯ МИНЕРАЛЬНЫХ УДОБРЕНИЙ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990"/>
        <w:gridCol w:w="990"/>
        <w:gridCol w:w="990"/>
      </w:tblGrid>
      <w:tr w:rsidR="00D849B9">
        <w:tc>
          <w:tcPr>
            <w:tcW w:w="1815" w:type="dxa"/>
          </w:tcPr>
          <w:p w:rsidR="00D849B9" w:rsidRDefault="00D849B9">
            <w:pPr>
              <w:pStyle w:val="ConsPlusNormal"/>
            </w:pPr>
            <w:r>
              <w:t>Породы</w:t>
            </w:r>
          </w:p>
        </w:tc>
        <w:tc>
          <w:tcPr>
            <w:tcW w:w="2970" w:type="dxa"/>
            <w:gridSpan w:val="3"/>
          </w:tcPr>
          <w:p w:rsidR="00D849B9" w:rsidRDefault="00D849B9">
            <w:pPr>
              <w:pStyle w:val="ConsPlusNormal"/>
            </w:pPr>
            <w:r>
              <w:t>Количество минеральных удобрений, г д.в./кв. м</w:t>
            </w:r>
          </w:p>
        </w:tc>
      </w:tr>
      <w:tr w:rsidR="00D849B9">
        <w:tc>
          <w:tcPr>
            <w:tcW w:w="1815" w:type="dxa"/>
          </w:tcPr>
          <w:p w:rsidR="00D849B9" w:rsidRDefault="00D849B9">
            <w:pPr>
              <w:pStyle w:val="ConsPlusNormal"/>
            </w:pPr>
          </w:p>
        </w:tc>
        <w:tc>
          <w:tcPr>
            <w:tcW w:w="990" w:type="dxa"/>
          </w:tcPr>
          <w:p w:rsidR="00D849B9" w:rsidRDefault="00D849B9">
            <w:pPr>
              <w:pStyle w:val="ConsPlusNormal"/>
            </w:pPr>
            <w:r>
              <w:t>N</w:t>
            </w:r>
          </w:p>
        </w:tc>
        <w:tc>
          <w:tcPr>
            <w:tcW w:w="990" w:type="dxa"/>
          </w:tcPr>
          <w:p w:rsidR="00D849B9" w:rsidRDefault="00D849B9">
            <w:pPr>
              <w:pStyle w:val="ConsPlusNormal"/>
            </w:pPr>
            <w:r>
              <w:t>P</w:t>
            </w:r>
            <w:r>
              <w:rPr>
                <w:vertAlign w:val="subscript"/>
              </w:rPr>
              <w:t>2</w:t>
            </w:r>
            <w:r>
              <w:t>O</w:t>
            </w:r>
            <w:r>
              <w:rPr>
                <w:vertAlign w:val="subscript"/>
              </w:rPr>
              <w:t>5</w:t>
            </w:r>
          </w:p>
        </w:tc>
        <w:tc>
          <w:tcPr>
            <w:tcW w:w="990" w:type="dxa"/>
          </w:tcPr>
          <w:p w:rsidR="00D849B9" w:rsidRDefault="00D849B9">
            <w:pPr>
              <w:pStyle w:val="ConsPlusNormal"/>
            </w:pPr>
            <w:r>
              <w:t>K</w:t>
            </w:r>
            <w:r>
              <w:rPr>
                <w:vertAlign w:val="subscript"/>
              </w:rPr>
              <w:t>2</w:t>
            </w:r>
            <w:r>
              <w:t>O</w:t>
            </w:r>
          </w:p>
        </w:tc>
      </w:tr>
      <w:tr w:rsidR="00D849B9">
        <w:tc>
          <w:tcPr>
            <w:tcW w:w="1815" w:type="dxa"/>
          </w:tcPr>
          <w:p w:rsidR="00D849B9" w:rsidRDefault="00D849B9">
            <w:pPr>
              <w:pStyle w:val="ConsPlusNormal"/>
              <w:jc w:val="both"/>
            </w:pPr>
            <w:r>
              <w:t>Лиственные</w:t>
            </w:r>
          </w:p>
        </w:tc>
        <w:tc>
          <w:tcPr>
            <w:tcW w:w="990" w:type="dxa"/>
          </w:tcPr>
          <w:p w:rsidR="00D849B9" w:rsidRDefault="00D849B9">
            <w:pPr>
              <w:pStyle w:val="ConsPlusNormal"/>
            </w:pPr>
            <w:r>
              <w:t>30</w:t>
            </w:r>
          </w:p>
        </w:tc>
        <w:tc>
          <w:tcPr>
            <w:tcW w:w="990" w:type="dxa"/>
          </w:tcPr>
          <w:p w:rsidR="00D849B9" w:rsidRDefault="00D849B9">
            <w:pPr>
              <w:pStyle w:val="ConsPlusNormal"/>
            </w:pPr>
            <w:r>
              <w:t>30</w:t>
            </w:r>
          </w:p>
        </w:tc>
        <w:tc>
          <w:tcPr>
            <w:tcW w:w="990" w:type="dxa"/>
          </w:tcPr>
          <w:p w:rsidR="00D849B9" w:rsidRDefault="00D849B9">
            <w:pPr>
              <w:pStyle w:val="ConsPlusNormal"/>
            </w:pPr>
            <w:r>
              <w:t>40</w:t>
            </w:r>
          </w:p>
        </w:tc>
      </w:tr>
      <w:tr w:rsidR="00D849B9">
        <w:tc>
          <w:tcPr>
            <w:tcW w:w="1815" w:type="dxa"/>
          </w:tcPr>
          <w:p w:rsidR="00D849B9" w:rsidRDefault="00D849B9">
            <w:pPr>
              <w:pStyle w:val="ConsPlusNormal"/>
            </w:pPr>
            <w:r>
              <w:t>Хвойные</w:t>
            </w:r>
          </w:p>
        </w:tc>
        <w:tc>
          <w:tcPr>
            <w:tcW w:w="990" w:type="dxa"/>
          </w:tcPr>
          <w:p w:rsidR="00D849B9" w:rsidRDefault="00D849B9">
            <w:pPr>
              <w:pStyle w:val="ConsPlusNormal"/>
            </w:pPr>
            <w:r>
              <w:t>12,5</w:t>
            </w:r>
          </w:p>
        </w:tc>
        <w:tc>
          <w:tcPr>
            <w:tcW w:w="990" w:type="dxa"/>
          </w:tcPr>
          <w:p w:rsidR="00D849B9" w:rsidRDefault="00D849B9">
            <w:pPr>
              <w:pStyle w:val="ConsPlusNormal"/>
            </w:pPr>
            <w:r>
              <w:t>10</w:t>
            </w:r>
          </w:p>
        </w:tc>
        <w:tc>
          <w:tcPr>
            <w:tcW w:w="990" w:type="dxa"/>
          </w:tcPr>
          <w:p w:rsidR="00D849B9" w:rsidRDefault="00D849B9">
            <w:pPr>
              <w:pStyle w:val="ConsPlusNormal"/>
            </w:pPr>
            <w:r>
              <w:t>10</w:t>
            </w:r>
          </w:p>
        </w:tc>
      </w:tr>
      <w:tr w:rsidR="00D849B9">
        <w:tc>
          <w:tcPr>
            <w:tcW w:w="1815" w:type="dxa"/>
          </w:tcPr>
          <w:p w:rsidR="00D849B9" w:rsidRDefault="00D849B9">
            <w:pPr>
              <w:pStyle w:val="ConsPlusNormal"/>
              <w:jc w:val="both"/>
            </w:pPr>
            <w:r>
              <w:t>Кустарники</w:t>
            </w:r>
          </w:p>
        </w:tc>
        <w:tc>
          <w:tcPr>
            <w:tcW w:w="990" w:type="dxa"/>
          </w:tcPr>
          <w:p w:rsidR="00D849B9" w:rsidRDefault="00D849B9">
            <w:pPr>
              <w:pStyle w:val="ConsPlusNormal"/>
              <w:jc w:val="center"/>
            </w:pPr>
            <w:r>
              <w:t>5-7</w:t>
            </w:r>
          </w:p>
        </w:tc>
        <w:tc>
          <w:tcPr>
            <w:tcW w:w="990" w:type="dxa"/>
          </w:tcPr>
          <w:p w:rsidR="00D849B9" w:rsidRDefault="00D849B9">
            <w:pPr>
              <w:pStyle w:val="ConsPlusNormal"/>
              <w:jc w:val="center"/>
            </w:pPr>
            <w:r>
              <w:t>5-7</w:t>
            </w:r>
          </w:p>
        </w:tc>
        <w:tc>
          <w:tcPr>
            <w:tcW w:w="990" w:type="dxa"/>
          </w:tcPr>
          <w:p w:rsidR="00D849B9" w:rsidRDefault="00D849B9">
            <w:pPr>
              <w:pStyle w:val="ConsPlusNormal"/>
              <w:jc w:val="center"/>
            </w:pPr>
            <w:r>
              <w:t>6-8</w:t>
            </w:r>
          </w:p>
        </w:tc>
      </w:tr>
    </w:tbl>
    <w:p w:rsidR="00D849B9" w:rsidRDefault="00D849B9">
      <w:pPr>
        <w:pStyle w:val="ConsPlusNormal"/>
        <w:jc w:val="both"/>
      </w:pPr>
    </w:p>
    <w:p w:rsidR="00D849B9" w:rsidRDefault="00D849B9">
      <w:pPr>
        <w:pStyle w:val="ConsPlusNormal"/>
        <w:ind w:firstLine="540"/>
        <w:jc w:val="both"/>
      </w:pPr>
      <w:r>
        <w:t>4.1.2.3. Минеральные удобрения при корневых подкормках вносятся одним из четырех способов: равномерное разбрасывание удобрений с последующей заделкой в почву; заделывание удобрений в канаву глубиной 20-30 см, вырытую по периферии кроны или по краю лунки; внесение удобрений в шурфы или скважины, расположенные на всей площади проекции кроны, на глубину 30-40 см на расстоянии 100 см от ствола и 50-70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- 2, суперфосфат - 5, хлористый калий - 2 г/л.</w:t>
      </w:r>
    </w:p>
    <w:p w:rsidR="00D849B9" w:rsidRDefault="00D849B9">
      <w:pPr>
        <w:pStyle w:val="ConsPlusNormal"/>
        <w:spacing w:before="220"/>
        <w:ind w:firstLine="540"/>
        <w:jc w:val="both"/>
      </w:pPr>
      <w:r>
        <w:t>Смеси и растворы удобрений готовятся непосредственно перед внесением.</w:t>
      </w:r>
    </w:p>
    <w:p w:rsidR="00D849B9" w:rsidRDefault="00D849B9">
      <w:pPr>
        <w:pStyle w:val="ConsPlusNormal"/>
        <w:spacing w:before="220"/>
        <w:ind w:firstLine="540"/>
        <w:jc w:val="both"/>
      </w:pPr>
      <w:r>
        <w:t>Рекомендуется применять медленнодействующие удобрения.</w:t>
      </w:r>
    </w:p>
    <w:p w:rsidR="00D849B9" w:rsidRDefault="00D849B9">
      <w:pPr>
        <w:pStyle w:val="ConsPlusNormal"/>
        <w:spacing w:before="220"/>
        <w:ind w:firstLine="540"/>
        <w:jc w:val="both"/>
      </w:pPr>
      <w:r>
        <w:t>4.1.2.4. 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w:t>
      </w:r>
    </w:p>
    <w:p w:rsidR="00D849B9" w:rsidRDefault="00D849B9">
      <w:pPr>
        <w:pStyle w:val="ConsPlusNormal"/>
        <w:spacing w:before="220"/>
        <w:ind w:firstLine="540"/>
        <w:jc w:val="both"/>
      </w:pPr>
      <w:r>
        <w:t>4.1.2.5. Для подкормки деревьев, произрастающих среди асфальта или бетона, а также для улучшения газообмена, увлажнения и питания почвы рекомендуется шурфование приствольных лунок. На расстоянии 60-80 см от ствола или по краю лунки делают 6-8 скважин диаметром 7-12 см, глубиной 60-80 см, которые заполняют компостом или опилками, пропитанными минеральными удобрениями. Дренирование следует проводить ранней весной или осенью один раз в 3-5 лет. Смеси для заполнения дренажных скважин целесообразно готовить по типу торфоминеральных удобрений ТМАУ.</w:t>
      </w:r>
    </w:p>
    <w:p w:rsidR="00D849B9" w:rsidRDefault="00D849B9">
      <w:pPr>
        <w:pStyle w:val="ConsPlusNormal"/>
        <w:spacing w:before="220"/>
        <w:ind w:firstLine="540"/>
        <w:jc w:val="both"/>
      </w:pPr>
      <w:r>
        <w:t>4.1.2.6. Подкормку насаждений органическими удобрениями рекомендуется производить 1 раз в 2-3 года путем внесения до 5 кг/кв. м компостов с заделкой их в почву на глубину до 10 см.</w:t>
      </w:r>
    </w:p>
    <w:p w:rsidR="00D849B9" w:rsidRDefault="00D849B9">
      <w:pPr>
        <w:pStyle w:val="ConsPlusNormal"/>
        <w:spacing w:before="220"/>
        <w:ind w:firstLine="540"/>
        <w:jc w:val="both"/>
      </w:pPr>
      <w: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- 20-25 л, под кустарники - 15-20 л.</w:t>
      </w:r>
    </w:p>
    <w:p w:rsidR="00D849B9" w:rsidRDefault="00D849B9">
      <w:pPr>
        <w:pStyle w:val="ConsPlusNormal"/>
        <w:spacing w:before="220"/>
        <w:ind w:firstLine="540"/>
        <w:jc w:val="both"/>
      </w:pPr>
      <w:r>
        <w:t>4.1.2.7. Применение сброженных осадков в городе в качестве органического удобрения допускается только при условии выдержки их на полях аэрации не менее 20 лет и имеющегося разрешения Роспотребнадзора на их применение.</w:t>
      </w:r>
    </w:p>
    <w:p w:rsidR="00D849B9" w:rsidRDefault="00D849B9">
      <w:pPr>
        <w:pStyle w:val="ConsPlusNormal"/>
        <w:spacing w:before="220"/>
        <w:ind w:firstLine="540"/>
        <w:jc w:val="both"/>
      </w:pPr>
      <w:r>
        <w:t>4.1.2.8.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Стимуляторы эффективны лишь на почвах, имеющих достаточное количество элементов минерального питания.</w:t>
      </w:r>
    </w:p>
    <w:p w:rsidR="00D849B9" w:rsidRDefault="00D849B9">
      <w:pPr>
        <w:pStyle w:val="ConsPlusNormal"/>
        <w:spacing w:before="220"/>
        <w:ind w:firstLine="540"/>
        <w:jc w:val="both"/>
      </w:pPr>
      <w:r>
        <w:t>Полив растений, подкормку и внесение стимуляторов роста рекомендуется производить с помощью гидроимпульсной машины, специальных опрыскивателей или путем закладки в посадочные ямы труб специальной конструкции.</w:t>
      </w:r>
    </w:p>
    <w:p w:rsidR="00D849B9" w:rsidRDefault="00D849B9">
      <w:pPr>
        <w:pStyle w:val="ConsPlusNormal"/>
        <w:spacing w:before="220"/>
        <w:ind w:firstLine="540"/>
        <w:jc w:val="both"/>
      </w:pPr>
      <w:r>
        <w:t>4.1.2.9. Хорошие результаты дает внекорневая подкормка деревьев и кустарников, которая основана на поглощении листьями (хвоей) макро- и микроэлементов.</w:t>
      </w:r>
    </w:p>
    <w:p w:rsidR="00D849B9" w:rsidRDefault="00D849B9">
      <w:pPr>
        <w:pStyle w:val="ConsPlusNormal"/>
        <w:spacing w:before="220"/>
        <w:ind w:firstLine="540"/>
        <w:jc w:val="both"/>
      </w:pPr>
      <w:r>
        <w:t>4.1.2.10. Целесообразно внекорневые подкормки сочетать с обмывом крон. Раствор минеральных удобрений (из расчета г/10 л воды): аммиачной селитры - 10-20, мочевины - 10-20, суперфосфата - 30-60 (двойной) и 50-100 (одинарный), калийных - 10-20. Кратность - 1-2 раза за сезон в период интенсивного роста ассимиляционного аппарата.</w:t>
      </w:r>
    </w:p>
    <w:p w:rsidR="00D849B9" w:rsidRDefault="00D849B9">
      <w:pPr>
        <w:pStyle w:val="ConsPlusNormal"/>
        <w:spacing w:before="220"/>
        <w:ind w:firstLine="540"/>
        <w:jc w:val="both"/>
      </w:pPr>
      <w:r>
        <w:t xml:space="preserve">4.1.2.11. Во избежание ожогов листьев при внекорневой обработке нельзя смешивать </w:t>
      </w:r>
      <w:r>
        <w:lastRenderedPageBreak/>
        <w:t>мочевину с хлористым калием.</w:t>
      </w:r>
    </w:p>
    <w:p w:rsidR="00D849B9" w:rsidRDefault="00D849B9">
      <w:pPr>
        <w:pStyle w:val="ConsPlusNormal"/>
        <w:spacing w:before="220"/>
        <w:ind w:firstLine="540"/>
        <w:jc w:val="both"/>
      </w:pPr>
      <w:r>
        <w:t>4.1.2.12.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w:t>
      </w:r>
    </w:p>
    <w:p w:rsidR="00D849B9" w:rsidRDefault="00D849B9">
      <w:pPr>
        <w:pStyle w:val="ConsPlusNormal"/>
        <w:spacing w:before="220"/>
        <w:ind w:firstLine="540"/>
        <w:jc w:val="both"/>
      </w:pPr>
      <w:r>
        <w:t>Микроудобрения рекомендуется применять в следующих количествах (г/10 л воды): борная кислота - 1,5, сернокислый магний - 10 и молибденовокислый аммоний - 6 по препарату.</w:t>
      </w:r>
    </w:p>
    <w:p w:rsidR="00D849B9" w:rsidRDefault="00D849B9">
      <w:pPr>
        <w:pStyle w:val="ConsPlusNormal"/>
        <w:spacing w:before="220"/>
        <w:ind w:firstLine="540"/>
        <w:jc w:val="both"/>
      </w:pPr>
      <w:r>
        <w:t>Могут быть использованы выпускаемые промышленностью полимикроудобрения из расчета 1-2 таблетки на 1 л воды. Расход питательного раствора зависит от высоты растения: от 5 до 30 л для деревьев и 2 л - для кустарников. Обработка проводится в сухую безветренную погоду рано утром или поздно вечером.</w:t>
      </w:r>
    </w:p>
    <w:p w:rsidR="00D849B9" w:rsidRDefault="00D849B9">
      <w:pPr>
        <w:pStyle w:val="ConsPlusNormal"/>
        <w:spacing w:before="220"/>
        <w:ind w:firstLine="540"/>
        <w:jc w:val="both"/>
      </w:pPr>
      <w:r>
        <w:t>4.1.3. Рыхление почвы, мульчирование и утепление.</w:t>
      </w:r>
    </w:p>
    <w:p w:rsidR="00D849B9" w:rsidRDefault="00D849B9">
      <w:pPr>
        <w:pStyle w:val="ConsPlusNormal"/>
        <w:spacing w:before="220"/>
        <w:ind w:firstLine="540"/>
        <w:jc w:val="both"/>
      </w:pPr>
      <w:r>
        <w:t>4.1.3.1. С целью устранения уплотнения почвы и удаления нежелательной растительности в приствольных кругах ежегодно следует проводить рыхление почвы. Чтобы не повредить корневую систему растений, рыхлят на глубину не более 5-10 см под деревьями и 3-5 см под кустарниками.</w:t>
      </w:r>
    </w:p>
    <w:p w:rsidR="00D849B9" w:rsidRDefault="00D849B9">
      <w:pPr>
        <w:pStyle w:val="ConsPlusNormal"/>
        <w:spacing w:before="220"/>
        <w:ind w:firstLine="540"/>
        <w:jc w:val="both"/>
      </w:pPr>
      <w:r>
        <w:t>При наличии на приствольных лунках хвойных пород слоя опавшей хвои рыхление почвы производить не следует.</w:t>
      </w:r>
    </w:p>
    <w:p w:rsidR="00D849B9" w:rsidRDefault="00D849B9">
      <w:pPr>
        <w:pStyle w:val="ConsPlusNormal"/>
        <w:spacing w:before="220"/>
        <w:ind w:firstLine="540"/>
        <w:jc w:val="both"/>
      </w:pPr>
      <w:r>
        <w:t>Под старыми деревьями - памятниками природы рыхление почвы можно производить с помощью сжатого азота (1 раз в пять лет). После разрыхления почвы следует провести жидкую подкормку микоризообразующими препаратами.</w:t>
      </w:r>
    </w:p>
    <w:p w:rsidR="00D849B9" w:rsidRDefault="00D849B9">
      <w:pPr>
        <w:pStyle w:val="ConsPlusNormal"/>
        <w:spacing w:before="220"/>
        <w:ind w:firstLine="540"/>
        <w:jc w:val="both"/>
      </w:pPr>
      <w:r>
        <w:t>4.1.3.2. 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p w:rsidR="00D849B9" w:rsidRDefault="00D849B9">
      <w:pPr>
        <w:pStyle w:val="ConsPlusNormal"/>
        <w:spacing w:before="220"/>
        <w:ind w:firstLine="540"/>
        <w:jc w:val="both"/>
      </w:pPr>
      <w:r>
        <w:t>4.1.3.3. В местах интенсивного пешеходного движения лунки желательно покрывать декоративными металлическими или деревянными решетками, устраивать ограждения со скамьями для кратковременного отдыха населения.</w:t>
      </w:r>
    </w:p>
    <w:p w:rsidR="00D849B9" w:rsidRDefault="00D849B9">
      <w:pPr>
        <w:pStyle w:val="ConsPlusNormal"/>
        <w:spacing w:before="220"/>
        <w:ind w:firstLine="540"/>
        <w:jc w:val="both"/>
      </w:pPr>
      <w:r>
        <w:t>4.1.3.4. Для уменьшения испарения влаги, предотвращения образования почвенной корки и борьбы с нежелательной растительностью необходимо проводить мульчирование почвы различными компостами, скошенной травой, опадом хвои, древесной корой, древесной щепой или крупным гравием, который рекомендуется применять на местах, подверженных вытаптыванию и уплотнению приствольных лунок. Использование для этих целей декоративной цветной щепы обеспечивает дополнительную декоративность. Мульчирование проводят весной или в начале лета. Слой мульчи - 3-5 см, ее нельзя укладывать на сухую сильно уплотненную или только что увлажненную почву.</w:t>
      </w:r>
    </w:p>
    <w:p w:rsidR="00D849B9" w:rsidRDefault="00D849B9">
      <w:pPr>
        <w:pStyle w:val="ConsPlusNormal"/>
        <w:spacing w:before="220"/>
        <w:ind w:firstLine="540"/>
        <w:jc w:val="both"/>
      </w:pPr>
      <w:r>
        <w:t>4.1.3.5. В лунках растений следует систематически проводить борьбу с нежелательной растительностью,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фазы развития растения, погоды во время обработки, времени суток, правильности выбора препарата и ответной реакции самого растения.</w:t>
      </w:r>
    </w:p>
    <w:p w:rsidR="00D849B9" w:rsidRDefault="00D849B9">
      <w:pPr>
        <w:pStyle w:val="ConsPlusNormal"/>
        <w:spacing w:before="220"/>
        <w:ind w:firstLine="540"/>
        <w:jc w:val="both"/>
      </w:pPr>
      <w:r>
        <w:t>4.1.3.6. Для предохранения корней теплолюбивых растений от вымерзания следует приствольные лунки засыпать снегом слоем 40-50 см. Уплотнение и трамбование снега при этом не допускается.</w:t>
      </w:r>
    </w:p>
    <w:p w:rsidR="00D849B9" w:rsidRDefault="00D849B9">
      <w:pPr>
        <w:pStyle w:val="ConsPlusNormal"/>
        <w:spacing w:before="220"/>
        <w:ind w:firstLine="540"/>
        <w:jc w:val="both"/>
      </w:pPr>
      <w:r>
        <w:t>Утепление корней растений можно производить грубым парниковым перегноем, торфом, компостом. Перегной при этом расстилается слоем 10-15 см. Весной корневая шейка деревьев должна быть освобождена от земли и утеплительного материала.</w:t>
      </w:r>
    </w:p>
    <w:p w:rsidR="00D849B9" w:rsidRDefault="00D849B9">
      <w:pPr>
        <w:pStyle w:val="ConsPlusNormal"/>
        <w:spacing w:before="220"/>
        <w:ind w:firstLine="540"/>
        <w:jc w:val="both"/>
      </w:pPr>
      <w:r>
        <w:lastRenderedPageBreak/>
        <w:t>Особенно ценные декоративные растения утепляются с помощью специально изготовленных деревянных каркасов.</w:t>
      </w:r>
    </w:p>
    <w:p w:rsidR="00D849B9" w:rsidRDefault="00D849B9">
      <w:pPr>
        <w:pStyle w:val="ConsPlusNormal"/>
        <w:spacing w:before="220"/>
        <w:ind w:firstLine="540"/>
        <w:jc w:val="both"/>
      </w:pPr>
      <w:r>
        <w:t>4.1.3.7. Окапывать деревья с насыпкой почвы и почвогрунтов у ствола дерева запрещается.</w:t>
      </w:r>
    </w:p>
    <w:p w:rsidR="00D849B9" w:rsidRDefault="00D849B9">
      <w:pPr>
        <w:pStyle w:val="ConsPlusNormal"/>
        <w:spacing w:before="220"/>
        <w:ind w:firstLine="540"/>
        <w:jc w:val="both"/>
      </w:pPr>
      <w:r>
        <w:t>4.1.3.8. При производстве строительных работ на объекте озеленения необходимо деревья ограждать сплошными щитами высотой 2 м, располагая их на расстоянии не менее 0,5 м от ствола дерева и устраивая деревянный настил вокруг ограждения радиусом 0,5 м.</w:t>
      </w:r>
    </w:p>
    <w:p w:rsidR="00D849B9" w:rsidRDefault="00D849B9">
      <w:pPr>
        <w:pStyle w:val="ConsPlusNormal"/>
        <w:spacing w:before="220"/>
        <w:ind w:firstLine="540"/>
        <w:jc w:val="both"/>
      </w:pPr>
      <w:r>
        <w:t>4.1.4. Обрезка кроны, стрижка живой изгороди.</w:t>
      </w:r>
    </w:p>
    <w:p w:rsidR="00D849B9" w:rsidRDefault="00D849B9">
      <w:pPr>
        <w:pStyle w:val="ConsPlusNormal"/>
        <w:spacing w:before="220"/>
        <w:ind w:firstLine="540"/>
        <w:jc w:val="both"/>
      </w:pPr>
      <w:r>
        <w:t>4.1.4.1. Одним из основных мероприятий по правильному содержанию городских зеленых насаждений и природных сообществ является обрезка кроны (</w:t>
      </w:r>
      <w:hyperlink r:id="rId232" w:history="1">
        <w:r>
          <w:rPr>
            <w:color w:val="0000FF"/>
          </w:rPr>
          <w:t>Методическое пособие</w:t>
        </w:r>
      </w:hyperlink>
      <w:r>
        <w:t xml:space="preserve"> по определению видов обрезки крон деревьев и кустарников и требований к производству данного вида работ, утвержденное постановлением Правительства Москвы от 17.01.2006 N 32-ПП). Различают следующие виды обрезки: санитарная, омолаживающая, формовочная.</w:t>
      </w:r>
    </w:p>
    <w:p w:rsidR="00D849B9" w:rsidRDefault="00D849B9">
      <w:pPr>
        <w:pStyle w:val="ConsPlusNormal"/>
        <w:jc w:val="both"/>
      </w:pPr>
      <w:r>
        <w:t xml:space="preserve">(в ред. </w:t>
      </w:r>
      <w:hyperlink r:id="rId23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4.1.4.2.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D849B9" w:rsidRDefault="00D849B9">
      <w:pPr>
        <w:pStyle w:val="ConsPlusNormal"/>
        <w:spacing w:before="220"/>
        <w:ind w:firstLine="540"/>
        <w:jc w:val="both"/>
      </w:pPr>
      <w:r>
        <w:t>Санитарную обрезку следует проводить ежегодно в течение всего календарного года.</w:t>
      </w:r>
    </w:p>
    <w:p w:rsidR="00D849B9" w:rsidRDefault="00D849B9">
      <w:pPr>
        <w:pStyle w:val="ConsPlusNormal"/>
        <w:spacing w:before="220"/>
        <w:ind w:firstLine="540"/>
        <w:jc w:val="both"/>
      </w:pPr>
      <w:r>
        <w:t>4.1.4.3.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D849B9" w:rsidRDefault="00D849B9">
      <w:pPr>
        <w:pStyle w:val="ConsPlusNormal"/>
        <w:spacing w:before="220"/>
        <w:ind w:firstLine="540"/>
        <w:jc w:val="both"/>
      </w:pPr>
      <w:r>
        <w:t>Срезы должны быть гладкими, крупным срезам рекомендуется придавать слегка выпуклую форму. Вертикально растущие побеги снимаются косым срезом, чтобы не застаивалась вода.</w:t>
      </w:r>
    </w:p>
    <w:p w:rsidR="00D849B9" w:rsidRDefault="00D849B9">
      <w:pPr>
        <w:pStyle w:val="ConsPlusNormal"/>
        <w:spacing w:before="220"/>
        <w:ind w:firstLine="540"/>
        <w:jc w:val="both"/>
      </w:pPr>
      <w:r>
        <w:t>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D849B9" w:rsidRDefault="00D849B9">
      <w:pPr>
        <w:pStyle w:val="ConsPlusNormal"/>
        <w:spacing w:before="220"/>
        <w:ind w:firstLine="540"/>
        <w:jc w:val="both"/>
      </w:pPr>
      <w: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D849B9" w:rsidRDefault="00D849B9">
      <w:pPr>
        <w:pStyle w:val="ConsPlusNormal"/>
        <w:spacing w:before="220"/>
        <w:ind w:firstLine="540"/>
        <w:jc w:val="both"/>
      </w:pPr>
      <w:r>
        <w:t>Сразу после обрезки все раны диаметром более 2 см необходимо замазать садовым варом или закрасить масляной краской на натуральной олифе. У хвойных деревьев, обильно выделяющих смолу, раны не замазываются.</w:t>
      </w:r>
    </w:p>
    <w:p w:rsidR="00D849B9" w:rsidRDefault="00D849B9">
      <w:pPr>
        <w:pStyle w:val="ConsPlusNormal"/>
        <w:spacing w:before="220"/>
        <w:ind w:firstLine="540"/>
        <w:jc w:val="both"/>
      </w:pPr>
      <w:r>
        <w:t>4.1.4.4. Омолаживающая обрезка - это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w:t>
      </w:r>
    </w:p>
    <w:p w:rsidR="00D849B9" w:rsidRDefault="00D849B9">
      <w:pPr>
        <w:pStyle w:val="ConsPlusNormal"/>
        <w:spacing w:before="220"/>
        <w:ind w:firstLine="540"/>
        <w:jc w:val="both"/>
      </w:pPr>
      <w:r>
        <w:t>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 а у кустарников - полный срез кроны для стимуляции образования и роста молодых порослевых побегов.</w:t>
      </w:r>
    </w:p>
    <w:p w:rsidR="00D849B9" w:rsidRDefault="00D849B9">
      <w:pPr>
        <w:pStyle w:val="ConsPlusNormal"/>
        <w:spacing w:before="220"/>
        <w:ind w:firstLine="540"/>
        <w:jc w:val="both"/>
      </w:pPr>
      <w:r>
        <w:lastRenderedPageBreak/>
        <w:t>4.1.4.5. Омолаживание деревьев следует проводить постепенно в течение 2-3 лет,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 колючая).</w:t>
      </w:r>
    </w:p>
    <w:p w:rsidR="00D849B9" w:rsidRDefault="00D849B9">
      <w:pPr>
        <w:pStyle w:val="ConsPlusNormal"/>
        <w:spacing w:before="220"/>
        <w:ind w:firstLine="540"/>
        <w:jc w:val="both"/>
      </w:pPr>
      <w:r>
        <w:t>4.1.4.6. Обрезку ветвей следует проводить, укорачивая их на 1/2-3/4 длины. В случае образования большого числа молодых побегов из спящих почек необходимо произвести прореживание, убрав часть из них.</w:t>
      </w:r>
    </w:p>
    <w:p w:rsidR="00D849B9" w:rsidRDefault="00D849B9">
      <w:pPr>
        <w:pStyle w:val="ConsPlusNormal"/>
        <w:spacing w:before="220"/>
        <w:ind w:firstLine="540"/>
        <w:jc w:val="both"/>
      </w:pPr>
      <w:r>
        <w:t>4.1.4.7. 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D849B9" w:rsidRDefault="00D849B9">
      <w:pPr>
        <w:pStyle w:val="ConsPlusNormal"/>
        <w:spacing w:before="220"/>
        <w:ind w:firstLine="540"/>
        <w:jc w:val="both"/>
      </w:pPr>
      <w:r>
        <w:t>4.1.4.8.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10-15 см от корневой шейки, привитые - на такой же высоте от места прививки.</w:t>
      </w:r>
    </w:p>
    <w:p w:rsidR="00D849B9" w:rsidRDefault="00D849B9">
      <w:pPr>
        <w:pStyle w:val="ConsPlusNormal"/>
        <w:spacing w:before="220"/>
        <w:ind w:firstLine="540"/>
        <w:jc w:val="both"/>
      </w:pPr>
      <w:r>
        <w:t>Омолаживание рекомендуется проводить в два приема: часть ветвей срезают в первый год, остальные - во второй. Омолаживающую обрезку деревьев и кустарников проводят в период с октября до начала сокодвижения.</w:t>
      </w:r>
    </w:p>
    <w:p w:rsidR="00D849B9" w:rsidRDefault="00D849B9">
      <w:pPr>
        <w:pStyle w:val="ConsPlusNormal"/>
        <w:spacing w:before="220"/>
        <w:ind w:firstLine="540"/>
        <w:jc w:val="both"/>
      </w:pPr>
      <w:r>
        <w:t>4.1.4.9.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 Для этого растение окапывают траншеей шириной 30-40 и глубиной 40-60 см на расстоянии, равном 10-кратному диаметру ствола. После зачистки корней в траншею следует насыпать многокомпонентный искусственный почвогрунт заводского изготовления и полить растение.</w:t>
      </w:r>
    </w:p>
    <w:p w:rsidR="00D849B9" w:rsidRDefault="00D849B9">
      <w:pPr>
        <w:pStyle w:val="ConsPlusNormal"/>
        <w:spacing w:before="220"/>
        <w:ind w:firstLine="540"/>
        <w:jc w:val="both"/>
      </w:pPr>
      <w:r>
        <w:t>4.1.4.10. Омолаживающей обрезке необходимо подвергать взрослые и старовозрастные растения тополя бальзамического с целью предотвращения плодоношения (пыления) деревьев. При обрезке следует оставлять крупные скелетные ветви, а также часть ветвей второго порядка. Через 1-3 года после омолаживающей обрезки необходимо провести прореживание кроны. А через 3-4 года повторить обрезку.</w:t>
      </w:r>
    </w:p>
    <w:p w:rsidR="00D849B9" w:rsidRDefault="00D849B9">
      <w:pPr>
        <w:pStyle w:val="ConsPlusNormal"/>
        <w:spacing w:before="220"/>
        <w:ind w:firstLine="540"/>
        <w:jc w:val="both"/>
      </w:pPr>
      <w:r>
        <w:t>Омолаживающая обрезка проводится в период покоя (при отсутствии сокодвижения). Предпочтительно проведение омолаживающей обрезки с 15 ноября до 31 марта. Дневная температура воздуха при проведении данного вида работ должна быть не ниже -10° C, так как мерзлая древесина слишком хрупка, раны хуже заживляются, повреждается много почек и веток.</w:t>
      </w:r>
    </w:p>
    <w:p w:rsidR="00D849B9" w:rsidRDefault="00D849B9">
      <w:pPr>
        <w:pStyle w:val="ConsPlusNormal"/>
        <w:jc w:val="both"/>
      </w:pPr>
      <w:r>
        <w:t xml:space="preserve">(п. 4.1.4.10 в ред. </w:t>
      </w:r>
      <w:hyperlink r:id="rId23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4.1.4.11.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D849B9" w:rsidRDefault="00D849B9">
      <w:pPr>
        <w:pStyle w:val="ConsPlusNormal"/>
        <w:spacing w:before="220"/>
        <w:ind w:firstLine="540"/>
        <w:jc w:val="both"/>
      </w:pPr>
      <w: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D849B9" w:rsidRDefault="00D849B9">
      <w:pPr>
        <w:pStyle w:val="ConsPlusNormal"/>
        <w:spacing w:before="220"/>
        <w:ind w:firstLine="540"/>
        <w:jc w:val="both"/>
      </w:pPr>
      <w:r>
        <w:t>При формовочной обрезке деревьев в аллейной или рядовой посадке необходим постоянный контроль за высотой, размером и формой кроны.</w:t>
      </w:r>
    </w:p>
    <w:p w:rsidR="00D849B9" w:rsidRDefault="00D849B9">
      <w:pPr>
        <w:pStyle w:val="ConsPlusNormal"/>
        <w:spacing w:before="220"/>
        <w:ind w:firstLine="540"/>
        <w:jc w:val="both"/>
      </w:pPr>
      <w:r>
        <w:t>4.1.4.12.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D849B9" w:rsidRDefault="00D849B9">
      <w:pPr>
        <w:pStyle w:val="ConsPlusNormal"/>
        <w:spacing w:before="220"/>
        <w:ind w:firstLine="540"/>
        <w:jc w:val="both"/>
      </w:pPr>
      <w:r>
        <w:t xml:space="preserve">У деревьев с пирамидальной формой кроны удаляют все ветви, выходящие за пределы </w:t>
      </w:r>
      <w:r>
        <w:lastRenderedPageBreak/>
        <w:t>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D849B9" w:rsidRDefault="00D849B9">
      <w:pPr>
        <w:pStyle w:val="ConsPlusNormal"/>
        <w:spacing w:before="220"/>
        <w:ind w:firstLine="540"/>
        <w:jc w:val="both"/>
      </w:pPr>
      <w:r>
        <w:t>4.1.4.13.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D849B9" w:rsidRDefault="00D849B9">
      <w:pPr>
        <w:pStyle w:val="ConsPlusNormal"/>
        <w:spacing w:before="220"/>
        <w:ind w:firstLine="540"/>
        <w:jc w:val="both"/>
      </w:pPr>
      <w:r>
        <w:t>У медленнорастущих деревьев формовку крон лучше производить через 2-4 года.</w:t>
      </w:r>
    </w:p>
    <w:p w:rsidR="00D849B9" w:rsidRDefault="00D849B9">
      <w:pPr>
        <w:pStyle w:val="ConsPlusNormal"/>
        <w:spacing w:before="220"/>
        <w:ind w:firstLine="540"/>
        <w:jc w:val="both"/>
      </w:pPr>
      <w:r>
        <w:t>Формовочную обрезку следует проводить ранней весной до распускания почек или осенью после листопада.</w:t>
      </w:r>
    </w:p>
    <w:p w:rsidR="00D849B9" w:rsidRDefault="00D849B9">
      <w:pPr>
        <w:pStyle w:val="ConsPlusNormal"/>
        <w:spacing w:before="220"/>
        <w:ind w:firstLine="540"/>
        <w:jc w:val="both"/>
      </w:pPr>
      <w:r>
        <w:t>4.1.4.14. Степень обрезки зависит от вида дерева, его возраста и состояния кроны. Различают слабую, умеренную (среднюю) и сильную обрезки.</w:t>
      </w:r>
    </w:p>
    <w:p w:rsidR="00D849B9" w:rsidRDefault="00D849B9">
      <w:pPr>
        <w:pStyle w:val="ConsPlusNormal"/>
        <w:spacing w:before="220"/>
        <w:ind w:firstLine="540"/>
        <w:jc w:val="both"/>
      </w:pPr>
      <w:r>
        <w:t>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D849B9" w:rsidRDefault="00D849B9">
      <w:pPr>
        <w:pStyle w:val="ConsPlusNormal"/>
        <w:spacing w:before="220"/>
        <w:ind w:firstLine="540"/>
        <w:jc w:val="both"/>
      </w:pPr>
      <w:r>
        <w:t>Сильную обрезку (60-75% длины годичного прироста) следует производить только у быстрорастущих пород, у которых отсутствие обрезки или слабая обрезка приводит к быстрому изреживанию кроны.</w:t>
      </w:r>
    </w:p>
    <w:p w:rsidR="00D849B9" w:rsidRDefault="00D849B9">
      <w:pPr>
        <w:pStyle w:val="ConsPlusNormal"/>
        <w:spacing w:before="220"/>
        <w:ind w:firstLine="540"/>
        <w:jc w:val="both"/>
      </w:pPr>
      <w:r>
        <w:t>4.1.4.15. Порослевые и жировые побеги удаляются систематически в течение всего календарного года. Жировые побеги лучше вырезать, захватывая часть коры.</w:t>
      </w:r>
    </w:p>
    <w:p w:rsidR="00D849B9" w:rsidRDefault="00D849B9">
      <w:pPr>
        <w:pStyle w:val="ConsPlusNormal"/>
        <w:spacing w:before="220"/>
        <w:ind w:firstLine="540"/>
        <w:jc w:val="both"/>
      </w:pPr>
      <w:r>
        <w:t>4.1.4.16.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20-25° и более широким основанием внизу.</w:t>
      </w:r>
    </w:p>
    <w:p w:rsidR="00D849B9" w:rsidRDefault="00D849B9">
      <w:pPr>
        <w:pStyle w:val="ConsPlusNormal"/>
        <w:spacing w:before="220"/>
        <w:ind w:firstLine="540"/>
        <w:jc w:val="both"/>
      </w:pPr>
      <w:r>
        <w:t>В первый год кустарники в живой изгороди стригут один раз в вегетационный сезон - ранней весной до начала сокодвижения. Позднее - 3-6 раз за вегетацию по мере отрастания. Взамен многократных стрижек весьма эффективным приемом является использование химических регуляторов роста растений. Однократная весенняя обработка живых изгородей химическими регуляторами роста задерживает рост кустарников в течение всего вегетационного сезона, заменяя 3-4-кратную механическую стрижку. Обработка проводится сразу после первой весенней стрижки в фазе полного распускания листьев.</w:t>
      </w:r>
    </w:p>
    <w:p w:rsidR="00D849B9" w:rsidRDefault="00D849B9">
      <w:pPr>
        <w:pStyle w:val="ConsPlusNormal"/>
        <w:spacing w:before="220"/>
        <w:ind w:firstLine="540"/>
        <w:jc w:val="both"/>
      </w:pPr>
      <w:r>
        <w:t>При обработке необходимо строго соблюдать заданные концентрации и нормы расхода, следить за равномерным перемешиванием раствора и равномерным его распределением по обрабатываемой поверхности.</w:t>
      </w:r>
    </w:p>
    <w:p w:rsidR="00D849B9" w:rsidRDefault="00D849B9">
      <w:pPr>
        <w:pStyle w:val="ConsPlusNormal"/>
        <w:spacing w:before="220"/>
        <w:ind w:firstLine="540"/>
        <w:jc w:val="both"/>
      </w:pPr>
      <w: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 - три года свободно растущие изгороди прореживают в период покоя.</w:t>
      </w:r>
    </w:p>
    <w:p w:rsidR="00D849B9" w:rsidRDefault="00D849B9">
      <w:pPr>
        <w:pStyle w:val="ConsPlusNormal"/>
        <w:spacing w:before="220"/>
        <w:ind w:firstLine="540"/>
        <w:jc w:val="both"/>
      </w:pPr>
      <w:r>
        <w:t>4.1.4.17. 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D849B9" w:rsidRDefault="00D849B9">
      <w:pPr>
        <w:pStyle w:val="ConsPlusNormal"/>
        <w:spacing w:before="220"/>
        <w:ind w:firstLine="540"/>
        <w:jc w:val="both"/>
      </w:pPr>
      <w:r>
        <w:lastRenderedPageBreak/>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1/2-1/3 их длины в зависимости от вида и сорта.</w:t>
      </w:r>
    </w:p>
    <w:p w:rsidR="00D849B9" w:rsidRDefault="00D849B9">
      <w:pPr>
        <w:pStyle w:val="ConsPlusNormal"/>
        <w:spacing w:before="220"/>
        <w:ind w:firstLine="540"/>
        <w:jc w:val="both"/>
      </w:pPr>
      <w:r>
        <w:t>4.1.4.18. Омолаживающая обрезка деревьев и кустарников, обрезка (вырубка) боковых стволов у многоствольных деревьев производится только после оформления порубочного билета в Департаменте природопользования и охраны окружающей среды города Москвы.</w:t>
      </w:r>
    </w:p>
    <w:p w:rsidR="00D849B9" w:rsidRDefault="00D849B9">
      <w:pPr>
        <w:pStyle w:val="ConsPlusNormal"/>
        <w:jc w:val="both"/>
      </w:pPr>
      <w:r>
        <w:t xml:space="preserve">(в ред. </w:t>
      </w:r>
      <w:hyperlink r:id="rId23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Остальные виды обрезки деревьев и кустарников производятся без порубочного билета.</w:t>
      </w:r>
    </w:p>
    <w:p w:rsidR="00D849B9" w:rsidRDefault="00D849B9">
      <w:pPr>
        <w:pStyle w:val="ConsPlusNormal"/>
        <w:spacing w:before="220"/>
        <w:ind w:firstLine="540"/>
        <w:jc w:val="both"/>
      </w:pPr>
      <w:r>
        <w:t>4.1.5. Лечение растений и защита от вредителей и болезней.</w:t>
      </w:r>
    </w:p>
    <w:p w:rsidR="00D849B9" w:rsidRDefault="00D849B9">
      <w:pPr>
        <w:pStyle w:val="ConsPlusNormal"/>
        <w:spacing w:before="220"/>
        <w:ind w:firstLine="540"/>
        <w:jc w:val="both"/>
      </w:pPr>
      <w:r>
        <w:t>4.1.5.1. Раны, дупла и механические повреждения на жизнеспособных и сохраняющих декоративность деревьях обязательно заделываются. Удаляют загнившую часть древесины дупла до здоровой; дезинфицируют полость 5%-м раствором железного или медного купороса; 3%-м раствором кремнийорганической смолы, 10%-м садовым карболинеумом, креозотовым маслом или смесью денатурированного спирта с формалином в соотношении 200:1. Поверхность полости покрывают изоляционным составом (кузбасский лак, кремнийорганическая смола) и цементируют (смесь цемента с резиновой крошкой, песком, щебнем, битым кирпичом). После затвердения поверхность заделанного дупла покрывают масляной краской под цвет коры дерева.</w:t>
      </w:r>
    </w:p>
    <w:p w:rsidR="00D849B9" w:rsidRDefault="00D849B9">
      <w:pPr>
        <w:pStyle w:val="ConsPlusNormal"/>
        <w:spacing w:before="220"/>
        <w:ind w:firstLine="540"/>
        <w:jc w:val="both"/>
      </w:pPr>
      <w:r>
        <w:t>Механические повреждения зачищают до здорового места, а затем покрывают садовой замазкой, которую рекомендуется приготовлять с добавлением физиологически активных веществ стимулирующего действия.</w:t>
      </w:r>
    </w:p>
    <w:p w:rsidR="00D849B9" w:rsidRDefault="00D849B9">
      <w:pPr>
        <w:pStyle w:val="ConsPlusNormal"/>
        <w:spacing w:before="220"/>
        <w:ind w:firstLine="540"/>
        <w:jc w:val="both"/>
      </w:pPr>
      <w:r>
        <w:t>4.1.5.2. Дупла, образованные в результате бактериальной гнили с выделением бурой жидкости, после расчистки должны быть 1-2 раза промыты 3%-м раствором формалина (до прекращения течи).</w:t>
      </w:r>
    </w:p>
    <w:p w:rsidR="00D849B9" w:rsidRDefault="00D849B9">
      <w:pPr>
        <w:pStyle w:val="ConsPlusNormal"/>
        <w:spacing w:before="220"/>
        <w:ind w:firstLine="540"/>
        <w:jc w:val="both"/>
      </w:pPr>
      <w:r>
        <w:t>4.1.5.3. Если дупло имеет в основании углубление, в котором собирается вода, в его дне просверливается отверстие наружу, вниз и наискось так, чтобы вода не задерживалась в полости. Можно нижнюю часть дупла заделать водонепроницаемой смесью до уровня входного отверстия или понизить переднюю стенку дупла до дна полости.</w:t>
      </w:r>
    </w:p>
    <w:p w:rsidR="00D849B9" w:rsidRDefault="00D849B9">
      <w:pPr>
        <w:pStyle w:val="ConsPlusNormal"/>
        <w:spacing w:before="220"/>
        <w:ind w:firstLine="540"/>
        <w:jc w:val="both"/>
      </w:pPr>
      <w:r>
        <w:t>4.1.5.4. Лечение дупел у большинства деревьев можно проводить в течение всего вегетационного периода.</w:t>
      </w:r>
    </w:p>
    <w:p w:rsidR="00D849B9" w:rsidRDefault="00D849B9">
      <w:pPr>
        <w:pStyle w:val="ConsPlusNormal"/>
        <w:spacing w:before="220"/>
        <w:ind w:firstLine="540"/>
        <w:jc w:val="both"/>
      </w:pPr>
      <w:r>
        <w:t>4.1.5.5. Пломбирование дупел можно проводить только у деревьев, имеющих слой живой древесины не менее 8-10 см.</w:t>
      </w:r>
    </w:p>
    <w:p w:rsidR="00D849B9" w:rsidRDefault="00D849B9">
      <w:pPr>
        <w:pStyle w:val="ConsPlusNormal"/>
        <w:spacing w:before="220"/>
        <w:ind w:firstLine="540"/>
        <w:jc w:val="both"/>
      </w:pPr>
      <w:r>
        <w:t>Состав пломбирующей смеси должен отвечать следующим требованиям:</w:t>
      </w:r>
    </w:p>
    <w:p w:rsidR="00D849B9" w:rsidRDefault="00D849B9">
      <w:pPr>
        <w:pStyle w:val="ConsPlusNormal"/>
        <w:spacing w:before="220"/>
        <w:ind w:firstLine="540"/>
        <w:jc w:val="both"/>
      </w:pPr>
      <w:r>
        <w:t>- иметь высокую механическую прочность - пломба не должна отслаиваться от древесины, растрескиваться при механическом воздействии и пружинить, в то же время должна быть эластичной;</w:t>
      </w:r>
    </w:p>
    <w:p w:rsidR="00D849B9" w:rsidRDefault="00D849B9">
      <w:pPr>
        <w:pStyle w:val="ConsPlusNormal"/>
        <w:spacing w:before="220"/>
        <w:ind w:firstLine="540"/>
        <w:jc w:val="both"/>
      </w:pPr>
      <w:r>
        <w:t>- быстро затвердевать;</w:t>
      </w:r>
    </w:p>
    <w:p w:rsidR="00D849B9" w:rsidRDefault="00D849B9">
      <w:pPr>
        <w:pStyle w:val="ConsPlusNormal"/>
        <w:spacing w:before="220"/>
        <w:ind w:firstLine="540"/>
        <w:jc w:val="both"/>
      </w:pPr>
      <w:r>
        <w:t>- обеспечивать высокую степень адгезии с древесиной ствола;</w:t>
      </w:r>
    </w:p>
    <w:p w:rsidR="00D849B9" w:rsidRDefault="00D849B9">
      <w:pPr>
        <w:pStyle w:val="ConsPlusNormal"/>
        <w:spacing w:before="220"/>
        <w:ind w:firstLine="540"/>
        <w:jc w:val="both"/>
      </w:pPr>
      <w:r>
        <w:t>- сохранять эластичность в течение длительного времени независимо от температуры воздуха;</w:t>
      </w:r>
    </w:p>
    <w:p w:rsidR="00D849B9" w:rsidRDefault="00D849B9">
      <w:pPr>
        <w:pStyle w:val="ConsPlusNormal"/>
        <w:spacing w:before="220"/>
        <w:ind w:firstLine="540"/>
        <w:jc w:val="both"/>
      </w:pPr>
      <w:r>
        <w:t>- иметь высокую отражательную способность, атмосфероустойчивость, небольшую гигроскопичность, высокую антикоррозийность, биостойкость, отсутствие запаха;</w:t>
      </w:r>
    </w:p>
    <w:p w:rsidR="00D849B9" w:rsidRDefault="00D849B9">
      <w:pPr>
        <w:pStyle w:val="ConsPlusNormal"/>
        <w:spacing w:before="220"/>
        <w:ind w:firstLine="540"/>
        <w:jc w:val="both"/>
      </w:pPr>
      <w:r>
        <w:lastRenderedPageBreak/>
        <w:t>- обладать антисептическими свойствами, создавая барьер для проникновения вредителей древесины и спор грибов-паразитов и возможность нанесения на влажную поверхность.</w:t>
      </w:r>
    </w:p>
    <w:p w:rsidR="00D849B9" w:rsidRDefault="00D849B9">
      <w:pPr>
        <w:pStyle w:val="ConsPlusNormal"/>
        <w:spacing w:before="220"/>
        <w:ind w:firstLine="540"/>
        <w:jc w:val="both"/>
      </w:pPr>
      <w:r>
        <w:t>Технологии и материалы, используемые для лечения дупел деревьев, определяются в соответствии с Методическими рекомендациями по лечению дупел деревьев.</w:t>
      </w:r>
    </w:p>
    <w:p w:rsidR="00D849B9" w:rsidRDefault="00D849B9">
      <w:pPr>
        <w:pStyle w:val="ConsPlusNormal"/>
        <w:spacing w:before="220"/>
        <w:ind w:firstLine="540"/>
        <w:jc w:val="both"/>
      </w:pPr>
      <w:r>
        <w:t>4.1.5.6. Запрещается побелка деревьев, произрастающих в парках, скверах, на бульварах и улицах.</w:t>
      </w:r>
    </w:p>
    <w:p w:rsidR="00D849B9" w:rsidRDefault="00D849B9">
      <w:pPr>
        <w:pStyle w:val="ConsPlusNormal"/>
        <w:jc w:val="both"/>
      </w:pPr>
      <w:r>
        <w:t xml:space="preserve">(в ред. </w:t>
      </w:r>
      <w:hyperlink r:id="rId236"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4.1.5.7.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D849B9" w:rsidRDefault="00D849B9">
      <w:pPr>
        <w:pStyle w:val="ConsPlusNormal"/>
        <w:spacing w:before="220"/>
        <w:ind w:firstLine="540"/>
        <w:jc w:val="both"/>
      </w:pPr>
      <w:r>
        <w:t>4.1.5.8.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 и природных сообществ (</w:t>
      </w:r>
      <w:hyperlink w:anchor="P5114" w:history="1">
        <w:r>
          <w:rPr>
            <w:color w:val="0000FF"/>
          </w:rPr>
          <w:t>приложения 4а</w:t>
        </w:r>
      </w:hyperlink>
      <w:r>
        <w:t xml:space="preserve">, </w:t>
      </w:r>
      <w:hyperlink w:anchor="P5203" w:history="1">
        <w:r>
          <w:rPr>
            <w:color w:val="0000FF"/>
          </w:rPr>
          <w:t>4б</w:t>
        </w:r>
      </w:hyperlink>
      <w:r>
        <w:t>).</w:t>
      </w:r>
    </w:p>
    <w:p w:rsidR="00D849B9" w:rsidRDefault="00D849B9">
      <w:pPr>
        <w:pStyle w:val="ConsPlusNormal"/>
        <w:jc w:val="both"/>
      </w:pPr>
      <w:r>
        <w:t xml:space="preserve">(в ред. </w:t>
      </w:r>
      <w:hyperlink r:id="rId237"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Перечень опасных вредителей и болезней, сильная степень заселения (поражения) деревьев и кустарников которыми определяет обязательное их удаление из зеленых насаждений и природных сообществ города, представлен в </w:t>
      </w:r>
      <w:hyperlink w:anchor="P1599" w:history="1">
        <w:r>
          <w:rPr>
            <w:color w:val="0000FF"/>
          </w:rPr>
          <w:t>табл. 4.1.5.1</w:t>
        </w:r>
      </w:hyperlink>
      <w:r>
        <w:t>.</w:t>
      </w:r>
    </w:p>
    <w:p w:rsidR="00D849B9" w:rsidRDefault="00D849B9">
      <w:pPr>
        <w:pStyle w:val="ConsPlusNormal"/>
        <w:jc w:val="both"/>
      </w:pPr>
      <w:r>
        <w:t xml:space="preserve">(в ред. </w:t>
      </w:r>
      <w:hyperlink r:id="rId238" w:history="1">
        <w:r>
          <w:rPr>
            <w:color w:val="0000FF"/>
          </w:rPr>
          <w:t>постановления</w:t>
        </w:r>
      </w:hyperlink>
      <w:r>
        <w:t xml:space="preserve"> Правительства Москвы от 12.12.2014 N 757-ПП)</w:t>
      </w:r>
    </w:p>
    <w:p w:rsidR="00D849B9" w:rsidRDefault="00D849B9">
      <w:pPr>
        <w:pStyle w:val="ConsPlusNormal"/>
        <w:jc w:val="both"/>
      </w:pPr>
    </w:p>
    <w:p w:rsidR="00D849B9" w:rsidRDefault="00D849B9">
      <w:pPr>
        <w:pStyle w:val="ConsPlusNormal"/>
        <w:jc w:val="right"/>
        <w:outlineLvl w:val="2"/>
      </w:pPr>
      <w:r>
        <w:t>Таблица 4.1.5.1</w:t>
      </w:r>
    </w:p>
    <w:p w:rsidR="00D849B9" w:rsidRDefault="00D849B9">
      <w:pPr>
        <w:pStyle w:val="ConsPlusNormal"/>
        <w:jc w:val="both"/>
      </w:pPr>
    </w:p>
    <w:p w:rsidR="00D849B9" w:rsidRDefault="00D849B9">
      <w:pPr>
        <w:pStyle w:val="ConsPlusTitle"/>
        <w:jc w:val="center"/>
      </w:pPr>
      <w:bookmarkStart w:id="43" w:name="P1599"/>
      <w:bookmarkEnd w:id="43"/>
      <w:r>
        <w:t>ПЕРЕЧЕНЬ</w:t>
      </w:r>
    </w:p>
    <w:p w:rsidR="00D849B9" w:rsidRDefault="00D849B9">
      <w:pPr>
        <w:pStyle w:val="ConsPlusTitle"/>
        <w:jc w:val="center"/>
      </w:pPr>
      <w:r>
        <w:t>ОСОБО ОПАСНЫХ ВРЕДИТЕЛЕЙ И БОЛЕЗНЕЙ</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4950"/>
        <w:gridCol w:w="4290"/>
      </w:tblGrid>
      <w:tr w:rsidR="00D849B9">
        <w:tc>
          <w:tcPr>
            <w:tcW w:w="2970" w:type="dxa"/>
          </w:tcPr>
          <w:p w:rsidR="00D849B9" w:rsidRDefault="00D849B9">
            <w:pPr>
              <w:pStyle w:val="ConsPlusNormal"/>
              <w:jc w:val="center"/>
            </w:pPr>
            <w:r>
              <w:lastRenderedPageBreak/>
              <w:t>Типы болезней и экологические группы вредителей</w:t>
            </w:r>
          </w:p>
        </w:tc>
        <w:tc>
          <w:tcPr>
            <w:tcW w:w="4950" w:type="dxa"/>
          </w:tcPr>
          <w:p w:rsidR="00D849B9" w:rsidRDefault="00D849B9">
            <w:pPr>
              <w:pStyle w:val="ConsPlusNormal"/>
              <w:jc w:val="center"/>
            </w:pPr>
            <w:r>
              <w:t>Наименования болезней и систематических групп вредителей</w:t>
            </w:r>
          </w:p>
        </w:tc>
        <w:tc>
          <w:tcPr>
            <w:tcW w:w="4290" w:type="dxa"/>
          </w:tcPr>
          <w:p w:rsidR="00D849B9" w:rsidRDefault="00D849B9">
            <w:pPr>
              <w:pStyle w:val="ConsPlusNormal"/>
              <w:jc w:val="center"/>
            </w:pPr>
            <w:r>
              <w:t>Повреждаемые виды растений</w:t>
            </w:r>
          </w:p>
        </w:tc>
      </w:tr>
      <w:tr w:rsidR="00D849B9">
        <w:tc>
          <w:tcPr>
            <w:tcW w:w="2970" w:type="dxa"/>
          </w:tcPr>
          <w:p w:rsidR="00D849B9" w:rsidRDefault="00D849B9">
            <w:pPr>
              <w:pStyle w:val="ConsPlusNormal"/>
              <w:jc w:val="center"/>
            </w:pPr>
            <w:r>
              <w:t>1</w:t>
            </w:r>
          </w:p>
        </w:tc>
        <w:tc>
          <w:tcPr>
            <w:tcW w:w="4950" w:type="dxa"/>
          </w:tcPr>
          <w:p w:rsidR="00D849B9" w:rsidRDefault="00D849B9">
            <w:pPr>
              <w:pStyle w:val="ConsPlusNormal"/>
              <w:jc w:val="center"/>
            </w:pPr>
            <w:r>
              <w:t>2</w:t>
            </w:r>
          </w:p>
        </w:tc>
        <w:tc>
          <w:tcPr>
            <w:tcW w:w="4290" w:type="dxa"/>
          </w:tcPr>
          <w:p w:rsidR="00D849B9" w:rsidRDefault="00D849B9">
            <w:pPr>
              <w:pStyle w:val="ConsPlusNormal"/>
              <w:jc w:val="center"/>
            </w:pPr>
            <w:r>
              <w:t>3</w:t>
            </w:r>
          </w:p>
        </w:tc>
      </w:tr>
      <w:tr w:rsidR="00D849B9">
        <w:tc>
          <w:tcPr>
            <w:tcW w:w="12210" w:type="dxa"/>
            <w:gridSpan w:val="3"/>
          </w:tcPr>
          <w:p w:rsidR="00D849B9" w:rsidRDefault="00D849B9">
            <w:pPr>
              <w:pStyle w:val="ConsPlusNormal"/>
              <w:outlineLvl w:val="3"/>
            </w:pPr>
            <w:r>
              <w:t>Болезни</w:t>
            </w:r>
          </w:p>
        </w:tc>
      </w:tr>
      <w:tr w:rsidR="00D849B9">
        <w:tc>
          <w:tcPr>
            <w:tcW w:w="2970" w:type="dxa"/>
          </w:tcPr>
          <w:p w:rsidR="00D849B9" w:rsidRDefault="00D849B9">
            <w:pPr>
              <w:pStyle w:val="ConsPlusNormal"/>
            </w:pPr>
            <w:r>
              <w:t>Сосудистые</w:t>
            </w:r>
          </w:p>
        </w:tc>
        <w:tc>
          <w:tcPr>
            <w:tcW w:w="4950" w:type="dxa"/>
          </w:tcPr>
          <w:p w:rsidR="00D849B9" w:rsidRDefault="00D849B9">
            <w:pPr>
              <w:pStyle w:val="ConsPlusNormal"/>
            </w:pPr>
            <w:r>
              <w:t>Голландская болезнь (графиоз)</w:t>
            </w:r>
          </w:p>
        </w:tc>
        <w:tc>
          <w:tcPr>
            <w:tcW w:w="4290" w:type="dxa"/>
          </w:tcPr>
          <w:p w:rsidR="00D849B9" w:rsidRDefault="00D849B9">
            <w:pPr>
              <w:pStyle w:val="ConsPlusNormal"/>
            </w:pPr>
            <w:r>
              <w:t>Вяз</w:t>
            </w:r>
          </w:p>
        </w:tc>
      </w:tr>
      <w:tr w:rsidR="00D849B9">
        <w:tc>
          <w:tcPr>
            <w:tcW w:w="2970" w:type="dxa"/>
            <w:vMerge w:val="restart"/>
          </w:tcPr>
          <w:p w:rsidR="00D849B9" w:rsidRDefault="00D849B9">
            <w:pPr>
              <w:pStyle w:val="ConsPlusNormal"/>
            </w:pPr>
            <w:r>
              <w:t>Некрозно-раковые</w:t>
            </w:r>
          </w:p>
        </w:tc>
        <w:tc>
          <w:tcPr>
            <w:tcW w:w="4950" w:type="dxa"/>
          </w:tcPr>
          <w:p w:rsidR="00D849B9" w:rsidRDefault="00D849B9">
            <w:pPr>
              <w:pStyle w:val="ConsPlusNormal"/>
            </w:pPr>
            <w:r>
              <w:t>Инфекционное усыхание (стигминиоз, тиростромоз)</w:t>
            </w:r>
          </w:p>
        </w:tc>
        <w:tc>
          <w:tcPr>
            <w:tcW w:w="4290" w:type="dxa"/>
          </w:tcPr>
          <w:p w:rsidR="00D849B9" w:rsidRDefault="00D849B9">
            <w:pPr>
              <w:pStyle w:val="ConsPlusNormal"/>
            </w:pPr>
            <w:r>
              <w:t>Липа, вяз</w:t>
            </w:r>
          </w:p>
        </w:tc>
      </w:tr>
      <w:tr w:rsidR="00D849B9">
        <w:tc>
          <w:tcPr>
            <w:tcW w:w="2970" w:type="dxa"/>
            <w:vMerge/>
          </w:tcPr>
          <w:p w:rsidR="00D849B9" w:rsidRDefault="00D849B9">
            <w:pPr>
              <w:spacing w:after="1" w:line="0" w:lineRule="atLeast"/>
            </w:pPr>
          </w:p>
        </w:tc>
        <w:tc>
          <w:tcPr>
            <w:tcW w:w="4950" w:type="dxa"/>
          </w:tcPr>
          <w:p w:rsidR="00D849B9" w:rsidRDefault="00D849B9">
            <w:pPr>
              <w:pStyle w:val="ConsPlusNormal"/>
            </w:pPr>
            <w:r>
              <w:t>Туберкуляриоз (нектриоз)</w:t>
            </w:r>
          </w:p>
        </w:tc>
        <w:tc>
          <w:tcPr>
            <w:tcW w:w="4290" w:type="dxa"/>
          </w:tcPr>
          <w:p w:rsidR="00D849B9" w:rsidRDefault="00D849B9">
            <w:pPr>
              <w:pStyle w:val="ConsPlusNormal"/>
            </w:pPr>
            <w:r>
              <w:t>Лиственные и хвойные виды деревьев и кустарников</w:t>
            </w:r>
          </w:p>
        </w:tc>
      </w:tr>
      <w:tr w:rsidR="00D849B9">
        <w:tc>
          <w:tcPr>
            <w:tcW w:w="2970" w:type="dxa"/>
            <w:vMerge/>
          </w:tcPr>
          <w:p w:rsidR="00D849B9" w:rsidRDefault="00D849B9">
            <w:pPr>
              <w:spacing w:after="1" w:line="0" w:lineRule="atLeast"/>
            </w:pPr>
          </w:p>
        </w:tc>
        <w:tc>
          <w:tcPr>
            <w:tcW w:w="4950" w:type="dxa"/>
          </w:tcPr>
          <w:p w:rsidR="00D849B9" w:rsidRDefault="00D849B9">
            <w:pPr>
              <w:pStyle w:val="ConsPlusNormal"/>
            </w:pPr>
            <w:r>
              <w:t>Дотихициевый некроз</w:t>
            </w:r>
          </w:p>
        </w:tc>
        <w:tc>
          <w:tcPr>
            <w:tcW w:w="4290" w:type="dxa"/>
          </w:tcPr>
          <w:p w:rsidR="00D849B9" w:rsidRDefault="00D849B9">
            <w:pPr>
              <w:pStyle w:val="ConsPlusNormal"/>
            </w:pPr>
            <w:r>
              <w:t>Тополь</w:t>
            </w:r>
          </w:p>
        </w:tc>
      </w:tr>
      <w:tr w:rsidR="00D849B9">
        <w:tc>
          <w:tcPr>
            <w:tcW w:w="2970" w:type="dxa"/>
            <w:vMerge/>
          </w:tcPr>
          <w:p w:rsidR="00D849B9" w:rsidRDefault="00D849B9">
            <w:pPr>
              <w:spacing w:after="1" w:line="0" w:lineRule="atLeast"/>
            </w:pPr>
          </w:p>
        </w:tc>
        <w:tc>
          <w:tcPr>
            <w:tcW w:w="4950" w:type="dxa"/>
          </w:tcPr>
          <w:p w:rsidR="00D849B9" w:rsidRDefault="00D849B9">
            <w:pPr>
              <w:pStyle w:val="ConsPlusNormal"/>
            </w:pPr>
            <w:r>
              <w:t>Цитоспоровый некроз (цитоспороз)</w:t>
            </w:r>
          </w:p>
        </w:tc>
        <w:tc>
          <w:tcPr>
            <w:tcW w:w="4290" w:type="dxa"/>
          </w:tcPr>
          <w:p w:rsidR="00D849B9" w:rsidRDefault="00D849B9">
            <w:pPr>
              <w:pStyle w:val="ConsPlusNormal"/>
            </w:pPr>
            <w:r>
              <w:t>Тополь, ива, яблоня, рябина и др.</w:t>
            </w:r>
          </w:p>
        </w:tc>
      </w:tr>
      <w:tr w:rsidR="00D849B9">
        <w:tc>
          <w:tcPr>
            <w:tcW w:w="2970" w:type="dxa"/>
            <w:vMerge/>
          </w:tcPr>
          <w:p w:rsidR="00D849B9" w:rsidRDefault="00D849B9">
            <w:pPr>
              <w:spacing w:after="1" w:line="0" w:lineRule="atLeast"/>
            </w:pPr>
          </w:p>
        </w:tc>
        <w:tc>
          <w:tcPr>
            <w:tcW w:w="4950" w:type="dxa"/>
          </w:tcPr>
          <w:p w:rsidR="00D849B9" w:rsidRDefault="00D849B9">
            <w:pPr>
              <w:pStyle w:val="ConsPlusNormal"/>
            </w:pPr>
            <w:r>
              <w:t>Черный рак</w:t>
            </w:r>
          </w:p>
        </w:tc>
        <w:tc>
          <w:tcPr>
            <w:tcW w:w="4290" w:type="dxa"/>
          </w:tcPr>
          <w:p w:rsidR="00D849B9" w:rsidRDefault="00D849B9">
            <w:pPr>
              <w:pStyle w:val="ConsPlusNormal"/>
            </w:pPr>
            <w:r>
              <w:t>Яблоня, груша</w:t>
            </w:r>
          </w:p>
        </w:tc>
      </w:tr>
      <w:tr w:rsidR="00D849B9">
        <w:tc>
          <w:tcPr>
            <w:tcW w:w="2970" w:type="dxa"/>
          </w:tcPr>
          <w:p w:rsidR="00D849B9" w:rsidRDefault="00D849B9">
            <w:pPr>
              <w:pStyle w:val="ConsPlusNormal"/>
            </w:pPr>
            <w:r>
              <w:t>Гнилевые</w:t>
            </w:r>
          </w:p>
        </w:tc>
        <w:tc>
          <w:tcPr>
            <w:tcW w:w="4950" w:type="dxa"/>
          </w:tcPr>
          <w:p w:rsidR="00D849B9" w:rsidRDefault="00D849B9">
            <w:pPr>
              <w:pStyle w:val="ConsPlusNormal"/>
            </w:pPr>
            <w:r>
              <w:t>Ядровые, заболонные и ядрово-заболонные гнили</w:t>
            </w:r>
          </w:p>
        </w:tc>
        <w:tc>
          <w:tcPr>
            <w:tcW w:w="4290" w:type="dxa"/>
          </w:tcPr>
          <w:p w:rsidR="00D849B9" w:rsidRDefault="00D849B9">
            <w:pPr>
              <w:pStyle w:val="ConsPlusNormal"/>
            </w:pPr>
            <w:r>
              <w:t>Лиственные и хвойные виды деревьев и кустарников</w:t>
            </w:r>
          </w:p>
        </w:tc>
      </w:tr>
      <w:tr w:rsidR="00D849B9">
        <w:tc>
          <w:tcPr>
            <w:tcW w:w="2970" w:type="dxa"/>
          </w:tcPr>
          <w:p w:rsidR="00D849B9" w:rsidRDefault="00D849B9">
            <w:pPr>
              <w:pStyle w:val="ConsPlusNormal"/>
            </w:pPr>
            <w:r>
              <w:t>Бактериальный рак</w:t>
            </w:r>
          </w:p>
        </w:tc>
        <w:tc>
          <w:tcPr>
            <w:tcW w:w="4950" w:type="dxa"/>
          </w:tcPr>
          <w:p w:rsidR="00D849B9" w:rsidRDefault="00D849B9">
            <w:pPr>
              <w:pStyle w:val="ConsPlusNormal"/>
            </w:pPr>
            <w:r>
              <w:t>Бактериально-язвенный, водянка, туберкулез</w:t>
            </w:r>
          </w:p>
        </w:tc>
        <w:tc>
          <w:tcPr>
            <w:tcW w:w="4290" w:type="dxa"/>
          </w:tcPr>
          <w:p w:rsidR="00D849B9" w:rsidRDefault="00D849B9">
            <w:pPr>
              <w:pStyle w:val="ConsPlusNormal"/>
            </w:pPr>
            <w:r>
              <w:t>Тополь, вяз, дуб, ива</w:t>
            </w:r>
          </w:p>
        </w:tc>
      </w:tr>
      <w:tr w:rsidR="00D849B9">
        <w:tc>
          <w:tcPr>
            <w:tcW w:w="2970" w:type="dxa"/>
          </w:tcPr>
          <w:p w:rsidR="00D849B9" w:rsidRDefault="00D849B9">
            <w:pPr>
              <w:pStyle w:val="ConsPlusNormal"/>
            </w:pPr>
            <w:r>
              <w:t>Мучнистая роса</w:t>
            </w:r>
          </w:p>
        </w:tc>
        <w:tc>
          <w:tcPr>
            <w:tcW w:w="4950" w:type="dxa"/>
          </w:tcPr>
          <w:p w:rsidR="00D849B9" w:rsidRDefault="00D849B9">
            <w:pPr>
              <w:pStyle w:val="ConsPlusNormal"/>
            </w:pPr>
            <w:r>
              <w:t>Мучнистая роса</w:t>
            </w:r>
          </w:p>
        </w:tc>
        <w:tc>
          <w:tcPr>
            <w:tcW w:w="4290" w:type="dxa"/>
          </w:tcPr>
          <w:p w:rsidR="00D849B9" w:rsidRDefault="00D849B9">
            <w:pPr>
              <w:pStyle w:val="ConsPlusNormal"/>
            </w:pPr>
            <w:r>
              <w:t>Лиственные виды деревьев и кустарников</w:t>
            </w:r>
          </w:p>
        </w:tc>
      </w:tr>
      <w:tr w:rsidR="00D849B9">
        <w:tc>
          <w:tcPr>
            <w:tcW w:w="2970" w:type="dxa"/>
          </w:tcPr>
          <w:p w:rsidR="00D849B9" w:rsidRDefault="00D849B9">
            <w:pPr>
              <w:pStyle w:val="ConsPlusNormal"/>
            </w:pPr>
            <w:r>
              <w:t>Ржавчина</w:t>
            </w:r>
          </w:p>
        </w:tc>
        <w:tc>
          <w:tcPr>
            <w:tcW w:w="4950" w:type="dxa"/>
          </w:tcPr>
          <w:p w:rsidR="00D849B9" w:rsidRDefault="00D849B9">
            <w:pPr>
              <w:pStyle w:val="ConsPlusNormal"/>
            </w:pPr>
            <w:r>
              <w:t>Ржавчина</w:t>
            </w:r>
          </w:p>
        </w:tc>
        <w:tc>
          <w:tcPr>
            <w:tcW w:w="4290" w:type="dxa"/>
          </w:tcPr>
          <w:p w:rsidR="00D849B9" w:rsidRDefault="00D849B9">
            <w:pPr>
              <w:pStyle w:val="ConsPlusNormal"/>
            </w:pPr>
            <w:r>
              <w:t>Тополь, ива</w:t>
            </w:r>
          </w:p>
        </w:tc>
      </w:tr>
      <w:tr w:rsidR="00D849B9">
        <w:tc>
          <w:tcPr>
            <w:tcW w:w="2970" w:type="dxa"/>
          </w:tcPr>
          <w:p w:rsidR="00D849B9" w:rsidRDefault="00D849B9">
            <w:pPr>
              <w:pStyle w:val="ConsPlusNormal"/>
            </w:pPr>
            <w:r>
              <w:t>Пятнистости</w:t>
            </w:r>
          </w:p>
        </w:tc>
        <w:tc>
          <w:tcPr>
            <w:tcW w:w="4950" w:type="dxa"/>
          </w:tcPr>
          <w:p w:rsidR="00D849B9" w:rsidRDefault="00D849B9">
            <w:pPr>
              <w:pStyle w:val="ConsPlusNormal"/>
            </w:pPr>
            <w:r>
              <w:t>Пятнистости листьев</w:t>
            </w:r>
          </w:p>
        </w:tc>
        <w:tc>
          <w:tcPr>
            <w:tcW w:w="4290" w:type="dxa"/>
          </w:tcPr>
          <w:p w:rsidR="00D849B9" w:rsidRDefault="00D849B9">
            <w:pPr>
              <w:pStyle w:val="ConsPlusNormal"/>
            </w:pPr>
            <w:r>
              <w:t>Лиственные виды деревьев и кустарников</w:t>
            </w:r>
          </w:p>
        </w:tc>
      </w:tr>
      <w:tr w:rsidR="00D849B9">
        <w:tc>
          <w:tcPr>
            <w:tcW w:w="12210" w:type="dxa"/>
            <w:gridSpan w:val="3"/>
          </w:tcPr>
          <w:p w:rsidR="00D849B9" w:rsidRDefault="00D849B9">
            <w:pPr>
              <w:pStyle w:val="ConsPlusNormal"/>
              <w:outlineLvl w:val="3"/>
            </w:pPr>
            <w:r>
              <w:t>Вредители</w:t>
            </w:r>
          </w:p>
        </w:tc>
      </w:tr>
      <w:tr w:rsidR="00D849B9">
        <w:tc>
          <w:tcPr>
            <w:tcW w:w="2970" w:type="dxa"/>
          </w:tcPr>
          <w:p w:rsidR="00D849B9" w:rsidRDefault="00D849B9">
            <w:pPr>
              <w:pStyle w:val="ConsPlusNormal"/>
            </w:pPr>
            <w:r>
              <w:t>Сосущие и листогрызущие</w:t>
            </w:r>
          </w:p>
        </w:tc>
        <w:tc>
          <w:tcPr>
            <w:tcW w:w="4950" w:type="dxa"/>
          </w:tcPr>
          <w:p w:rsidR="00D849B9" w:rsidRDefault="00D849B9">
            <w:pPr>
              <w:pStyle w:val="ConsPlusNormal"/>
            </w:pPr>
            <w:r>
              <w:t>Кокциды (щитовки, ложнощитовки, червецы, тли, цикадки, медяницы, клещи и др.)</w:t>
            </w:r>
          </w:p>
        </w:tc>
        <w:tc>
          <w:tcPr>
            <w:tcW w:w="4290" w:type="dxa"/>
          </w:tcPr>
          <w:p w:rsidR="00D849B9" w:rsidRDefault="00D849B9">
            <w:pPr>
              <w:pStyle w:val="ConsPlusNormal"/>
            </w:pPr>
            <w:r>
              <w:t>Лиственные и хвойные виды деревьев и кустарников</w:t>
            </w:r>
          </w:p>
        </w:tc>
      </w:tr>
      <w:tr w:rsidR="00D849B9">
        <w:tc>
          <w:tcPr>
            <w:tcW w:w="2970" w:type="dxa"/>
          </w:tcPr>
          <w:p w:rsidR="00D849B9" w:rsidRDefault="00D849B9">
            <w:pPr>
              <w:pStyle w:val="ConsPlusNormal"/>
            </w:pPr>
            <w:r>
              <w:lastRenderedPageBreak/>
              <w:t>Минеры</w:t>
            </w:r>
          </w:p>
        </w:tc>
        <w:tc>
          <w:tcPr>
            <w:tcW w:w="4950" w:type="dxa"/>
          </w:tcPr>
          <w:p w:rsidR="00D849B9" w:rsidRDefault="00D849B9">
            <w:pPr>
              <w:pStyle w:val="ConsPlusNormal"/>
            </w:pPr>
            <w:r>
              <w:t>Тополевая моль - пестрянка</w:t>
            </w:r>
          </w:p>
        </w:tc>
        <w:tc>
          <w:tcPr>
            <w:tcW w:w="4290" w:type="dxa"/>
          </w:tcPr>
          <w:p w:rsidR="00D849B9" w:rsidRDefault="00D849B9">
            <w:pPr>
              <w:pStyle w:val="ConsPlusNormal"/>
            </w:pPr>
            <w:r>
              <w:t>Тополь</w:t>
            </w:r>
          </w:p>
        </w:tc>
      </w:tr>
      <w:tr w:rsidR="00D849B9">
        <w:tc>
          <w:tcPr>
            <w:tcW w:w="2970" w:type="dxa"/>
          </w:tcPr>
          <w:p w:rsidR="00D849B9" w:rsidRDefault="00D849B9">
            <w:pPr>
              <w:pStyle w:val="ConsPlusNormal"/>
            </w:pPr>
            <w:r>
              <w:t>Стволовые</w:t>
            </w:r>
          </w:p>
        </w:tc>
        <w:tc>
          <w:tcPr>
            <w:tcW w:w="4950" w:type="dxa"/>
          </w:tcPr>
          <w:p w:rsidR="00D849B9" w:rsidRDefault="00D849B9">
            <w:pPr>
              <w:pStyle w:val="ConsPlusNormal"/>
            </w:pPr>
            <w:r>
              <w:t>Короеды типограф, гравер полиграф, сосновые лубоеды и др.</w:t>
            </w:r>
          </w:p>
        </w:tc>
        <w:tc>
          <w:tcPr>
            <w:tcW w:w="4290" w:type="dxa"/>
          </w:tcPr>
          <w:p w:rsidR="00D849B9" w:rsidRDefault="00D849B9">
            <w:pPr>
              <w:pStyle w:val="ConsPlusNormal"/>
            </w:pPr>
            <w:r>
              <w:t>Лиственные и хвойные виды деревьев</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 xml:space="preserve">При местном типе заселения и низкой численности указанных выше вредителей и малой степени распространения болезней проводятся механическое удаление пораженных и заселенных насекомыми ветвей и участков ствола или их зачистка и санитарная обрезка кроны с дополнительной обработкой пораженных участков ствола или ветвей соответствующими пестицидами. При полной потере декоративности и жизнеспособности растений и усыхании 50% и более их кроны деревья назначаются к санитарной рубке </w:t>
      </w:r>
      <w:hyperlink w:anchor="P5622" w:history="1">
        <w:r>
          <w:rPr>
            <w:color w:val="0000FF"/>
          </w:rPr>
          <w:t>(приложение 10)</w:t>
        </w:r>
      </w:hyperlink>
      <w:r>
        <w:t>.</w:t>
      </w:r>
    </w:p>
    <w:p w:rsidR="00D849B9" w:rsidRDefault="00D849B9">
      <w:pPr>
        <w:pStyle w:val="ConsPlusNormal"/>
        <w:jc w:val="both"/>
      </w:pPr>
      <w:r>
        <w:t xml:space="preserve">(в ред. </w:t>
      </w:r>
      <w:hyperlink r:id="rId23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Санитарно-оздоровительные мероприятия в объектах озеленения включают выборку сухостоя, усыхающих, больных и заселенных стволовыми вредителями деревьев, уборку ветровала и бурелома.</w:t>
      </w:r>
    </w:p>
    <w:p w:rsidR="00D849B9" w:rsidRDefault="00D849B9">
      <w:pPr>
        <w:pStyle w:val="ConsPlusNormal"/>
        <w:spacing w:before="220"/>
        <w:ind w:firstLine="540"/>
        <w:jc w:val="both"/>
      </w:pPr>
      <w:r>
        <w:t>Активные защитные и профилактические мероприятия с применением химических и биологических препаратов проводятся при условии массового размножения вредителей и распространения болезней, угрозе потери декоративности и ранней дефолиации или предупреждения ослабления, потери устойчивости и гибели растений. Сроки проведения мероприятий назначаются в соответствии с биологией вредителей и возбудителей болезней с учетом наиболее уязвимых фаз и стадий их развития.</w:t>
      </w:r>
    </w:p>
    <w:p w:rsidR="00D849B9" w:rsidRDefault="00D849B9">
      <w:pPr>
        <w:pStyle w:val="ConsPlusNormal"/>
        <w:spacing w:before="220"/>
        <w:ind w:firstLine="540"/>
        <w:jc w:val="both"/>
      </w:pPr>
      <w:r>
        <w:t>При низкой численности вредителей, малой степени распространения болезней проводятся механическое удаление кладок и паутинных гнезд насекомых, санитарная обрезка кроны. При полной потере декоративности и жизнеспособности растений, усыхании 70% и более их кроны санитарно-оздоровительные мероприятия должны включать выборку больных и заселенных стволовыми вредителями, а также уборку ветровала и бурелома.</w:t>
      </w:r>
    </w:p>
    <w:p w:rsidR="00D849B9" w:rsidRDefault="00D849B9">
      <w:pPr>
        <w:pStyle w:val="ConsPlusNormal"/>
        <w:spacing w:before="220"/>
        <w:ind w:firstLine="540"/>
        <w:jc w:val="both"/>
      </w:pPr>
      <w:r>
        <w:t>Защитные и профилактические мероприятия с применением химических и биологических препаратов проводятся при условии массового размножения вредителей, эпифитотий болезней, угрозе потери декоративности и ранней дефолиации или гибели растений.</w:t>
      </w:r>
    </w:p>
    <w:p w:rsidR="00D849B9" w:rsidRDefault="00D849B9">
      <w:pPr>
        <w:pStyle w:val="ConsPlusNormal"/>
        <w:spacing w:before="220"/>
        <w:ind w:firstLine="540"/>
        <w:jc w:val="both"/>
      </w:pPr>
      <w:r>
        <w:t xml:space="preserve">4.1.5.9. Пестициды для борьбы с вредителями и болезнями зеленых насаждений и природных сообществ должны применяться в соответствии со </w:t>
      </w:r>
      <w:hyperlink w:anchor="P5262" w:history="1">
        <w:r>
          <w:rPr>
            <w:color w:val="0000FF"/>
          </w:rPr>
          <w:t>Списком</w:t>
        </w:r>
      </w:hyperlink>
      <w:r>
        <w:t xml:space="preserve"> пестицидов и агрохимикатов, разрешенных к применению на территории Российской Федерации (Москва, 2005 г.), и с соблюдением технологических и санитарно-гигиенических регламентов (приложение 5).</w:t>
      </w:r>
    </w:p>
    <w:p w:rsidR="00D849B9" w:rsidRDefault="00D849B9">
      <w:pPr>
        <w:pStyle w:val="ConsPlusNormal"/>
        <w:jc w:val="both"/>
      </w:pPr>
      <w:r>
        <w:t xml:space="preserve">(в ред. </w:t>
      </w:r>
      <w:hyperlink r:id="rId240"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4.1.6. Уход за кронами деревьев, растущих вдоль магистралей.</w:t>
      </w:r>
    </w:p>
    <w:p w:rsidR="00D849B9" w:rsidRDefault="00D849B9">
      <w:pPr>
        <w:pStyle w:val="ConsPlusNormal"/>
        <w:spacing w:before="220"/>
        <w:ind w:firstLine="540"/>
        <w:jc w:val="both"/>
      </w:pPr>
      <w:r>
        <w:t>Декоративные растения, посаженные вдоль автомагистралей с интенсивным движением транспорта, на площадях и вблизи промышленных предприятий, нередко страдают от оседания на поверхности листьев, хвои и побегов большого количества пыли, грязи, различных жидких и твердых фракций промышленных выбросов и испарений противогололедных препаратов.</w:t>
      </w:r>
    </w:p>
    <w:p w:rsidR="00D849B9" w:rsidRDefault="00D849B9">
      <w:pPr>
        <w:pStyle w:val="ConsPlusNormal"/>
        <w:spacing w:before="220"/>
        <w:ind w:firstLine="540"/>
        <w:jc w:val="both"/>
      </w:pPr>
      <w:r>
        <w:t>В связи с этим при уходе за надземной частью деревьев особое внимание должно быть уделено воздействию внешних факторов на наиболее чувствительные органы растений - листовой аппарат и побеги продолжения роста.</w:t>
      </w:r>
    </w:p>
    <w:p w:rsidR="00D849B9" w:rsidRDefault="00D849B9">
      <w:pPr>
        <w:pStyle w:val="ConsPlusNormal"/>
        <w:spacing w:before="220"/>
        <w:ind w:firstLine="540"/>
        <w:jc w:val="both"/>
      </w:pPr>
      <w:r>
        <w:t>Многолетние многочисленные наблюдения показали, что листья и приросты растений на городских улицах и магистралях по своим размерам значительно меньше, чем листья и побеги тех же видов деревьев, произрастающих в естественных условиях. Забитые пылью устьичные щели листьев растений снижают процессы газообмена, особенно у хвойных растений. В результате у растений в указанных условиях наблюдается высокий расход углеводов на дыхание: в среднем на 20-25% выше у деревьев на улицах, бульварах и скверах по сравнению с деревьями, произрастающими в парковых массивах. Наблюдаются значительные изменения в накоплении хлорофилла, в интенсивности дыхания и фотосинтеза.</w:t>
      </w:r>
    </w:p>
    <w:p w:rsidR="00D849B9" w:rsidRDefault="00D849B9">
      <w:pPr>
        <w:pStyle w:val="ConsPlusNormal"/>
        <w:spacing w:before="220"/>
        <w:ind w:firstLine="540"/>
        <w:jc w:val="both"/>
      </w:pPr>
      <w:r>
        <w:lastRenderedPageBreak/>
        <w:t xml:space="preserve">В соответствии с Регламентом по содержанию зеленых насаждений I и II категории города Москвы для засушливой жаркой погоды, разработанным с целью регламентирования работ по уходу за зелеными насаждениями и элементами благоустройства объектов озеленения в экстремальных климатических условиях, определены следующие нормы полива для деревьев и кустарников, произрастающих в условиях улиц и магистралей </w:t>
      </w:r>
      <w:hyperlink w:anchor="P1665" w:history="1">
        <w:r>
          <w:rPr>
            <w:color w:val="0000FF"/>
          </w:rPr>
          <w:t>(таблица 4.1.6.1)</w:t>
        </w:r>
      </w:hyperlink>
      <w:r>
        <w:t>.</w:t>
      </w:r>
    </w:p>
    <w:p w:rsidR="00D849B9" w:rsidRDefault="00D849B9">
      <w:pPr>
        <w:pStyle w:val="ConsPlusNormal"/>
        <w:jc w:val="both"/>
      </w:pPr>
    </w:p>
    <w:p w:rsidR="00D849B9" w:rsidRDefault="00D849B9">
      <w:pPr>
        <w:pStyle w:val="ConsPlusNormal"/>
        <w:jc w:val="right"/>
        <w:outlineLvl w:val="2"/>
      </w:pPr>
      <w:r>
        <w:t>Таблица 4.1.6.1</w:t>
      </w:r>
    </w:p>
    <w:p w:rsidR="00D849B9" w:rsidRDefault="00D849B9">
      <w:pPr>
        <w:pStyle w:val="ConsPlusNormal"/>
        <w:jc w:val="both"/>
      </w:pPr>
    </w:p>
    <w:p w:rsidR="00D849B9" w:rsidRDefault="00D849B9">
      <w:pPr>
        <w:pStyle w:val="ConsPlusTitle"/>
        <w:jc w:val="center"/>
      </w:pPr>
      <w:bookmarkStart w:id="44" w:name="P1665"/>
      <w:bookmarkEnd w:id="44"/>
      <w:r>
        <w:t>НОРМА ПОЛИВА ДЕРЕВЬЕВ И КУСТАРНИКОВ, ПРОИЗРАСТАЮЩИХ</w:t>
      </w:r>
    </w:p>
    <w:p w:rsidR="00D849B9" w:rsidRDefault="00D849B9">
      <w:pPr>
        <w:pStyle w:val="ConsPlusTitle"/>
        <w:jc w:val="center"/>
      </w:pPr>
      <w:r>
        <w:t>В УСЛОВИЯХ УЛИЦ И МАГИСТРАЛЕЙ (КУБ. М НА 1 ДЕРЕВО)</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757"/>
        <w:gridCol w:w="1360"/>
        <w:gridCol w:w="1303"/>
      </w:tblGrid>
      <w:tr w:rsidR="00D849B9">
        <w:tc>
          <w:tcPr>
            <w:tcW w:w="4648" w:type="dxa"/>
            <w:vMerge w:val="restart"/>
          </w:tcPr>
          <w:p w:rsidR="00D849B9" w:rsidRDefault="00D849B9">
            <w:pPr>
              <w:pStyle w:val="ConsPlusNormal"/>
              <w:jc w:val="center"/>
            </w:pPr>
            <w:r>
              <w:t>Категория насаждений</w:t>
            </w:r>
          </w:p>
        </w:tc>
        <w:tc>
          <w:tcPr>
            <w:tcW w:w="1757" w:type="dxa"/>
            <w:vMerge w:val="restart"/>
          </w:tcPr>
          <w:p w:rsidR="00D849B9" w:rsidRDefault="00D849B9">
            <w:pPr>
              <w:pStyle w:val="ConsPlusNormal"/>
              <w:jc w:val="center"/>
            </w:pPr>
            <w:r>
              <w:t>Почвы</w:t>
            </w:r>
          </w:p>
        </w:tc>
        <w:tc>
          <w:tcPr>
            <w:tcW w:w="2663" w:type="dxa"/>
            <w:gridSpan w:val="2"/>
          </w:tcPr>
          <w:p w:rsidR="00D849B9" w:rsidRDefault="00D849B9">
            <w:pPr>
              <w:pStyle w:val="ConsPlusNormal"/>
              <w:jc w:val="center"/>
            </w:pPr>
            <w:r>
              <w:t>Режим полива, куб. м на 1 дерево</w:t>
            </w:r>
          </w:p>
        </w:tc>
      </w:tr>
      <w:tr w:rsidR="00D849B9">
        <w:tc>
          <w:tcPr>
            <w:tcW w:w="4648" w:type="dxa"/>
            <w:vMerge/>
          </w:tcPr>
          <w:p w:rsidR="00D849B9" w:rsidRDefault="00D849B9">
            <w:pPr>
              <w:spacing w:after="1" w:line="0" w:lineRule="atLeast"/>
            </w:pPr>
          </w:p>
        </w:tc>
        <w:tc>
          <w:tcPr>
            <w:tcW w:w="1757" w:type="dxa"/>
            <w:vMerge/>
          </w:tcPr>
          <w:p w:rsidR="00D849B9" w:rsidRDefault="00D849B9">
            <w:pPr>
              <w:spacing w:after="1" w:line="0" w:lineRule="atLeast"/>
            </w:pPr>
          </w:p>
        </w:tc>
        <w:tc>
          <w:tcPr>
            <w:tcW w:w="1360" w:type="dxa"/>
          </w:tcPr>
          <w:p w:rsidR="00D849B9" w:rsidRDefault="00D849B9">
            <w:pPr>
              <w:pStyle w:val="ConsPlusNormal"/>
              <w:jc w:val="center"/>
            </w:pPr>
            <w:r>
              <w:t>Норма полива</w:t>
            </w:r>
          </w:p>
        </w:tc>
        <w:tc>
          <w:tcPr>
            <w:tcW w:w="1303" w:type="dxa"/>
          </w:tcPr>
          <w:p w:rsidR="00D849B9" w:rsidRDefault="00D849B9">
            <w:pPr>
              <w:pStyle w:val="ConsPlusNormal"/>
              <w:jc w:val="center"/>
            </w:pPr>
            <w:r>
              <w:t>Число поливов за сезон</w:t>
            </w:r>
          </w:p>
        </w:tc>
      </w:tr>
      <w:tr w:rsidR="00D849B9">
        <w:tc>
          <w:tcPr>
            <w:tcW w:w="9068" w:type="dxa"/>
            <w:gridSpan w:val="4"/>
          </w:tcPr>
          <w:p w:rsidR="00D849B9" w:rsidRDefault="00D849B9">
            <w:pPr>
              <w:pStyle w:val="ConsPlusNormal"/>
              <w:outlineLvl w:val="3"/>
            </w:pPr>
            <w:r>
              <w:t>Стандартные саженцы деревьев лиственных пород и единичных кустарников</w:t>
            </w:r>
          </w:p>
        </w:tc>
      </w:tr>
      <w:tr w:rsidR="00D849B9">
        <w:tc>
          <w:tcPr>
            <w:tcW w:w="4648" w:type="dxa"/>
            <w:vMerge w:val="restart"/>
          </w:tcPr>
          <w:p w:rsidR="00D849B9" w:rsidRDefault="00D849B9">
            <w:pPr>
              <w:pStyle w:val="ConsPlusNormal"/>
            </w:pPr>
            <w:r>
              <w:t>Лиственные деревья в первые годы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0,03</w:t>
            </w:r>
          </w:p>
        </w:tc>
        <w:tc>
          <w:tcPr>
            <w:tcW w:w="1303" w:type="dxa"/>
          </w:tcPr>
          <w:p w:rsidR="00D849B9" w:rsidRDefault="00D849B9">
            <w:pPr>
              <w:pStyle w:val="ConsPlusNormal"/>
            </w:pPr>
            <w:r>
              <w:t>4</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0,18</w:t>
            </w:r>
          </w:p>
        </w:tc>
        <w:tc>
          <w:tcPr>
            <w:tcW w:w="1303" w:type="dxa"/>
          </w:tcPr>
          <w:p w:rsidR="00D849B9" w:rsidRDefault="00D849B9">
            <w:pPr>
              <w:pStyle w:val="ConsPlusNormal"/>
            </w:pPr>
            <w:r>
              <w:t>6</w:t>
            </w:r>
          </w:p>
        </w:tc>
      </w:tr>
      <w:tr w:rsidR="00D849B9">
        <w:tc>
          <w:tcPr>
            <w:tcW w:w="4648" w:type="dxa"/>
            <w:vMerge w:val="restart"/>
          </w:tcPr>
          <w:p w:rsidR="00D849B9" w:rsidRDefault="00D849B9">
            <w:pPr>
              <w:pStyle w:val="ConsPlusNormal"/>
            </w:pPr>
            <w:r>
              <w:t>Лиственные деревья после срока адаптации их в городе (через 5 лет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0,03</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0,03</w:t>
            </w:r>
          </w:p>
        </w:tc>
        <w:tc>
          <w:tcPr>
            <w:tcW w:w="1303" w:type="dxa"/>
          </w:tcPr>
          <w:p w:rsidR="00D849B9" w:rsidRDefault="00D849B9">
            <w:pPr>
              <w:pStyle w:val="ConsPlusNormal"/>
            </w:pPr>
            <w:r>
              <w:t>4</w:t>
            </w:r>
          </w:p>
        </w:tc>
      </w:tr>
      <w:tr w:rsidR="00D849B9">
        <w:tc>
          <w:tcPr>
            <w:tcW w:w="4648" w:type="dxa"/>
            <w:vMerge w:val="restart"/>
          </w:tcPr>
          <w:p w:rsidR="00D849B9" w:rsidRDefault="00D849B9">
            <w:pPr>
              <w:pStyle w:val="ConsPlusNormal"/>
            </w:pPr>
            <w:r>
              <w:t>Единичные посадки кустарников</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0,065</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0,065</w:t>
            </w:r>
          </w:p>
        </w:tc>
        <w:tc>
          <w:tcPr>
            <w:tcW w:w="1303" w:type="dxa"/>
          </w:tcPr>
          <w:p w:rsidR="00D849B9" w:rsidRDefault="00D849B9">
            <w:pPr>
              <w:pStyle w:val="ConsPlusNormal"/>
            </w:pPr>
            <w:r>
              <w:t>4</w:t>
            </w:r>
          </w:p>
        </w:tc>
      </w:tr>
      <w:tr w:rsidR="00D849B9">
        <w:tc>
          <w:tcPr>
            <w:tcW w:w="9068" w:type="dxa"/>
            <w:gridSpan w:val="4"/>
          </w:tcPr>
          <w:p w:rsidR="00D849B9" w:rsidRDefault="00D849B9">
            <w:pPr>
              <w:pStyle w:val="ConsPlusNormal"/>
              <w:outlineLvl w:val="3"/>
            </w:pPr>
            <w:r>
              <w:t>Лиственные деревья, высаженные с комом земли 1,3 x 1,3 x 0,6 м</w:t>
            </w:r>
          </w:p>
        </w:tc>
      </w:tr>
      <w:tr w:rsidR="00D849B9">
        <w:tc>
          <w:tcPr>
            <w:tcW w:w="4648" w:type="dxa"/>
            <w:vMerge w:val="restart"/>
          </w:tcPr>
          <w:p w:rsidR="00D849B9" w:rsidRDefault="00D849B9">
            <w:pPr>
              <w:pStyle w:val="ConsPlusNormal"/>
            </w:pPr>
            <w:r>
              <w:t>Лиственные деревья в первые годы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0,15</w:t>
            </w:r>
          </w:p>
        </w:tc>
        <w:tc>
          <w:tcPr>
            <w:tcW w:w="1303" w:type="dxa"/>
          </w:tcPr>
          <w:p w:rsidR="00D849B9" w:rsidRDefault="00D849B9">
            <w:pPr>
              <w:pStyle w:val="ConsPlusNormal"/>
            </w:pPr>
            <w:r>
              <w:t>6</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0,15</w:t>
            </w:r>
          </w:p>
        </w:tc>
        <w:tc>
          <w:tcPr>
            <w:tcW w:w="1303" w:type="dxa"/>
          </w:tcPr>
          <w:p w:rsidR="00D849B9" w:rsidRDefault="00D849B9">
            <w:pPr>
              <w:pStyle w:val="ConsPlusNormal"/>
            </w:pPr>
            <w:r>
              <w:t>10</w:t>
            </w:r>
          </w:p>
        </w:tc>
      </w:tr>
      <w:tr w:rsidR="00D849B9">
        <w:tc>
          <w:tcPr>
            <w:tcW w:w="4648" w:type="dxa"/>
            <w:vMerge w:val="restart"/>
          </w:tcPr>
          <w:p w:rsidR="00D849B9" w:rsidRDefault="00D849B9">
            <w:pPr>
              <w:pStyle w:val="ConsPlusNormal"/>
            </w:pPr>
            <w:r>
              <w:t>Лиственные деревья после срока адаптации их в городе (через 5 лет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0,15</w:t>
            </w:r>
          </w:p>
        </w:tc>
        <w:tc>
          <w:tcPr>
            <w:tcW w:w="1303" w:type="dxa"/>
          </w:tcPr>
          <w:p w:rsidR="00D849B9" w:rsidRDefault="00D849B9">
            <w:pPr>
              <w:pStyle w:val="ConsPlusNormal"/>
            </w:pPr>
            <w:r>
              <w:t>3</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0,15</w:t>
            </w:r>
          </w:p>
        </w:tc>
        <w:tc>
          <w:tcPr>
            <w:tcW w:w="1303" w:type="dxa"/>
          </w:tcPr>
          <w:p w:rsidR="00D849B9" w:rsidRDefault="00D849B9">
            <w:pPr>
              <w:pStyle w:val="ConsPlusNormal"/>
            </w:pPr>
            <w:r>
              <w:t>5</w:t>
            </w:r>
          </w:p>
        </w:tc>
      </w:tr>
      <w:tr w:rsidR="00D849B9">
        <w:tc>
          <w:tcPr>
            <w:tcW w:w="4648" w:type="dxa"/>
            <w:vMerge w:val="restart"/>
          </w:tcPr>
          <w:p w:rsidR="00D849B9" w:rsidRDefault="00D849B9">
            <w:pPr>
              <w:pStyle w:val="ConsPlusNormal"/>
            </w:pPr>
            <w:r>
              <w:t>Другие растения</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0,15</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0,15</w:t>
            </w:r>
          </w:p>
        </w:tc>
        <w:tc>
          <w:tcPr>
            <w:tcW w:w="1303" w:type="dxa"/>
          </w:tcPr>
          <w:p w:rsidR="00D849B9" w:rsidRDefault="00D849B9">
            <w:pPr>
              <w:pStyle w:val="ConsPlusNormal"/>
            </w:pPr>
            <w:r>
              <w:t>4</w:t>
            </w:r>
          </w:p>
        </w:tc>
      </w:tr>
      <w:tr w:rsidR="00D849B9">
        <w:tc>
          <w:tcPr>
            <w:tcW w:w="9068" w:type="dxa"/>
            <w:gridSpan w:val="4"/>
          </w:tcPr>
          <w:p w:rsidR="00D849B9" w:rsidRDefault="00D849B9">
            <w:pPr>
              <w:pStyle w:val="ConsPlusNormal"/>
              <w:outlineLvl w:val="3"/>
            </w:pPr>
            <w:r>
              <w:t>Лиственные деревья, высаженные с комом земли 1,7 x 1,7 x 0,65 м</w:t>
            </w:r>
          </w:p>
        </w:tc>
      </w:tr>
      <w:tr w:rsidR="00D849B9">
        <w:tc>
          <w:tcPr>
            <w:tcW w:w="4648" w:type="dxa"/>
            <w:vMerge w:val="restart"/>
          </w:tcPr>
          <w:p w:rsidR="00D849B9" w:rsidRDefault="00D849B9">
            <w:pPr>
              <w:pStyle w:val="ConsPlusNormal"/>
            </w:pPr>
            <w:r>
              <w:t>Лиственные деревья в первые годы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0,4</w:t>
            </w:r>
          </w:p>
        </w:tc>
        <w:tc>
          <w:tcPr>
            <w:tcW w:w="1303" w:type="dxa"/>
          </w:tcPr>
          <w:p w:rsidR="00D849B9" w:rsidRDefault="00D849B9">
            <w:pPr>
              <w:pStyle w:val="ConsPlusNormal"/>
            </w:pPr>
            <w:r>
              <w:t>6</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0,4</w:t>
            </w:r>
          </w:p>
        </w:tc>
        <w:tc>
          <w:tcPr>
            <w:tcW w:w="1303" w:type="dxa"/>
          </w:tcPr>
          <w:p w:rsidR="00D849B9" w:rsidRDefault="00D849B9">
            <w:pPr>
              <w:pStyle w:val="ConsPlusNormal"/>
            </w:pPr>
            <w:r>
              <w:t>10</w:t>
            </w:r>
          </w:p>
        </w:tc>
      </w:tr>
      <w:tr w:rsidR="00D849B9">
        <w:tc>
          <w:tcPr>
            <w:tcW w:w="4648" w:type="dxa"/>
            <w:vMerge w:val="restart"/>
          </w:tcPr>
          <w:p w:rsidR="00D849B9" w:rsidRDefault="00D849B9">
            <w:pPr>
              <w:pStyle w:val="ConsPlusNormal"/>
            </w:pPr>
            <w:r>
              <w:t>Лиственные деревья после срока адаптации их в городе (через 5 лет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0,4</w:t>
            </w:r>
          </w:p>
        </w:tc>
        <w:tc>
          <w:tcPr>
            <w:tcW w:w="1303" w:type="dxa"/>
          </w:tcPr>
          <w:p w:rsidR="00D849B9" w:rsidRDefault="00D849B9">
            <w:pPr>
              <w:pStyle w:val="ConsPlusNormal"/>
            </w:pPr>
            <w:r>
              <w:t>3</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0,4</w:t>
            </w:r>
          </w:p>
        </w:tc>
        <w:tc>
          <w:tcPr>
            <w:tcW w:w="1303" w:type="dxa"/>
          </w:tcPr>
          <w:p w:rsidR="00D849B9" w:rsidRDefault="00D849B9">
            <w:pPr>
              <w:pStyle w:val="ConsPlusNormal"/>
            </w:pPr>
            <w:r>
              <w:t>5</w:t>
            </w:r>
          </w:p>
        </w:tc>
      </w:tr>
      <w:tr w:rsidR="00D849B9">
        <w:tc>
          <w:tcPr>
            <w:tcW w:w="4648" w:type="dxa"/>
            <w:vMerge w:val="restart"/>
          </w:tcPr>
          <w:p w:rsidR="00D849B9" w:rsidRDefault="00D849B9">
            <w:pPr>
              <w:pStyle w:val="ConsPlusNormal"/>
            </w:pPr>
            <w:r>
              <w:t>Другие растения</w:t>
            </w:r>
          </w:p>
        </w:tc>
        <w:tc>
          <w:tcPr>
            <w:tcW w:w="1757" w:type="dxa"/>
          </w:tcPr>
          <w:p w:rsidR="00D849B9" w:rsidRDefault="00D849B9">
            <w:pPr>
              <w:pStyle w:val="ConsPlusNormal"/>
            </w:pPr>
            <w:r>
              <w:t>Тяжелые</w:t>
            </w:r>
          </w:p>
        </w:tc>
        <w:tc>
          <w:tcPr>
            <w:tcW w:w="1360" w:type="dxa"/>
          </w:tcPr>
          <w:p w:rsidR="00D849B9" w:rsidRDefault="00D849B9">
            <w:pPr>
              <w:pStyle w:val="ConsPlusNormal"/>
            </w:pPr>
            <w:r>
              <w:t>0,4</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0,4</w:t>
            </w:r>
          </w:p>
        </w:tc>
        <w:tc>
          <w:tcPr>
            <w:tcW w:w="1303" w:type="dxa"/>
          </w:tcPr>
          <w:p w:rsidR="00D849B9" w:rsidRDefault="00D849B9">
            <w:pPr>
              <w:pStyle w:val="ConsPlusNormal"/>
            </w:pPr>
            <w:r>
              <w:t>4</w:t>
            </w:r>
          </w:p>
        </w:tc>
      </w:tr>
      <w:tr w:rsidR="00D849B9">
        <w:tc>
          <w:tcPr>
            <w:tcW w:w="9068" w:type="dxa"/>
            <w:gridSpan w:val="4"/>
          </w:tcPr>
          <w:p w:rsidR="00D849B9" w:rsidRDefault="00D849B9">
            <w:pPr>
              <w:pStyle w:val="ConsPlusNormal"/>
              <w:outlineLvl w:val="3"/>
            </w:pPr>
            <w:r>
              <w:t>Хвойные деревья с комом земли 0,8 x 0,8 x 0,6 м</w:t>
            </w:r>
          </w:p>
        </w:tc>
      </w:tr>
      <w:tr w:rsidR="00D849B9">
        <w:tc>
          <w:tcPr>
            <w:tcW w:w="4648" w:type="dxa"/>
            <w:vMerge w:val="restart"/>
          </w:tcPr>
          <w:p w:rsidR="00D849B9" w:rsidRDefault="00D849B9">
            <w:pPr>
              <w:pStyle w:val="ConsPlusNormal"/>
            </w:pPr>
            <w:r>
              <w:t>Хвойные деревья в первые годы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w:t>
            </w:r>
          </w:p>
        </w:tc>
        <w:tc>
          <w:tcPr>
            <w:tcW w:w="1303" w:type="dxa"/>
          </w:tcPr>
          <w:p w:rsidR="00D849B9" w:rsidRDefault="00D849B9">
            <w:pPr>
              <w:pStyle w:val="ConsPlusNormal"/>
            </w:pPr>
            <w:r>
              <w:t>6</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w:t>
            </w:r>
          </w:p>
        </w:tc>
        <w:tc>
          <w:tcPr>
            <w:tcW w:w="1303" w:type="dxa"/>
          </w:tcPr>
          <w:p w:rsidR="00D849B9" w:rsidRDefault="00D849B9">
            <w:pPr>
              <w:pStyle w:val="ConsPlusNormal"/>
            </w:pPr>
            <w:r>
              <w:t>10</w:t>
            </w:r>
          </w:p>
        </w:tc>
      </w:tr>
      <w:tr w:rsidR="00D849B9">
        <w:tc>
          <w:tcPr>
            <w:tcW w:w="4648" w:type="dxa"/>
            <w:vMerge w:val="restart"/>
          </w:tcPr>
          <w:p w:rsidR="00D849B9" w:rsidRDefault="00D849B9">
            <w:pPr>
              <w:pStyle w:val="ConsPlusNormal"/>
            </w:pPr>
            <w:r>
              <w:t>Хвойные деревья после срока адаптации их в городе (через 5 лет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w:t>
            </w:r>
          </w:p>
        </w:tc>
        <w:tc>
          <w:tcPr>
            <w:tcW w:w="1303" w:type="dxa"/>
          </w:tcPr>
          <w:p w:rsidR="00D849B9" w:rsidRDefault="00D849B9">
            <w:pPr>
              <w:pStyle w:val="ConsPlusNormal"/>
            </w:pPr>
            <w:r>
              <w:t>3</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w:t>
            </w:r>
          </w:p>
        </w:tc>
        <w:tc>
          <w:tcPr>
            <w:tcW w:w="1303" w:type="dxa"/>
          </w:tcPr>
          <w:p w:rsidR="00D849B9" w:rsidRDefault="00D849B9">
            <w:pPr>
              <w:pStyle w:val="ConsPlusNormal"/>
            </w:pPr>
            <w:r>
              <w:t>5</w:t>
            </w:r>
          </w:p>
        </w:tc>
      </w:tr>
      <w:tr w:rsidR="00D849B9">
        <w:tc>
          <w:tcPr>
            <w:tcW w:w="4648" w:type="dxa"/>
            <w:vMerge w:val="restart"/>
          </w:tcPr>
          <w:p w:rsidR="00D849B9" w:rsidRDefault="00D849B9">
            <w:pPr>
              <w:pStyle w:val="ConsPlusNormal"/>
            </w:pPr>
            <w:r>
              <w:t>Другие хвойные растения</w:t>
            </w:r>
          </w:p>
        </w:tc>
        <w:tc>
          <w:tcPr>
            <w:tcW w:w="1757" w:type="dxa"/>
          </w:tcPr>
          <w:p w:rsidR="00D849B9" w:rsidRDefault="00D849B9">
            <w:pPr>
              <w:pStyle w:val="ConsPlusNormal"/>
            </w:pPr>
            <w:r>
              <w:t>Тяжелые</w:t>
            </w:r>
          </w:p>
        </w:tc>
        <w:tc>
          <w:tcPr>
            <w:tcW w:w="1360" w:type="dxa"/>
          </w:tcPr>
          <w:p w:rsidR="00D849B9" w:rsidRDefault="00D849B9">
            <w:pPr>
              <w:pStyle w:val="ConsPlusNormal"/>
            </w:pPr>
            <w:r>
              <w:t>0,1</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0,1</w:t>
            </w:r>
          </w:p>
        </w:tc>
        <w:tc>
          <w:tcPr>
            <w:tcW w:w="1303" w:type="dxa"/>
          </w:tcPr>
          <w:p w:rsidR="00D849B9" w:rsidRDefault="00D849B9">
            <w:pPr>
              <w:pStyle w:val="ConsPlusNormal"/>
            </w:pPr>
            <w:r>
              <w:t>4</w:t>
            </w:r>
          </w:p>
        </w:tc>
      </w:tr>
      <w:tr w:rsidR="00D849B9">
        <w:tc>
          <w:tcPr>
            <w:tcW w:w="9068" w:type="dxa"/>
            <w:gridSpan w:val="4"/>
          </w:tcPr>
          <w:p w:rsidR="00D849B9" w:rsidRDefault="00D849B9">
            <w:pPr>
              <w:pStyle w:val="ConsPlusNormal"/>
              <w:outlineLvl w:val="3"/>
            </w:pPr>
            <w:r>
              <w:t>Кустарники</w:t>
            </w:r>
          </w:p>
        </w:tc>
      </w:tr>
      <w:tr w:rsidR="00D849B9">
        <w:tc>
          <w:tcPr>
            <w:tcW w:w="4648" w:type="dxa"/>
            <w:vMerge w:val="restart"/>
          </w:tcPr>
          <w:p w:rsidR="00D849B9" w:rsidRDefault="00D849B9">
            <w:pPr>
              <w:pStyle w:val="ConsPlusNormal"/>
            </w:pPr>
            <w:r>
              <w:t>Групповые посадки кустарников</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0,02</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0,02</w:t>
            </w:r>
          </w:p>
        </w:tc>
        <w:tc>
          <w:tcPr>
            <w:tcW w:w="1303" w:type="dxa"/>
          </w:tcPr>
          <w:p w:rsidR="00D849B9" w:rsidRDefault="00D849B9">
            <w:pPr>
              <w:pStyle w:val="ConsPlusNormal"/>
            </w:pPr>
            <w:r>
              <w:t>4</w:t>
            </w:r>
          </w:p>
        </w:tc>
      </w:tr>
      <w:tr w:rsidR="00D849B9">
        <w:tc>
          <w:tcPr>
            <w:tcW w:w="9068" w:type="dxa"/>
            <w:gridSpan w:val="4"/>
          </w:tcPr>
          <w:p w:rsidR="00D849B9" w:rsidRDefault="00D849B9">
            <w:pPr>
              <w:pStyle w:val="ConsPlusNormal"/>
              <w:outlineLvl w:val="3"/>
            </w:pPr>
            <w:r>
              <w:t>Живые изгороди из кустарников</w:t>
            </w:r>
          </w:p>
        </w:tc>
      </w:tr>
      <w:tr w:rsidR="00D849B9">
        <w:tc>
          <w:tcPr>
            <w:tcW w:w="4648" w:type="dxa"/>
            <w:vMerge w:val="restart"/>
          </w:tcPr>
          <w:p w:rsidR="00D849B9" w:rsidRDefault="00D849B9">
            <w:pPr>
              <w:pStyle w:val="ConsPlusNormal"/>
            </w:pPr>
            <w:r>
              <w:t>Живые изгороди в первые годы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0,03</w:t>
            </w:r>
          </w:p>
        </w:tc>
        <w:tc>
          <w:tcPr>
            <w:tcW w:w="1303" w:type="dxa"/>
          </w:tcPr>
          <w:p w:rsidR="00D849B9" w:rsidRDefault="00D849B9">
            <w:pPr>
              <w:pStyle w:val="ConsPlusNormal"/>
            </w:pPr>
            <w:r>
              <w:t>4</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0,03</w:t>
            </w:r>
          </w:p>
        </w:tc>
        <w:tc>
          <w:tcPr>
            <w:tcW w:w="1303" w:type="dxa"/>
          </w:tcPr>
          <w:p w:rsidR="00D849B9" w:rsidRDefault="00D849B9">
            <w:pPr>
              <w:pStyle w:val="ConsPlusNormal"/>
            </w:pPr>
            <w:r>
              <w:t>6</w:t>
            </w:r>
          </w:p>
        </w:tc>
      </w:tr>
      <w:tr w:rsidR="00D849B9">
        <w:tc>
          <w:tcPr>
            <w:tcW w:w="4648" w:type="dxa"/>
            <w:vMerge w:val="restart"/>
          </w:tcPr>
          <w:p w:rsidR="00D849B9" w:rsidRDefault="00D849B9">
            <w:pPr>
              <w:pStyle w:val="ConsPlusNormal"/>
            </w:pPr>
            <w:r>
              <w:t>Живые изгороди после срока адаптации их в городе (через 5 лет после посадки)</w:t>
            </w:r>
          </w:p>
        </w:tc>
        <w:tc>
          <w:tcPr>
            <w:tcW w:w="1757" w:type="dxa"/>
          </w:tcPr>
          <w:p w:rsidR="00D849B9" w:rsidRDefault="00D849B9">
            <w:pPr>
              <w:pStyle w:val="ConsPlusNormal"/>
            </w:pPr>
            <w:r>
              <w:t>Тяжелые</w:t>
            </w:r>
          </w:p>
        </w:tc>
        <w:tc>
          <w:tcPr>
            <w:tcW w:w="1360" w:type="dxa"/>
          </w:tcPr>
          <w:p w:rsidR="00D849B9" w:rsidRDefault="00D849B9">
            <w:pPr>
              <w:pStyle w:val="ConsPlusNormal"/>
            </w:pPr>
            <w:r>
              <w:t>0,03</w:t>
            </w:r>
          </w:p>
        </w:tc>
        <w:tc>
          <w:tcPr>
            <w:tcW w:w="1303" w:type="dxa"/>
          </w:tcPr>
          <w:p w:rsidR="00D849B9" w:rsidRDefault="00D849B9">
            <w:pPr>
              <w:pStyle w:val="ConsPlusNormal"/>
            </w:pPr>
            <w:r>
              <w:t>2</w:t>
            </w:r>
          </w:p>
        </w:tc>
      </w:tr>
      <w:tr w:rsidR="00D849B9">
        <w:tc>
          <w:tcPr>
            <w:tcW w:w="4648" w:type="dxa"/>
            <w:vMerge/>
          </w:tcPr>
          <w:p w:rsidR="00D849B9" w:rsidRDefault="00D849B9">
            <w:pPr>
              <w:spacing w:after="1" w:line="0" w:lineRule="atLeast"/>
            </w:pPr>
          </w:p>
        </w:tc>
        <w:tc>
          <w:tcPr>
            <w:tcW w:w="1757" w:type="dxa"/>
          </w:tcPr>
          <w:p w:rsidR="00D849B9" w:rsidRDefault="00D849B9">
            <w:pPr>
              <w:pStyle w:val="ConsPlusNormal"/>
            </w:pPr>
            <w:r>
              <w:t>Легкие</w:t>
            </w:r>
          </w:p>
        </w:tc>
        <w:tc>
          <w:tcPr>
            <w:tcW w:w="1360" w:type="dxa"/>
          </w:tcPr>
          <w:p w:rsidR="00D849B9" w:rsidRDefault="00D849B9">
            <w:pPr>
              <w:pStyle w:val="ConsPlusNormal"/>
            </w:pPr>
            <w:r>
              <w:t>0,03</w:t>
            </w:r>
          </w:p>
        </w:tc>
        <w:tc>
          <w:tcPr>
            <w:tcW w:w="1303" w:type="dxa"/>
          </w:tcPr>
          <w:p w:rsidR="00D849B9" w:rsidRDefault="00D849B9">
            <w:pPr>
              <w:pStyle w:val="ConsPlusNormal"/>
            </w:pPr>
            <w:r>
              <w:t>4</w:t>
            </w:r>
          </w:p>
        </w:tc>
      </w:tr>
    </w:tbl>
    <w:p w:rsidR="00D849B9" w:rsidRDefault="00D849B9">
      <w:pPr>
        <w:pStyle w:val="ConsPlusNormal"/>
        <w:jc w:val="both"/>
      </w:pPr>
    </w:p>
    <w:p w:rsidR="00D849B9" w:rsidRDefault="00D849B9">
      <w:pPr>
        <w:pStyle w:val="ConsPlusNormal"/>
        <w:ind w:firstLine="540"/>
        <w:jc w:val="both"/>
      </w:pPr>
      <w:r>
        <w:t>При поливе неизбежны потери воды на испарение.</w:t>
      </w:r>
    </w:p>
    <w:p w:rsidR="00D849B9" w:rsidRDefault="00D849B9">
      <w:pPr>
        <w:pStyle w:val="ConsPlusNormal"/>
        <w:spacing w:before="220"/>
        <w:ind w:firstLine="540"/>
        <w:jc w:val="both"/>
      </w:pPr>
      <w:r>
        <w:t>В среднем полив деревьев следует производить из расчета 30 л воды на 1 кв. м площади питания на почвах легкого механического состава и до 50 л на 1 кв. м - на почвах тяжелого механического состава, при этом кратность поливов на песчаных и супесчаных почвах должна быть выше, чем на глинистых и суглинистых.</w:t>
      </w:r>
    </w:p>
    <w:p w:rsidR="00D849B9" w:rsidRDefault="00D849B9">
      <w:pPr>
        <w:pStyle w:val="ConsPlusNormal"/>
        <w:jc w:val="both"/>
      </w:pPr>
      <w:r>
        <w:t xml:space="preserve">(п. 4.1.6 в ред. </w:t>
      </w:r>
      <w:hyperlink r:id="rId241"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4.1.6.1. Технология обмыва и дождевания деревьев.</w:t>
      </w:r>
    </w:p>
    <w:p w:rsidR="00D849B9" w:rsidRDefault="00D849B9">
      <w:pPr>
        <w:pStyle w:val="ConsPlusNormal"/>
        <w:spacing w:before="220"/>
        <w:ind w:firstLine="540"/>
        <w:jc w:val="both"/>
      </w:pPr>
      <w:r>
        <w:t>4.1.6.1.1. Эффективной мерой ухода за древесными растениями на улицах, на участках бульваров вдоль магистралей, в скверах, на площадях, окруженных движением автотранспорта, является периодическое дождевание крон и обмывание их моющими средствами.</w:t>
      </w:r>
    </w:p>
    <w:p w:rsidR="00D849B9" w:rsidRDefault="00D849B9">
      <w:pPr>
        <w:pStyle w:val="ConsPlusNormal"/>
        <w:spacing w:before="220"/>
        <w:ind w:firstLine="540"/>
        <w:jc w:val="both"/>
      </w:pPr>
      <w:r>
        <w:t>4.1.6.1.2. Дождевание производится простой водой в утренние или вечерние часы с помощью специальных насадок, распыляющих воду, до полного смачивания листового аппарата. Дождеванием достигается смыв с листьев копоти и грязи, освобождение устьиц от пыли.</w:t>
      </w:r>
    </w:p>
    <w:p w:rsidR="00D849B9" w:rsidRDefault="00D849B9">
      <w:pPr>
        <w:pStyle w:val="ConsPlusNormal"/>
        <w:spacing w:before="220"/>
        <w:ind w:firstLine="540"/>
        <w:jc w:val="both"/>
      </w:pPr>
      <w:r>
        <w:t xml:space="preserve">4.1.6.1.3. Нормы расхода воды при дождевании деревьев лиственных и хвойных пород рекомендованы в количестве, представленном в </w:t>
      </w:r>
      <w:hyperlink w:anchor="P1795" w:history="1">
        <w:r>
          <w:rPr>
            <w:color w:val="0000FF"/>
          </w:rPr>
          <w:t>таблице 4.1.6.2</w:t>
        </w:r>
      </w:hyperlink>
      <w:r>
        <w:t>.</w:t>
      </w:r>
    </w:p>
    <w:p w:rsidR="00D849B9" w:rsidRDefault="00D849B9">
      <w:pPr>
        <w:pStyle w:val="ConsPlusNormal"/>
        <w:jc w:val="both"/>
      </w:pPr>
    </w:p>
    <w:p w:rsidR="00D849B9" w:rsidRDefault="00D849B9">
      <w:pPr>
        <w:pStyle w:val="ConsPlusNormal"/>
        <w:jc w:val="right"/>
        <w:outlineLvl w:val="2"/>
      </w:pPr>
      <w:r>
        <w:t>Таблица 4.1.6.2</w:t>
      </w:r>
    </w:p>
    <w:p w:rsidR="00D849B9" w:rsidRDefault="00D849B9">
      <w:pPr>
        <w:pStyle w:val="ConsPlusNormal"/>
        <w:jc w:val="both"/>
      </w:pPr>
    </w:p>
    <w:p w:rsidR="00D849B9" w:rsidRDefault="00D849B9">
      <w:pPr>
        <w:pStyle w:val="ConsPlusTitle"/>
        <w:jc w:val="center"/>
      </w:pPr>
      <w:bookmarkStart w:id="45" w:name="P1795"/>
      <w:bookmarkEnd w:id="45"/>
      <w:r>
        <w:t>НОРМЫ РАСХОДА ВОДЫ ПРИ ДОЖДЕВАНИИ ДЕРЕВЬЕВ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D849B9">
        <w:tc>
          <w:tcPr>
            <w:tcW w:w="7029" w:type="dxa"/>
          </w:tcPr>
          <w:p w:rsidR="00D849B9" w:rsidRDefault="00D849B9">
            <w:pPr>
              <w:pStyle w:val="ConsPlusNormal"/>
              <w:jc w:val="center"/>
            </w:pPr>
            <w:r>
              <w:lastRenderedPageBreak/>
              <w:t>Категория насаждений</w:t>
            </w:r>
          </w:p>
        </w:tc>
        <w:tc>
          <w:tcPr>
            <w:tcW w:w="2040" w:type="dxa"/>
          </w:tcPr>
          <w:p w:rsidR="00D849B9" w:rsidRDefault="00D849B9">
            <w:pPr>
              <w:pStyle w:val="ConsPlusNormal"/>
              <w:jc w:val="center"/>
            </w:pPr>
            <w:r>
              <w:t>Количество воды для дождевания растений, куб. м на 1 дерево</w:t>
            </w:r>
          </w:p>
        </w:tc>
      </w:tr>
      <w:tr w:rsidR="00D849B9">
        <w:tc>
          <w:tcPr>
            <w:tcW w:w="7029" w:type="dxa"/>
          </w:tcPr>
          <w:p w:rsidR="00D849B9" w:rsidRDefault="00D849B9">
            <w:pPr>
              <w:pStyle w:val="ConsPlusNormal"/>
            </w:pPr>
            <w:r>
              <w:t>Лиственные деревья, высаженные с комом земли более 1,7 x 1,7 x 0,65</w:t>
            </w:r>
          </w:p>
        </w:tc>
        <w:tc>
          <w:tcPr>
            <w:tcW w:w="2040" w:type="dxa"/>
          </w:tcPr>
          <w:p w:rsidR="00D849B9" w:rsidRDefault="00D849B9">
            <w:pPr>
              <w:pStyle w:val="ConsPlusNormal"/>
            </w:pPr>
          </w:p>
        </w:tc>
      </w:tr>
      <w:tr w:rsidR="00D849B9">
        <w:tc>
          <w:tcPr>
            <w:tcW w:w="7029" w:type="dxa"/>
          </w:tcPr>
          <w:p w:rsidR="00D849B9" w:rsidRDefault="00D849B9">
            <w:pPr>
              <w:pStyle w:val="ConsPlusNormal"/>
            </w:pPr>
            <w:r>
              <w:t>Лиственные деревья, высаженные на улицах города в течение последних пяти лет</w:t>
            </w:r>
          </w:p>
        </w:tc>
        <w:tc>
          <w:tcPr>
            <w:tcW w:w="2040" w:type="dxa"/>
          </w:tcPr>
          <w:p w:rsidR="00D849B9" w:rsidRDefault="00D849B9">
            <w:pPr>
              <w:pStyle w:val="ConsPlusNormal"/>
            </w:pPr>
            <w:r>
              <w:t>0,4</w:t>
            </w:r>
          </w:p>
        </w:tc>
      </w:tr>
      <w:tr w:rsidR="00D849B9">
        <w:tc>
          <w:tcPr>
            <w:tcW w:w="7029" w:type="dxa"/>
          </w:tcPr>
          <w:p w:rsidR="00D849B9" w:rsidRDefault="00D849B9">
            <w:pPr>
              <w:pStyle w:val="ConsPlusNormal"/>
            </w:pPr>
            <w:r>
              <w:t>Лиственные деревья, высаженные на улицах города более пяти лет назад</w:t>
            </w:r>
          </w:p>
        </w:tc>
        <w:tc>
          <w:tcPr>
            <w:tcW w:w="2040" w:type="dxa"/>
          </w:tcPr>
          <w:p w:rsidR="00D849B9" w:rsidRDefault="00D849B9">
            <w:pPr>
              <w:pStyle w:val="ConsPlusNormal"/>
            </w:pPr>
            <w:r>
              <w:t>0,4</w:t>
            </w:r>
          </w:p>
        </w:tc>
      </w:tr>
      <w:tr w:rsidR="00D849B9">
        <w:tc>
          <w:tcPr>
            <w:tcW w:w="7029" w:type="dxa"/>
          </w:tcPr>
          <w:p w:rsidR="00D849B9" w:rsidRDefault="00D849B9">
            <w:pPr>
              <w:pStyle w:val="ConsPlusNormal"/>
            </w:pPr>
            <w:r>
              <w:t>Другие растения, высаженные на улицах города в течение последних пяти лет</w:t>
            </w:r>
          </w:p>
        </w:tc>
        <w:tc>
          <w:tcPr>
            <w:tcW w:w="2040" w:type="dxa"/>
          </w:tcPr>
          <w:p w:rsidR="00D849B9" w:rsidRDefault="00D849B9">
            <w:pPr>
              <w:pStyle w:val="ConsPlusNormal"/>
            </w:pPr>
            <w:r>
              <w:t>0,4</w:t>
            </w:r>
          </w:p>
        </w:tc>
      </w:tr>
      <w:tr w:rsidR="00D849B9">
        <w:tc>
          <w:tcPr>
            <w:tcW w:w="7029" w:type="dxa"/>
          </w:tcPr>
          <w:p w:rsidR="00D849B9" w:rsidRDefault="00D849B9">
            <w:pPr>
              <w:pStyle w:val="ConsPlusNormal"/>
            </w:pPr>
            <w:r>
              <w:t>Лиственные деревья, высаженные с комом земли 1,3 x 1,3 x 0,65</w:t>
            </w:r>
          </w:p>
        </w:tc>
        <w:tc>
          <w:tcPr>
            <w:tcW w:w="2040" w:type="dxa"/>
          </w:tcPr>
          <w:p w:rsidR="00D849B9" w:rsidRDefault="00D849B9">
            <w:pPr>
              <w:pStyle w:val="ConsPlusNormal"/>
            </w:pPr>
          </w:p>
        </w:tc>
      </w:tr>
      <w:tr w:rsidR="00D849B9">
        <w:tc>
          <w:tcPr>
            <w:tcW w:w="7029" w:type="dxa"/>
          </w:tcPr>
          <w:p w:rsidR="00D849B9" w:rsidRDefault="00D849B9">
            <w:pPr>
              <w:pStyle w:val="ConsPlusNormal"/>
            </w:pPr>
            <w:r>
              <w:t>Лиственные деревья, высаженные на улицах города в течение последних пяти лет</w:t>
            </w:r>
          </w:p>
        </w:tc>
        <w:tc>
          <w:tcPr>
            <w:tcW w:w="2040" w:type="dxa"/>
          </w:tcPr>
          <w:p w:rsidR="00D849B9" w:rsidRDefault="00D849B9">
            <w:pPr>
              <w:pStyle w:val="ConsPlusNormal"/>
            </w:pPr>
            <w:r>
              <w:t>0,15</w:t>
            </w:r>
          </w:p>
        </w:tc>
      </w:tr>
      <w:tr w:rsidR="00D849B9">
        <w:tc>
          <w:tcPr>
            <w:tcW w:w="7029" w:type="dxa"/>
          </w:tcPr>
          <w:p w:rsidR="00D849B9" w:rsidRDefault="00D849B9">
            <w:pPr>
              <w:pStyle w:val="ConsPlusNormal"/>
            </w:pPr>
            <w:r>
              <w:t>Лиственные деревья, высаженные на улицах города более пяти лет назад</w:t>
            </w:r>
          </w:p>
        </w:tc>
        <w:tc>
          <w:tcPr>
            <w:tcW w:w="2040" w:type="dxa"/>
          </w:tcPr>
          <w:p w:rsidR="00D849B9" w:rsidRDefault="00D849B9">
            <w:pPr>
              <w:pStyle w:val="ConsPlusNormal"/>
            </w:pPr>
            <w:r>
              <w:t>0,15</w:t>
            </w:r>
          </w:p>
        </w:tc>
      </w:tr>
      <w:tr w:rsidR="00D849B9">
        <w:tc>
          <w:tcPr>
            <w:tcW w:w="7029" w:type="dxa"/>
          </w:tcPr>
          <w:p w:rsidR="00D849B9" w:rsidRDefault="00D849B9">
            <w:pPr>
              <w:pStyle w:val="ConsPlusNormal"/>
            </w:pPr>
            <w:r>
              <w:t>Другие растения, высаженные на улицах города в течение последних пяти лет</w:t>
            </w:r>
          </w:p>
        </w:tc>
        <w:tc>
          <w:tcPr>
            <w:tcW w:w="2040" w:type="dxa"/>
          </w:tcPr>
          <w:p w:rsidR="00D849B9" w:rsidRDefault="00D849B9">
            <w:pPr>
              <w:pStyle w:val="ConsPlusNormal"/>
            </w:pPr>
            <w:r>
              <w:t>0,15</w:t>
            </w:r>
          </w:p>
        </w:tc>
      </w:tr>
      <w:tr w:rsidR="00D849B9">
        <w:tc>
          <w:tcPr>
            <w:tcW w:w="7029" w:type="dxa"/>
          </w:tcPr>
          <w:p w:rsidR="00D849B9" w:rsidRDefault="00D849B9">
            <w:pPr>
              <w:pStyle w:val="ConsPlusNormal"/>
            </w:pPr>
            <w:r>
              <w:t>Хвойные деревья, высаженные с комом земли 0,8 x 0,8 x 0,6</w:t>
            </w:r>
          </w:p>
        </w:tc>
        <w:tc>
          <w:tcPr>
            <w:tcW w:w="2040" w:type="dxa"/>
          </w:tcPr>
          <w:p w:rsidR="00D849B9" w:rsidRDefault="00D849B9">
            <w:pPr>
              <w:pStyle w:val="ConsPlusNormal"/>
            </w:pPr>
          </w:p>
        </w:tc>
      </w:tr>
      <w:tr w:rsidR="00D849B9">
        <w:tc>
          <w:tcPr>
            <w:tcW w:w="7029" w:type="dxa"/>
          </w:tcPr>
          <w:p w:rsidR="00D849B9" w:rsidRDefault="00D849B9">
            <w:pPr>
              <w:pStyle w:val="ConsPlusNormal"/>
            </w:pPr>
            <w:r>
              <w:t>Хвойные деревья, высаженные на улицах города в течение последних пяти лет</w:t>
            </w:r>
          </w:p>
        </w:tc>
        <w:tc>
          <w:tcPr>
            <w:tcW w:w="2040" w:type="dxa"/>
          </w:tcPr>
          <w:p w:rsidR="00D849B9" w:rsidRDefault="00D849B9">
            <w:pPr>
              <w:pStyle w:val="ConsPlusNormal"/>
            </w:pPr>
            <w:r>
              <w:t>0,1</w:t>
            </w:r>
          </w:p>
        </w:tc>
      </w:tr>
      <w:tr w:rsidR="00D849B9">
        <w:tc>
          <w:tcPr>
            <w:tcW w:w="7029" w:type="dxa"/>
          </w:tcPr>
          <w:p w:rsidR="00D849B9" w:rsidRDefault="00D849B9">
            <w:pPr>
              <w:pStyle w:val="ConsPlusNormal"/>
            </w:pPr>
            <w:r>
              <w:t>Хвойные деревья, высаженные на улицах города более пяти лет назад</w:t>
            </w:r>
          </w:p>
        </w:tc>
        <w:tc>
          <w:tcPr>
            <w:tcW w:w="2040" w:type="dxa"/>
          </w:tcPr>
          <w:p w:rsidR="00D849B9" w:rsidRDefault="00D849B9">
            <w:pPr>
              <w:pStyle w:val="ConsPlusNormal"/>
            </w:pPr>
            <w:r>
              <w:t>0,1</w:t>
            </w:r>
          </w:p>
        </w:tc>
      </w:tr>
      <w:tr w:rsidR="00D849B9">
        <w:tc>
          <w:tcPr>
            <w:tcW w:w="7029" w:type="dxa"/>
          </w:tcPr>
          <w:p w:rsidR="00D849B9" w:rsidRDefault="00D849B9">
            <w:pPr>
              <w:pStyle w:val="ConsPlusNormal"/>
            </w:pPr>
            <w:r>
              <w:t>Другие растения, высаженные на улицах города в течение последних пяти лет</w:t>
            </w:r>
          </w:p>
        </w:tc>
        <w:tc>
          <w:tcPr>
            <w:tcW w:w="2040" w:type="dxa"/>
          </w:tcPr>
          <w:p w:rsidR="00D849B9" w:rsidRDefault="00D849B9">
            <w:pPr>
              <w:pStyle w:val="ConsPlusNormal"/>
            </w:pPr>
            <w:r>
              <w:t>0,1</w:t>
            </w:r>
          </w:p>
        </w:tc>
      </w:tr>
      <w:tr w:rsidR="00D849B9">
        <w:tc>
          <w:tcPr>
            <w:tcW w:w="7029" w:type="dxa"/>
          </w:tcPr>
          <w:p w:rsidR="00D849B9" w:rsidRDefault="00D849B9">
            <w:pPr>
              <w:pStyle w:val="ConsPlusNormal"/>
            </w:pPr>
            <w:r>
              <w:t>Лиственные деревья в возрасте 8-11 лет и единичные посадки кустарников</w:t>
            </w:r>
          </w:p>
        </w:tc>
        <w:tc>
          <w:tcPr>
            <w:tcW w:w="2040" w:type="dxa"/>
          </w:tcPr>
          <w:p w:rsidR="00D849B9" w:rsidRDefault="00D849B9">
            <w:pPr>
              <w:pStyle w:val="ConsPlusNormal"/>
            </w:pPr>
          </w:p>
        </w:tc>
      </w:tr>
      <w:tr w:rsidR="00D849B9">
        <w:tc>
          <w:tcPr>
            <w:tcW w:w="7029" w:type="dxa"/>
          </w:tcPr>
          <w:p w:rsidR="00D849B9" w:rsidRDefault="00D849B9">
            <w:pPr>
              <w:pStyle w:val="ConsPlusNormal"/>
            </w:pPr>
            <w:r>
              <w:t>Лиственные деревья, высаженные на улицах города в течение последних пяти лет</w:t>
            </w:r>
          </w:p>
        </w:tc>
        <w:tc>
          <w:tcPr>
            <w:tcW w:w="2040" w:type="dxa"/>
          </w:tcPr>
          <w:p w:rsidR="00D849B9" w:rsidRDefault="00D849B9">
            <w:pPr>
              <w:pStyle w:val="ConsPlusNormal"/>
            </w:pPr>
            <w:r>
              <w:t>0,03</w:t>
            </w:r>
          </w:p>
        </w:tc>
      </w:tr>
      <w:tr w:rsidR="00D849B9">
        <w:tc>
          <w:tcPr>
            <w:tcW w:w="7029" w:type="dxa"/>
          </w:tcPr>
          <w:p w:rsidR="00D849B9" w:rsidRDefault="00D849B9">
            <w:pPr>
              <w:pStyle w:val="ConsPlusNormal"/>
            </w:pPr>
            <w:r>
              <w:t>Лиственные деревья, высаженные на улицах города более пяти лет назад</w:t>
            </w:r>
          </w:p>
        </w:tc>
        <w:tc>
          <w:tcPr>
            <w:tcW w:w="2040" w:type="dxa"/>
          </w:tcPr>
          <w:p w:rsidR="00D849B9" w:rsidRDefault="00D849B9">
            <w:pPr>
              <w:pStyle w:val="ConsPlusNormal"/>
            </w:pPr>
            <w:r>
              <w:t>0,03</w:t>
            </w:r>
          </w:p>
        </w:tc>
      </w:tr>
      <w:tr w:rsidR="00D849B9">
        <w:tc>
          <w:tcPr>
            <w:tcW w:w="7029" w:type="dxa"/>
          </w:tcPr>
          <w:p w:rsidR="00D849B9" w:rsidRDefault="00D849B9">
            <w:pPr>
              <w:pStyle w:val="ConsPlusNormal"/>
            </w:pPr>
            <w:r>
              <w:t>Другие растения, высаженные на улицах города в течение последних пяти лет</w:t>
            </w:r>
          </w:p>
        </w:tc>
        <w:tc>
          <w:tcPr>
            <w:tcW w:w="2040" w:type="dxa"/>
          </w:tcPr>
          <w:p w:rsidR="00D849B9" w:rsidRDefault="00D849B9">
            <w:pPr>
              <w:pStyle w:val="ConsPlusNormal"/>
            </w:pPr>
            <w:r>
              <w:t>0,065</w:t>
            </w:r>
          </w:p>
        </w:tc>
      </w:tr>
      <w:tr w:rsidR="00D849B9">
        <w:tc>
          <w:tcPr>
            <w:tcW w:w="7029" w:type="dxa"/>
          </w:tcPr>
          <w:p w:rsidR="00D849B9" w:rsidRDefault="00D849B9">
            <w:pPr>
              <w:pStyle w:val="ConsPlusNormal"/>
            </w:pPr>
            <w:r>
              <w:t>Живые изгороди</w:t>
            </w:r>
          </w:p>
        </w:tc>
        <w:tc>
          <w:tcPr>
            <w:tcW w:w="2040" w:type="dxa"/>
          </w:tcPr>
          <w:p w:rsidR="00D849B9" w:rsidRDefault="00D849B9">
            <w:pPr>
              <w:pStyle w:val="ConsPlusNormal"/>
            </w:pPr>
          </w:p>
        </w:tc>
      </w:tr>
      <w:tr w:rsidR="00D849B9">
        <w:tc>
          <w:tcPr>
            <w:tcW w:w="7029" w:type="dxa"/>
          </w:tcPr>
          <w:p w:rsidR="00D849B9" w:rsidRDefault="00D849B9">
            <w:pPr>
              <w:pStyle w:val="ConsPlusNormal"/>
            </w:pPr>
            <w:r>
              <w:t>Живые изгороди, высаженные на улицах города в течение последних пяти лет</w:t>
            </w:r>
          </w:p>
        </w:tc>
        <w:tc>
          <w:tcPr>
            <w:tcW w:w="2040" w:type="dxa"/>
          </w:tcPr>
          <w:p w:rsidR="00D849B9" w:rsidRDefault="00D849B9">
            <w:pPr>
              <w:pStyle w:val="ConsPlusNormal"/>
            </w:pPr>
            <w:r>
              <w:t>0,03</w:t>
            </w:r>
          </w:p>
        </w:tc>
      </w:tr>
      <w:tr w:rsidR="00D849B9">
        <w:tc>
          <w:tcPr>
            <w:tcW w:w="7029" w:type="dxa"/>
          </w:tcPr>
          <w:p w:rsidR="00D849B9" w:rsidRDefault="00D849B9">
            <w:pPr>
              <w:pStyle w:val="ConsPlusNormal"/>
            </w:pPr>
            <w:r>
              <w:t>Живые изгороди, высаженные на улицах города более пяти лет назад</w:t>
            </w:r>
          </w:p>
        </w:tc>
        <w:tc>
          <w:tcPr>
            <w:tcW w:w="2040" w:type="dxa"/>
          </w:tcPr>
          <w:p w:rsidR="00D849B9" w:rsidRDefault="00D849B9">
            <w:pPr>
              <w:pStyle w:val="ConsPlusNormal"/>
            </w:pPr>
            <w:r>
              <w:t>0,03</w:t>
            </w:r>
          </w:p>
        </w:tc>
      </w:tr>
      <w:tr w:rsidR="00D849B9">
        <w:tc>
          <w:tcPr>
            <w:tcW w:w="7029" w:type="dxa"/>
          </w:tcPr>
          <w:p w:rsidR="00D849B9" w:rsidRDefault="00D849B9">
            <w:pPr>
              <w:pStyle w:val="ConsPlusNormal"/>
            </w:pPr>
            <w:r>
              <w:t>Кустарники</w:t>
            </w:r>
          </w:p>
        </w:tc>
        <w:tc>
          <w:tcPr>
            <w:tcW w:w="2040" w:type="dxa"/>
          </w:tcPr>
          <w:p w:rsidR="00D849B9" w:rsidRDefault="00D849B9">
            <w:pPr>
              <w:pStyle w:val="ConsPlusNormal"/>
            </w:pPr>
          </w:p>
        </w:tc>
      </w:tr>
      <w:tr w:rsidR="00D849B9">
        <w:tc>
          <w:tcPr>
            <w:tcW w:w="7029" w:type="dxa"/>
          </w:tcPr>
          <w:p w:rsidR="00D849B9" w:rsidRDefault="00D849B9">
            <w:pPr>
              <w:pStyle w:val="ConsPlusNormal"/>
            </w:pPr>
            <w:r>
              <w:lastRenderedPageBreak/>
              <w:t>Групповые посадки кустарников</w:t>
            </w:r>
          </w:p>
        </w:tc>
        <w:tc>
          <w:tcPr>
            <w:tcW w:w="2040" w:type="dxa"/>
          </w:tcPr>
          <w:p w:rsidR="00D849B9" w:rsidRDefault="00D849B9">
            <w:pPr>
              <w:pStyle w:val="ConsPlusNormal"/>
            </w:pPr>
            <w:r>
              <w:t>0,02</w:t>
            </w:r>
          </w:p>
        </w:tc>
      </w:tr>
    </w:tbl>
    <w:p w:rsidR="00D849B9" w:rsidRDefault="00D849B9">
      <w:pPr>
        <w:pStyle w:val="ConsPlusNormal"/>
        <w:jc w:val="both"/>
      </w:pPr>
    </w:p>
    <w:p w:rsidR="00D849B9" w:rsidRDefault="00D849B9">
      <w:pPr>
        <w:pStyle w:val="ConsPlusNormal"/>
        <w:ind w:firstLine="540"/>
        <w:jc w:val="both"/>
      </w:pPr>
      <w:r>
        <w:t>Однако различные органические соединения, смолистые и жироподобные вещества и т.п. устраняются водой только частично (до 20%). Поэтому с целью удаления разнообразных загрязнений с поверхности вегетативных органов рекомендуется использовать водные растворы моющих средств - зеленое мыло, ОП-10, фригейт, хаспрей, сульфанол "Универсал" или стиральный порошок, не содержащий отбеливающих компонентов.</w:t>
      </w:r>
    </w:p>
    <w:p w:rsidR="00D849B9" w:rsidRDefault="00D849B9">
      <w:pPr>
        <w:pStyle w:val="ConsPlusNormal"/>
        <w:jc w:val="both"/>
      </w:pPr>
      <w:r>
        <w:t xml:space="preserve">(п. 4.1.6.1.3 в ред. </w:t>
      </w:r>
      <w:hyperlink r:id="rId24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4.1.6.1.4. Уход за кронами деревьев, произрастающих вдоль автомагистралей и крупных улиц, рекомендуется проводить начиная с ранневесеннего периода, с периода наступления положительных дневных температур - март - апрель месяцы (в зависимости от климатических особенностей года). Проводить уход за растениями в этот период следует дважды с интервалом 10-14 дней моющими препаратами в концентрации 3-4%.</w:t>
      </w:r>
    </w:p>
    <w:p w:rsidR="00D849B9" w:rsidRDefault="00D849B9">
      <w:pPr>
        <w:pStyle w:val="ConsPlusNormal"/>
        <w:spacing w:before="220"/>
        <w:ind w:firstLine="540"/>
        <w:jc w:val="both"/>
      </w:pPr>
      <w:r>
        <w:t>В дальнейшем в летний период препараты моющего действия эффективны в следующих концентрациях: 0,1-0,2% в первой половине лета, 0,2-0,3% во второй половине вегетации, когда на деревьях наблюдается особенно большое количество загрязнений. Кратность обработки может варьировать в зависимости от загрязнения листвы растений, но не реже 1-2 раз для лиственных и 2-3 раз для хвойных видов.</w:t>
      </w:r>
    </w:p>
    <w:p w:rsidR="00D849B9" w:rsidRDefault="00D849B9">
      <w:pPr>
        <w:pStyle w:val="ConsPlusNormal"/>
        <w:spacing w:before="220"/>
        <w:ind w:firstLine="540"/>
        <w:jc w:val="both"/>
      </w:pPr>
      <w:r>
        <w:t>4.1.6.1.5. Уход за растениями, как и дождевание, рекомендуется проводить в ранние утренние часы (до 8-9) или вечером (после 19-20 часов) до полного смачивания листьев и хвои (2-3 л воды на 1 кв. м поверхности кроны дерева).</w:t>
      </w:r>
    </w:p>
    <w:p w:rsidR="00D849B9" w:rsidRDefault="00D849B9">
      <w:pPr>
        <w:pStyle w:val="ConsPlusNormal"/>
        <w:spacing w:before="220"/>
        <w:ind w:firstLine="540"/>
        <w:jc w:val="both"/>
      </w:pPr>
      <w:r>
        <w:t>4.1.6.1.6. Применение моющих препаратов не изменяет химических свойств почвы и не оказывает отрицательного влияния на рост и развитие корневой системы растений. Кроме того, регулярный обмыв крон деревьев способствует удалению с вегетативных органов некоторых вредителей, например, паутинного клеща и тли.</w:t>
      </w:r>
    </w:p>
    <w:p w:rsidR="00D849B9" w:rsidRDefault="00D849B9">
      <w:pPr>
        <w:pStyle w:val="ConsPlusNormal"/>
        <w:spacing w:before="220"/>
        <w:ind w:firstLine="540"/>
        <w:jc w:val="both"/>
      </w:pPr>
      <w:r>
        <w:t>4.1.6.2. Внекорневые подкормки деревьев.</w:t>
      </w:r>
    </w:p>
    <w:p w:rsidR="00D849B9" w:rsidRDefault="00D849B9">
      <w:pPr>
        <w:pStyle w:val="ConsPlusNormal"/>
        <w:spacing w:before="220"/>
        <w:ind w:firstLine="540"/>
        <w:jc w:val="both"/>
      </w:pPr>
      <w:r>
        <w:t>4.1.6.2.1. Целесообразно уход за кронами деревьев сочетать с внесением внекорневых минеральных подкормок.</w:t>
      </w:r>
    </w:p>
    <w:p w:rsidR="00D849B9" w:rsidRDefault="00D849B9">
      <w:pPr>
        <w:pStyle w:val="ConsPlusNormal"/>
        <w:spacing w:before="220"/>
        <w:ind w:firstLine="540"/>
        <w:jc w:val="both"/>
      </w:pPr>
      <w:r>
        <w:t>Использовать внекорневую подкормку можно в засушливые годы, когда из-за недостатка почвенной влаги подача элементов питания через корни резко нарушается, а также для обеспечения хорошим питанием поврежденных морозами деревьев в случае нарушения процесса передвижения питательных веществ по древесине.</w:t>
      </w:r>
    </w:p>
    <w:p w:rsidR="00D849B9" w:rsidRDefault="00D849B9">
      <w:pPr>
        <w:pStyle w:val="ConsPlusNormal"/>
        <w:spacing w:before="220"/>
        <w:ind w:firstLine="540"/>
        <w:jc w:val="both"/>
      </w:pPr>
      <w:r>
        <w:t>4.1.6.2.2. Внекорневые подкормки рекомендуется производить макро- и микроэлементами. В качестве макроудобрений могут быть использованы водные растворы аммиачной селитры 10-20 г, мочевины 30-40 г, суперфосфата 50-100 г (двойной) и 150-300 г (одинарный), калийных 50 г на 10 л воды. Расчеты проводятся по препарату.</w:t>
      </w:r>
    </w:p>
    <w:p w:rsidR="00D849B9" w:rsidRDefault="00D849B9">
      <w:pPr>
        <w:pStyle w:val="ConsPlusNormal"/>
        <w:spacing w:before="220"/>
        <w:ind w:firstLine="540"/>
        <w:jc w:val="both"/>
      </w:pPr>
      <w:r>
        <w:t xml:space="preserve">4.1.6.2.3. Древесные и кустарниковые растения индивидуально реагируют на внекорневые подкормки. Оптимальная концентрация растворов минеральных удобрений для отдельных видов растений представлена в </w:t>
      </w:r>
      <w:hyperlink w:anchor="P1856" w:history="1">
        <w:r>
          <w:rPr>
            <w:color w:val="0000FF"/>
          </w:rPr>
          <w:t>таблице 4.1.6.3</w:t>
        </w:r>
      </w:hyperlink>
      <w:r>
        <w:t>.</w:t>
      </w:r>
    </w:p>
    <w:p w:rsidR="00D849B9" w:rsidRDefault="00D849B9">
      <w:pPr>
        <w:pStyle w:val="ConsPlusNormal"/>
        <w:jc w:val="both"/>
      </w:pPr>
    </w:p>
    <w:p w:rsidR="00D849B9" w:rsidRDefault="00D849B9">
      <w:pPr>
        <w:pStyle w:val="ConsPlusNormal"/>
        <w:jc w:val="right"/>
        <w:outlineLvl w:val="2"/>
      </w:pPr>
      <w:r>
        <w:t>Таблица 4.1.6.3</w:t>
      </w:r>
    </w:p>
    <w:p w:rsidR="00D849B9" w:rsidRDefault="00D849B9">
      <w:pPr>
        <w:pStyle w:val="ConsPlusNormal"/>
        <w:jc w:val="both"/>
      </w:pPr>
    </w:p>
    <w:p w:rsidR="00D849B9" w:rsidRDefault="00D849B9">
      <w:pPr>
        <w:pStyle w:val="ConsPlusTitle"/>
        <w:jc w:val="center"/>
      </w:pPr>
      <w:bookmarkStart w:id="46" w:name="P1856"/>
      <w:bookmarkEnd w:id="46"/>
      <w:r>
        <w:t>ОПТИМАЛЬНАЯ КОНЦЕНТРАЦИЯ РАСТВОРОВ МИНЕРАЛЬНЫХ УДОБРЕНИЙ</w:t>
      </w:r>
    </w:p>
    <w:p w:rsidR="00D849B9" w:rsidRDefault="00D849B9">
      <w:pPr>
        <w:pStyle w:val="ConsPlusTitle"/>
        <w:jc w:val="center"/>
      </w:pPr>
      <w:r>
        <w:t>ДЛЯ ВНЕКОРНЕВОЙ ПОДКОРМКИ ОТДЕЛЬНЫХ ВИДОВ</w:t>
      </w:r>
    </w:p>
    <w:p w:rsidR="00D849B9" w:rsidRDefault="00D849B9">
      <w:pPr>
        <w:pStyle w:val="ConsPlusTitle"/>
        <w:jc w:val="center"/>
      </w:pPr>
      <w:r>
        <w:t>РАСТЕНИЙ (Г/10 Л ВОДЫ)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587"/>
        <w:gridCol w:w="1870"/>
        <w:gridCol w:w="1474"/>
      </w:tblGrid>
      <w:tr w:rsidR="00D849B9">
        <w:tc>
          <w:tcPr>
            <w:tcW w:w="4138" w:type="dxa"/>
          </w:tcPr>
          <w:p w:rsidR="00D849B9" w:rsidRDefault="00D849B9">
            <w:pPr>
              <w:pStyle w:val="ConsPlusNormal"/>
              <w:jc w:val="center"/>
            </w:pPr>
            <w:r>
              <w:lastRenderedPageBreak/>
              <w:t>Вид растения</w:t>
            </w:r>
          </w:p>
        </w:tc>
        <w:tc>
          <w:tcPr>
            <w:tcW w:w="1587" w:type="dxa"/>
          </w:tcPr>
          <w:p w:rsidR="00D849B9" w:rsidRDefault="00D849B9">
            <w:pPr>
              <w:pStyle w:val="ConsPlusNormal"/>
              <w:jc w:val="center"/>
            </w:pPr>
            <w:r>
              <w:t>Аммиачная селитра</w:t>
            </w:r>
          </w:p>
        </w:tc>
        <w:tc>
          <w:tcPr>
            <w:tcW w:w="1870" w:type="dxa"/>
          </w:tcPr>
          <w:p w:rsidR="00D849B9" w:rsidRDefault="00D849B9">
            <w:pPr>
              <w:pStyle w:val="ConsPlusNormal"/>
              <w:jc w:val="center"/>
            </w:pPr>
            <w:r>
              <w:t>Суперфосфат</w:t>
            </w:r>
          </w:p>
        </w:tc>
        <w:tc>
          <w:tcPr>
            <w:tcW w:w="1474" w:type="dxa"/>
          </w:tcPr>
          <w:p w:rsidR="00D849B9" w:rsidRDefault="00D849B9">
            <w:pPr>
              <w:pStyle w:val="ConsPlusNormal"/>
              <w:jc w:val="center"/>
            </w:pPr>
            <w:r>
              <w:t>Хлористый калий</w:t>
            </w:r>
          </w:p>
        </w:tc>
      </w:tr>
      <w:tr w:rsidR="00D849B9">
        <w:tc>
          <w:tcPr>
            <w:tcW w:w="4138" w:type="dxa"/>
          </w:tcPr>
          <w:p w:rsidR="00D849B9" w:rsidRDefault="00D849B9">
            <w:pPr>
              <w:pStyle w:val="ConsPlusNormal"/>
            </w:pPr>
            <w:r>
              <w:t>Акация белая</w:t>
            </w:r>
          </w:p>
        </w:tc>
        <w:tc>
          <w:tcPr>
            <w:tcW w:w="1587" w:type="dxa"/>
          </w:tcPr>
          <w:p w:rsidR="00D849B9" w:rsidRDefault="00D849B9">
            <w:pPr>
              <w:pStyle w:val="ConsPlusNormal"/>
            </w:pPr>
            <w:r>
              <w:t>40</w:t>
            </w:r>
          </w:p>
        </w:tc>
        <w:tc>
          <w:tcPr>
            <w:tcW w:w="1870" w:type="dxa"/>
          </w:tcPr>
          <w:p w:rsidR="00D849B9" w:rsidRDefault="00D849B9">
            <w:pPr>
              <w:pStyle w:val="ConsPlusNormal"/>
            </w:pPr>
            <w:r>
              <w:t>400</w:t>
            </w:r>
          </w:p>
        </w:tc>
        <w:tc>
          <w:tcPr>
            <w:tcW w:w="1474" w:type="dxa"/>
          </w:tcPr>
          <w:p w:rsidR="00D849B9" w:rsidRDefault="00D849B9">
            <w:pPr>
              <w:pStyle w:val="ConsPlusNormal"/>
            </w:pPr>
            <w:r>
              <w:t>20</w:t>
            </w:r>
          </w:p>
        </w:tc>
      </w:tr>
      <w:tr w:rsidR="00D849B9">
        <w:tc>
          <w:tcPr>
            <w:tcW w:w="4138" w:type="dxa"/>
          </w:tcPr>
          <w:p w:rsidR="00D849B9" w:rsidRDefault="00D849B9">
            <w:pPr>
              <w:pStyle w:val="ConsPlusNormal"/>
            </w:pPr>
            <w:r>
              <w:t>Береза повислая</w:t>
            </w:r>
          </w:p>
        </w:tc>
        <w:tc>
          <w:tcPr>
            <w:tcW w:w="1587" w:type="dxa"/>
          </w:tcPr>
          <w:p w:rsidR="00D849B9" w:rsidRDefault="00D849B9">
            <w:pPr>
              <w:pStyle w:val="ConsPlusNormal"/>
            </w:pPr>
            <w:r>
              <w:t>10</w:t>
            </w:r>
          </w:p>
        </w:tc>
        <w:tc>
          <w:tcPr>
            <w:tcW w:w="1870" w:type="dxa"/>
          </w:tcPr>
          <w:p w:rsidR="00D849B9" w:rsidRDefault="00D849B9">
            <w:pPr>
              <w:pStyle w:val="ConsPlusNormal"/>
            </w:pPr>
            <w:r>
              <w:t>100</w:t>
            </w:r>
          </w:p>
        </w:tc>
        <w:tc>
          <w:tcPr>
            <w:tcW w:w="1474" w:type="dxa"/>
          </w:tcPr>
          <w:p w:rsidR="00D849B9" w:rsidRDefault="00D849B9">
            <w:pPr>
              <w:pStyle w:val="ConsPlusNormal"/>
            </w:pPr>
            <w:r>
              <w:t>20</w:t>
            </w:r>
          </w:p>
        </w:tc>
      </w:tr>
      <w:tr w:rsidR="00D849B9">
        <w:tc>
          <w:tcPr>
            <w:tcW w:w="4138" w:type="dxa"/>
          </w:tcPr>
          <w:p w:rsidR="00D849B9" w:rsidRDefault="00D849B9">
            <w:pPr>
              <w:pStyle w:val="ConsPlusNormal"/>
            </w:pPr>
            <w:r>
              <w:t>Вяз шершавый</w:t>
            </w:r>
          </w:p>
        </w:tc>
        <w:tc>
          <w:tcPr>
            <w:tcW w:w="1587" w:type="dxa"/>
          </w:tcPr>
          <w:p w:rsidR="00D849B9" w:rsidRDefault="00D849B9">
            <w:pPr>
              <w:pStyle w:val="ConsPlusNormal"/>
            </w:pPr>
            <w:r>
              <w:t>20</w:t>
            </w:r>
          </w:p>
        </w:tc>
        <w:tc>
          <w:tcPr>
            <w:tcW w:w="1870" w:type="dxa"/>
          </w:tcPr>
          <w:p w:rsidR="00D849B9" w:rsidRDefault="00D849B9">
            <w:pPr>
              <w:pStyle w:val="ConsPlusNormal"/>
            </w:pPr>
            <w:r>
              <w:t>100</w:t>
            </w:r>
          </w:p>
        </w:tc>
        <w:tc>
          <w:tcPr>
            <w:tcW w:w="1474" w:type="dxa"/>
          </w:tcPr>
          <w:p w:rsidR="00D849B9" w:rsidRDefault="00D849B9">
            <w:pPr>
              <w:pStyle w:val="ConsPlusNormal"/>
            </w:pPr>
            <w:r>
              <w:t>20</w:t>
            </w:r>
          </w:p>
        </w:tc>
      </w:tr>
      <w:tr w:rsidR="00D849B9">
        <w:tc>
          <w:tcPr>
            <w:tcW w:w="4138" w:type="dxa"/>
          </w:tcPr>
          <w:p w:rsidR="00D849B9" w:rsidRDefault="00D849B9">
            <w:pPr>
              <w:pStyle w:val="ConsPlusNormal"/>
            </w:pPr>
            <w:r>
              <w:t>Жимолость татарская</w:t>
            </w:r>
          </w:p>
        </w:tc>
        <w:tc>
          <w:tcPr>
            <w:tcW w:w="1587" w:type="dxa"/>
          </w:tcPr>
          <w:p w:rsidR="00D849B9" w:rsidRDefault="00D849B9">
            <w:pPr>
              <w:pStyle w:val="ConsPlusNormal"/>
            </w:pPr>
            <w:r>
              <w:t>20</w:t>
            </w:r>
          </w:p>
        </w:tc>
        <w:tc>
          <w:tcPr>
            <w:tcW w:w="1870" w:type="dxa"/>
          </w:tcPr>
          <w:p w:rsidR="00D849B9" w:rsidRDefault="00D849B9">
            <w:pPr>
              <w:pStyle w:val="ConsPlusNormal"/>
            </w:pPr>
            <w:r>
              <w:t>300</w:t>
            </w:r>
          </w:p>
        </w:tc>
        <w:tc>
          <w:tcPr>
            <w:tcW w:w="1474" w:type="dxa"/>
          </w:tcPr>
          <w:p w:rsidR="00D849B9" w:rsidRDefault="00D849B9">
            <w:pPr>
              <w:pStyle w:val="ConsPlusNormal"/>
            </w:pPr>
            <w:r>
              <w:t>20</w:t>
            </w:r>
          </w:p>
        </w:tc>
      </w:tr>
      <w:tr w:rsidR="00D849B9">
        <w:tc>
          <w:tcPr>
            <w:tcW w:w="4138" w:type="dxa"/>
          </w:tcPr>
          <w:p w:rsidR="00D849B9" w:rsidRDefault="00D849B9">
            <w:pPr>
              <w:pStyle w:val="ConsPlusNormal"/>
            </w:pPr>
            <w:r>
              <w:t>Ель обыкновенная</w:t>
            </w:r>
          </w:p>
        </w:tc>
        <w:tc>
          <w:tcPr>
            <w:tcW w:w="1587" w:type="dxa"/>
          </w:tcPr>
          <w:p w:rsidR="00D849B9" w:rsidRDefault="00D849B9">
            <w:pPr>
              <w:pStyle w:val="ConsPlusNormal"/>
            </w:pPr>
            <w:r>
              <w:t>30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r w:rsidR="00D849B9">
        <w:tc>
          <w:tcPr>
            <w:tcW w:w="4138" w:type="dxa"/>
          </w:tcPr>
          <w:p w:rsidR="00D849B9" w:rsidRDefault="00D849B9">
            <w:pPr>
              <w:pStyle w:val="ConsPlusNormal"/>
            </w:pPr>
            <w:r>
              <w:t>Ель колючая форма голубая</w:t>
            </w:r>
          </w:p>
        </w:tc>
        <w:tc>
          <w:tcPr>
            <w:tcW w:w="1587" w:type="dxa"/>
          </w:tcPr>
          <w:p w:rsidR="00D849B9" w:rsidRDefault="00D849B9">
            <w:pPr>
              <w:pStyle w:val="ConsPlusNormal"/>
            </w:pPr>
            <w:r>
              <w:t>30</w:t>
            </w:r>
          </w:p>
        </w:tc>
        <w:tc>
          <w:tcPr>
            <w:tcW w:w="1870" w:type="dxa"/>
          </w:tcPr>
          <w:p w:rsidR="00D849B9" w:rsidRDefault="00D849B9">
            <w:pPr>
              <w:pStyle w:val="ConsPlusNormal"/>
            </w:pPr>
            <w:r>
              <w:t>300</w:t>
            </w:r>
          </w:p>
        </w:tc>
        <w:tc>
          <w:tcPr>
            <w:tcW w:w="1474" w:type="dxa"/>
          </w:tcPr>
          <w:p w:rsidR="00D849B9" w:rsidRDefault="00D849B9">
            <w:pPr>
              <w:pStyle w:val="ConsPlusNormal"/>
            </w:pPr>
            <w:r>
              <w:t>60</w:t>
            </w:r>
          </w:p>
        </w:tc>
      </w:tr>
      <w:tr w:rsidR="00D849B9">
        <w:tc>
          <w:tcPr>
            <w:tcW w:w="4138" w:type="dxa"/>
          </w:tcPr>
          <w:p w:rsidR="00D849B9" w:rsidRDefault="00D849B9">
            <w:pPr>
              <w:pStyle w:val="ConsPlusNormal"/>
            </w:pPr>
            <w:r>
              <w:t>Карагана древовидная</w:t>
            </w:r>
          </w:p>
        </w:tc>
        <w:tc>
          <w:tcPr>
            <w:tcW w:w="1587" w:type="dxa"/>
          </w:tcPr>
          <w:p w:rsidR="00D849B9" w:rsidRDefault="00D849B9">
            <w:pPr>
              <w:pStyle w:val="ConsPlusNormal"/>
            </w:pPr>
            <w:r>
              <w:t>30</w:t>
            </w:r>
          </w:p>
        </w:tc>
        <w:tc>
          <w:tcPr>
            <w:tcW w:w="1870" w:type="dxa"/>
          </w:tcPr>
          <w:p w:rsidR="00D849B9" w:rsidRDefault="00D849B9">
            <w:pPr>
              <w:pStyle w:val="ConsPlusNormal"/>
            </w:pPr>
            <w:r>
              <w:t>300</w:t>
            </w:r>
          </w:p>
        </w:tc>
        <w:tc>
          <w:tcPr>
            <w:tcW w:w="1474" w:type="dxa"/>
          </w:tcPr>
          <w:p w:rsidR="00D849B9" w:rsidRDefault="00D849B9">
            <w:pPr>
              <w:pStyle w:val="ConsPlusNormal"/>
            </w:pPr>
            <w:r>
              <w:t>60</w:t>
            </w:r>
          </w:p>
        </w:tc>
      </w:tr>
      <w:tr w:rsidR="00D849B9">
        <w:tc>
          <w:tcPr>
            <w:tcW w:w="4138" w:type="dxa"/>
          </w:tcPr>
          <w:p w:rsidR="00D849B9" w:rsidRDefault="00D849B9">
            <w:pPr>
              <w:pStyle w:val="ConsPlusNormal"/>
            </w:pPr>
            <w:r>
              <w:t>Клен остролистный</w:t>
            </w:r>
          </w:p>
        </w:tc>
        <w:tc>
          <w:tcPr>
            <w:tcW w:w="1587" w:type="dxa"/>
          </w:tcPr>
          <w:p w:rsidR="00D849B9" w:rsidRDefault="00D849B9">
            <w:pPr>
              <w:pStyle w:val="ConsPlusNormal"/>
            </w:pPr>
            <w:r>
              <w:t>50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r w:rsidR="00D849B9">
        <w:tc>
          <w:tcPr>
            <w:tcW w:w="4138" w:type="dxa"/>
          </w:tcPr>
          <w:p w:rsidR="00D849B9" w:rsidRDefault="00D849B9">
            <w:pPr>
              <w:pStyle w:val="ConsPlusNormal"/>
            </w:pPr>
            <w:r>
              <w:t>Клен серебристый</w:t>
            </w:r>
          </w:p>
        </w:tc>
        <w:tc>
          <w:tcPr>
            <w:tcW w:w="1587" w:type="dxa"/>
          </w:tcPr>
          <w:p w:rsidR="00D849B9" w:rsidRDefault="00D849B9">
            <w:pPr>
              <w:pStyle w:val="ConsPlusNormal"/>
            </w:pPr>
            <w:r>
              <w:t>40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r w:rsidR="00D849B9">
        <w:tc>
          <w:tcPr>
            <w:tcW w:w="4138" w:type="dxa"/>
          </w:tcPr>
          <w:p w:rsidR="00D849B9" w:rsidRDefault="00D849B9">
            <w:pPr>
              <w:pStyle w:val="ConsPlusNormal"/>
            </w:pPr>
            <w:r>
              <w:t>Липа мелколистная</w:t>
            </w:r>
          </w:p>
        </w:tc>
        <w:tc>
          <w:tcPr>
            <w:tcW w:w="1587" w:type="dxa"/>
          </w:tcPr>
          <w:p w:rsidR="00D849B9" w:rsidRDefault="00D849B9">
            <w:pPr>
              <w:pStyle w:val="ConsPlusNormal"/>
            </w:pPr>
            <w:r>
              <w:t>10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r w:rsidR="00D849B9">
        <w:tc>
          <w:tcPr>
            <w:tcW w:w="4138" w:type="dxa"/>
          </w:tcPr>
          <w:p w:rsidR="00D849B9" w:rsidRDefault="00D849B9">
            <w:pPr>
              <w:pStyle w:val="ConsPlusNormal"/>
            </w:pPr>
            <w:r>
              <w:t>Сирень обыкновенная</w:t>
            </w:r>
          </w:p>
        </w:tc>
        <w:tc>
          <w:tcPr>
            <w:tcW w:w="1587" w:type="dxa"/>
          </w:tcPr>
          <w:p w:rsidR="00D849B9" w:rsidRDefault="00D849B9">
            <w:pPr>
              <w:pStyle w:val="ConsPlusNormal"/>
            </w:pPr>
            <w:r>
              <w:t>60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r w:rsidR="00D849B9">
        <w:tc>
          <w:tcPr>
            <w:tcW w:w="4138" w:type="dxa"/>
          </w:tcPr>
          <w:p w:rsidR="00D849B9" w:rsidRDefault="00D849B9">
            <w:pPr>
              <w:pStyle w:val="ConsPlusNormal"/>
            </w:pPr>
            <w:r>
              <w:t>Черемуха Маака</w:t>
            </w:r>
          </w:p>
        </w:tc>
        <w:tc>
          <w:tcPr>
            <w:tcW w:w="1587" w:type="dxa"/>
          </w:tcPr>
          <w:p w:rsidR="00D849B9" w:rsidRDefault="00D849B9">
            <w:pPr>
              <w:pStyle w:val="ConsPlusNormal"/>
            </w:pPr>
            <w:r>
              <w:t>60</w:t>
            </w:r>
          </w:p>
        </w:tc>
        <w:tc>
          <w:tcPr>
            <w:tcW w:w="1870" w:type="dxa"/>
          </w:tcPr>
          <w:p w:rsidR="00D849B9" w:rsidRDefault="00D849B9">
            <w:pPr>
              <w:pStyle w:val="ConsPlusNormal"/>
            </w:pPr>
            <w:r>
              <w:t>300</w:t>
            </w:r>
          </w:p>
        </w:tc>
        <w:tc>
          <w:tcPr>
            <w:tcW w:w="1474" w:type="dxa"/>
          </w:tcPr>
          <w:p w:rsidR="00D849B9" w:rsidRDefault="00D849B9">
            <w:pPr>
              <w:pStyle w:val="ConsPlusNormal"/>
            </w:pPr>
            <w:r>
              <w:t>50</w:t>
            </w:r>
          </w:p>
        </w:tc>
      </w:tr>
    </w:tbl>
    <w:p w:rsidR="00D849B9" w:rsidRDefault="00D849B9">
      <w:pPr>
        <w:pStyle w:val="ConsPlusNormal"/>
        <w:jc w:val="both"/>
      </w:pPr>
      <w:r>
        <w:t xml:space="preserve">(п. 4.1.6.2.3 в ред. </w:t>
      </w:r>
      <w:hyperlink r:id="rId243" w:history="1">
        <w:r>
          <w:rPr>
            <w:color w:val="0000FF"/>
          </w:rPr>
          <w:t>постановления</w:t>
        </w:r>
      </w:hyperlink>
      <w:r>
        <w:t xml:space="preserve"> Правительства Москвы от 12.12.2014 N 757-ПП)</w:t>
      </w:r>
    </w:p>
    <w:p w:rsidR="00D849B9" w:rsidRDefault="00D849B9">
      <w:pPr>
        <w:pStyle w:val="ConsPlusNormal"/>
        <w:jc w:val="both"/>
      </w:pPr>
    </w:p>
    <w:p w:rsidR="00D849B9" w:rsidRDefault="00D849B9">
      <w:pPr>
        <w:pStyle w:val="ConsPlusNormal"/>
        <w:ind w:firstLine="540"/>
        <w:jc w:val="both"/>
      </w:pPr>
      <w:r>
        <w:t>4.1.6.2.4. Для внекорневых подкормок азотные и калийные удобрения незадолго до опрыскивания достаточно растворить в холодной воде при помешивании. Суперфосфат необходимо настаивать в течение суток при 3-4-кратном помешивании. При наличии горячей воды суточное настаивание суперфосфата можно заменить 1-2-часовым.</w:t>
      </w:r>
    </w:p>
    <w:p w:rsidR="00D849B9" w:rsidRDefault="00D849B9">
      <w:pPr>
        <w:pStyle w:val="ConsPlusNormal"/>
        <w:spacing w:before="220"/>
        <w:ind w:firstLine="540"/>
        <w:jc w:val="both"/>
      </w:pPr>
      <w:r>
        <w:t>4.1.6.2.5. При приготовлении смесей разных растворов необходимо помнить, что хлористый калий нельзя смешивать с мочевиной, так как такой раствор может вызвать ожог листовых пластинок. С целью избежания ожогов вегетативных органов при опрыскивании рекомендуется применять азотные удобрения в сочетании с известью, добавляя к 10 г аммиачной селитры столько же извести, а к 10 г мочевины - 2 г извести.</w:t>
      </w:r>
    </w:p>
    <w:p w:rsidR="00D849B9" w:rsidRDefault="00D849B9">
      <w:pPr>
        <w:pStyle w:val="ConsPlusNormal"/>
        <w:spacing w:before="220"/>
        <w:ind w:firstLine="540"/>
        <w:jc w:val="both"/>
      </w:pPr>
      <w:r>
        <w:t>4.1.6.2.6. При уходе за хвойными видами в растворы макроудобрений следует добавлять микроэлементы, содержание которых в растениях часто бывает недостаточным. Хвойные растения, произрастающие в городе, испытывают недостаток бора и молибдена.</w:t>
      </w:r>
    </w:p>
    <w:p w:rsidR="00D849B9" w:rsidRDefault="00D849B9">
      <w:pPr>
        <w:pStyle w:val="ConsPlusNormal"/>
        <w:spacing w:before="220"/>
        <w:ind w:firstLine="540"/>
        <w:jc w:val="both"/>
      </w:pPr>
      <w:r>
        <w:t>4.1.6.2.7. Микроудобрения рекомендуется применять в следующих количествах (г/10 л воды) и концентрациях (%): борная кислота - 1,5 (0,015), молибденово-кислый аммоний - 6 (0,06) по препарату.</w:t>
      </w:r>
    </w:p>
    <w:p w:rsidR="00D849B9" w:rsidRDefault="00D849B9">
      <w:pPr>
        <w:pStyle w:val="ConsPlusNormal"/>
        <w:spacing w:before="220"/>
        <w:ind w:firstLine="540"/>
        <w:jc w:val="both"/>
      </w:pPr>
      <w:r>
        <w:t>4.1.6.2.8. Для обогащения растворов макроудобрений микроэлементами могут быть использованы выпускаемые промышленностью полимикроудобрения из расчета 1-2 таблетки на 10 л воды.</w:t>
      </w:r>
    </w:p>
    <w:p w:rsidR="00D849B9" w:rsidRDefault="00D849B9">
      <w:pPr>
        <w:pStyle w:val="ConsPlusNormal"/>
        <w:spacing w:before="220"/>
        <w:ind w:firstLine="540"/>
        <w:jc w:val="both"/>
      </w:pPr>
      <w:r>
        <w:t>4.1.6.2.9. При опрыскивании растений необходимо добиваться равномерного и полного смачивания вегетативных органов.</w:t>
      </w:r>
    </w:p>
    <w:p w:rsidR="00D849B9" w:rsidRDefault="00D849B9">
      <w:pPr>
        <w:pStyle w:val="ConsPlusNormal"/>
        <w:spacing w:before="220"/>
        <w:ind w:firstLine="540"/>
        <w:jc w:val="both"/>
      </w:pPr>
      <w:r>
        <w:t xml:space="preserve">4.1.6.2.10. В местах сильной запыленности и загрязненности растений внекорневую подкормку следует проводить только после предварительного смыва загрязнений раствором </w:t>
      </w:r>
      <w:r>
        <w:lastRenderedPageBreak/>
        <w:t>моющих средств.</w:t>
      </w:r>
    </w:p>
    <w:p w:rsidR="00D849B9" w:rsidRDefault="00D849B9">
      <w:pPr>
        <w:pStyle w:val="ConsPlusNormal"/>
        <w:spacing w:before="220"/>
        <w:ind w:firstLine="540"/>
        <w:jc w:val="both"/>
      </w:pPr>
      <w:r>
        <w:t>4.1.6.3. Механизация работ по уходу за кронами деревьев.</w:t>
      </w:r>
    </w:p>
    <w:p w:rsidR="00D849B9" w:rsidRDefault="00D849B9">
      <w:pPr>
        <w:pStyle w:val="ConsPlusNormal"/>
        <w:spacing w:before="220"/>
        <w:ind w:firstLine="540"/>
        <w:jc w:val="both"/>
      </w:pPr>
      <w:r>
        <w:t>4.1.6.3.1. При выполнении работ по уходу за кронами деревьев и внекорневым обработкам могут быть использованы опрыскиватели различных марок.</w:t>
      </w:r>
    </w:p>
    <w:p w:rsidR="00D849B9" w:rsidRDefault="00D849B9">
      <w:pPr>
        <w:pStyle w:val="ConsPlusNormal"/>
        <w:spacing w:before="220"/>
        <w:ind w:firstLine="540"/>
        <w:jc w:val="both"/>
      </w:pPr>
      <w:r>
        <w:t>4.1.6.3.2. Для обработки городских зеленых насаждений в практике применяется опрыскиватель мобильный вентиляторный ОМВ-3001, который монтируется на базе шасси ЗИЛ 432722.</w:t>
      </w:r>
    </w:p>
    <w:p w:rsidR="00D849B9" w:rsidRDefault="00D849B9">
      <w:pPr>
        <w:pStyle w:val="ConsPlusNormal"/>
        <w:spacing w:before="220"/>
        <w:ind w:firstLine="540"/>
        <w:jc w:val="both"/>
      </w:pPr>
      <w:r>
        <w:t>Техническая характеристика опрыскивателя:</w:t>
      </w:r>
    </w:p>
    <w:p w:rsidR="00D849B9" w:rsidRDefault="00D849B9">
      <w:pPr>
        <w:pStyle w:val="ConsPlusNormal"/>
        <w:spacing w:before="220"/>
        <w:ind w:firstLine="540"/>
        <w:jc w:val="both"/>
      </w:pPr>
      <w:r>
        <w:t>- емкость бака - 3000 л;</w:t>
      </w:r>
    </w:p>
    <w:p w:rsidR="00D849B9" w:rsidRDefault="00D849B9">
      <w:pPr>
        <w:pStyle w:val="ConsPlusNormal"/>
        <w:spacing w:before="220"/>
        <w:ind w:firstLine="540"/>
        <w:jc w:val="both"/>
      </w:pPr>
      <w:r>
        <w:t>- высота обрабатываемых растений - до 30 м;</w:t>
      </w:r>
    </w:p>
    <w:p w:rsidR="00D849B9" w:rsidRDefault="00D849B9">
      <w:pPr>
        <w:pStyle w:val="ConsPlusNormal"/>
        <w:spacing w:before="220"/>
        <w:ind w:firstLine="540"/>
        <w:jc w:val="both"/>
      </w:pPr>
      <w:r>
        <w:t>- рабочая ширина захвата при:</w:t>
      </w:r>
    </w:p>
    <w:p w:rsidR="00D849B9" w:rsidRDefault="00D849B9">
      <w:pPr>
        <w:pStyle w:val="ConsPlusNormal"/>
        <w:spacing w:before="220"/>
        <w:ind w:firstLine="540"/>
        <w:jc w:val="both"/>
      </w:pPr>
      <w:r>
        <w:t>- боковом дутье по направлению ветра - 50-65 м;</w:t>
      </w:r>
    </w:p>
    <w:p w:rsidR="00D849B9" w:rsidRDefault="00D849B9">
      <w:pPr>
        <w:pStyle w:val="ConsPlusNormal"/>
        <w:spacing w:before="220"/>
        <w:ind w:firstLine="540"/>
        <w:jc w:val="both"/>
      </w:pPr>
      <w:r>
        <w:t>- при направленном воздушном потоке - 30-40 м;</w:t>
      </w:r>
    </w:p>
    <w:p w:rsidR="00D849B9" w:rsidRDefault="00D849B9">
      <w:pPr>
        <w:pStyle w:val="ConsPlusNormal"/>
        <w:spacing w:before="220"/>
        <w:ind w:firstLine="540"/>
        <w:jc w:val="both"/>
      </w:pPr>
      <w:r>
        <w:t>- производительность - 10-15 л/мин.;</w:t>
      </w:r>
    </w:p>
    <w:p w:rsidR="00D849B9" w:rsidRDefault="00D849B9">
      <w:pPr>
        <w:pStyle w:val="ConsPlusNormal"/>
        <w:spacing w:before="220"/>
        <w:ind w:firstLine="540"/>
        <w:jc w:val="both"/>
      </w:pPr>
      <w:r>
        <w:t>- рабочее давление компрессора - 6 кг;</w:t>
      </w:r>
    </w:p>
    <w:p w:rsidR="00D849B9" w:rsidRDefault="00D849B9">
      <w:pPr>
        <w:pStyle w:val="ConsPlusNormal"/>
        <w:spacing w:before="220"/>
        <w:ind w:firstLine="540"/>
        <w:jc w:val="both"/>
      </w:pPr>
      <w:r>
        <w:t>- скорость движения в рабочем состоянии - 7 км/час.</w:t>
      </w:r>
    </w:p>
    <w:p w:rsidR="00D849B9" w:rsidRDefault="00D849B9">
      <w:pPr>
        <w:pStyle w:val="ConsPlusNormal"/>
        <w:spacing w:before="220"/>
        <w:ind w:firstLine="540"/>
        <w:jc w:val="both"/>
      </w:pPr>
      <w:r>
        <w:t>4.1.6.3.3. Опрыскиватель может использоваться как в обычном, так и в малообъемном режимах опрыскивания с направленным воздушным потоком или в соответствии с направлением ветра. Имеет многоступенчатую систему фильтрации рабочей жидкости и распрыскивающие наконечники с регулировкой нормы расхода подаваемой рабочей жидкости.</w:t>
      </w:r>
    </w:p>
    <w:p w:rsidR="00D849B9" w:rsidRDefault="00D849B9">
      <w:pPr>
        <w:pStyle w:val="ConsPlusNormal"/>
        <w:spacing w:before="220"/>
        <w:ind w:firstLine="540"/>
        <w:jc w:val="both"/>
      </w:pPr>
      <w:r>
        <w:t>4.1.6.3.4. Для опрыскивания и внесения жидких минеральных удобрений и регуляторов роста растений на кустарниках, деревьях небольших размеров, газонных покрытиях может также применяться опрыскиватель малообъемный прицепной ОПМ-2001, который агрегатируется с трактором МТЗ.</w:t>
      </w:r>
    </w:p>
    <w:p w:rsidR="00D849B9" w:rsidRDefault="00D849B9">
      <w:pPr>
        <w:pStyle w:val="ConsPlusNormal"/>
        <w:spacing w:before="220"/>
        <w:ind w:firstLine="540"/>
        <w:jc w:val="both"/>
      </w:pPr>
      <w:r>
        <w:t>Техническая характеристика опрыскивателя:</w:t>
      </w:r>
    </w:p>
    <w:p w:rsidR="00D849B9" w:rsidRDefault="00D849B9">
      <w:pPr>
        <w:pStyle w:val="ConsPlusNormal"/>
        <w:spacing w:before="220"/>
        <w:ind w:firstLine="540"/>
        <w:jc w:val="both"/>
      </w:pPr>
      <w:r>
        <w:t>- рабочая ширина захвата - 18 м;</w:t>
      </w:r>
    </w:p>
    <w:p w:rsidR="00D849B9" w:rsidRDefault="00D849B9">
      <w:pPr>
        <w:pStyle w:val="ConsPlusNormal"/>
        <w:spacing w:before="220"/>
        <w:ind w:firstLine="540"/>
        <w:jc w:val="both"/>
      </w:pPr>
      <w:r>
        <w:t>- емкость бака - 200 л;</w:t>
      </w:r>
    </w:p>
    <w:p w:rsidR="00D849B9" w:rsidRDefault="00D849B9">
      <w:pPr>
        <w:pStyle w:val="ConsPlusNormal"/>
        <w:spacing w:before="220"/>
        <w:ind w:firstLine="540"/>
        <w:jc w:val="both"/>
      </w:pPr>
      <w:r>
        <w:t>- норма расхода рабочей жидкости - 75-350 л/га;</w:t>
      </w:r>
    </w:p>
    <w:p w:rsidR="00D849B9" w:rsidRDefault="00D849B9">
      <w:pPr>
        <w:pStyle w:val="ConsPlusNormal"/>
        <w:spacing w:before="220"/>
        <w:ind w:firstLine="540"/>
        <w:jc w:val="both"/>
      </w:pPr>
      <w:r>
        <w:t>- высота установки штанги - 0,6-1,6 м.</w:t>
      </w:r>
    </w:p>
    <w:p w:rsidR="00D849B9" w:rsidRDefault="00D849B9">
      <w:pPr>
        <w:pStyle w:val="ConsPlusNormal"/>
        <w:spacing w:before="220"/>
        <w:ind w:firstLine="540"/>
        <w:jc w:val="both"/>
      </w:pPr>
      <w:r>
        <w:t>Опрыскиватель оснащен полиэтиленовым баком, имеет трехступенчатую систему фильтрации рабочей жидкости. Управление штангой осуществляется из кабины трактора при помощи гидравлики.</w:t>
      </w:r>
    </w:p>
    <w:p w:rsidR="00D849B9" w:rsidRDefault="00D849B9">
      <w:pPr>
        <w:pStyle w:val="ConsPlusNormal"/>
        <w:spacing w:before="220"/>
        <w:ind w:firstLine="540"/>
        <w:jc w:val="both"/>
      </w:pPr>
      <w:r>
        <w:t>4.2. Содержание газонов.</w:t>
      </w:r>
    </w:p>
    <w:p w:rsidR="00D849B9" w:rsidRDefault="00D849B9">
      <w:pPr>
        <w:pStyle w:val="ConsPlusNormal"/>
        <w:spacing w:before="220"/>
        <w:ind w:firstLine="540"/>
        <w:jc w:val="both"/>
      </w:pPr>
      <w:r>
        <w:t>4.2.1. Правильное содержание газонов заключается в своевременном выполнении необходимых агротехнических мероприятий, профилактических мероприятий по фитосанитарному контролю, соблюдению режима эксплуатации данного типа газона.</w:t>
      </w:r>
    </w:p>
    <w:p w:rsidR="00D849B9" w:rsidRDefault="00D849B9">
      <w:pPr>
        <w:pStyle w:val="ConsPlusNormal"/>
        <w:spacing w:before="220"/>
        <w:ind w:firstLine="540"/>
        <w:jc w:val="both"/>
      </w:pPr>
      <w:r>
        <w:lastRenderedPageBreak/>
        <w:t>Основными агротехническими мероприятиями являются: полив, аэрация, землевание, прикатывание, внесение удобрений.</w:t>
      </w:r>
    </w:p>
    <w:p w:rsidR="00D849B9" w:rsidRDefault="00D849B9">
      <w:pPr>
        <w:pStyle w:val="ConsPlusNormal"/>
        <w:spacing w:before="220"/>
        <w:ind w:firstLine="540"/>
        <w:jc w:val="both"/>
      </w:pPr>
      <w:r>
        <w:t>К мероприятиям по фитосанитарному контролю относятся: удаление нежелательной растительности, контроль за распространением грибных и бактериальных инфекций.</w:t>
      </w:r>
    </w:p>
    <w:p w:rsidR="00D849B9" w:rsidRDefault="00D849B9">
      <w:pPr>
        <w:pStyle w:val="ConsPlusNormal"/>
        <w:spacing w:before="220"/>
        <w:ind w:firstLine="540"/>
        <w:jc w:val="both"/>
      </w:pPr>
      <w:r>
        <w:t>4.2.2. В период таяния снега проводится рыхление снежных валов, образовавшихся при очистке садовых дорог и тротуаров в период снегопада.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D849B9" w:rsidRDefault="00D849B9">
      <w:pPr>
        <w:pStyle w:val="ConsPlusNormal"/>
        <w:spacing w:before="220"/>
        <w:ind w:firstLine="540"/>
        <w:jc w:val="both"/>
      </w:pPr>
      <w:r>
        <w:t>На газонах лист сгребать на полосе шириной: вдоль городских магистралей и на внекатегорийных объектах - до 25 метров; вдоль улиц и проездов районного значения, вдоль шоссейных дорог на территории области, обслуживаемых городскими и окружными дорожными службами,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бульваров лист не убирается.</w:t>
      </w:r>
    </w:p>
    <w:p w:rsidR="00D849B9" w:rsidRDefault="00D849B9">
      <w:pPr>
        <w:pStyle w:val="ConsPlusNormal"/>
        <w:spacing w:before="220"/>
        <w:ind w:firstLine="540"/>
        <w:jc w:val="both"/>
      </w:pPr>
      <w:r>
        <w:t>Сгребание листа на газонах, расположенных на дворовых территориях, осуществляется в ином порядке, если жителями многоквартирных домов и жилых домов на этих дворовых территориях принято решение об ином порядке сгребания листа на газонах по результатам опросов на проекте "Активный гражданин". В этом случае сгребание листа производится в соответствии с порядком, определенным по результатам опроса на проекте "Активный гражданин".</w:t>
      </w:r>
    </w:p>
    <w:p w:rsidR="00D849B9" w:rsidRDefault="00D849B9">
      <w:pPr>
        <w:pStyle w:val="ConsPlusNormal"/>
        <w:jc w:val="both"/>
      </w:pPr>
      <w:r>
        <w:t xml:space="preserve">(абзац введен </w:t>
      </w:r>
      <w:hyperlink r:id="rId244" w:history="1">
        <w:r>
          <w:rPr>
            <w:color w:val="0000FF"/>
          </w:rPr>
          <w:t>постановлением</w:t>
        </w:r>
      </w:hyperlink>
      <w:r>
        <w:t xml:space="preserve"> Правительства Москвы от 30.08.2016 N 538-ПП)</w:t>
      </w:r>
    </w:p>
    <w:p w:rsidR="00D849B9" w:rsidRDefault="00D849B9">
      <w:pPr>
        <w:pStyle w:val="ConsPlusNormal"/>
        <w:spacing w:before="220"/>
        <w:ind w:firstLine="540"/>
        <w:jc w:val="both"/>
      </w:pPr>
      <w:r>
        <w:t>Регламент взаимодействия Департамента жилищно-коммунального хозяйства города Москвы, префектур административных округов города Москвы, управ районов города Москвы, ОАТИ, Государственного казенного учреждения города Москвы "Новые технологии управления" по реализации решений о порядке сгребания листа на газонах, расположенных на дворовых территориях, по результатам опросов на проекте "Активный гражданин" утверждается Департаментом жилищно-коммунального хозяйства города Москвы.</w:t>
      </w:r>
    </w:p>
    <w:p w:rsidR="00D849B9" w:rsidRDefault="00D849B9">
      <w:pPr>
        <w:pStyle w:val="ConsPlusNormal"/>
        <w:jc w:val="both"/>
      </w:pPr>
      <w:r>
        <w:t xml:space="preserve">(абзац введен </w:t>
      </w:r>
      <w:hyperlink r:id="rId245" w:history="1">
        <w:r>
          <w:rPr>
            <w:color w:val="0000FF"/>
          </w:rPr>
          <w:t>постановлением</w:t>
        </w:r>
      </w:hyperlink>
      <w:r>
        <w:t xml:space="preserve"> Правительства Москвы от 30.08.2016 N 538-ПП; в ред. постановлений Правительства Москвы от 24.07.2018 </w:t>
      </w:r>
      <w:hyperlink r:id="rId246" w:history="1">
        <w:r>
          <w:rPr>
            <w:color w:val="0000FF"/>
          </w:rPr>
          <w:t>N 756-ПП</w:t>
        </w:r>
      </w:hyperlink>
      <w:r>
        <w:t xml:space="preserve">, от 03.09.2019 </w:t>
      </w:r>
      <w:hyperlink r:id="rId247" w:history="1">
        <w:r>
          <w:rPr>
            <w:color w:val="0000FF"/>
          </w:rPr>
          <w:t>N 1131-ПП</w:t>
        </w:r>
      </w:hyperlink>
      <w:r>
        <w:t>)</w:t>
      </w:r>
    </w:p>
    <w:p w:rsidR="00D849B9" w:rsidRDefault="00D849B9">
      <w:pPr>
        <w:pStyle w:val="ConsPlusNormal"/>
        <w:spacing w:before="220"/>
        <w:ind w:firstLine="540"/>
        <w:jc w:val="both"/>
      </w:pPr>
      <w:r>
        <w:t>Уборку листвы необходимо проводить веерными граблями, исключить использование острых грабель и метел на газонах с целью предотвращения повреждения напочвенного травяного покрова. На открытых пространствах, удаленных от жилой застройки, убирать опавшую листву с газонов рекомендуется с помощью пылесосов и воздуходувок.</w:t>
      </w:r>
    </w:p>
    <w:p w:rsidR="00D849B9" w:rsidRDefault="00D849B9">
      <w:pPr>
        <w:pStyle w:val="ConsPlusNormal"/>
        <w:spacing w:before="220"/>
        <w:ind w:firstLine="540"/>
        <w:jc w:val="both"/>
      </w:pPr>
      <w:r>
        <w:t>В местах сильного загрязнения воздуха выбросами автотранспорта и промышленности лист следует сгребать и вывозить на свалку.</w:t>
      </w:r>
    </w:p>
    <w:p w:rsidR="00D849B9" w:rsidRDefault="00D849B9">
      <w:pPr>
        <w:pStyle w:val="ConsPlusNormal"/>
        <w:spacing w:before="220"/>
        <w:ind w:firstLine="540"/>
        <w:jc w:val="both"/>
      </w:pPr>
      <w:r>
        <w:t>4.2.3. Уничтожение нежелательной растительности на газоне производится скашиванием и прополкой. Ручная прополка проводится на молодых неокрепших газонах. Нежелательная растительность выпалывается по мере ее отрастания до цветения и осеменения.</w:t>
      </w:r>
    </w:p>
    <w:p w:rsidR="00D849B9" w:rsidRDefault="00D849B9">
      <w:pPr>
        <w:pStyle w:val="ConsPlusNormal"/>
        <w:spacing w:before="220"/>
        <w:ind w:firstLine="540"/>
        <w:jc w:val="both"/>
      </w:pPr>
      <w:r>
        <w:t xml:space="preserve">4.2.4. При борьбе с нежелательной растительностью наиболее эффективны приемы профилактического характера: уничтожение ее при обработке почвы, тщательная очистка семенного материала и т.д. Химическая прополка может осуществляться с помощью гербицидов избирательного действия </w:t>
      </w:r>
      <w:hyperlink w:anchor="P1959" w:history="1">
        <w:r>
          <w:rPr>
            <w:color w:val="0000FF"/>
          </w:rPr>
          <w:t>(таблица 4.2.1)</w:t>
        </w:r>
      </w:hyperlink>
      <w:r>
        <w:t>, разрешенных для применения в коммунальном хозяйстве (см. Список пестицидов и агрохимикатов, разрешенных к применению на территории Российской Федерации, М., 2005 г.).</w:t>
      </w:r>
    </w:p>
    <w:p w:rsidR="00D849B9" w:rsidRDefault="00D849B9">
      <w:pPr>
        <w:pStyle w:val="ConsPlusNormal"/>
        <w:spacing w:before="220"/>
        <w:ind w:firstLine="540"/>
        <w:jc w:val="both"/>
      </w:pPr>
      <w:r>
        <w:t xml:space="preserve">Нормы расхода гербицидов приведены в </w:t>
      </w:r>
      <w:hyperlink w:anchor="P1959" w:history="1">
        <w:r>
          <w:rPr>
            <w:color w:val="0000FF"/>
          </w:rPr>
          <w:t>таблице 4.2.1</w:t>
        </w:r>
      </w:hyperlink>
      <w:r>
        <w:t>.</w:t>
      </w:r>
    </w:p>
    <w:p w:rsidR="00D849B9" w:rsidRDefault="00D849B9">
      <w:pPr>
        <w:pStyle w:val="ConsPlusNormal"/>
        <w:jc w:val="both"/>
      </w:pPr>
    </w:p>
    <w:p w:rsidR="00D849B9" w:rsidRDefault="00D849B9">
      <w:pPr>
        <w:pStyle w:val="ConsPlusNormal"/>
        <w:jc w:val="right"/>
        <w:outlineLvl w:val="2"/>
      </w:pPr>
      <w:r>
        <w:t>Таблица 4.2.1</w:t>
      </w:r>
    </w:p>
    <w:p w:rsidR="00D849B9" w:rsidRDefault="00D849B9">
      <w:pPr>
        <w:pStyle w:val="ConsPlusNormal"/>
        <w:jc w:val="both"/>
      </w:pPr>
    </w:p>
    <w:p w:rsidR="00D849B9" w:rsidRDefault="00D849B9">
      <w:pPr>
        <w:pStyle w:val="ConsPlusTitle"/>
        <w:jc w:val="center"/>
      </w:pPr>
      <w:bookmarkStart w:id="47" w:name="P1959"/>
      <w:bookmarkEnd w:id="47"/>
      <w:r>
        <w:t>РЕГЛАМЕНТЫ</w:t>
      </w:r>
    </w:p>
    <w:p w:rsidR="00D849B9" w:rsidRDefault="00D849B9">
      <w:pPr>
        <w:pStyle w:val="ConsPlusTitle"/>
        <w:jc w:val="center"/>
      </w:pPr>
      <w:r>
        <w:t>ПРИМЕНЕНИЯ ГЕРБИЦИДОВ ИЗБИРАТЕЛЬНОГО ДЕЙСТВИЯ</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815"/>
        <w:gridCol w:w="2310"/>
        <w:gridCol w:w="6600"/>
      </w:tblGrid>
      <w:tr w:rsidR="00D849B9">
        <w:tc>
          <w:tcPr>
            <w:tcW w:w="1485" w:type="dxa"/>
          </w:tcPr>
          <w:p w:rsidR="00D849B9" w:rsidRDefault="00D849B9">
            <w:pPr>
              <w:pStyle w:val="ConsPlusNormal"/>
              <w:jc w:val="center"/>
            </w:pPr>
            <w:r>
              <w:lastRenderedPageBreak/>
              <w:t>Препарат</w:t>
            </w:r>
          </w:p>
        </w:tc>
        <w:tc>
          <w:tcPr>
            <w:tcW w:w="1815" w:type="dxa"/>
          </w:tcPr>
          <w:p w:rsidR="00D849B9" w:rsidRDefault="00D849B9">
            <w:pPr>
              <w:pStyle w:val="ConsPlusNormal"/>
              <w:jc w:val="center"/>
            </w:pPr>
            <w:r>
              <w:t>Норма расхода препарата</w:t>
            </w:r>
          </w:p>
        </w:tc>
        <w:tc>
          <w:tcPr>
            <w:tcW w:w="2310" w:type="dxa"/>
          </w:tcPr>
          <w:p w:rsidR="00D849B9" w:rsidRDefault="00D849B9">
            <w:pPr>
              <w:pStyle w:val="ConsPlusNormal"/>
              <w:jc w:val="center"/>
            </w:pPr>
            <w:r>
              <w:t>Норма расхода рабочей жидкости</w:t>
            </w:r>
          </w:p>
        </w:tc>
        <w:tc>
          <w:tcPr>
            <w:tcW w:w="6600" w:type="dxa"/>
          </w:tcPr>
          <w:p w:rsidR="00D849B9" w:rsidRDefault="00D849B9">
            <w:pPr>
              <w:pStyle w:val="ConsPlusNormal"/>
              <w:jc w:val="center"/>
            </w:pPr>
            <w:r>
              <w:t>Способ, время обработки</w:t>
            </w:r>
          </w:p>
        </w:tc>
      </w:tr>
      <w:tr w:rsidR="00D849B9">
        <w:tc>
          <w:tcPr>
            <w:tcW w:w="1485" w:type="dxa"/>
          </w:tcPr>
          <w:p w:rsidR="00D849B9" w:rsidRDefault="00D849B9">
            <w:pPr>
              <w:pStyle w:val="ConsPlusNormal"/>
            </w:pPr>
            <w:r>
              <w:t>Дифезан</w:t>
            </w:r>
          </w:p>
        </w:tc>
        <w:tc>
          <w:tcPr>
            <w:tcW w:w="1815" w:type="dxa"/>
          </w:tcPr>
          <w:p w:rsidR="00D849B9" w:rsidRDefault="00D849B9">
            <w:pPr>
              <w:pStyle w:val="ConsPlusNormal"/>
            </w:pPr>
            <w:r>
              <w:t>0,2 л/га</w:t>
            </w:r>
          </w:p>
        </w:tc>
        <w:tc>
          <w:tcPr>
            <w:tcW w:w="2310" w:type="dxa"/>
          </w:tcPr>
          <w:p w:rsidR="00D849B9" w:rsidRDefault="00D849B9">
            <w:pPr>
              <w:pStyle w:val="ConsPlusNormal"/>
            </w:pPr>
            <w:r>
              <w:t>300-500 л/га</w:t>
            </w:r>
          </w:p>
        </w:tc>
        <w:tc>
          <w:tcPr>
            <w:tcW w:w="6600" w:type="dxa"/>
          </w:tcPr>
          <w:p w:rsidR="00D849B9" w:rsidRDefault="00D849B9">
            <w:pPr>
              <w:pStyle w:val="ConsPlusNormal"/>
            </w:pPr>
            <w:r>
              <w:t>Опрыскивание травостоя по вегетирующим сорнякам весной или через 3-5 дней после укоса газона</w:t>
            </w:r>
          </w:p>
        </w:tc>
      </w:tr>
      <w:tr w:rsidR="00D849B9">
        <w:tc>
          <w:tcPr>
            <w:tcW w:w="1485" w:type="dxa"/>
          </w:tcPr>
          <w:p w:rsidR="00D849B9" w:rsidRDefault="00D849B9">
            <w:pPr>
              <w:pStyle w:val="ConsPlusNormal"/>
            </w:pPr>
            <w:r>
              <w:t>Линтур</w:t>
            </w:r>
          </w:p>
        </w:tc>
        <w:tc>
          <w:tcPr>
            <w:tcW w:w="1815" w:type="dxa"/>
          </w:tcPr>
          <w:p w:rsidR="00D849B9" w:rsidRDefault="00D849B9">
            <w:pPr>
              <w:pStyle w:val="ConsPlusNormal"/>
            </w:pPr>
            <w:r>
              <w:t>0,18 кг/га</w:t>
            </w:r>
          </w:p>
        </w:tc>
        <w:tc>
          <w:tcPr>
            <w:tcW w:w="2310" w:type="dxa"/>
          </w:tcPr>
          <w:p w:rsidR="00D849B9" w:rsidRDefault="00D849B9">
            <w:pPr>
              <w:pStyle w:val="ConsPlusNormal"/>
            </w:pPr>
            <w:r>
              <w:t>300-500 л/га</w:t>
            </w:r>
          </w:p>
        </w:tc>
        <w:tc>
          <w:tcPr>
            <w:tcW w:w="6600" w:type="dxa"/>
          </w:tcPr>
          <w:p w:rsidR="00D849B9" w:rsidRDefault="00D849B9">
            <w:pPr>
              <w:pStyle w:val="ConsPlusNormal"/>
            </w:pPr>
            <w:r>
              <w:t>Опрыскивание травостоя по вегетирующим сорнякам в мае - начале июня через 5-7 дней после первого укоса газона или в конце августа - начале сентября через 5-7 дней после очередного укоса газона</w:t>
            </w:r>
          </w:p>
        </w:tc>
      </w:tr>
      <w:tr w:rsidR="00D849B9">
        <w:tc>
          <w:tcPr>
            <w:tcW w:w="1485" w:type="dxa"/>
          </w:tcPr>
          <w:p w:rsidR="00D849B9" w:rsidRDefault="00D849B9">
            <w:pPr>
              <w:pStyle w:val="ConsPlusNormal"/>
            </w:pPr>
            <w:r>
              <w:t>Старане</w:t>
            </w:r>
          </w:p>
        </w:tc>
        <w:tc>
          <w:tcPr>
            <w:tcW w:w="1815" w:type="dxa"/>
          </w:tcPr>
          <w:p w:rsidR="00D849B9" w:rsidRDefault="00D849B9">
            <w:pPr>
              <w:pStyle w:val="ConsPlusNormal"/>
            </w:pPr>
            <w:r>
              <w:t>1,11 л/га</w:t>
            </w:r>
          </w:p>
        </w:tc>
        <w:tc>
          <w:tcPr>
            <w:tcW w:w="2310" w:type="dxa"/>
          </w:tcPr>
          <w:p w:rsidR="00D849B9" w:rsidRDefault="00D849B9">
            <w:pPr>
              <w:pStyle w:val="ConsPlusNormal"/>
            </w:pPr>
            <w:r>
              <w:t>300 л/га</w:t>
            </w:r>
          </w:p>
        </w:tc>
        <w:tc>
          <w:tcPr>
            <w:tcW w:w="6600" w:type="dxa"/>
          </w:tcPr>
          <w:p w:rsidR="00D849B9" w:rsidRDefault="00D849B9">
            <w:pPr>
              <w:pStyle w:val="ConsPlusNormal"/>
            </w:pPr>
            <w:r>
              <w:t>Опрыскивание травостоя по вегетирующим сорнякам</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Способ внесения гербицидов - опрыскивание поверхности травостоя водным раствором или суспензией препарата. Оптимальным сроком внесения является конец мая - начало июня через неделю после первого скашивания газона.</w:t>
      </w:r>
    </w:p>
    <w:p w:rsidR="00D849B9" w:rsidRDefault="00D849B9">
      <w:pPr>
        <w:pStyle w:val="ConsPlusNormal"/>
        <w:spacing w:before="220"/>
        <w:ind w:firstLine="540"/>
        <w:jc w:val="both"/>
      </w:pPr>
      <w:r>
        <w:t>Для предотвращения повреждений произрастающих на газонах деревьев, кустарников и цветочных растений необходимо соблюдение ряда условий: использование при опрыскивании аппаратуры, позволяющей проводить направленное внесение гербицидов, проведение обработок в тихую погоду во избежание сноса раствора препарата ветром, использование защитных экранов во избежание попадания препарата на листья и стебли культурных растений, а также соседние участки.</w:t>
      </w:r>
    </w:p>
    <w:p w:rsidR="00D849B9" w:rsidRDefault="00D849B9">
      <w:pPr>
        <w:pStyle w:val="ConsPlusNormal"/>
        <w:spacing w:before="220"/>
        <w:ind w:firstLine="540"/>
        <w:jc w:val="both"/>
      </w:pPr>
      <w:r>
        <w:t>Нежелательная растительность в обязательном порядке ликвидируется только на партерных и обыкновенных газонах. На луговых и разнотравных газонах одуванчик, подорожник, щавель и др. являются равноправными представителями травосмеси и уничтожению не подлежат.</w:t>
      </w:r>
    </w:p>
    <w:p w:rsidR="00D849B9" w:rsidRDefault="00D849B9">
      <w:pPr>
        <w:pStyle w:val="ConsPlusNormal"/>
        <w:spacing w:before="220"/>
        <w:ind w:firstLine="540"/>
        <w:jc w:val="both"/>
      </w:pPr>
      <w:r>
        <w:t>4.2.5. Подкормка газона осуществляется внесением удобрений равномерным разбрасыванием по поверхности без нарушения травостоя.</w:t>
      </w:r>
    </w:p>
    <w:p w:rsidR="00D849B9" w:rsidRDefault="00D849B9">
      <w:pPr>
        <w:pStyle w:val="ConsPlusNormal"/>
        <w:spacing w:before="220"/>
        <w:ind w:firstLine="540"/>
        <w:jc w:val="both"/>
      </w:pPr>
      <w:r>
        <w:t>Сроки и нормы внесения удобрений зависят от почвенных условий и возраста травостоя. Если pH меньше 6, необходимо внести гашеную известь из расчета 0,3 кг на 100 кв. м газона на каждые 0,1 ед. pH. В случае щелочной реакции почвы (pH 7,3-7,5) следует подкормить сульфатом аммония (30-40 г/кв. м). Сульфат аммония вносить только по сухой траве.</w:t>
      </w:r>
    </w:p>
    <w:p w:rsidR="00D849B9" w:rsidRDefault="00D849B9">
      <w:pPr>
        <w:pStyle w:val="ConsPlusNormal"/>
        <w:spacing w:before="220"/>
        <w:ind w:firstLine="540"/>
        <w:jc w:val="both"/>
      </w:pPr>
      <w:r>
        <w:t>Наиболее интенсивной должна быть подкормка в первый год - весной в фазе кущения. Общее количество удобрений за сезон должно составить 2,6 кг азота, 0,7 кг фосфора и 1,3 кг калия (по действующему веществу) на 100 кв. м.</w:t>
      </w:r>
    </w:p>
    <w:p w:rsidR="00D849B9" w:rsidRDefault="00D849B9">
      <w:pPr>
        <w:pStyle w:val="ConsPlusNormal"/>
        <w:spacing w:before="220"/>
        <w:ind w:firstLine="540"/>
        <w:jc w:val="both"/>
      </w:pPr>
      <w:r>
        <w:t>Во второй и последующие годы при уходе за газонами подкормки минеральными удобрениями проводят три раза: сразу после таяния снега в количестве 30% годовой нормы, после первого скашивания - 25% и во время интенсивного побегообразования - 45%. Последняя подкормка азотосодержащим удобрением проводится до 1 августа.</w:t>
      </w:r>
    </w:p>
    <w:p w:rsidR="00D849B9" w:rsidRDefault="00D849B9">
      <w:pPr>
        <w:pStyle w:val="ConsPlusNormal"/>
        <w:spacing w:before="220"/>
        <w:ind w:firstLine="540"/>
        <w:jc w:val="both"/>
      </w:pPr>
      <w:r>
        <w:t>При появлении хлороза газонных трав необходимо газон опрыснуть раствором железного купороса из расчета 80 г на 10 л воды (можно добавить 20-30 г мочевины) или внести препарат в сухом виде.</w:t>
      </w:r>
    </w:p>
    <w:p w:rsidR="00D849B9" w:rsidRDefault="00D849B9">
      <w:pPr>
        <w:pStyle w:val="ConsPlusNormal"/>
        <w:spacing w:before="220"/>
        <w:ind w:firstLine="540"/>
        <w:jc w:val="both"/>
      </w:pPr>
      <w:r>
        <w:t>Отбор проб почв и почвогрунтов на проверку внесения удобрений должен производиться в течение первой недели после внесения их.</w:t>
      </w:r>
    </w:p>
    <w:p w:rsidR="00D849B9" w:rsidRDefault="00D849B9">
      <w:pPr>
        <w:pStyle w:val="ConsPlusNormal"/>
        <w:spacing w:before="220"/>
        <w:ind w:firstLine="540"/>
        <w:jc w:val="both"/>
      </w:pPr>
      <w:r>
        <w:t>4.2.6. 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 усиливает дернообразование.</w:t>
      </w:r>
    </w:p>
    <w:p w:rsidR="00D849B9" w:rsidRDefault="00D849B9">
      <w:pPr>
        <w:pStyle w:val="ConsPlusNormal"/>
        <w:spacing w:before="220"/>
        <w:ind w:firstLine="540"/>
        <w:jc w:val="both"/>
      </w:pPr>
      <w:r>
        <w:t>Землевание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(до 30%) слоем 2-3 мм. Землевание рекомендуется регулярно проводить на партерных (один раз в 3-4 года) и спортивных (2-4 раза в течение вегетации) газонах. Норма расхода смеси - 0,1-0,2 куб. м на 100 кв. м газона, время - весна - начало лета (в период кущения злаков) и осенью. Перед землеванием газоны необходимо скосить и провести прокалывание дернины.</w:t>
      </w:r>
    </w:p>
    <w:p w:rsidR="00D849B9" w:rsidRDefault="00D849B9">
      <w:pPr>
        <w:pStyle w:val="ConsPlusNormal"/>
        <w:spacing w:before="220"/>
        <w:ind w:firstLine="540"/>
        <w:jc w:val="both"/>
      </w:pPr>
      <w:r>
        <w:t>4.2.7. Для повышения долголетия газоны необходимо подвергать аэрации, заключающейся в прокалывании или прорезании дернины. Прокалывание проводят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вертикутерами или граблями.</w:t>
      </w:r>
    </w:p>
    <w:p w:rsidR="00D849B9" w:rsidRDefault="00D849B9">
      <w:pPr>
        <w:pStyle w:val="ConsPlusNormal"/>
        <w:spacing w:before="220"/>
        <w:ind w:firstLine="540"/>
        <w:jc w:val="both"/>
      </w:pPr>
      <w:r>
        <w:lastRenderedPageBreak/>
        <w:t>4.2.8. Для нормального роста и развития газонов необходимо поддерживать почву под ними во влажном состоянии (влажность около 75% полной влагоемкости). Наилучший эффект получается при поливе из переносных или стационарных систем орошения.</w:t>
      </w:r>
    </w:p>
    <w:p w:rsidR="00D849B9" w:rsidRDefault="00D849B9">
      <w:pPr>
        <w:pStyle w:val="ConsPlusNormal"/>
        <w:spacing w:before="220"/>
        <w:ind w:firstLine="540"/>
        <w:jc w:val="both"/>
      </w:pPr>
      <w: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20-30 л/кв. м, на глинистых - 1 раз в 7-10 дней с нормой полива 35-40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распылением, которые позволяют очистить и увлажнить воздух и сократить расход воды.</w:t>
      </w:r>
    </w:p>
    <w:p w:rsidR="00D849B9" w:rsidRDefault="00D849B9">
      <w:pPr>
        <w:pStyle w:val="ConsPlusNormal"/>
        <w:spacing w:before="220"/>
        <w:ind w:firstLine="540"/>
        <w:jc w:val="both"/>
      </w:pPr>
      <w:r>
        <w:t>4.2.9.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потоков воды на поверхности почвы. Для полива рекомендуется использовать специальные насадки, которые позволяют равномерно увлажнить почву, не допуская ее размыва.</w:t>
      </w:r>
    </w:p>
    <w:p w:rsidR="00D849B9" w:rsidRDefault="00D849B9">
      <w:pPr>
        <w:pStyle w:val="ConsPlusNormal"/>
        <w:spacing w:before="220"/>
        <w:ind w:firstLine="540"/>
        <w:jc w:val="both"/>
      </w:pPr>
      <w: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D849B9" w:rsidRDefault="00D849B9">
      <w:pPr>
        <w:pStyle w:val="ConsPlusNormal"/>
        <w:spacing w:before="220"/>
        <w:ind w:firstLine="540"/>
        <w:jc w:val="both"/>
      </w:pPr>
      <w:bookmarkStart w:id="48" w:name="P1995"/>
      <w:bookmarkEnd w:id="48"/>
      <w:r>
        <w:t>4.2.10. Партерные газоны стригут (скашивают) один раз в 10 дней при высоте травостоя 6-10 см. Высота оставляемого травостоя - 3-5 см. Каждое последующее скашивание ведут в направлении, перпендикулярном направлению предыдущего скашивания.</w:t>
      </w:r>
    </w:p>
    <w:p w:rsidR="00D849B9" w:rsidRDefault="00D849B9">
      <w:pPr>
        <w:pStyle w:val="ConsPlusNormal"/>
        <w:spacing w:before="220"/>
        <w:ind w:firstLine="540"/>
        <w:jc w:val="both"/>
      </w:pPr>
      <w:bookmarkStart w:id="49" w:name="P1996"/>
      <w:bookmarkEnd w:id="49"/>
      <w:r>
        <w:t>4.2.11. Обыкновенные газоны, в том числе на территории жилой застройки, скашивают при высоте травостоя 10-15 см. Высота оставляемого травостоя - 5-8 см.</w:t>
      </w:r>
    </w:p>
    <w:p w:rsidR="00D849B9" w:rsidRDefault="00D849B9">
      <w:pPr>
        <w:pStyle w:val="ConsPlusNormal"/>
        <w:spacing w:before="220"/>
        <w:ind w:firstLine="540"/>
        <w:jc w:val="both"/>
      </w:pPr>
      <w:r>
        <w:t>4.2.11(1). Использование триммеров на обыкновенных и партерных газонах запрещается, за исключением скашивания травостоя на склонах, вокруг малых архитектурных форм, опор освещения и в иных местах, не позволяющих использовать газонокосилки.</w:t>
      </w:r>
    </w:p>
    <w:p w:rsidR="00D849B9" w:rsidRDefault="00D849B9">
      <w:pPr>
        <w:pStyle w:val="ConsPlusNormal"/>
        <w:jc w:val="both"/>
      </w:pPr>
      <w:r>
        <w:t xml:space="preserve">(п. 4.2.11(1) введен </w:t>
      </w:r>
      <w:hyperlink r:id="rId248" w:history="1">
        <w:r>
          <w:rPr>
            <w:color w:val="0000FF"/>
          </w:rPr>
          <w:t>постановлением</w:t>
        </w:r>
      </w:hyperlink>
      <w:r>
        <w:t xml:space="preserve"> Правительства Москвы от 22.09.2015 N 602-ПП)</w:t>
      </w:r>
    </w:p>
    <w:p w:rsidR="00D849B9" w:rsidRDefault="00D849B9">
      <w:pPr>
        <w:pStyle w:val="ConsPlusNormal"/>
        <w:spacing w:before="220"/>
        <w:ind w:firstLine="540"/>
        <w:jc w:val="both"/>
      </w:pPr>
      <w:r>
        <w:t>4.2.12.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 содержат как обыкновенные газоны.</w:t>
      </w:r>
    </w:p>
    <w:p w:rsidR="00D849B9" w:rsidRDefault="00D849B9">
      <w:pPr>
        <w:pStyle w:val="ConsPlusNormal"/>
        <w:spacing w:before="220"/>
        <w:ind w:firstLine="540"/>
        <w:jc w:val="both"/>
      </w:pPr>
      <w:r>
        <w:t>4.2.13. Луговые высокотравные газоны, созданные на базе естественной травянистой растительности, следует выкашивать не чаще 1 раза в год и не более 30-50% их поверхности.</w:t>
      </w:r>
    </w:p>
    <w:p w:rsidR="00D849B9" w:rsidRDefault="00D849B9">
      <w:pPr>
        <w:pStyle w:val="ConsPlusNormal"/>
        <w:spacing w:before="220"/>
        <w:ind w:firstLine="540"/>
        <w:jc w:val="both"/>
      </w:pPr>
      <w:r>
        <w:t>4.2.14. После каждого скашивания партерных и обыкновенных газонов рекомендуется проводить укатывание дернового покрова.</w:t>
      </w:r>
    </w:p>
    <w:p w:rsidR="00D849B9" w:rsidRDefault="00D849B9">
      <w:pPr>
        <w:pStyle w:val="ConsPlusNormal"/>
        <w:spacing w:before="220"/>
        <w:ind w:firstLine="540"/>
        <w:jc w:val="both"/>
      </w:pPr>
      <w:r>
        <w:t>4.2.15. Срезанную траву с газонов необходимо убирать в течение двух суток после скашивания.</w:t>
      </w:r>
    </w:p>
    <w:p w:rsidR="00D849B9" w:rsidRDefault="00D849B9">
      <w:pPr>
        <w:pStyle w:val="ConsPlusNormal"/>
        <w:jc w:val="both"/>
      </w:pPr>
      <w:r>
        <w:t xml:space="preserve">(п. 4.2.15 в ред. </w:t>
      </w:r>
      <w:hyperlink r:id="rId24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4.2.16.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D849B9" w:rsidRDefault="00D849B9">
      <w:pPr>
        <w:pStyle w:val="ConsPlusNormal"/>
        <w:spacing w:before="220"/>
        <w:ind w:firstLine="540"/>
        <w:jc w:val="both"/>
      </w:pPr>
      <w:r>
        <w:t>4.2.17. Участки газонов с утраченным травяным покровом (вытоптанные, заезженные, уничтоженные и т.п.) необходимо вскопать на глубину 20 см, почву разровнять, внести удобрения, посеять заново семена газонных трав, прикатать и полить. Данные работы проводятся постоянно в период с апреля по октябрь.</w:t>
      </w:r>
    </w:p>
    <w:p w:rsidR="00D849B9" w:rsidRDefault="00D849B9">
      <w:pPr>
        <w:pStyle w:val="ConsPlusNormal"/>
        <w:jc w:val="both"/>
      </w:pPr>
      <w:r>
        <w:t xml:space="preserve">(п. 4.2.17 в ред. </w:t>
      </w:r>
      <w:hyperlink r:id="rId250" w:history="1">
        <w:r>
          <w:rPr>
            <w:color w:val="0000FF"/>
          </w:rPr>
          <w:t>постановления</w:t>
        </w:r>
      </w:hyperlink>
      <w:r>
        <w:t xml:space="preserve"> Правительства Москвы от 25.02.2015 N 74-ПП)</w:t>
      </w:r>
    </w:p>
    <w:p w:rsidR="00D849B9" w:rsidRDefault="00D849B9">
      <w:pPr>
        <w:pStyle w:val="ConsPlusNormal"/>
        <w:spacing w:before="220"/>
        <w:ind w:firstLine="540"/>
        <w:jc w:val="both"/>
      </w:pPr>
      <w:r>
        <w:lastRenderedPageBreak/>
        <w:t>4.2.18. Случайные дорожки или затоптанные бровки газонов лучше всего задерновывать рулонными газонами для более скорого получения устойчивого травяного покрова.</w:t>
      </w:r>
    </w:p>
    <w:p w:rsidR="00D849B9" w:rsidRDefault="00D849B9">
      <w:pPr>
        <w:pStyle w:val="ConsPlusNormal"/>
        <w:spacing w:before="220"/>
        <w:ind w:firstLine="540"/>
        <w:jc w:val="both"/>
      </w:pPr>
      <w:r>
        <w:t>4.2.19. Просадки дернины (впадины) заделывают следующим образом: снимают дерн, подсыпают многокомпонентный искусственный почвогрунт заводского изготовления и укладывают дерн, если необходимо, подсеивают семена трав и поливают.</w:t>
      </w:r>
    </w:p>
    <w:p w:rsidR="00D849B9" w:rsidRDefault="00D849B9">
      <w:pPr>
        <w:pStyle w:val="ConsPlusNormal"/>
        <w:spacing w:before="220"/>
        <w:ind w:firstLine="540"/>
        <w:jc w:val="both"/>
      </w:pPr>
      <w:r>
        <w:t xml:space="preserve">4.2.20. Порядок скашивания партерных </w:t>
      </w:r>
      <w:hyperlink w:anchor="P1995" w:history="1">
        <w:r>
          <w:rPr>
            <w:color w:val="0000FF"/>
          </w:rPr>
          <w:t>(п. 4.2.10)</w:t>
        </w:r>
      </w:hyperlink>
      <w:r>
        <w:t xml:space="preserve"> и обыкновенных </w:t>
      </w:r>
      <w:hyperlink w:anchor="P1996" w:history="1">
        <w:r>
          <w:rPr>
            <w:color w:val="0000FF"/>
          </w:rPr>
          <w:t>(п. 4.2.11)</w:t>
        </w:r>
      </w:hyperlink>
      <w:r>
        <w:t xml:space="preserve"> газонов не распространяется на газоны, расположенные на территории жилой застройки, если по результатам опросов на проекте "Активный гражданин" жителями соответствующих дворовых территорий принято решение об ином порядке скашивания газонов. В этом случае скашивание газонов производится в соответствии с порядком, определенным по результатам опроса на проекте "Активный гражданин".</w:t>
      </w:r>
    </w:p>
    <w:p w:rsidR="00D849B9" w:rsidRDefault="00D849B9">
      <w:pPr>
        <w:pStyle w:val="ConsPlusNormal"/>
        <w:jc w:val="both"/>
      </w:pPr>
      <w:r>
        <w:t xml:space="preserve">(в ред. </w:t>
      </w:r>
      <w:hyperlink r:id="rId251" w:history="1">
        <w:r>
          <w:rPr>
            <w:color w:val="0000FF"/>
          </w:rPr>
          <w:t>постановления</w:t>
        </w:r>
      </w:hyperlink>
      <w:r>
        <w:t xml:space="preserve"> Правительства Москвы от 12.07.2016 N 417-ПП)</w:t>
      </w:r>
    </w:p>
    <w:p w:rsidR="00D849B9" w:rsidRDefault="00D849B9">
      <w:pPr>
        <w:pStyle w:val="ConsPlusNormal"/>
        <w:spacing w:before="220"/>
        <w:ind w:firstLine="540"/>
        <w:jc w:val="both"/>
      </w:pPr>
      <w:r>
        <w:t>Регламент взаимодействия Государственного казенного учреждения города Москвы "Московский Центр "Открытое правительство", Департамента жилищно-коммунального хозяйства города Москвы, префектур административных округов города Москвы, управ районов города Москвы, ОАТИ по реализации решений о порядке скашивания газонов на дворовых территориях по результатам опросов на проекте "Активный гражданин" утверждается Департаментом жилищно-коммунального хозяйства города Москвы.</w:t>
      </w:r>
    </w:p>
    <w:p w:rsidR="00D849B9" w:rsidRDefault="00D849B9">
      <w:pPr>
        <w:pStyle w:val="ConsPlusNormal"/>
        <w:jc w:val="both"/>
      </w:pPr>
      <w:r>
        <w:t xml:space="preserve">(в ред. постановлений Правительства Москвы от 12.07.2016 </w:t>
      </w:r>
      <w:hyperlink r:id="rId252" w:history="1">
        <w:r>
          <w:rPr>
            <w:color w:val="0000FF"/>
          </w:rPr>
          <w:t>N 417-ПП</w:t>
        </w:r>
      </w:hyperlink>
      <w:r>
        <w:t xml:space="preserve">, от 24.07.2018 </w:t>
      </w:r>
      <w:hyperlink r:id="rId253" w:history="1">
        <w:r>
          <w:rPr>
            <w:color w:val="0000FF"/>
          </w:rPr>
          <w:t>N 756-ПП</w:t>
        </w:r>
      </w:hyperlink>
      <w:r>
        <w:t>)</w:t>
      </w:r>
    </w:p>
    <w:p w:rsidR="00D849B9" w:rsidRDefault="00D849B9">
      <w:pPr>
        <w:pStyle w:val="ConsPlusNormal"/>
        <w:jc w:val="both"/>
      </w:pPr>
      <w:r>
        <w:t xml:space="preserve">(п. 4.2.20 введен </w:t>
      </w:r>
      <w:hyperlink r:id="rId254" w:history="1">
        <w:r>
          <w:rPr>
            <w:color w:val="0000FF"/>
          </w:rPr>
          <w:t>постановлением</w:t>
        </w:r>
      </w:hyperlink>
      <w:r>
        <w:t xml:space="preserve"> Правительства Москвы от 22.09.2015 N 602-ПП)</w:t>
      </w:r>
    </w:p>
    <w:p w:rsidR="00D849B9" w:rsidRDefault="00D849B9">
      <w:pPr>
        <w:pStyle w:val="ConsPlusNormal"/>
        <w:spacing w:before="220"/>
        <w:ind w:firstLine="540"/>
        <w:jc w:val="both"/>
      </w:pPr>
      <w:r>
        <w:t>4.3. Содержание цветников.</w:t>
      </w:r>
    </w:p>
    <w:p w:rsidR="00D849B9" w:rsidRDefault="00D849B9">
      <w:pPr>
        <w:pStyle w:val="ConsPlusNormal"/>
        <w:spacing w:before="220"/>
        <w:ind w:firstLine="540"/>
        <w:jc w:val="both"/>
      </w:pPr>
      <w:r>
        <w:t>4.3.1. Содержание цветников в должном порядке заключается в поливе растений, рыхлении почвы и уборке нежелательной растительности, обрезке отцветших соцветий, защите от вредителей и болезней, мульчировании, внесении минеральных удобрений, уборке мусора.</w:t>
      </w:r>
    </w:p>
    <w:p w:rsidR="00D849B9" w:rsidRDefault="00D849B9">
      <w:pPr>
        <w:pStyle w:val="ConsPlusNormal"/>
        <w:spacing w:before="220"/>
        <w:ind w:firstLine="540"/>
        <w:jc w:val="both"/>
      </w:pPr>
      <w:r>
        <w:t>4.3.2. Полив цветников из однолетников и двулетников должен быть равномерным с таким расчетом, чтобы почва увлажнялась на всю глубину залегания корней (не менее 30 см).</w:t>
      </w:r>
    </w:p>
    <w:p w:rsidR="00D849B9" w:rsidRDefault="00D849B9">
      <w:pPr>
        <w:pStyle w:val="ConsPlusNormal"/>
        <w:spacing w:before="220"/>
        <w:ind w:firstLine="540"/>
        <w:jc w:val="both"/>
      </w:pPr>
      <w:r>
        <w:t>Цветники поливают вечером после 17 ч или утром до 10 ч. За вегетационный сезон при нормальных погодных условиях должно быть проведено 15-20 поливов. Цветники из ковровых растений поливают чаще - до 40-50 раз за сезон.</w:t>
      </w:r>
    </w:p>
    <w:p w:rsidR="00D849B9" w:rsidRDefault="00D849B9">
      <w:pPr>
        <w:pStyle w:val="ConsPlusNormal"/>
        <w:spacing w:before="220"/>
        <w:ind w:firstLine="540"/>
        <w:jc w:val="both"/>
      </w:pPr>
      <w:r>
        <w:t>4.3.3. В сухую и жаркую погоду вечером между поливами производят освежающий полив или опрыскивание.</w:t>
      </w:r>
    </w:p>
    <w:p w:rsidR="00D849B9" w:rsidRDefault="00D849B9">
      <w:pPr>
        <w:pStyle w:val="ConsPlusNormal"/>
        <w:spacing w:before="220"/>
        <w:ind w:firstLine="540"/>
        <w:jc w:val="both"/>
      </w:pPr>
      <w:r>
        <w:t>4.3.4. Рыхление почвы проводят до 6 раз за вегетационный сезон, уничтожение нежелательной растительности - 3-4 раза.</w:t>
      </w:r>
    </w:p>
    <w:p w:rsidR="00D849B9" w:rsidRDefault="00D849B9">
      <w:pPr>
        <w:pStyle w:val="ConsPlusNormal"/>
        <w:spacing w:before="220"/>
        <w:ind w:firstLine="540"/>
        <w:jc w:val="both"/>
      </w:pPr>
      <w:r>
        <w:t>4.3.5. Удобрения в почву вносят в основном при подготовке почвы или после укоренения рассады. На бедных почвах вносят азотные (15-20 г/кв. м селитры) и калийные (10-12 г/кв. м калийной соли) удобрения в сухом виде и заделывают рыхлителями.</w:t>
      </w:r>
    </w:p>
    <w:p w:rsidR="00D849B9" w:rsidRDefault="00D849B9">
      <w:pPr>
        <w:pStyle w:val="ConsPlusNormal"/>
        <w:spacing w:before="220"/>
        <w:ind w:firstLine="540"/>
        <w:jc w:val="both"/>
      </w:pPr>
      <w:r>
        <w:t>4.3.6.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D849B9" w:rsidRDefault="00D849B9">
      <w:pPr>
        <w:pStyle w:val="ConsPlusNormal"/>
        <w:spacing w:before="220"/>
        <w:ind w:firstLine="540"/>
        <w:jc w:val="both"/>
      </w:pPr>
      <w:r>
        <w:t>4.3.7. 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Подкормку проводят два раза за сезон. Весной до начала роста стеблей вносят полное минеральное удобрение с преобладанием азотных удобрений, осенью - с преобладанием фосфорных и калийных.</w:t>
      </w:r>
    </w:p>
    <w:p w:rsidR="00D849B9" w:rsidRDefault="00D849B9">
      <w:pPr>
        <w:pStyle w:val="ConsPlusNormal"/>
        <w:spacing w:before="220"/>
        <w:ind w:firstLine="540"/>
        <w:jc w:val="both"/>
      </w:pPr>
      <w:r>
        <w:t xml:space="preserve">Удобрения вносят из расчета (г/кв. м): 15-50 фосфорных (суперфосфат), 30-60 калийных </w:t>
      </w:r>
      <w:r>
        <w:lastRenderedPageBreak/>
        <w:t>(калийная соль, сернокислый калий), 30-60 азотных (аммиачная и калийная селитра) или 10-20 (мочевина). Удобрения, содержащие хлор, не рекомендуется применять. Минимальные дозы из указанных применяются на почвах, бедных гумусом (подзолистых и песчаных), максимальные - на богатых органическими веществами.</w:t>
      </w:r>
    </w:p>
    <w:p w:rsidR="00D849B9" w:rsidRDefault="00D849B9">
      <w:pPr>
        <w:pStyle w:val="ConsPlusNormal"/>
        <w:spacing w:before="220"/>
        <w:ind w:firstLine="540"/>
        <w:jc w:val="both"/>
      </w:pPr>
      <w:r>
        <w:t>4.3.8. Цветники из многолетников необходимо мульчировать. В качестве мульчи используют компосты, содержащие торф, а также песок, мелкий гравий и древесные опилки.</w:t>
      </w:r>
    </w:p>
    <w:p w:rsidR="00D849B9" w:rsidRDefault="00D849B9">
      <w:pPr>
        <w:pStyle w:val="ConsPlusNormal"/>
        <w:spacing w:before="220"/>
        <w:ind w:firstLine="540"/>
        <w:jc w:val="both"/>
      </w:pPr>
      <w:r>
        <w:t>На новых (2-3-летних) цветниках мульчу наносят слоем 3 см, на более старых - 5-6 см и более. Мульчируют цветники один раз в два года осенью после обрезки и уборки стеблей или весной после внесения и заделки удобрений.</w:t>
      </w:r>
    </w:p>
    <w:p w:rsidR="00D849B9" w:rsidRDefault="00D849B9">
      <w:pPr>
        <w:pStyle w:val="ConsPlusNormal"/>
        <w:spacing w:before="220"/>
        <w:ind w:firstLine="540"/>
        <w:jc w:val="both"/>
      </w:pPr>
      <w:r>
        <w:t>4.3.9. Рыхление почвы с удалением нежелательной растительности проводят по мере уплотнения почвы. Перед рыхлением обязателен полив (если не было дождя).</w:t>
      </w:r>
    </w:p>
    <w:p w:rsidR="00D849B9" w:rsidRDefault="00D849B9">
      <w:pPr>
        <w:pStyle w:val="ConsPlusNormal"/>
        <w:spacing w:before="220"/>
        <w:ind w:firstLine="540"/>
        <w:jc w:val="both"/>
      </w:pPr>
      <w:r>
        <w:t>Первое рыхление проводят сразу после оттаивания верхнего слоя почвы, последующие - регулярно один раз в 2-2,5 недели. Средняя глубина рыхления - 3-5 см, она зависит от характера залегания корней.</w:t>
      </w:r>
    </w:p>
    <w:p w:rsidR="00D849B9" w:rsidRDefault="00D849B9">
      <w:pPr>
        <w:pStyle w:val="ConsPlusNormal"/>
        <w:spacing w:before="220"/>
        <w:ind w:firstLine="540"/>
        <w:jc w:val="both"/>
      </w:pPr>
      <w:r>
        <w:t>4.3.10. Полив цветников из многолетников дифференцируют в зависимости от потребности растений в воде. Глубина увлажненного слоя почвы должна быть не менее 30 см.</w:t>
      </w:r>
    </w:p>
    <w:p w:rsidR="00D849B9" w:rsidRDefault="00D849B9">
      <w:pPr>
        <w:pStyle w:val="ConsPlusNormal"/>
        <w:spacing w:before="220"/>
        <w:ind w:firstLine="540"/>
        <w:jc w:val="both"/>
      </w:pPr>
      <w:r>
        <w:t>4.3.11. Кроме основных поливов, на цветниках 1-2 раза в месяц желательно проводить обмыв растений водой. Количество обмывов в условиях значительной загрязненности атмосферного воздуха (промышленные территории, обочины магистралей и т.п.) увеличивают до 1-2 раз в неделю. Нормы расхода воды при обмыве - 4-5 л/кв. м.</w:t>
      </w:r>
    </w:p>
    <w:p w:rsidR="00D849B9" w:rsidRDefault="00D849B9">
      <w:pPr>
        <w:pStyle w:val="ConsPlusNormal"/>
        <w:spacing w:before="220"/>
        <w:ind w:firstLine="540"/>
        <w:jc w:val="both"/>
      </w:pPr>
      <w:r>
        <w:t>4.3.12.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D849B9" w:rsidRDefault="00D849B9">
      <w:pPr>
        <w:pStyle w:val="ConsPlusNormal"/>
        <w:spacing w:before="220"/>
        <w:ind w:firstLine="540"/>
        <w:jc w:val="both"/>
      </w:pPr>
      <w:r>
        <w:t>4.3.13. На зиму проводят укрытие цветников из многолетников еловым лапником, компостами. Перед укрытием у растений срезают все побеги и листья на высоте 6-12 см от земли. Толщина укрывающего слоя - 15-30 см. Укрытие проводят в конце октября - начале ноября, когда температура не поднимается выше +8 °C.</w:t>
      </w:r>
    </w:p>
    <w:p w:rsidR="00D849B9" w:rsidRDefault="00D849B9">
      <w:pPr>
        <w:pStyle w:val="ConsPlusNormal"/>
        <w:spacing w:before="220"/>
        <w:ind w:firstLine="540"/>
        <w:jc w:val="both"/>
      </w:pPr>
      <w:r>
        <w:t>4.3.14. В случае выпадения отдельных кустов многолетников в цветниках производят подсадку новых растений. 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полную замену почвы или почвогрунта с внесением (до 30% объема заменяемой почвы или почвогрунта) органических удобрений, а также минеральных из расчета 70-100 г суперфосфата, 20-30 г калийных удобрений на 1 кв. м.</w:t>
      </w:r>
    </w:p>
    <w:p w:rsidR="00D849B9" w:rsidRDefault="00D849B9">
      <w:pPr>
        <w:pStyle w:val="ConsPlusNormal"/>
        <w:spacing w:before="220"/>
        <w:ind w:firstLine="540"/>
        <w:jc w:val="both"/>
      </w:pPr>
      <w:r>
        <w:t>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D849B9" w:rsidRDefault="00D849B9">
      <w:pPr>
        <w:pStyle w:val="ConsPlusNormal"/>
        <w:spacing w:before="220"/>
        <w:ind w:firstLine="540"/>
        <w:jc w:val="both"/>
      </w:pPr>
      <w:r>
        <w:t>4.3.15. Декоративно-лиственные ковровые растения для сохранения четкости рисунка подстригают не менее двух раз за сезон.</w:t>
      </w:r>
    </w:p>
    <w:p w:rsidR="00D849B9" w:rsidRDefault="00D849B9">
      <w:pPr>
        <w:pStyle w:val="ConsPlusNormal"/>
        <w:spacing w:before="220"/>
        <w:ind w:firstLine="540"/>
        <w:jc w:val="both"/>
      </w:pPr>
      <w:r>
        <w:t>4.3.16. Луковичные и клубнелуковичные цветочные растения рекомендуется периодически выкапывать: нарциссы - через 4-5 лет; сциллы, мускари, крокусы - через 5-6 лет; тюльпаны, гиацинты, гладиолусы, монтбрецию - ежегодно.</w:t>
      </w:r>
    </w:p>
    <w:p w:rsidR="00D849B9" w:rsidRDefault="00D849B9">
      <w:pPr>
        <w:pStyle w:val="ConsPlusNormal"/>
        <w:spacing w:before="220"/>
        <w:ind w:firstLine="540"/>
        <w:jc w:val="both"/>
      </w:pPr>
      <w:r>
        <w:t>Для того чтобы растения цвели на следующий год, выкопку тюльпанов производят после пожелтения листьев, выкопку гиацинтов, нарциссов, сциллы, мускари, крокусов - после отмирания листьев. Гладиолусы, монтбрецию, ирисы луковичные выкапывают осенью.</w:t>
      </w:r>
    </w:p>
    <w:p w:rsidR="00D849B9" w:rsidRDefault="00D849B9">
      <w:pPr>
        <w:pStyle w:val="ConsPlusNormal"/>
        <w:spacing w:before="220"/>
        <w:ind w:firstLine="540"/>
        <w:jc w:val="both"/>
      </w:pPr>
      <w:r>
        <w:lastRenderedPageBreak/>
        <w:t>4.4. Методы повышения жизнеспособности растений в городе.</w:t>
      </w:r>
    </w:p>
    <w:p w:rsidR="00D849B9" w:rsidRDefault="00D849B9">
      <w:pPr>
        <w:pStyle w:val="ConsPlusNormal"/>
        <w:spacing w:before="220"/>
        <w:ind w:firstLine="540"/>
        <w:jc w:val="both"/>
      </w:pPr>
      <w:r>
        <w:t>4.4.1. Активизировать жизнеспособность и повысить устойчивость и декоративность растений возможно благодаря применению интенсивных мероприятий воздействия на растительный организм - внесения эффективных в экстремальных условиях городской среды агрохимикатов (минеральных и органических удобрений, регуляторов роста - природных гуматов).</w:t>
      </w:r>
    </w:p>
    <w:p w:rsidR="00D849B9" w:rsidRDefault="00D849B9">
      <w:pPr>
        <w:pStyle w:val="ConsPlusNormal"/>
        <w:spacing w:before="220"/>
        <w:ind w:firstLine="540"/>
        <w:jc w:val="both"/>
      </w:pPr>
      <w:r>
        <w:t>4.4.2. Применяемые в городе агрохимикаты должны быть безопасными для людей и теплокровных животных, не вызывать каких-либо патологических изменений в росте и развитии растений, отрицательно влиять на почвенные микроорганизмы.</w:t>
      </w:r>
    </w:p>
    <w:p w:rsidR="00D849B9" w:rsidRDefault="00D849B9">
      <w:pPr>
        <w:pStyle w:val="ConsPlusNormal"/>
        <w:spacing w:before="220"/>
        <w:ind w:firstLine="540"/>
        <w:jc w:val="both"/>
      </w:pPr>
      <w:r>
        <w:t>4.4.3. Для оптимизации корневого питания деревьев следует использовать минеральное удобрение пролонгированного действия Апион-100К. При его использовании на протяжении 2 лет не требуется дополнительного внесения элементов питания в почву.</w:t>
      </w:r>
    </w:p>
    <w:p w:rsidR="00D849B9" w:rsidRDefault="00D849B9">
      <w:pPr>
        <w:pStyle w:val="ConsPlusNormal"/>
        <w:spacing w:before="220"/>
        <w:ind w:firstLine="540"/>
        <w:jc w:val="both"/>
      </w:pPr>
      <w:r>
        <w:t>Упаковка Апион-100К вносится в посадочную яму слева или справа от корневого кома на расстоянии 15-25 см от корней и 20 см от поверхности почвы.</w:t>
      </w:r>
    </w:p>
    <w:p w:rsidR="00D849B9" w:rsidRDefault="00D849B9">
      <w:pPr>
        <w:pStyle w:val="ConsPlusNormal"/>
        <w:spacing w:before="220"/>
        <w:ind w:firstLine="540"/>
        <w:jc w:val="both"/>
      </w:pPr>
      <w:r>
        <w:t>В процессе ухода за деревьями пакеты с удобрениями пролонгированного действия устанавливаются по периметру кроны в лунки глубиной 12-15 см (для корнепитателя - 100) и 20-30 см (для Апиона - 100), диаметр лунки - 16-20 см.</w:t>
      </w:r>
    </w:p>
    <w:p w:rsidR="00D849B9" w:rsidRDefault="00D849B9">
      <w:pPr>
        <w:pStyle w:val="ConsPlusNormal"/>
        <w:spacing w:before="220"/>
        <w:ind w:firstLine="540"/>
        <w:jc w:val="both"/>
      </w:pPr>
      <w:r>
        <w:t>Нормы установки пакетов: деревья возрастом 3-5 лет - 1, 6-20 лет - 2, 20-35 лет - 3, свыше 35 лет - 4-6 штук на одно дерево.</w:t>
      </w:r>
    </w:p>
    <w:p w:rsidR="00D849B9" w:rsidRDefault="00D849B9">
      <w:pPr>
        <w:pStyle w:val="ConsPlusNormal"/>
        <w:spacing w:before="220"/>
        <w:ind w:firstLine="540"/>
        <w:jc w:val="both"/>
      </w:pPr>
      <w:r>
        <w:t>Под кустарники удобрения вносят на расстоянии 0,5 м от ствола на ту же глубину, что и под деревья. Нормы внесения под кустарники одиночные и в группах: возрастом 1-3 года - 1 пакет, свыше 3 лет - 3 пакета; кустарники в живой изгороди - 2 пакета на метр.</w:t>
      </w:r>
    </w:p>
    <w:p w:rsidR="00D849B9" w:rsidRDefault="00D849B9">
      <w:pPr>
        <w:pStyle w:val="ConsPlusNormal"/>
        <w:spacing w:before="220"/>
        <w:ind w:firstLine="540"/>
        <w:jc w:val="both"/>
      </w:pPr>
      <w:r>
        <w:t>При использовании удобрений пролонгированного действия требуется проведение регулярных поливов. Нельзя допускать пересыхания почвы.</w:t>
      </w:r>
    </w:p>
    <w:p w:rsidR="00D849B9" w:rsidRDefault="00D849B9">
      <w:pPr>
        <w:pStyle w:val="ConsPlusNormal"/>
        <w:spacing w:before="220"/>
        <w:ind w:firstLine="540"/>
        <w:jc w:val="both"/>
      </w:pPr>
      <w:r>
        <w:t>4.4.4. В условиях города, особенно в местах применения противогололедных материалов, необходимо обязательное внесение комплексных органических удобрений, направленных на улучшение структуры, биологической активности и водно-воздушного режима почвы, а также более полного обеспечения растений элементами питания.</w:t>
      </w:r>
    </w:p>
    <w:p w:rsidR="00D849B9" w:rsidRDefault="00D849B9">
      <w:pPr>
        <w:pStyle w:val="ConsPlusNormal"/>
        <w:spacing w:before="220"/>
        <w:ind w:firstLine="540"/>
        <w:jc w:val="both"/>
      </w:pPr>
      <w:r>
        <w:t>4.4.5. В качестве комплексного удобрения, способствующего лучшей сбалансированности элементов питания, улучшению декоративных качеств зеленых насаждений, активизации процессов их роста, повышению устойчивости к заболеваниям и неблагоприятным условиям окружающей среды, адаптационных свойств и иммунитета растений, рекомендуется применение "Свентовита-БИО" ТУ 2387-001-18909171-00, изготовленного из экстракта трав с добавкой минеральных удобрений.</w:t>
      </w:r>
    </w:p>
    <w:p w:rsidR="00D849B9" w:rsidRDefault="00D849B9">
      <w:pPr>
        <w:pStyle w:val="ConsPlusNormal"/>
        <w:spacing w:before="220"/>
        <w:ind w:firstLine="540"/>
        <w:jc w:val="both"/>
      </w:pPr>
      <w:r>
        <w:t xml:space="preserve">4.4.6. Биологические и химические особенности компонентов препарата позволяют применять его различными способами - путем внесения в почву и методом внекорневого опрыскивания </w:t>
      </w:r>
      <w:hyperlink w:anchor="P2052" w:history="1">
        <w:r>
          <w:rPr>
            <w:color w:val="0000FF"/>
          </w:rPr>
          <w:t>(табл. 4.4.1)</w:t>
        </w:r>
      </w:hyperlink>
      <w:r>
        <w:t>.</w:t>
      </w:r>
    </w:p>
    <w:p w:rsidR="00D849B9" w:rsidRDefault="00D849B9">
      <w:pPr>
        <w:pStyle w:val="ConsPlusNormal"/>
        <w:jc w:val="both"/>
      </w:pPr>
    </w:p>
    <w:p w:rsidR="00D849B9" w:rsidRDefault="00D849B9">
      <w:pPr>
        <w:pStyle w:val="ConsPlusNormal"/>
        <w:jc w:val="right"/>
        <w:outlineLvl w:val="2"/>
      </w:pPr>
      <w:r>
        <w:t>Таблица 4.4.1</w:t>
      </w:r>
    </w:p>
    <w:p w:rsidR="00D849B9" w:rsidRDefault="00D849B9">
      <w:pPr>
        <w:pStyle w:val="ConsPlusNormal"/>
        <w:jc w:val="both"/>
      </w:pPr>
    </w:p>
    <w:p w:rsidR="00D849B9" w:rsidRDefault="00D849B9">
      <w:pPr>
        <w:pStyle w:val="ConsPlusTitle"/>
        <w:jc w:val="center"/>
      </w:pPr>
      <w:bookmarkStart w:id="50" w:name="P2052"/>
      <w:bookmarkEnd w:id="50"/>
      <w:r>
        <w:t>НОРМЫ И КРАТНОСТЬ</w:t>
      </w:r>
    </w:p>
    <w:p w:rsidR="00D849B9" w:rsidRDefault="00D849B9">
      <w:pPr>
        <w:pStyle w:val="ConsPlusTitle"/>
        <w:jc w:val="center"/>
      </w:pPr>
      <w:r>
        <w:t>ВНЕСЕНИЯ КОМПЛЕКСНОГО УДОБРЕНИЯ "СВЕНТОВИТ-БИО"</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71"/>
        <w:gridCol w:w="1757"/>
        <w:gridCol w:w="1928"/>
        <w:gridCol w:w="1980"/>
        <w:gridCol w:w="2970"/>
      </w:tblGrid>
      <w:tr w:rsidR="00D849B9">
        <w:tc>
          <w:tcPr>
            <w:tcW w:w="660" w:type="dxa"/>
            <w:vMerge w:val="restart"/>
          </w:tcPr>
          <w:p w:rsidR="00D849B9" w:rsidRDefault="00D849B9">
            <w:pPr>
              <w:pStyle w:val="ConsPlusNormal"/>
              <w:jc w:val="center"/>
            </w:pPr>
            <w:r>
              <w:lastRenderedPageBreak/>
              <w:t>N п/п</w:t>
            </w:r>
          </w:p>
        </w:tc>
        <w:tc>
          <w:tcPr>
            <w:tcW w:w="2145" w:type="dxa"/>
            <w:vMerge w:val="restart"/>
          </w:tcPr>
          <w:p w:rsidR="00D849B9" w:rsidRDefault="00D849B9">
            <w:pPr>
              <w:pStyle w:val="ConsPlusNormal"/>
              <w:jc w:val="center"/>
            </w:pPr>
            <w:r>
              <w:t>Зеленые насаждения</w:t>
            </w:r>
          </w:p>
        </w:tc>
        <w:tc>
          <w:tcPr>
            <w:tcW w:w="7536" w:type="dxa"/>
            <w:gridSpan w:val="4"/>
          </w:tcPr>
          <w:p w:rsidR="00D849B9" w:rsidRDefault="00D849B9">
            <w:pPr>
              <w:pStyle w:val="ConsPlusNormal"/>
              <w:jc w:val="center"/>
            </w:pPr>
            <w:r>
              <w:t>Нормы внесения</w:t>
            </w:r>
          </w:p>
        </w:tc>
        <w:tc>
          <w:tcPr>
            <w:tcW w:w="2970" w:type="dxa"/>
            <w:vMerge w:val="restart"/>
          </w:tcPr>
          <w:p w:rsidR="00D849B9" w:rsidRDefault="00D849B9">
            <w:pPr>
              <w:pStyle w:val="ConsPlusNormal"/>
              <w:jc w:val="center"/>
            </w:pPr>
            <w:r>
              <w:t>Кратность внесения за год</w:t>
            </w:r>
          </w:p>
        </w:tc>
      </w:tr>
      <w:tr w:rsidR="00D849B9">
        <w:tc>
          <w:tcPr>
            <w:tcW w:w="660" w:type="dxa"/>
            <w:vMerge/>
          </w:tcPr>
          <w:p w:rsidR="00D849B9" w:rsidRDefault="00D849B9">
            <w:pPr>
              <w:spacing w:after="1" w:line="0" w:lineRule="atLeast"/>
            </w:pPr>
          </w:p>
        </w:tc>
        <w:tc>
          <w:tcPr>
            <w:tcW w:w="2145" w:type="dxa"/>
            <w:vMerge/>
          </w:tcPr>
          <w:p w:rsidR="00D849B9" w:rsidRDefault="00D849B9">
            <w:pPr>
              <w:spacing w:after="1" w:line="0" w:lineRule="atLeast"/>
            </w:pPr>
          </w:p>
        </w:tc>
        <w:tc>
          <w:tcPr>
            <w:tcW w:w="3628" w:type="dxa"/>
            <w:gridSpan w:val="2"/>
          </w:tcPr>
          <w:p w:rsidR="00D849B9" w:rsidRDefault="00D849B9">
            <w:pPr>
              <w:pStyle w:val="ConsPlusNormal"/>
              <w:jc w:val="center"/>
            </w:pPr>
            <w:r>
              <w:t>Почвенное</w:t>
            </w:r>
          </w:p>
        </w:tc>
        <w:tc>
          <w:tcPr>
            <w:tcW w:w="3908" w:type="dxa"/>
            <w:gridSpan w:val="2"/>
          </w:tcPr>
          <w:p w:rsidR="00D849B9" w:rsidRDefault="00D849B9">
            <w:pPr>
              <w:pStyle w:val="ConsPlusNormal"/>
              <w:jc w:val="center"/>
            </w:pPr>
            <w:r>
              <w:t>Внекорневое</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vMerge/>
          </w:tcPr>
          <w:p w:rsidR="00D849B9" w:rsidRDefault="00D849B9">
            <w:pPr>
              <w:spacing w:after="1" w:line="0" w:lineRule="atLeast"/>
            </w:pPr>
          </w:p>
        </w:tc>
        <w:tc>
          <w:tcPr>
            <w:tcW w:w="1871" w:type="dxa"/>
          </w:tcPr>
          <w:p w:rsidR="00D849B9" w:rsidRDefault="00D849B9">
            <w:pPr>
              <w:pStyle w:val="ConsPlusNormal"/>
              <w:jc w:val="center"/>
            </w:pPr>
            <w:r>
              <w:t>"Свентовит"</w:t>
            </w:r>
          </w:p>
        </w:tc>
        <w:tc>
          <w:tcPr>
            <w:tcW w:w="1757" w:type="dxa"/>
          </w:tcPr>
          <w:p w:rsidR="00D849B9" w:rsidRDefault="00D849B9">
            <w:pPr>
              <w:pStyle w:val="ConsPlusNormal"/>
              <w:jc w:val="center"/>
            </w:pPr>
            <w:r>
              <w:t>Вода</w:t>
            </w:r>
          </w:p>
        </w:tc>
        <w:tc>
          <w:tcPr>
            <w:tcW w:w="1928" w:type="dxa"/>
          </w:tcPr>
          <w:p w:rsidR="00D849B9" w:rsidRDefault="00D849B9">
            <w:pPr>
              <w:pStyle w:val="ConsPlusNormal"/>
              <w:jc w:val="center"/>
            </w:pPr>
            <w:r>
              <w:t>"Свентовит"</w:t>
            </w:r>
          </w:p>
        </w:tc>
        <w:tc>
          <w:tcPr>
            <w:tcW w:w="1980" w:type="dxa"/>
          </w:tcPr>
          <w:p w:rsidR="00D849B9" w:rsidRDefault="00D849B9">
            <w:pPr>
              <w:pStyle w:val="ConsPlusNormal"/>
              <w:jc w:val="center"/>
            </w:pPr>
            <w:r>
              <w:t>Вода</w:t>
            </w:r>
          </w:p>
        </w:tc>
        <w:tc>
          <w:tcPr>
            <w:tcW w:w="2970" w:type="dxa"/>
            <w:vMerge/>
          </w:tcPr>
          <w:p w:rsidR="00D849B9" w:rsidRDefault="00D849B9">
            <w:pPr>
              <w:spacing w:after="1" w:line="0" w:lineRule="atLeast"/>
            </w:pPr>
          </w:p>
        </w:tc>
      </w:tr>
      <w:tr w:rsidR="00D849B9">
        <w:tc>
          <w:tcPr>
            <w:tcW w:w="660" w:type="dxa"/>
            <w:vMerge w:val="restart"/>
          </w:tcPr>
          <w:p w:rsidR="00D849B9" w:rsidRDefault="00D849B9">
            <w:pPr>
              <w:pStyle w:val="ConsPlusNormal"/>
            </w:pPr>
            <w:r>
              <w:t>1.</w:t>
            </w:r>
          </w:p>
        </w:tc>
        <w:tc>
          <w:tcPr>
            <w:tcW w:w="2145" w:type="dxa"/>
          </w:tcPr>
          <w:p w:rsidR="00D849B9" w:rsidRDefault="00D849B9">
            <w:pPr>
              <w:pStyle w:val="ConsPlusNormal"/>
            </w:pPr>
            <w:r>
              <w:t>Деревья:</w:t>
            </w:r>
          </w:p>
        </w:tc>
        <w:tc>
          <w:tcPr>
            <w:tcW w:w="1871" w:type="dxa"/>
          </w:tcPr>
          <w:p w:rsidR="00D849B9" w:rsidRDefault="00D849B9">
            <w:pPr>
              <w:pStyle w:val="ConsPlusNormal"/>
            </w:pPr>
          </w:p>
        </w:tc>
        <w:tc>
          <w:tcPr>
            <w:tcW w:w="1757" w:type="dxa"/>
          </w:tcPr>
          <w:p w:rsidR="00D849B9" w:rsidRDefault="00D849B9">
            <w:pPr>
              <w:pStyle w:val="ConsPlusNormal"/>
            </w:pPr>
          </w:p>
        </w:tc>
        <w:tc>
          <w:tcPr>
            <w:tcW w:w="1928" w:type="dxa"/>
          </w:tcPr>
          <w:p w:rsidR="00D849B9" w:rsidRDefault="00D849B9">
            <w:pPr>
              <w:pStyle w:val="ConsPlusNormal"/>
            </w:pPr>
          </w:p>
        </w:tc>
        <w:tc>
          <w:tcPr>
            <w:tcW w:w="1980" w:type="dxa"/>
          </w:tcPr>
          <w:p w:rsidR="00D849B9" w:rsidRDefault="00D849B9">
            <w:pPr>
              <w:pStyle w:val="ConsPlusNormal"/>
            </w:pPr>
          </w:p>
        </w:tc>
        <w:tc>
          <w:tcPr>
            <w:tcW w:w="2970" w:type="dxa"/>
            <w:vMerge w:val="restart"/>
          </w:tcPr>
          <w:p w:rsidR="00D849B9" w:rsidRDefault="00D849B9">
            <w:pPr>
              <w:pStyle w:val="ConsPlusNormal"/>
            </w:pPr>
            <w:r>
              <w:t>Согласно нормативно- производственному регламенту содержания зеленых насаждений</w:t>
            </w: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 возрастом до 15 лет</w:t>
            </w:r>
          </w:p>
        </w:tc>
        <w:tc>
          <w:tcPr>
            <w:tcW w:w="1871" w:type="dxa"/>
          </w:tcPr>
          <w:p w:rsidR="00D849B9" w:rsidRDefault="00D849B9">
            <w:pPr>
              <w:pStyle w:val="ConsPlusNormal"/>
            </w:pPr>
            <w:r>
              <w:t>0,8 л/дерево</w:t>
            </w:r>
          </w:p>
        </w:tc>
        <w:tc>
          <w:tcPr>
            <w:tcW w:w="1757" w:type="dxa"/>
          </w:tcPr>
          <w:p w:rsidR="00D849B9" w:rsidRDefault="00D849B9">
            <w:pPr>
              <w:pStyle w:val="ConsPlusNormal"/>
            </w:pPr>
            <w:r>
              <w:t>30 л/дерево</w:t>
            </w:r>
          </w:p>
        </w:tc>
        <w:tc>
          <w:tcPr>
            <w:tcW w:w="1928" w:type="dxa"/>
          </w:tcPr>
          <w:p w:rsidR="00D849B9" w:rsidRDefault="00D849B9">
            <w:pPr>
              <w:pStyle w:val="ConsPlusNormal"/>
            </w:pPr>
            <w:r>
              <w:t>0,1 л/дерево</w:t>
            </w:r>
          </w:p>
        </w:tc>
        <w:tc>
          <w:tcPr>
            <w:tcW w:w="1980" w:type="dxa"/>
          </w:tcPr>
          <w:p w:rsidR="00D849B9" w:rsidRDefault="00D849B9">
            <w:pPr>
              <w:pStyle w:val="ConsPlusNormal"/>
            </w:pPr>
            <w:r>
              <w:t>5 л/дерево</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 возрастом до 35 лет</w:t>
            </w:r>
          </w:p>
        </w:tc>
        <w:tc>
          <w:tcPr>
            <w:tcW w:w="1871" w:type="dxa"/>
          </w:tcPr>
          <w:p w:rsidR="00D849B9" w:rsidRDefault="00D849B9">
            <w:pPr>
              <w:pStyle w:val="ConsPlusNormal"/>
            </w:pPr>
            <w:r>
              <w:t>1,2 л/дерево</w:t>
            </w:r>
          </w:p>
        </w:tc>
        <w:tc>
          <w:tcPr>
            <w:tcW w:w="1757" w:type="dxa"/>
          </w:tcPr>
          <w:p w:rsidR="00D849B9" w:rsidRDefault="00D849B9">
            <w:pPr>
              <w:pStyle w:val="ConsPlusNormal"/>
            </w:pPr>
            <w:r>
              <w:t>40 л/дерево</w:t>
            </w:r>
          </w:p>
        </w:tc>
        <w:tc>
          <w:tcPr>
            <w:tcW w:w="1928" w:type="dxa"/>
          </w:tcPr>
          <w:p w:rsidR="00D849B9" w:rsidRDefault="00D849B9">
            <w:pPr>
              <w:pStyle w:val="ConsPlusNormal"/>
            </w:pPr>
            <w:r>
              <w:t>0,2 л/дерево</w:t>
            </w:r>
          </w:p>
        </w:tc>
        <w:tc>
          <w:tcPr>
            <w:tcW w:w="1980" w:type="dxa"/>
          </w:tcPr>
          <w:p w:rsidR="00D849B9" w:rsidRDefault="00D849B9">
            <w:pPr>
              <w:pStyle w:val="ConsPlusNormal"/>
            </w:pPr>
            <w:r>
              <w:t>10 л/дерево</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 возрастом 35-50 лет</w:t>
            </w:r>
          </w:p>
        </w:tc>
        <w:tc>
          <w:tcPr>
            <w:tcW w:w="1871" w:type="dxa"/>
          </w:tcPr>
          <w:p w:rsidR="00D849B9" w:rsidRDefault="00D849B9">
            <w:pPr>
              <w:pStyle w:val="ConsPlusNormal"/>
            </w:pPr>
            <w:r>
              <w:t>1,5 л/дерево</w:t>
            </w:r>
          </w:p>
        </w:tc>
        <w:tc>
          <w:tcPr>
            <w:tcW w:w="1757" w:type="dxa"/>
          </w:tcPr>
          <w:p w:rsidR="00D849B9" w:rsidRDefault="00D849B9">
            <w:pPr>
              <w:pStyle w:val="ConsPlusNormal"/>
            </w:pPr>
            <w:r>
              <w:t>50 л/дерево</w:t>
            </w:r>
          </w:p>
        </w:tc>
        <w:tc>
          <w:tcPr>
            <w:tcW w:w="1928" w:type="dxa"/>
          </w:tcPr>
          <w:p w:rsidR="00D849B9" w:rsidRDefault="00D849B9">
            <w:pPr>
              <w:pStyle w:val="ConsPlusNormal"/>
            </w:pPr>
            <w:r>
              <w:t>0,4 л/дерево</w:t>
            </w:r>
          </w:p>
        </w:tc>
        <w:tc>
          <w:tcPr>
            <w:tcW w:w="1980" w:type="dxa"/>
          </w:tcPr>
          <w:p w:rsidR="00D849B9" w:rsidRDefault="00D849B9">
            <w:pPr>
              <w:pStyle w:val="ConsPlusNormal"/>
            </w:pPr>
            <w:r>
              <w:t>20 л/дерево</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 возрастом старше 50 лет</w:t>
            </w:r>
          </w:p>
        </w:tc>
        <w:tc>
          <w:tcPr>
            <w:tcW w:w="1871" w:type="dxa"/>
          </w:tcPr>
          <w:p w:rsidR="00D849B9" w:rsidRDefault="00D849B9">
            <w:pPr>
              <w:pStyle w:val="ConsPlusNormal"/>
            </w:pPr>
            <w:r>
              <w:t>1,8 л/дерево</w:t>
            </w:r>
          </w:p>
        </w:tc>
        <w:tc>
          <w:tcPr>
            <w:tcW w:w="1757" w:type="dxa"/>
          </w:tcPr>
          <w:p w:rsidR="00D849B9" w:rsidRDefault="00D849B9">
            <w:pPr>
              <w:pStyle w:val="ConsPlusNormal"/>
            </w:pPr>
            <w:r>
              <w:t>90 л/дерево</w:t>
            </w:r>
          </w:p>
        </w:tc>
        <w:tc>
          <w:tcPr>
            <w:tcW w:w="1928" w:type="dxa"/>
          </w:tcPr>
          <w:p w:rsidR="00D849B9" w:rsidRDefault="00D849B9">
            <w:pPr>
              <w:pStyle w:val="ConsPlusNormal"/>
            </w:pPr>
            <w:r>
              <w:t>0,6 л/дерево</w:t>
            </w:r>
          </w:p>
        </w:tc>
        <w:tc>
          <w:tcPr>
            <w:tcW w:w="1980" w:type="dxa"/>
          </w:tcPr>
          <w:p w:rsidR="00D849B9" w:rsidRDefault="00D849B9">
            <w:pPr>
              <w:pStyle w:val="ConsPlusNormal"/>
            </w:pPr>
            <w:r>
              <w:t>30 л/дерево</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 хвойные</w:t>
            </w:r>
          </w:p>
        </w:tc>
        <w:tc>
          <w:tcPr>
            <w:tcW w:w="1871" w:type="dxa"/>
          </w:tcPr>
          <w:p w:rsidR="00D849B9" w:rsidRDefault="00D849B9">
            <w:pPr>
              <w:pStyle w:val="ConsPlusNormal"/>
            </w:pPr>
            <w:r>
              <w:t>1,2 л/дерево</w:t>
            </w:r>
          </w:p>
        </w:tc>
        <w:tc>
          <w:tcPr>
            <w:tcW w:w="1757" w:type="dxa"/>
          </w:tcPr>
          <w:p w:rsidR="00D849B9" w:rsidRDefault="00D849B9">
            <w:pPr>
              <w:pStyle w:val="ConsPlusNormal"/>
            </w:pPr>
            <w:r>
              <w:t>40 л/дерево</w:t>
            </w:r>
          </w:p>
        </w:tc>
        <w:tc>
          <w:tcPr>
            <w:tcW w:w="1928" w:type="dxa"/>
          </w:tcPr>
          <w:p w:rsidR="00D849B9" w:rsidRDefault="00D849B9">
            <w:pPr>
              <w:pStyle w:val="ConsPlusNormal"/>
            </w:pPr>
            <w:r>
              <w:t>0,2 л/дерево</w:t>
            </w:r>
          </w:p>
        </w:tc>
        <w:tc>
          <w:tcPr>
            <w:tcW w:w="1980" w:type="dxa"/>
          </w:tcPr>
          <w:p w:rsidR="00D849B9" w:rsidRDefault="00D849B9">
            <w:pPr>
              <w:pStyle w:val="ConsPlusNormal"/>
            </w:pPr>
            <w:r>
              <w:t>10 л/дерево</w:t>
            </w:r>
          </w:p>
        </w:tc>
        <w:tc>
          <w:tcPr>
            <w:tcW w:w="2970" w:type="dxa"/>
            <w:vMerge/>
          </w:tcPr>
          <w:p w:rsidR="00D849B9" w:rsidRDefault="00D849B9">
            <w:pPr>
              <w:spacing w:after="1" w:line="0" w:lineRule="atLeast"/>
            </w:pPr>
          </w:p>
        </w:tc>
      </w:tr>
      <w:tr w:rsidR="00D849B9">
        <w:tc>
          <w:tcPr>
            <w:tcW w:w="660" w:type="dxa"/>
            <w:vMerge w:val="restart"/>
          </w:tcPr>
          <w:p w:rsidR="00D849B9" w:rsidRDefault="00D849B9">
            <w:pPr>
              <w:pStyle w:val="ConsPlusNormal"/>
            </w:pPr>
            <w:r>
              <w:t>2.</w:t>
            </w:r>
          </w:p>
        </w:tc>
        <w:tc>
          <w:tcPr>
            <w:tcW w:w="2145" w:type="dxa"/>
          </w:tcPr>
          <w:p w:rsidR="00D849B9" w:rsidRDefault="00D849B9">
            <w:pPr>
              <w:pStyle w:val="ConsPlusNormal"/>
            </w:pPr>
            <w:r>
              <w:t>Кустарники одиночные и в группах:</w:t>
            </w:r>
          </w:p>
        </w:tc>
        <w:tc>
          <w:tcPr>
            <w:tcW w:w="1871" w:type="dxa"/>
          </w:tcPr>
          <w:p w:rsidR="00D849B9" w:rsidRDefault="00D849B9">
            <w:pPr>
              <w:pStyle w:val="ConsPlusNormal"/>
            </w:pPr>
            <w:r>
              <w:t>0,3 л/куст</w:t>
            </w:r>
          </w:p>
        </w:tc>
        <w:tc>
          <w:tcPr>
            <w:tcW w:w="1757" w:type="dxa"/>
          </w:tcPr>
          <w:p w:rsidR="00D849B9" w:rsidRDefault="00D849B9">
            <w:pPr>
              <w:pStyle w:val="ConsPlusNormal"/>
            </w:pPr>
          </w:p>
        </w:tc>
        <w:tc>
          <w:tcPr>
            <w:tcW w:w="1928" w:type="dxa"/>
          </w:tcPr>
          <w:p w:rsidR="00D849B9" w:rsidRDefault="00D849B9">
            <w:pPr>
              <w:pStyle w:val="ConsPlusNormal"/>
            </w:pPr>
          </w:p>
        </w:tc>
        <w:tc>
          <w:tcPr>
            <w:tcW w:w="1980" w:type="dxa"/>
          </w:tcPr>
          <w:p w:rsidR="00D849B9" w:rsidRDefault="00D849B9">
            <w:pPr>
              <w:pStyle w:val="ConsPlusNormal"/>
            </w:pP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возрастом 1-3 года</w:t>
            </w:r>
          </w:p>
        </w:tc>
        <w:tc>
          <w:tcPr>
            <w:tcW w:w="1871" w:type="dxa"/>
          </w:tcPr>
          <w:p w:rsidR="00D849B9" w:rsidRDefault="00D849B9">
            <w:pPr>
              <w:pStyle w:val="ConsPlusNormal"/>
            </w:pPr>
            <w:r>
              <w:t>0,6 л/куст</w:t>
            </w:r>
          </w:p>
        </w:tc>
        <w:tc>
          <w:tcPr>
            <w:tcW w:w="1757" w:type="dxa"/>
          </w:tcPr>
          <w:p w:rsidR="00D849B9" w:rsidRDefault="00D849B9">
            <w:pPr>
              <w:pStyle w:val="ConsPlusNormal"/>
            </w:pPr>
            <w:r>
              <w:t>10 л/куст</w:t>
            </w:r>
          </w:p>
        </w:tc>
        <w:tc>
          <w:tcPr>
            <w:tcW w:w="1928" w:type="dxa"/>
          </w:tcPr>
          <w:p w:rsidR="00D849B9" w:rsidRDefault="00D849B9">
            <w:pPr>
              <w:pStyle w:val="ConsPlusNormal"/>
            </w:pPr>
            <w:r>
              <w:t>0,04 л/куст</w:t>
            </w:r>
          </w:p>
        </w:tc>
        <w:tc>
          <w:tcPr>
            <w:tcW w:w="1980" w:type="dxa"/>
          </w:tcPr>
          <w:p w:rsidR="00D849B9" w:rsidRDefault="00D849B9">
            <w:pPr>
              <w:pStyle w:val="ConsPlusNormal"/>
            </w:pPr>
            <w:r>
              <w:t>2 л/куст</w:t>
            </w:r>
          </w:p>
        </w:tc>
        <w:tc>
          <w:tcPr>
            <w:tcW w:w="2970"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145" w:type="dxa"/>
          </w:tcPr>
          <w:p w:rsidR="00D849B9" w:rsidRDefault="00D849B9">
            <w:pPr>
              <w:pStyle w:val="ConsPlusNormal"/>
            </w:pPr>
            <w:r>
              <w:t>свыше 3 лет</w:t>
            </w:r>
          </w:p>
        </w:tc>
        <w:tc>
          <w:tcPr>
            <w:tcW w:w="1871" w:type="dxa"/>
          </w:tcPr>
          <w:p w:rsidR="00D849B9" w:rsidRDefault="00D849B9">
            <w:pPr>
              <w:pStyle w:val="ConsPlusNormal"/>
            </w:pPr>
            <w:r>
              <w:t>0,3 л/кв. м</w:t>
            </w:r>
          </w:p>
        </w:tc>
        <w:tc>
          <w:tcPr>
            <w:tcW w:w="1757" w:type="dxa"/>
          </w:tcPr>
          <w:p w:rsidR="00D849B9" w:rsidRDefault="00D849B9">
            <w:pPr>
              <w:pStyle w:val="ConsPlusNormal"/>
            </w:pPr>
            <w:r>
              <w:t>20 л/куст</w:t>
            </w:r>
          </w:p>
        </w:tc>
        <w:tc>
          <w:tcPr>
            <w:tcW w:w="1928" w:type="dxa"/>
          </w:tcPr>
          <w:p w:rsidR="00D849B9" w:rsidRDefault="00D849B9">
            <w:pPr>
              <w:pStyle w:val="ConsPlusNormal"/>
            </w:pPr>
            <w:r>
              <w:t>0,1 л/куст</w:t>
            </w:r>
          </w:p>
        </w:tc>
        <w:tc>
          <w:tcPr>
            <w:tcW w:w="1980" w:type="dxa"/>
          </w:tcPr>
          <w:p w:rsidR="00D849B9" w:rsidRDefault="00D849B9">
            <w:pPr>
              <w:pStyle w:val="ConsPlusNormal"/>
            </w:pPr>
            <w:r>
              <w:t>5 л/куст</w:t>
            </w:r>
          </w:p>
        </w:tc>
        <w:tc>
          <w:tcPr>
            <w:tcW w:w="2970" w:type="dxa"/>
            <w:vMerge/>
          </w:tcPr>
          <w:p w:rsidR="00D849B9" w:rsidRDefault="00D849B9">
            <w:pPr>
              <w:spacing w:after="1" w:line="0" w:lineRule="atLeast"/>
            </w:pPr>
          </w:p>
        </w:tc>
      </w:tr>
      <w:tr w:rsidR="00D849B9">
        <w:tc>
          <w:tcPr>
            <w:tcW w:w="660" w:type="dxa"/>
          </w:tcPr>
          <w:p w:rsidR="00D849B9" w:rsidRDefault="00D849B9">
            <w:pPr>
              <w:pStyle w:val="ConsPlusNormal"/>
            </w:pPr>
          </w:p>
        </w:tc>
        <w:tc>
          <w:tcPr>
            <w:tcW w:w="2145" w:type="dxa"/>
          </w:tcPr>
          <w:p w:rsidR="00D849B9" w:rsidRDefault="00D849B9">
            <w:pPr>
              <w:pStyle w:val="ConsPlusNormal"/>
            </w:pPr>
            <w:r>
              <w:t>Газоны</w:t>
            </w:r>
          </w:p>
        </w:tc>
        <w:tc>
          <w:tcPr>
            <w:tcW w:w="1871" w:type="dxa"/>
          </w:tcPr>
          <w:p w:rsidR="00D849B9" w:rsidRDefault="00D849B9">
            <w:pPr>
              <w:pStyle w:val="ConsPlusNormal"/>
            </w:pPr>
            <w:r>
              <w:t>0,3 л/кв. м</w:t>
            </w:r>
          </w:p>
        </w:tc>
        <w:tc>
          <w:tcPr>
            <w:tcW w:w="1757" w:type="dxa"/>
          </w:tcPr>
          <w:p w:rsidR="00D849B9" w:rsidRDefault="00D849B9">
            <w:pPr>
              <w:pStyle w:val="ConsPlusNormal"/>
            </w:pPr>
            <w:r>
              <w:t>10 л/кв. м</w:t>
            </w:r>
          </w:p>
        </w:tc>
        <w:tc>
          <w:tcPr>
            <w:tcW w:w="1928" w:type="dxa"/>
          </w:tcPr>
          <w:p w:rsidR="00D849B9" w:rsidRDefault="00D849B9">
            <w:pPr>
              <w:pStyle w:val="ConsPlusNormal"/>
            </w:pPr>
            <w:r>
              <w:t>0,04 л/кв. м</w:t>
            </w:r>
          </w:p>
        </w:tc>
        <w:tc>
          <w:tcPr>
            <w:tcW w:w="1980" w:type="dxa"/>
          </w:tcPr>
          <w:p w:rsidR="00D849B9" w:rsidRDefault="00D849B9">
            <w:pPr>
              <w:pStyle w:val="ConsPlusNormal"/>
            </w:pPr>
            <w:r>
              <w:t>2 л/кв. м</w:t>
            </w:r>
          </w:p>
        </w:tc>
        <w:tc>
          <w:tcPr>
            <w:tcW w:w="2970" w:type="dxa"/>
            <w:vMerge/>
          </w:tcPr>
          <w:p w:rsidR="00D849B9" w:rsidRDefault="00D849B9">
            <w:pPr>
              <w:spacing w:after="1" w:line="0" w:lineRule="atLeast"/>
            </w:pPr>
          </w:p>
        </w:tc>
      </w:tr>
      <w:tr w:rsidR="00D849B9">
        <w:tc>
          <w:tcPr>
            <w:tcW w:w="660" w:type="dxa"/>
          </w:tcPr>
          <w:p w:rsidR="00D849B9" w:rsidRDefault="00D849B9">
            <w:pPr>
              <w:pStyle w:val="ConsPlusNormal"/>
            </w:pPr>
          </w:p>
        </w:tc>
        <w:tc>
          <w:tcPr>
            <w:tcW w:w="2145" w:type="dxa"/>
          </w:tcPr>
          <w:p w:rsidR="00D849B9" w:rsidRDefault="00D849B9">
            <w:pPr>
              <w:pStyle w:val="ConsPlusNormal"/>
            </w:pPr>
            <w:r>
              <w:t>Цветники</w:t>
            </w:r>
          </w:p>
        </w:tc>
        <w:tc>
          <w:tcPr>
            <w:tcW w:w="1871" w:type="dxa"/>
          </w:tcPr>
          <w:p w:rsidR="00D849B9" w:rsidRDefault="00D849B9">
            <w:pPr>
              <w:pStyle w:val="ConsPlusNormal"/>
            </w:pPr>
          </w:p>
        </w:tc>
        <w:tc>
          <w:tcPr>
            <w:tcW w:w="1757" w:type="dxa"/>
          </w:tcPr>
          <w:p w:rsidR="00D849B9" w:rsidRDefault="00D849B9">
            <w:pPr>
              <w:pStyle w:val="ConsPlusNormal"/>
            </w:pPr>
            <w:r>
              <w:t>10 л/кв. м</w:t>
            </w:r>
          </w:p>
        </w:tc>
        <w:tc>
          <w:tcPr>
            <w:tcW w:w="1928" w:type="dxa"/>
          </w:tcPr>
          <w:p w:rsidR="00D849B9" w:rsidRDefault="00D849B9">
            <w:pPr>
              <w:pStyle w:val="ConsPlusNormal"/>
            </w:pPr>
            <w:r>
              <w:t>0,04 л/кв. м</w:t>
            </w:r>
          </w:p>
        </w:tc>
        <w:tc>
          <w:tcPr>
            <w:tcW w:w="1980" w:type="dxa"/>
          </w:tcPr>
          <w:p w:rsidR="00D849B9" w:rsidRDefault="00D849B9">
            <w:pPr>
              <w:pStyle w:val="ConsPlusNormal"/>
            </w:pPr>
            <w:r>
              <w:t>2 л/кв. м</w:t>
            </w:r>
          </w:p>
        </w:tc>
        <w:tc>
          <w:tcPr>
            <w:tcW w:w="2970" w:type="dxa"/>
            <w:vMerge/>
          </w:tcPr>
          <w:p w:rsidR="00D849B9" w:rsidRDefault="00D849B9">
            <w:pPr>
              <w:spacing w:after="1" w:line="0" w:lineRule="atLeast"/>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4.4.7. Внесение "Свентовит-БИО" при посадке деревьев и кустарников производится:</w:t>
      </w:r>
    </w:p>
    <w:p w:rsidR="00D849B9" w:rsidRDefault="00D849B9">
      <w:pPr>
        <w:pStyle w:val="ConsPlusNormal"/>
        <w:spacing w:before="220"/>
        <w:ind w:firstLine="540"/>
        <w:jc w:val="both"/>
      </w:pPr>
      <w:r>
        <w:t>- при осенних и весенних посадках - через 10-12 дней;</w:t>
      </w:r>
    </w:p>
    <w:p w:rsidR="00D849B9" w:rsidRDefault="00D849B9">
      <w:pPr>
        <w:pStyle w:val="ConsPlusNormal"/>
        <w:spacing w:before="220"/>
        <w:ind w:firstLine="540"/>
        <w:jc w:val="both"/>
      </w:pPr>
      <w:r>
        <w:t>- при посадке в поздний осенний период (при минусовых температурах) - весной сразу после оттаивания почвы.</w:t>
      </w:r>
    </w:p>
    <w:p w:rsidR="00D849B9" w:rsidRDefault="00D849B9">
      <w:pPr>
        <w:pStyle w:val="ConsPlusNormal"/>
        <w:spacing w:before="220"/>
        <w:ind w:firstLine="540"/>
        <w:jc w:val="both"/>
      </w:pPr>
      <w:r>
        <w:t>4.4.8. Внекорневые подкормки зеленых насаждений "Свентовитом" проводятся в первой половине вегетации (май - начало июня) в 2% концентрации.</w:t>
      </w:r>
    </w:p>
    <w:p w:rsidR="00D849B9" w:rsidRDefault="00D849B9">
      <w:pPr>
        <w:pStyle w:val="ConsPlusNormal"/>
        <w:spacing w:before="220"/>
        <w:ind w:firstLine="540"/>
        <w:jc w:val="both"/>
      </w:pPr>
      <w:r>
        <w:t>4.4.9. Органические удобрения рекомендуется применять в виде жидких форм или компостов.</w:t>
      </w:r>
    </w:p>
    <w:p w:rsidR="00D849B9" w:rsidRDefault="00D849B9">
      <w:pPr>
        <w:pStyle w:val="ConsPlusNormal"/>
        <w:spacing w:before="220"/>
        <w:ind w:firstLine="540"/>
        <w:jc w:val="both"/>
      </w:pPr>
      <w:r>
        <w:t>4.4.10. В форме компостов рекомендуется применять органические удобрения "Суперкомпост "Пикса" (ТУ 9841-001-45420372-03).</w:t>
      </w:r>
    </w:p>
    <w:p w:rsidR="00D849B9" w:rsidRDefault="00D849B9">
      <w:pPr>
        <w:pStyle w:val="ConsPlusNormal"/>
        <w:spacing w:before="220"/>
        <w:ind w:firstLine="540"/>
        <w:jc w:val="both"/>
      </w:pPr>
      <w:r>
        <w:t xml:space="preserve">Нормы и кратность их применения приведены в </w:t>
      </w:r>
      <w:hyperlink w:anchor="P2136" w:history="1">
        <w:r>
          <w:rPr>
            <w:color w:val="0000FF"/>
          </w:rPr>
          <w:t>таблице 4.4.2</w:t>
        </w:r>
      </w:hyperlink>
      <w:r>
        <w:t>.</w:t>
      </w:r>
    </w:p>
    <w:p w:rsidR="00D849B9" w:rsidRDefault="00D849B9">
      <w:pPr>
        <w:pStyle w:val="ConsPlusNormal"/>
        <w:jc w:val="both"/>
      </w:pPr>
    </w:p>
    <w:p w:rsidR="00D849B9" w:rsidRDefault="00D849B9">
      <w:pPr>
        <w:pStyle w:val="ConsPlusNormal"/>
        <w:jc w:val="right"/>
        <w:outlineLvl w:val="2"/>
      </w:pPr>
      <w:r>
        <w:t>Таблица 4.4.2</w:t>
      </w:r>
    </w:p>
    <w:p w:rsidR="00D849B9" w:rsidRDefault="00D849B9">
      <w:pPr>
        <w:pStyle w:val="ConsPlusNormal"/>
        <w:jc w:val="both"/>
      </w:pPr>
    </w:p>
    <w:p w:rsidR="00D849B9" w:rsidRDefault="00D849B9">
      <w:pPr>
        <w:pStyle w:val="ConsPlusTitle"/>
        <w:jc w:val="center"/>
      </w:pPr>
      <w:bookmarkStart w:id="51" w:name="P2136"/>
      <w:bookmarkEnd w:id="51"/>
      <w:r>
        <w:t>НОРМЫ И КРАТНОСТЬ</w:t>
      </w:r>
    </w:p>
    <w:p w:rsidR="00D849B9" w:rsidRDefault="00D849B9">
      <w:pPr>
        <w:pStyle w:val="ConsPlusTitle"/>
        <w:jc w:val="center"/>
      </w:pPr>
      <w:r>
        <w:t>ВНЕСЕНИЯ КОМПОСТОВ "СУПЕРКОМПОСТ "ПИКСА"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251"/>
        <w:gridCol w:w="2211"/>
        <w:gridCol w:w="2040"/>
      </w:tblGrid>
      <w:tr w:rsidR="00D849B9">
        <w:tc>
          <w:tcPr>
            <w:tcW w:w="566" w:type="dxa"/>
          </w:tcPr>
          <w:p w:rsidR="00D849B9" w:rsidRDefault="00D849B9">
            <w:pPr>
              <w:pStyle w:val="ConsPlusNormal"/>
              <w:jc w:val="center"/>
            </w:pPr>
            <w:r>
              <w:t>N п/п</w:t>
            </w:r>
          </w:p>
        </w:tc>
        <w:tc>
          <w:tcPr>
            <w:tcW w:w="4251" w:type="dxa"/>
          </w:tcPr>
          <w:p w:rsidR="00D849B9" w:rsidRDefault="00D849B9">
            <w:pPr>
              <w:pStyle w:val="ConsPlusNormal"/>
              <w:jc w:val="center"/>
            </w:pPr>
            <w:r>
              <w:t>Элементы насаждений</w:t>
            </w:r>
          </w:p>
        </w:tc>
        <w:tc>
          <w:tcPr>
            <w:tcW w:w="2211" w:type="dxa"/>
          </w:tcPr>
          <w:p w:rsidR="00D849B9" w:rsidRDefault="00D849B9">
            <w:pPr>
              <w:pStyle w:val="ConsPlusNormal"/>
              <w:jc w:val="center"/>
            </w:pPr>
            <w:r>
              <w:t>Нормы внесения компоста</w:t>
            </w:r>
          </w:p>
        </w:tc>
        <w:tc>
          <w:tcPr>
            <w:tcW w:w="2040" w:type="dxa"/>
          </w:tcPr>
          <w:p w:rsidR="00D849B9" w:rsidRDefault="00D849B9">
            <w:pPr>
              <w:pStyle w:val="ConsPlusNormal"/>
              <w:jc w:val="center"/>
            </w:pPr>
            <w:r>
              <w:t>Кратность внесения за год</w:t>
            </w:r>
          </w:p>
        </w:tc>
      </w:tr>
      <w:tr w:rsidR="00D849B9">
        <w:tc>
          <w:tcPr>
            <w:tcW w:w="566" w:type="dxa"/>
            <w:vMerge w:val="restart"/>
          </w:tcPr>
          <w:p w:rsidR="00D849B9" w:rsidRDefault="00D849B9">
            <w:pPr>
              <w:pStyle w:val="ConsPlusNormal"/>
            </w:pPr>
            <w:r>
              <w:t>1.</w:t>
            </w:r>
          </w:p>
        </w:tc>
        <w:tc>
          <w:tcPr>
            <w:tcW w:w="6462" w:type="dxa"/>
            <w:gridSpan w:val="2"/>
          </w:tcPr>
          <w:p w:rsidR="00D849B9" w:rsidRDefault="00D849B9">
            <w:pPr>
              <w:pStyle w:val="ConsPlusNormal"/>
            </w:pPr>
            <w:r>
              <w:t>Деревья:</w:t>
            </w:r>
          </w:p>
        </w:tc>
        <w:tc>
          <w:tcPr>
            <w:tcW w:w="2040" w:type="dxa"/>
            <w:vMerge w:val="restart"/>
          </w:tcPr>
          <w:p w:rsidR="00D849B9" w:rsidRDefault="00D849B9">
            <w:pPr>
              <w:pStyle w:val="ConsPlusNormal"/>
            </w:pPr>
            <w:r>
              <w:t>1 раз в 2-3 года (декоративно- цветущие кустарники и цветники - ежегодно)</w:t>
            </w:r>
          </w:p>
        </w:tc>
      </w:tr>
      <w:tr w:rsidR="00D849B9">
        <w:tblPrEx>
          <w:tblBorders>
            <w:insideH w:val="nil"/>
          </w:tblBorders>
        </w:tblPrEx>
        <w:tc>
          <w:tcPr>
            <w:tcW w:w="566" w:type="dxa"/>
            <w:vMerge/>
          </w:tcPr>
          <w:p w:rsidR="00D849B9" w:rsidRDefault="00D849B9">
            <w:pPr>
              <w:spacing w:after="1" w:line="0" w:lineRule="atLeast"/>
            </w:pPr>
          </w:p>
        </w:tc>
        <w:tc>
          <w:tcPr>
            <w:tcW w:w="4251" w:type="dxa"/>
            <w:tcBorders>
              <w:bottom w:val="nil"/>
            </w:tcBorders>
          </w:tcPr>
          <w:p w:rsidR="00D849B9" w:rsidRDefault="00D849B9">
            <w:pPr>
              <w:pStyle w:val="ConsPlusNormal"/>
            </w:pPr>
            <w:r>
              <w:t>- возрастом до 15 лет</w:t>
            </w:r>
          </w:p>
        </w:tc>
        <w:tc>
          <w:tcPr>
            <w:tcW w:w="2211" w:type="dxa"/>
            <w:tcBorders>
              <w:bottom w:val="nil"/>
            </w:tcBorders>
          </w:tcPr>
          <w:p w:rsidR="00D849B9" w:rsidRDefault="00D849B9">
            <w:pPr>
              <w:pStyle w:val="ConsPlusNormal"/>
            </w:pPr>
            <w:r>
              <w:t>1 кг/дерево</w:t>
            </w:r>
          </w:p>
        </w:tc>
        <w:tc>
          <w:tcPr>
            <w:tcW w:w="2040" w:type="dxa"/>
            <w:vMerge/>
          </w:tcPr>
          <w:p w:rsidR="00D849B9" w:rsidRDefault="00D849B9">
            <w:pPr>
              <w:spacing w:after="1" w:line="0" w:lineRule="atLeast"/>
            </w:pPr>
          </w:p>
        </w:tc>
      </w:tr>
      <w:tr w:rsidR="00D849B9">
        <w:tblPrEx>
          <w:tblBorders>
            <w:insideH w:val="nil"/>
          </w:tblBorders>
        </w:tblPrEx>
        <w:tc>
          <w:tcPr>
            <w:tcW w:w="566" w:type="dxa"/>
            <w:vMerge/>
          </w:tcPr>
          <w:p w:rsidR="00D849B9" w:rsidRDefault="00D849B9">
            <w:pPr>
              <w:spacing w:after="1" w:line="0" w:lineRule="atLeast"/>
            </w:pPr>
          </w:p>
        </w:tc>
        <w:tc>
          <w:tcPr>
            <w:tcW w:w="4251" w:type="dxa"/>
            <w:tcBorders>
              <w:top w:val="nil"/>
              <w:bottom w:val="nil"/>
            </w:tcBorders>
          </w:tcPr>
          <w:p w:rsidR="00D849B9" w:rsidRDefault="00D849B9">
            <w:pPr>
              <w:pStyle w:val="ConsPlusNormal"/>
            </w:pPr>
            <w:r>
              <w:t>- возрастом до 35 лет</w:t>
            </w:r>
          </w:p>
        </w:tc>
        <w:tc>
          <w:tcPr>
            <w:tcW w:w="2211" w:type="dxa"/>
            <w:tcBorders>
              <w:top w:val="nil"/>
              <w:bottom w:val="nil"/>
            </w:tcBorders>
          </w:tcPr>
          <w:p w:rsidR="00D849B9" w:rsidRDefault="00D849B9">
            <w:pPr>
              <w:pStyle w:val="ConsPlusNormal"/>
            </w:pPr>
            <w:r>
              <w:t>8 кг/дерево</w:t>
            </w:r>
          </w:p>
        </w:tc>
        <w:tc>
          <w:tcPr>
            <w:tcW w:w="2040" w:type="dxa"/>
            <w:vMerge/>
          </w:tcPr>
          <w:p w:rsidR="00D849B9" w:rsidRDefault="00D849B9">
            <w:pPr>
              <w:spacing w:after="1" w:line="0" w:lineRule="atLeast"/>
            </w:pPr>
          </w:p>
        </w:tc>
      </w:tr>
      <w:tr w:rsidR="00D849B9">
        <w:tblPrEx>
          <w:tblBorders>
            <w:insideH w:val="nil"/>
          </w:tblBorders>
        </w:tblPrEx>
        <w:tc>
          <w:tcPr>
            <w:tcW w:w="566" w:type="dxa"/>
            <w:vMerge/>
          </w:tcPr>
          <w:p w:rsidR="00D849B9" w:rsidRDefault="00D849B9">
            <w:pPr>
              <w:spacing w:after="1" w:line="0" w:lineRule="atLeast"/>
            </w:pPr>
          </w:p>
        </w:tc>
        <w:tc>
          <w:tcPr>
            <w:tcW w:w="4251" w:type="dxa"/>
            <w:tcBorders>
              <w:top w:val="nil"/>
              <w:bottom w:val="nil"/>
            </w:tcBorders>
          </w:tcPr>
          <w:p w:rsidR="00D849B9" w:rsidRDefault="00D849B9">
            <w:pPr>
              <w:pStyle w:val="ConsPlusNormal"/>
            </w:pPr>
            <w:r>
              <w:t>- возрастом 35-50 лет</w:t>
            </w:r>
          </w:p>
        </w:tc>
        <w:tc>
          <w:tcPr>
            <w:tcW w:w="2211" w:type="dxa"/>
            <w:tcBorders>
              <w:top w:val="nil"/>
              <w:bottom w:val="nil"/>
            </w:tcBorders>
          </w:tcPr>
          <w:p w:rsidR="00D849B9" w:rsidRDefault="00D849B9">
            <w:pPr>
              <w:pStyle w:val="ConsPlusNormal"/>
            </w:pPr>
            <w:r>
              <w:t>10 кг/дерево</w:t>
            </w:r>
          </w:p>
        </w:tc>
        <w:tc>
          <w:tcPr>
            <w:tcW w:w="2040" w:type="dxa"/>
            <w:vMerge/>
          </w:tcPr>
          <w:p w:rsidR="00D849B9" w:rsidRDefault="00D849B9">
            <w:pPr>
              <w:spacing w:after="1" w:line="0" w:lineRule="atLeast"/>
            </w:pPr>
          </w:p>
        </w:tc>
      </w:tr>
      <w:tr w:rsidR="00D849B9">
        <w:tblPrEx>
          <w:tblBorders>
            <w:insideH w:val="nil"/>
          </w:tblBorders>
        </w:tblPrEx>
        <w:tc>
          <w:tcPr>
            <w:tcW w:w="566" w:type="dxa"/>
            <w:vMerge/>
          </w:tcPr>
          <w:p w:rsidR="00D849B9" w:rsidRDefault="00D849B9">
            <w:pPr>
              <w:spacing w:after="1" w:line="0" w:lineRule="atLeast"/>
            </w:pPr>
          </w:p>
        </w:tc>
        <w:tc>
          <w:tcPr>
            <w:tcW w:w="4251" w:type="dxa"/>
            <w:tcBorders>
              <w:top w:val="nil"/>
              <w:bottom w:val="nil"/>
            </w:tcBorders>
          </w:tcPr>
          <w:p w:rsidR="00D849B9" w:rsidRDefault="00D849B9">
            <w:pPr>
              <w:pStyle w:val="ConsPlusNormal"/>
            </w:pPr>
            <w:r>
              <w:t>- возрастом старше 50 лет</w:t>
            </w:r>
          </w:p>
        </w:tc>
        <w:tc>
          <w:tcPr>
            <w:tcW w:w="2211" w:type="dxa"/>
            <w:tcBorders>
              <w:top w:val="nil"/>
              <w:bottom w:val="nil"/>
            </w:tcBorders>
          </w:tcPr>
          <w:p w:rsidR="00D849B9" w:rsidRDefault="00D849B9">
            <w:pPr>
              <w:pStyle w:val="ConsPlusNormal"/>
            </w:pPr>
            <w:r>
              <w:t>20 кг/дерево</w:t>
            </w:r>
          </w:p>
        </w:tc>
        <w:tc>
          <w:tcPr>
            <w:tcW w:w="2040" w:type="dxa"/>
            <w:vMerge/>
          </w:tcPr>
          <w:p w:rsidR="00D849B9" w:rsidRDefault="00D849B9">
            <w:pPr>
              <w:spacing w:after="1" w:line="0" w:lineRule="atLeast"/>
            </w:pPr>
          </w:p>
        </w:tc>
      </w:tr>
      <w:tr w:rsidR="00D849B9">
        <w:tblPrEx>
          <w:tblBorders>
            <w:insideH w:val="nil"/>
          </w:tblBorders>
        </w:tblPrEx>
        <w:tc>
          <w:tcPr>
            <w:tcW w:w="566" w:type="dxa"/>
            <w:vMerge/>
          </w:tcPr>
          <w:p w:rsidR="00D849B9" w:rsidRDefault="00D849B9">
            <w:pPr>
              <w:spacing w:after="1" w:line="0" w:lineRule="atLeast"/>
            </w:pPr>
          </w:p>
        </w:tc>
        <w:tc>
          <w:tcPr>
            <w:tcW w:w="4251" w:type="dxa"/>
            <w:tcBorders>
              <w:top w:val="nil"/>
              <w:bottom w:val="nil"/>
            </w:tcBorders>
          </w:tcPr>
          <w:p w:rsidR="00D849B9" w:rsidRDefault="00D849B9">
            <w:pPr>
              <w:pStyle w:val="ConsPlusNormal"/>
            </w:pPr>
            <w:r>
              <w:t>- деревья в группах</w:t>
            </w:r>
          </w:p>
        </w:tc>
        <w:tc>
          <w:tcPr>
            <w:tcW w:w="2211" w:type="dxa"/>
            <w:tcBorders>
              <w:top w:val="nil"/>
              <w:bottom w:val="nil"/>
            </w:tcBorders>
          </w:tcPr>
          <w:p w:rsidR="00D849B9" w:rsidRDefault="00D849B9">
            <w:pPr>
              <w:pStyle w:val="ConsPlusNormal"/>
            </w:pPr>
            <w:r>
              <w:t>12 кг/дерево</w:t>
            </w:r>
          </w:p>
        </w:tc>
        <w:tc>
          <w:tcPr>
            <w:tcW w:w="2040" w:type="dxa"/>
            <w:vMerge/>
          </w:tcPr>
          <w:p w:rsidR="00D849B9" w:rsidRDefault="00D849B9">
            <w:pPr>
              <w:spacing w:after="1" w:line="0" w:lineRule="atLeast"/>
            </w:pPr>
          </w:p>
        </w:tc>
      </w:tr>
      <w:tr w:rsidR="00D849B9">
        <w:tc>
          <w:tcPr>
            <w:tcW w:w="566" w:type="dxa"/>
            <w:vMerge/>
          </w:tcPr>
          <w:p w:rsidR="00D849B9" w:rsidRDefault="00D849B9">
            <w:pPr>
              <w:spacing w:after="1" w:line="0" w:lineRule="atLeast"/>
            </w:pPr>
          </w:p>
        </w:tc>
        <w:tc>
          <w:tcPr>
            <w:tcW w:w="4251" w:type="dxa"/>
            <w:tcBorders>
              <w:top w:val="nil"/>
            </w:tcBorders>
          </w:tcPr>
          <w:p w:rsidR="00D849B9" w:rsidRDefault="00D849B9">
            <w:pPr>
              <w:pStyle w:val="ConsPlusNormal"/>
            </w:pPr>
            <w:r>
              <w:t>- хвойные</w:t>
            </w:r>
          </w:p>
        </w:tc>
        <w:tc>
          <w:tcPr>
            <w:tcW w:w="2211" w:type="dxa"/>
            <w:tcBorders>
              <w:top w:val="nil"/>
            </w:tcBorders>
          </w:tcPr>
          <w:p w:rsidR="00D849B9" w:rsidRDefault="00D849B9">
            <w:pPr>
              <w:pStyle w:val="ConsPlusNormal"/>
            </w:pPr>
            <w:r>
              <w:t>2 кг/дерево</w:t>
            </w:r>
          </w:p>
        </w:tc>
        <w:tc>
          <w:tcPr>
            <w:tcW w:w="2040" w:type="dxa"/>
            <w:vMerge/>
          </w:tcPr>
          <w:p w:rsidR="00D849B9" w:rsidRDefault="00D849B9">
            <w:pPr>
              <w:spacing w:after="1" w:line="0" w:lineRule="atLeast"/>
            </w:pPr>
          </w:p>
        </w:tc>
      </w:tr>
      <w:tr w:rsidR="00D849B9">
        <w:tc>
          <w:tcPr>
            <w:tcW w:w="566" w:type="dxa"/>
            <w:vMerge w:val="restart"/>
          </w:tcPr>
          <w:p w:rsidR="00D849B9" w:rsidRDefault="00D849B9">
            <w:pPr>
              <w:pStyle w:val="ConsPlusNormal"/>
            </w:pPr>
            <w:r>
              <w:t>2.</w:t>
            </w:r>
          </w:p>
        </w:tc>
        <w:tc>
          <w:tcPr>
            <w:tcW w:w="6462" w:type="dxa"/>
            <w:gridSpan w:val="2"/>
          </w:tcPr>
          <w:p w:rsidR="00D849B9" w:rsidRDefault="00D849B9">
            <w:pPr>
              <w:pStyle w:val="ConsPlusNormal"/>
            </w:pPr>
            <w:r>
              <w:t>Кустарники одиночные и в группах:</w:t>
            </w:r>
          </w:p>
        </w:tc>
        <w:tc>
          <w:tcPr>
            <w:tcW w:w="2040" w:type="dxa"/>
            <w:vMerge/>
          </w:tcPr>
          <w:p w:rsidR="00D849B9" w:rsidRDefault="00D849B9">
            <w:pPr>
              <w:spacing w:after="1" w:line="0" w:lineRule="atLeast"/>
            </w:pPr>
          </w:p>
        </w:tc>
      </w:tr>
      <w:tr w:rsidR="00D849B9">
        <w:tc>
          <w:tcPr>
            <w:tcW w:w="566" w:type="dxa"/>
            <w:vMerge/>
          </w:tcPr>
          <w:p w:rsidR="00D849B9" w:rsidRDefault="00D849B9">
            <w:pPr>
              <w:spacing w:after="1" w:line="0" w:lineRule="atLeast"/>
            </w:pPr>
          </w:p>
        </w:tc>
        <w:tc>
          <w:tcPr>
            <w:tcW w:w="4251" w:type="dxa"/>
          </w:tcPr>
          <w:p w:rsidR="00D849B9" w:rsidRDefault="00D849B9">
            <w:pPr>
              <w:pStyle w:val="ConsPlusNormal"/>
            </w:pPr>
            <w:r>
              <w:t>- возрастом 1-3 года - возрастом свыше 3 лет</w:t>
            </w:r>
          </w:p>
        </w:tc>
        <w:tc>
          <w:tcPr>
            <w:tcW w:w="2211" w:type="dxa"/>
          </w:tcPr>
          <w:p w:rsidR="00D849B9" w:rsidRDefault="00D849B9">
            <w:pPr>
              <w:pStyle w:val="ConsPlusNormal"/>
            </w:pPr>
            <w:r>
              <w:t>0,5 кг/куст 1,0 кг/куст</w:t>
            </w:r>
          </w:p>
        </w:tc>
        <w:tc>
          <w:tcPr>
            <w:tcW w:w="2040" w:type="dxa"/>
            <w:vMerge/>
          </w:tcPr>
          <w:p w:rsidR="00D849B9" w:rsidRDefault="00D849B9">
            <w:pPr>
              <w:spacing w:after="1" w:line="0" w:lineRule="atLeast"/>
            </w:pPr>
          </w:p>
        </w:tc>
      </w:tr>
      <w:tr w:rsidR="00D849B9">
        <w:tc>
          <w:tcPr>
            <w:tcW w:w="566" w:type="dxa"/>
          </w:tcPr>
          <w:p w:rsidR="00D849B9" w:rsidRDefault="00D849B9">
            <w:pPr>
              <w:pStyle w:val="ConsPlusNormal"/>
            </w:pPr>
            <w:r>
              <w:t>3.</w:t>
            </w:r>
          </w:p>
        </w:tc>
        <w:tc>
          <w:tcPr>
            <w:tcW w:w="4251" w:type="dxa"/>
          </w:tcPr>
          <w:p w:rsidR="00D849B9" w:rsidRDefault="00D849B9">
            <w:pPr>
              <w:pStyle w:val="ConsPlusNormal"/>
            </w:pPr>
            <w:r>
              <w:t>Кустарники в живых изгородях</w:t>
            </w:r>
          </w:p>
        </w:tc>
        <w:tc>
          <w:tcPr>
            <w:tcW w:w="2211" w:type="dxa"/>
          </w:tcPr>
          <w:p w:rsidR="00D849B9" w:rsidRDefault="00D849B9">
            <w:pPr>
              <w:pStyle w:val="ConsPlusNormal"/>
            </w:pPr>
            <w:r>
              <w:t>1,4 кг/1 м</w:t>
            </w:r>
          </w:p>
        </w:tc>
        <w:tc>
          <w:tcPr>
            <w:tcW w:w="2040" w:type="dxa"/>
            <w:vMerge/>
          </w:tcPr>
          <w:p w:rsidR="00D849B9" w:rsidRDefault="00D849B9">
            <w:pPr>
              <w:spacing w:after="1" w:line="0" w:lineRule="atLeast"/>
            </w:pPr>
          </w:p>
        </w:tc>
      </w:tr>
      <w:tr w:rsidR="00D849B9">
        <w:tc>
          <w:tcPr>
            <w:tcW w:w="566" w:type="dxa"/>
          </w:tcPr>
          <w:p w:rsidR="00D849B9" w:rsidRDefault="00D849B9">
            <w:pPr>
              <w:pStyle w:val="ConsPlusNormal"/>
            </w:pPr>
            <w:r>
              <w:t>4.</w:t>
            </w:r>
          </w:p>
        </w:tc>
        <w:tc>
          <w:tcPr>
            <w:tcW w:w="4251" w:type="dxa"/>
          </w:tcPr>
          <w:p w:rsidR="00D849B9" w:rsidRDefault="00D849B9">
            <w:pPr>
              <w:pStyle w:val="ConsPlusNormal"/>
            </w:pPr>
            <w:r>
              <w:t>Кустарники вьющиеся</w:t>
            </w:r>
          </w:p>
        </w:tc>
        <w:tc>
          <w:tcPr>
            <w:tcW w:w="2211" w:type="dxa"/>
          </w:tcPr>
          <w:p w:rsidR="00D849B9" w:rsidRDefault="00D849B9">
            <w:pPr>
              <w:pStyle w:val="ConsPlusNormal"/>
            </w:pPr>
            <w:r>
              <w:t>0,5 кг/куст</w:t>
            </w:r>
          </w:p>
        </w:tc>
        <w:tc>
          <w:tcPr>
            <w:tcW w:w="2040" w:type="dxa"/>
            <w:vMerge w:val="restart"/>
          </w:tcPr>
          <w:p w:rsidR="00D849B9" w:rsidRDefault="00D849B9">
            <w:pPr>
              <w:pStyle w:val="ConsPlusNormal"/>
            </w:pPr>
          </w:p>
        </w:tc>
      </w:tr>
      <w:tr w:rsidR="00D849B9">
        <w:tc>
          <w:tcPr>
            <w:tcW w:w="566" w:type="dxa"/>
          </w:tcPr>
          <w:p w:rsidR="00D849B9" w:rsidRDefault="00D849B9">
            <w:pPr>
              <w:pStyle w:val="ConsPlusNormal"/>
            </w:pPr>
            <w:r>
              <w:t>5.</w:t>
            </w:r>
          </w:p>
        </w:tc>
        <w:tc>
          <w:tcPr>
            <w:tcW w:w="4251" w:type="dxa"/>
          </w:tcPr>
          <w:p w:rsidR="00D849B9" w:rsidRDefault="00D849B9">
            <w:pPr>
              <w:pStyle w:val="ConsPlusNormal"/>
            </w:pPr>
            <w:r>
              <w:t>Газоны</w:t>
            </w:r>
          </w:p>
        </w:tc>
        <w:tc>
          <w:tcPr>
            <w:tcW w:w="2211" w:type="dxa"/>
          </w:tcPr>
          <w:p w:rsidR="00D849B9" w:rsidRDefault="00D849B9">
            <w:pPr>
              <w:pStyle w:val="ConsPlusNormal"/>
            </w:pPr>
            <w:r>
              <w:t>5 кг/кв. м</w:t>
            </w:r>
          </w:p>
        </w:tc>
        <w:tc>
          <w:tcPr>
            <w:tcW w:w="2040" w:type="dxa"/>
            <w:vMerge/>
          </w:tcPr>
          <w:p w:rsidR="00D849B9" w:rsidRDefault="00D849B9">
            <w:pPr>
              <w:spacing w:after="1" w:line="0" w:lineRule="atLeast"/>
            </w:pPr>
          </w:p>
        </w:tc>
      </w:tr>
      <w:tr w:rsidR="00D849B9">
        <w:tc>
          <w:tcPr>
            <w:tcW w:w="566" w:type="dxa"/>
          </w:tcPr>
          <w:p w:rsidR="00D849B9" w:rsidRDefault="00D849B9">
            <w:pPr>
              <w:pStyle w:val="ConsPlusNormal"/>
            </w:pPr>
            <w:r>
              <w:t>6.</w:t>
            </w:r>
          </w:p>
        </w:tc>
        <w:tc>
          <w:tcPr>
            <w:tcW w:w="4251" w:type="dxa"/>
          </w:tcPr>
          <w:p w:rsidR="00D849B9" w:rsidRDefault="00D849B9">
            <w:pPr>
              <w:pStyle w:val="ConsPlusNormal"/>
            </w:pPr>
            <w:r>
              <w:t>Цветники</w:t>
            </w:r>
          </w:p>
        </w:tc>
        <w:tc>
          <w:tcPr>
            <w:tcW w:w="2211" w:type="dxa"/>
          </w:tcPr>
          <w:p w:rsidR="00D849B9" w:rsidRDefault="00D849B9">
            <w:pPr>
              <w:pStyle w:val="ConsPlusNormal"/>
            </w:pPr>
            <w:r>
              <w:t>1,5 кг/кв. м</w:t>
            </w:r>
          </w:p>
        </w:tc>
        <w:tc>
          <w:tcPr>
            <w:tcW w:w="2040" w:type="dxa"/>
            <w:vMerge/>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ind w:firstLine="540"/>
        <w:jc w:val="both"/>
      </w:pPr>
      <w:r>
        <w:t>4.4.11. Подкормку насаждений необходимо проводить в период вегетации растений путем внесения компостов на поверхность приствольного круга деревьев с последующей заделкой их в почву на глубину до 10 см под деревьями и до 8 см - под кустарниками.</w:t>
      </w:r>
    </w:p>
    <w:p w:rsidR="00D849B9" w:rsidRDefault="00D849B9">
      <w:pPr>
        <w:pStyle w:val="ConsPlusNormal"/>
        <w:spacing w:before="220"/>
        <w:ind w:firstLine="540"/>
        <w:jc w:val="both"/>
      </w:pPr>
      <w:r>
        <w:lastRenderedPageBreak/>
        <w:t xml:space="preserve">4.4.12. Органическое удобрение жидких форм - "Биуд" ТУ-9818-002-48805865-2000 - вносится под деревья и кустарники весной и в начале лета (сразу после оттаивания почвы до окончания цветения) после дождя или полива в предварительно взрыхленную почву </w:t>
      </w:r>
      <w:hyperlink w:anchor="P2181" w:history="1">
        <w:r>
          <w:rPr>
            <w:color w:val="0000FF"/>
          </w:rPr>
          <w:t>(табл. 4.4.3)</w:t>
        </w:r>
      </w:hyperlink>
      <w:r>
        <w:t>.</w:t>
      </w:r>
    </w:p>
    <w:p w:rsidR="00D849B9" w:rsidRDefault="00D849B9">
      <w:pPr>
        <w:pStyle w:val="ConsPlusNormal"/>
        <w:jc w:val="both"/>
      </w:pPr>
    </w:p>
    <w:p w:rsidR="00D849B9" w:rsidRDefault="00D849B9">
      <w:pPr>
        <w:pStyle w:val="ConsPlusNormal"/>
        <w:jc w:val="right"/>
        <w:outlineLvl w:val="2"/>
      </w:pPr>
      <w:r>
        <w:t>Таблица 4.4.3</w:t>
      </w:r>
    </w:p>
    <w:p w:rsidR="00D849B9" w:rsidRDefault="00D849B9">
      <w:pPr>
        <w:pStyle w:val="ConsPlusNormal"/>
        <w:jc w:val="both"/>
      </w:pPr>
    </w:p>
    <w:p w:rsidR="00D849B9" w:rsidRDefault="00D849B9">
      <w:pPr>
        <w:pStyle w:val="ConsPlusTitle"/>
        <w:jc w:val="center"/>
      </w:pPr>
      <w:bookmarkStart w:id="52" w:name="P2181"/>
      <w:bookmarkEnd w:id="52"/>
      <w:r>
        <w:t>НОРМЫ И КРАТНОСТЬ</w:t>
      </w:r>
    </w:p>
    <w:p w:rsidR="00D849B9" w:rsidRDefault="00D849B9">
      <w:pPr>
        <w:pStyle w:val="ConsPlusTitle"/>
        <w:jc w:val="center"/>
      </w:pPr>
      <w:r>
        <w:t>ВНЕСЕНИЯ ЖИДКОГО ОРГАНИЧЕСКОГО УДОБРЕНИЯ "БИУД"</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1700"/>
        <w:gridCol w:w="1700"/>
        <w:gridCol w:w="1530"/>
      </w:tblGrid>
      <w:tr w:rsidR="00D849B9">
        <w:tc>
          <w:tcPr>
            <w:tcW w:w="680" w:type="dxa"/>
            <w:vMerge w:val="restart"/>
          </w:tcPr>
          <w:p w:rsidR="00D849B9" w:rsidRDefault="00D849B9">
            <w:pPr>
              <w:pStyle w:val="ConsPlusNormal"/>
              <w:jc w:val="center"/>
            </w:pPr>
            <w:r>
              <w:t>N п/п</w:t>
            </w:r>
          </w:p>
        </w:tc>
        <w:tc>
          <w:tcPr>
            <w:tcW w:w="3458" w:type="dxa"/>
            <w:vMerge w:val="restart"/>
          </w:tcPr>
          <w:p w:rsidR="00D849B9" w:rsidRDefault="00D849B9">
            <w:pPr>
              <w:pStyle w:val="ConsPlusNormal"/>
              <w:jc w:val="center"/>
            </w:pPr>
            <w:r>
              <w:t>Зеленые насаждения</w:t>
            </w:r>
          </w:p>
        </w:tc>
        <w:tc>
          <w:tcPr>
            <w:tcW w:w="3400" w:type="dxa"/>
            <w:gridSpan w:val="2"/>
          </w:tcPr>
          <w:p w:rsidR="00D849B9" w:rsidRDefault="00D849B9">
            <w:pPr>
              <w:pStyle w:val="ConsPlusNormal"/>
              <w:jc w:val="center"/>
            </w:pPr>
            <w:r>
              <w:t>Нормы внесения</w:t>
            </w:r>
          </w:p>
        </w:tc>
        <w:tc>
          <w:tcPr>
            <w:tcW w:w="1530" w:type="dxa"/>
            <w:vMerge w:val="restart"/>
          </w:tcPr>
          <w:p w:rsidR="00D849B9" w:rsidRDefault="00D849B9">
            <w:pPr>
              <w:pStyle w:val="ConsPlusNormal"/>
              <w:jc w:val="center"/>
            </w:pPr>
            <w:r>
              <w:t>Кратность внесения за год</w:t>
            </w:r>
          </w:p>
        </w:tc>
      </w:tr>
      <w:tr w:rsidR="00D849B9">
        <w:tc>
          <w:tcPr>
            <w:tcW w:w="680" w:type="dxa"/>
            <w:vMerge/>
          </w:tcPr>
          <w:p w:rsidR="00D849B9" w:rsidRDefault="00D849B9">
            <w:pPr>
              <w:spacing w:after="1" w:line="0" w:lineRule="atLeast"/>
            </w:pPr>
          </w:p>
        </w:tc>
        <w:tc>
          <w:tcPr>
            <w:tcW w:w="3458" w:type="dxa"/>
            <w:vMerge/>
          </w:tcPr>
          <w:p w:rsidR="00D849B9" w:rsidRDefault="00D849B9">
            <w:pPr>
              <w:spacing w:after="1" w:line="0" w:lineRule="atLeast"/>
            </w:pPr>
          </w:p>
        </w:tc>
        <w:tc>
          <w:tcPr>
            <w:tcW w:w="1700" w:type="dxa"/>
          </w:tcPr>
          <w:p w:rsidR="00D849B9" w:rsidRDefault="00D849B9">
            <w:pPr>
              <w:pStyle w:val="ConsPlusNormal"/>
              <w:jc w:val="center"/>
            </w:pPr>
            <w:r>
              <w:t>"Биуд"</w:t>
            </w:r>
          </w:p>
        </w:tc>
        <w:tc>
          <w:tcPr>
            <w:tcW w:w="1700" w:type="dxa"/>
          </w:tcPr>
          <w:p w:rsidR="00D849B9" w:rsidRDefault="00D849B9">
            <w:pPr>
              <w:pStyle w:val="ConsPlusNormal"/>
              <w:jc w:val="center"/>
            </w:pPr>
            <w:r>
              <w:t>Вода</w:t>
            </w:r>
          </w:p>
        </w:tc>
        <w:tc>
          <w:tcPr>
            <w:tcW w:w="1530" w:type="dxa"/>
            <w:vMerge/>
          </w:tcPr>
          <w:p w:rsidR="00D849B9" w:rsidRDefault="00D849B9">
            <w:pPr>
              <w:spacing w:after="1" w:line="0" w:lineRule="atLeast"/>
            </w:pPr>
          </w:p>
        </w:tc>
      </w:tr>
      <w:tr w:rsidR="00D849B9">
        <w:tc>
          <w:tcPr>
            <w:tcW w:w="680" w:type="dxa"/>
          </w:tcPr>
          <w:p w:rsidR="00D849B9" w:rsidRDefault="00D849B9">
            <w:pPr>
              <w:pStyle w:val="ConsPlusNormal"/>
            </w:pPr>
            <w:r>
              <w:t>1</w:t>
            </w:r>
          </w:p>
        </w:tc>
        <w:tc>
          <w:tcPr>
            <w:tcW w:w="3458" w:type="dxa"/>
          </w:tcPr>
          <w:p w:rsidR="00D849B9" w:rsidRDefault="00D849B9">
            <w:pPr>
              <w:pStyle w:val="ConsPlusNormal"/>
            </w:pPr>
            <w:r>
              <w:t>2</w:t>
            </w:r>
          </w:p>
        </w:tc>
        <w:tc>
          <w:tcPr>
            <w:tcW w:w="1700" w:type="dxa"/>
          </w:tcPr>
          <w:p w:rsidR="00D849B9" w:rsidRDefault="00D849B9">
            <w:pPr>
              <w:pStyle w:val="ConsPlusNormal"/>
            </w:pPr>
            <w:r>
              <w:t>3</w:t>
            </w:r>
          </w:p>
        </w:tc>
        <w:tc>
          <w:tcPr>
            <w:tcW w:w="1700" w:type="dxa"/>
          </w:tcPr>
          <w:p w:rsidR="00D849B9" w:rsidRDefault="00D849B9">
            <w:pPr>
              <w:pStyle w:val="ConsPlusNormal"/>
            </w:pPr>
            <w:r>
              <w:t>4</w:t>
            </w:r>
          </w:p>
        </w:tc>
        <w:tc>
          <w:tcPr>
            <w:tcW w:w="1530" w:type="dxa"/>
          </w:tcPr>
          <w:p w:rsidR="00D849B9" w:rsidRDefault="00D849B9">
            <w:pPr>
              <w:pStyle w:val="ConsPlusNormal"/>
            </w:pPr>
            <w:r>
              <w:t>5</w:t>
            </w:r>
          </w:p>
        </w:tc>
      </w:tr>
      <w:tr w:rsidR="00D849B9">
        <w:tc>
          <w:tcPr>
            <w:tcW w:w="680" w:type="dxa"/>
            <w:vMerge w:val="restart"/>
          </w:tcPr>
          <w:p w:rsidR="00D849B9" w:rsidRDefault="00D849B9">
            <w:pPr>
              <w:pStyle w:val="ConsPlusNormal"/>
            </w:pPr>
            <w:r>
              <w:t>1.</w:t>
            </w:r>
          </w:p>
        </w:tc>
        <w:tc>
          <w:tcPr>
            <w:tcW w:w="3458" w:type="dxa"/>
          </w:tcPr>
          <w:p w:rsidR="00D849B9" w:rsidRDefault="00D849B9">
            <w:pPr>
              <w:pStyle w:val="ConsPlusNormal"/>
            </w:pPr>
            <w:r>
              <w:t>Деревья:</w:t>
            </w:r>
          </w:p>
        </w:tc>
        <w:tc>
          <w:tcPr>
            <w:tcW w:w="1700" w:type="dxa"/>
          </w:tcPr>
          <w:p w:rsidR="00D849B9" w:rsidRDefault="00D849B9">
            <w:pPr>
              <w:pStyle w:val="ConsPlusNormal"/>
            </w:pPr>
          </w:p>
        </w:tc>
        <w:tc>
          <w:tcPr>
            <w:tcW w:w="1700" w:type="dxa"/>
          </w:tcPr>
          <w:p w:rsidR="00D849B9" w:rsidRDefault="00D849B9">
            <w:pPr>
              <w:pStyle w:val="ConsPlusNormal"/>
            </w:pPr>
          </w:p>
        </w:tc>
        <w:tc>
          <w:tcPr>
            <w:tcW w:w="1530" w:type="dxa"/>
          </w:tcPr>
          <w:p w:rsidR="00D849B9" w:rsidRDefault="00D849B9">
            <w:pPr>
              <w:pStyle w:val="ConsPlusNormal"/>
            </w:pP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 возрастом до 15 лет</w:t>
            </w:r>
          </w:p>
        </w:tc>
        <w:tc>
          <w:tcPr>
            <w:tcW w:w="1700" w:type="dxa"/>
          </w:tcPr>
          <w:p w:rsidR="00D849B9" w:rsidRDefault="00D849B9">
            <w:pPr>
              <w:pStyle w:val="ConsPlusNormal"/>
            </w:pPr>
            <w:r>
              <w:t>3 л/дер.</w:t>
            </w:r>
          </w:p>
        </w:tc>
        <w:tc>
          <w:tcPr>
            <w:tcW w:w="1700" w:type="dxa"/>
          </w:tcPr>
          <w:p w:rsidR="00D849B9" w:rsidRDefault="00D849B9">
            <w:pPr>
              <w:pStyle w:val="ConsPlusNormal"/>
            </w:pPr>
            <w:r>
              <w:t>30 л/дер.</w:t>
            </w:r>
          </w:p>
        </w:tc>
        <w:tc>
          <w:tcPr>
            <w:tcW w:w="1530" w:type="dxa"/>
          </w:tcPr>
          <w:p w:rsidR="00D849B9" w:rsidRDefault="00D849B9">
            <w:pPr>
              <w:pStyle w:val="ConsPlusNormal"/>
            </w:pPr>
            <w:r>
              <w:t>2</w:t>
            </w: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 возрастом 16-35 лет</w:t>
            </w:r>
          </w:p>
        </w:tc>
        <w:tc>
          <w:tcPr>
            <w:tcW w:w="1700" w:type="dxa"/>
          </w:tcPr>
          <w:p w:rsidR="00D849B9" w:rsidRDefault="00D849B9">
            <w:pPr>
              <w:pStyle w:val="ConsPlusNormal"/>
            </w:pPr>
            <w:r>
              <w:t>4 л/дер.</w:t>
            </w:r>
          </w:p>
        </w:tc>
        <w:tc>
          <w:tcPr>
            <w:tcW w:w="1700" w:type="dxa"/>
          </w:tcPr>
          <w:p w:rsidR="00D849B9" w:rsidRDefault="00D849B9">
            <w:pPr>
              <w:pStyle w:val="ConsPlusNormal"/>
            </w:pPr>
            <w:r>
              <w:t>40 л/дер.</w:t>
            </w:r>
          </w:p>
        </w:tc>
        <w:tc>
          <w:tcPr>
            <w:tcW w:w="1530" w:type="dxa"/>
          </w:tcPr>
          <w:p w:rsidR="00D849B9" w:rsidRDefault="00D849B9">
            <w:pPr>
              <w:pStyle w:val="ConsPlusNormal"/>
            </w:pPr>
            <w:r>
              <w:t>1</w:t>
            </w: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 возрастом 36-50 лет</w:t>
            </w:r>
          </w:p>
        </w:tc>
        <w:tc>
          <w:tcPr>
            <w:tcW w:w="1700" w:type="dxa"/>
          </w:tcPr>
          <w:p w:rsidR="00D849B9" w:rsidRDefault="00D849B9">
            <w:pPr>
              <w:pStyle w:val="ConsPlusNormal"/>
            </w:pPr>
            <w:r>
              <w:t>5 л/дер.</w:t>
            </w:r>
          </w:p>
        </w:tc>
        <w:tc>
          <w:tcPr>
            <w:tcW w:w="1700" w:type="dxa"/>
          </w:tcPr>
          <w:p w:rsidR="00D849B9" w:rsidRDefault="00D849B9">
            <w:pPr>
              <w:pStyle w:val="ConsPlusNormal"/>
            </w:pPr>
            <w:r>
              <w:t>50 л/дер.</w:t>
            </w:r>
          </w:p>
        </w:tc>
        <w:tc>
          <w:tcPr>
            <w:tcW w:w="1530" w:type="dxa"/>
          </w:tcPr>
          <w:p w:rsidR="00D849B9" w:rsidRDefault="00D849B9">
            <w:pPr>
              <w:pStyle w:val="ConsPlusNormal"/>
            </w:pPr>
            <w:r>
              <w:t>1</w:t>
            </w: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 возрастом старше 50 лет</w:t>
            </w:r>
          </w:p>
        </w:tc>
        <w:tc>
          <w:tcPr>
            <w:tcW w:w="1700" w:type="dxa"/>
          </w:tcPr>
          <w:p w:rsidR="00D849B9" w:rsidRDefault="00D849B9">
            <w:pPr>
              <w:pStyle w:val="ConsPlusNormal"/>
            </w:pPr>
            <w:r>
              <w:t>9 л/дер.</w:t>
            </w:r>
          </w:p>
        </w:tc>
        <w:tc>
          <w:tcPr>
            <w:tcW w:w="1700" w:type="dxa"/>
          </w:tcPr>
          <w:p w:rsidR="00D849B9" w:rsidRDefault="00D849B9">
            <w:pPr>
              <w:pStyle w:val="ConsPlusNormal"/>
            </w:pPr>
            <w:r>
              <w:t>90 л/дер.</w:t>
            </w:r>
          </w:p>
        </w:tc>
        <w:tc>
          <w:tcPr>
            <w:tcW w:w="1530" w:type="dxa"/>
          </w:tcPr>
          <w:p w:rsidR="00D849B9" w:rsidRDefault="00D849B9">
            <w:pPr>
              <w:pStyle w:val="ConsPlusNormal"/>
            </w:pPr>
            <w:r>
              <w:t>1</w:t>
            </w:r>
          </w:p>
        </w:tc>
      </w:tr>
      <w:tr w:rsidR="00D849B9">
        <w:tc>
          <w:tcPr>
            <w:tcW w:w="680" w:type="dxa"/>
            <w:vMerge w:val="restart"/>
          </w:tcPr>
          <w:p w:rsidR="00D849B9" w:rsidRDefault="00D849B9">
            <w:pPr>
              <w:pStyle w:val="ConsPlusNormal"/>
            </w:pPr>
            <w:r>
              <w:t>2.</w:t>
            </w:r>
          </w:p>
        </w:tc>
        <w:tc>
          <w:tcPr>
            <w:tcW w:w="3458" w:type="dxa"/>
          </w:tcPr>
          <w:p w:rsidR="00D849B9" w:rsidRDefault="00D849B9">
            <w:pPr>
              <w:pStyle w:val="ConsPlusNormal"/>
            </w:pPr>
            <w:r>
              <w:t>Кустарники одиночные и в группах:</w:t>
            </w:r>
          </w:p>
        </w:tc>
        <w:tc>
          <w:tcPr>
            <w:tcW w:w="1700" w:type="dxa"/>
          </w:tcPr>
          <w:p w:rsidR="00D849B9" w:rsidRDefault="00D849B9">
            <w:pPr>
              <w:pStyle w:val="ConsPlusNormal"/>
            </w:pPr>
          </w:p>
        </w:tc>
        <w:tc>
          <w:tcPr>
            <w:tcW w:w="1700" w:type="dxa"/>
          </w:tcPr>
          <w:p w:rsidR="00D849B9" w:rsidRDefault="00D849B9">
            <w:pPr>
              <w:pStyle w:val="ConsPlusNormal"/>
            </w:pPr>
          </w:p>
        </w:tc>
        <w:tc>
          <w:tcPr>
            <w:tcW w:w="1530" w:type="dxa"/>
          </w:tcPr>
          <w:p w:rsidR="00D849B9" w:rsidRDefault="00D849B9">
            <w:pPr>
              <w:pStyle w:val="ConsPlusNormal"/>
            </w:pP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возрастом 1-3 года</w:t>
            </w:r>
          </w:p>
        </w:tc>
        <w:tc>
          <w:tcPr>
            <w:tcW w:w="1700" w:type="dxa"/>
          </w:tcPr>
          <w:p w:rsidR="00D849B9" w:rsidRDefault="00D849B9">
            <w:pPr>
              <w:pStyle w:val="ConsPlusNormal"/>
            </w:pPr>
            <w:r>
              <w:t>1 л/куст</w:t>
            </w:r>
          </w:p>
        </w:tc>
        <w:tc>
          <w:tcPr>
            <w:tcW w:w="1700" w:type="dxa"/>
          </w:tcPr>
          <w:p w:rsidR="00D849B9" w:rsidRDefault="00D849B9">
            <w:pPr>
              <w:pStyle w:val="ConsPlusNormal"/>
            </w:pPr>
            <w:r>
              <w:t>10 л/куст</w:t>
            </w:r>
          </w:p>
        </w:tc>
        <w:tc>
          <w:tcPr>
            <w:tcW w:w="1530" w:type="dxa"/>
          </w:tcPr>
          <w:p w:rsidR="00D849B9" w:rsidRDefault="00D849B9">
            <w:pPr>
              <w:pStyle w:val="ConsPlusNormal"/>
            </w:pPr>
            <w:r>
              <w:t>2</w:t>
            </w:r>
          </w:p>
        </w:tc>
      </w:tr>
      <w:tr w:rsidR="00D849B9">
        <w:tc>
          <w:tcPr>
            <w:tcW w:w="680" w:type="dxa"/>
            <w:vMerge/>
          </w:tcPr>
          <w:p w:rsidR="00D849B9" w:rsidRDefault="00D849B9">
            <w:pPr>
              <w:spacing w:after="1" w:line="0" w:lineRule="atLeast"/>
            </w:pPr>
          </w:p>
        </w:tc>
        <w:tc>
          <w:tcPr>
            <w:tcW w:w="3458" w:type="dxa"/>
          </w:tcPr>
          <w:p w:rsidR="00D849B9" w:rsidRDefault="00D849B9">
            <w:pPr>
              <w:pStyle w:val="ConsPlusNormal"/>
            </w:pPr>
            <w:r>
              <w:t>свыше 3 лет</w:t>
            </w:r>
          </w:p>
        </w:tc>
        <w:tc>
          <w:tcPr>
            <w:tcW w:w="1700" w:type="dxa"/>
          </w:tcPr>
          <w:p w:rsidR="00D849B9" w:rsidRDefault="00D849B9">
            <w:pPr>
              <w:pStyle w:val="ConsPlusNormal"/>
            </w:pPr>
            <w:r>
              <w:t>2 л/куст</w:t>
            </w:r>
          </w:p>
        </w:tc>
        <w:tc>
          <w:tcPr>
            <w:tcW w:w="1700" w:type="dxa"/>
          </w:tcPr>
          <w:p w:rsidR="00D849B9" w:rsidRDefault="00D849B9">
            <w:pPr>
              <w:pStyle w:val="ConsPlusNormal"/>
            </w:pPr>
            <w:r>
              <w:t>20 л/куст</w:t>
            </w:r>
          </w:p>
        </w:tc>
        <w:tc>
          <w:tcPr>
            <w:tcW w:w="1530" w:type="dxa"/>
          </w:tcPr>
          <w:p w:rsidR="00D849B9" w:rsidRDefault="00D849B9">
            <w:pPr>
              <w:pStyle w:val="ConsPlusNormal"/>
            </w:pPr>
            <w:r>
              <w:t>1</w:t>
            </w:r>
          </w:p>
        </w:tc>
      </w:tr>
      <w:tr w:rsidR="00D849B9">
        <w:tc>
          <w:tcPr>
            <w:tcW w:w="680" w:type="dxa"/>
          </w:tcPr>
          <w:p w:rsidR="00D849B9" w:rsidRDefault="00D849B9">
            <w:pPr>
              <w:pStyle w:val="ConsPlusNormal"/>
            </w:pPr>
            <w:r>
              <w:t>3.</w:t>
            </w:r>
          </w:p>
        </w:tc>
        <w:tc>
          <w:tcPr>
            <w:tcW w:w="3458" w:type="dxa"/>
          </w:tcPr>
          <w:p w:rsidR="00D849B9" w:rsidRDefault="00D849B9">
            <w:pPr>
              <w:pStyle w:val="ConsPlusNormal"/>
            </w:pPr>
            <w:r>
              <w:t>Газоны</w:t>
            </w:r>
          </w:p>
        </w:tc>
        <w:tc>
          <w:tcPr>
            <w:tcW w:w="1700" w:type="dxa"/>
          </w:tcPr>
          <w:p w:rsidR="00D849B9" w:rsidRDefault="00D849B9">
            <w:pPr>
              <w:pStyle w:val="ConsPlusNormal"/>
            </w:pPr>
            <w:r>
              <w:t>1 л/кв. м</w:t>
            </w:r>
          </w:p>
        </w:tc>
        <w:tc>
          <w:tcPr>
            <w:tcW w:w="1700" w:type="dxa"/>
          </w:tcPr>
          <w:p w:rsidR="00D849B9" w:rsidRDefault="00D849B9">
            <w:pPr>
              <w:pStyle w:val="ConsPlusNormal"/>
            </w:pPr>
            <w:r>
              <w:t>10 л/кв. м</w:t>
            </w:r>
          </w:p>
        </w:tc>
        <w:tc>
          <w:tcPr>
            <w:tcW w:w="1530" w:type="dxa"/>
          </w:tcPr>
          <w:p w:rsidR="00D849B9" w:rsidRDefault="00D849B9">
            <w:pPr>
              <w:pStyle w:val="ConsPlusNormal"/>
            </w:pPr>
            <w:r>
              <w:t>2</w:t>
            </w:r>
          </w:p>
        </w:tc>
      </w:tr>
      <w:tr w:rsidR="00D849B9">
        <w:tc>
          <w:tcPr>
            <w:tcW w:w="680" w:type="dxa"/>
          </w:tcPr>
          <w:p w:rsidR="00D849B9" w:rsidRDefault="00D849B9">
            <w:pPr>
              <w:pStyle w:val="ConsPlusNormal"/>
            </w:pPr>
            <w:r>
              <w:t>4.</w:t>
            </w:r>
          </w:p>
        </w:tc>
        <w:tc>
          <w:tcPr>
            <w:tcW w:w="3458" w:type="dxa"/>
          </w:tcPr>
          <w:p w:rsidR="00D849B9" w:rsidRDefault="00D849B9">
            <w:pPr>
              <w:pStyle w:val="ConsPlusNormal"/>
            </w:pPr>
            <w:r>
              <w:t>Цветники</w:t>
            </w:r>
          </w:p>
        </w:tc>
        <w:tc>
          <w:tcPr>
            <w:tcW w:w="1700" w:type="dxa"/>
          </w:tcPr>
          <w:p w:rsidR="00D849B9" w:rsidRDefault="00D849B9">
            <w:pPr>
              <w:pStyle w:val="ConsPlusNormal"/>
            </w:pPr>
            <w:r>
              <w:t>1 л/кв. м</w:t>
            </w:r>
          </w:p>
        </w:tc>
        <w:tc>
          <w:tcPr>
            <w:tcW w:w="1700" w:type="dxa"/>
          </w:tcPr>
          <w:p w:rsidR="00D849B9" w:rsidRDefault="00D849B9">
            <w:pPr>
              <w:pStyle w:val="ConsPlusNormal"/>
            </w:pPr>
            <w:r>
              <w:t>10 л/кв. м</w:t>
            </w:r>
          </w:p>
        </w:tc>
        <w:tc>
          <w:tcPr>
            <w:tcW w:w="1530" w:type="dxa"/>
          </w:tcPr>
          <w:p w:rsidR="00D849B9" w:rsidRDefault="00D849B9">
            <w:pPr>
              <w:pStyle w:val="ConsPlusNormal"/>
            </w:pPr>
            <w:r>
              <w:t>2</w:t>
            </w:r>
          </w:p>
        </w:tc>
      </w:tr>
    </w:tbl>
    <w:p w:rsidR="00D849B9" w:rsidRDefault="00D849B9">
      <w:pPr>
        <w:pStyle w:val="ConsPlusNormal"/>
        <w:jc w:val="both"/>
      </w:pPr>
    </w:p>
    <w:p w:rsidR="00D849B9" w:rsidRDefault="00D849B9">
      <w:pPr>
        <w:pStyle w:val="ConsPlusNormal"/>
        <w:ind w:firstLine="540"/>
        <w:jc w:val="both"/>
      </w:pPr>
      <w:r>
        <w:t>4.4.13. Внесение "Биуд" целесообразно производить с помощью длинного вертикального увлажнителя из перфорированных трубок, имеющих подсоединение к поливочно-моечной машине.</w:t>
      </w:r>
    </w:p>
    <w:p w:rsidR="00D849B9" w:rsidRDefault="00D849B9">
      <w:pPr>
        <w:pStyle w:val="ConsPlusNormal"/>
        <w:spacing w:before="220"/>
        <w:ind w:firstLine="540"/>
        <w:jc w:val="both"/>
      </w:pPr>
      <w:r>
        <w:t>4.4.14. С целью улучшения приживаемости деревьев и кустарников в послепосадочный период, повышения устойчивости зеленых насаждений и природных сообществ к неблагоприятным условиям окружающей среды, повышения их декоративности необходимо использовать регуляторы роста растений.</w:t>
      </w:r>
    </w:p>
    <w:p w:rsidR="00D849B9" w:rsidRDefault="00D849B9">
      <w:pPr>
        <w:pStyle w:val="ConsPlusNormal"/>
        <w:jc w:val="both"/>
      </w:pPr>
      <w:r>
        <w:t xml:space="preserve">(в ред. </w:t>
      </w:r>
      <w:hyperlink r:id="rId25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4.4.15. В качестве регуляторов роста растений рекомендуется применять регуляторы роста растений группы ауксина, включенные в Список пестицидов и агрохимикатов, разрешенных к применению на территории Российской Федерации. 2007 год. Справочное издание, М., 2005. - 368 с.</w:t>
      </w:r>
    </w:p>
    <w:p w:rsidR="00D849B9" w:rsidRDefault="00D849B9">
      <w:pPr>
        <w:pStyle w:val="ConsPlusNormal"/>
        <w:spacing w:before="220"/>
        <w:ind w:firstLine="540"/>
        <w:jc w:val="both"/>
      </w:pPr>
      <w:bookmarkStart w:id="53" w:name="P2244"/>
      <w:bookmarkEnd w:id="53"/>
      <w:r>
        <w:t xml:space="preserve">4.4.16. В качестве регуляторов роста растений, способствующих повышению декоративности и устойчивости зеленых насаждений к неблагоприятным условиям окружающей среды, используются биопрепараты: Активит МБ (ТУ 2180-014-00479994-2002) и Витаминный биокомплекс (ТУ 9841-008-00479994-2001) </w:t>
      </w:r>
      <w:hyperlink w:anchor="P2248" w:history="1">
        <w:r>
          <w:rPr>
            <w:color w:val="0000FF"/>
          </w:rPr>
          <w:t>(табл. 4.4.4)</w:t>
        </w:r>
      </w:hyperlink>
      <w:r>
        <w:t>. Применяют их методом опрыскивания.</w:t>
      </w:r>
    </w:p>
    <w:p w:rsidR="00D849B9" w:rsidRDefault="00D849B9">
      <w:pPr>
        <w:pStyle w:val="ConsPlusNormal"/>
        <w:jc w:val="both"/>
      </w:pPr>
    </w:p>
    <w:p w:rsidR="00D849B9" w:rsidRDefault="00D849B9">
      <w:pPr>
        <w:pStyle w:val="ConsPlusNormal"/>
        <w:jc w:val="right"/>
        <w:outlineLvl w:val="2"/>
      </w:pPr>
      <w:r>
        <w:lastRenderedPageBreak/>
        <w:t>Таблица 4.4.4</w:t>
      </w:r>
    </w:p>
    <w:p w:rsidR="00D849B9" w:rsidRDefault="00D849B9">
      <w:pPr>
        <w:pStyle w:val="ConsPlusNormal"/>
        <w:jc w:val="both"/>
      </w:pPr>
    </w:p>
    <w:p w:rsidR="00D849B9" w:rsidRDefault="00D849B9">
      <w:pPr>
        <w:pStyle w:val="ConsPlusTitle"/>
        <w:jc w:val="center"/>
      </w:pPr>
      <w:bookmarkStart w:id="54" w:name="P2248"/>
      <w:bookmarkEnd w:id="54"/>
      <w:r>
        <w:t>НОРМЫ</w:t>
      </w:r>
    </w:p>
    <w:p w:rsidR="00D849B9" w:rsidRDefault="00D849B9">
      <w:pPr>
        <w:pStyle w:val="ConsPlusTitle"/>
        <w:jc w:val="center"/>
      </w:pPr>
      <w:r>
        <w:t>РАСХОДА ПРЕПАРАТОВ АКТИВИТ МБ И ВИТАМИННЫЙ КОМПЛЕКС</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2145"/>
        <w:gridCol w:w="1980"/>
        <w:gridCol w:w="2145"/>
        <w:gridCol w:w="2145"/>
      </w:tblGrid>
      <w:tr w:rsidR="00D849B9">
        <w:tc>
          <w:tcPr>
            <w:tcW w:w="3795" w:type="dxa"/>
            <w:vMerge w:val="restart"/>
          </w:tcPr>
          <w:p w:rsidR="00D849B9" w:rsidRDefault="00D849B9">
            <w:pPr>
              <w:pStyle w:val="ConsPlusNormal"/>
              <w:jc w:val="center"/>
            </w:pPr>
            <w:r>
              <w:lastRenderedPageBreak/>
              <w:t>Зеленые насаждения</w:t>
            </w:r>
          </w:p>
        </w:tc>
        <w:tc>
          <w:tcPr>
            <w:tcW w:w="4125" w:type="dxa"/>
            <w:gridSpan w:val="2"/>
          </w:tcPr>
          <w:p w:rsidR="00D849B9" w:rsidRDefault="00D849B9">
            <w:pPr>
              <w:pStyle w:val="ConsPlusNormal"/>
              <w:jc w:val="center"/>
            </w:pPr>
            <w:r>
              <w:t>Активит МБ</w:t>
            </w:r>
          </w:p>
        </w:tc>
        <w:tc>
          <w:tcPr>
            <w:tcW w:w="4290" w:type="dxa"/>
            <w:gridSpan w:val="2"/>
          </w:tcPr>
          <w:p w:rsidR="00D849B9" w:rsidRDefault="00D849B9">
            <w:pPr>
              <w:pStyle w:val="ConsPlusNormal"/>
              <w:jc w:val="center"/>
            </w:pPr>
            <w:r>
              <w:t>Витаминный комплекс</w:t>
            </w:r>
          </w:p>
        </w:tc>
      </w:tr>
      <w:tr w:rsidR="00D849B9">
        <w:tc>
          <w:tcPr>
            <w:tcW w:w="3795" w:type="dxa"/>
            <w:vMerge/>
          </w:tcPr>
          <w:p w:rsidR="00D849B9" w:rsidRDefault="00D849B9">
            <w:pPr>
              <w:spacing w:after="1" w:line="0" w:lineRule="atLeast"/>
            </w:pPr>
          </w:p>
        </w:tc>
        <w:tc>
          <w:tcPr>
            <w:tcW w:w="2145" w:type="dxa"/>
          </w:tcPr>
          <w:p w:rsidR="00D849B9" w:rsidRDefault="00D849B9">
            <w:pPr>
              <w:pStyle w:val="ConsPlusNormal"/>
              <w:jc w:val="center"/>
            </w:pPr>
            <w:r>
              <w:t>Расход препарата</w:t>
            </w:r>
          </w:p>
        </w:tc>
        <w:tc>
          <w:tcPr>
            <w:tcW w:w="1980" w:type="dxa"/>
          </w:tcPr>
          <w:p w:rsidR="00D849B9" w:rsidRDefault="00D849B9">
            <w:pPr>
              <w:pStyle w:val="ConsPlusNormal"/>
              <w:jc w:val="center"/>
            </w:pPr>
            <w:r>
              <w:t>Расход воды</w:t>
            </w:r>
          </w:p>
        </w:tc>
        <w:tc>
          <w:tcPr>
            <w:tcW w:w="2145" w:type="dxa"/>
          </w:tcPr>
          <w:p w:rsidR="00D849B9" w:rsidRDefault="00D849B9">
            <w:pPr>
              <w:pStyle w:val="ConsPlusNormal"/>
              <w:jc w:val="center"/>
            </w:pPr>
            <w:r>
              <w:t>Расход препарата</w:t>
            </w:r>
          </w:p>
        </w:tc>
        <w:tc>
          <w:tcPr>
            <w:tcW w:w="2145" w:type="dxa"/>
          </w:tcPr>
          <w:p w:rsidR="00D849B9" w:rsidRDefault="00D849B9">
            <w:pPr>
              <w:pStyle w:val="ConsPlusNormal"/>
              <w:jc w:val="center"/>
            </w:pPr>
            <w:r>
              <w:t>Расход воды</w:t>
            </w:r>
          </w:p>
        </w:tc>
      </w:tr>
      <w:tr w:rsidR="00D849B9">
        <w:tc>
          <w:tcPr>
            <w:tcW w:w="3795" w:type="dxa"/>
          </w:tcPr>
          <w:p w:rsidR="00D849B9" w:rsidRDefault="00D849B9">
            <w:pPr>
              <w:pStyle w:val="ConsPlusNormal"/>
            </w:pPr>
            <w:r>
              <w:t>Деревья:</w:t>
            </w:r>
          </w:p>
        </w:tc>
        <w:tc>
          <w:tcPr>
            <w:tcW w:w="2145" w:type="dxa"/>
          </w:tcPr>
          <w:p w:rsidR="00D849B9" w:rsidRDefault="00D849B9">
            <w:pPr>
              <w:pStyle w:val="ConsPlusNormal"/>
            </w:pPr>
          </w:p>
        </w:tc>
        <w:tc>
          <w:tcPr>
            <w:tcW w:w="1980" w:type="dxa"/>
          </w:tcPr>
          <w:p w:rsidR="00D849B9" w:rsidRDefault="00D849B9">
            <w:pPr>
              <w:pStyle w:val="ConsPlusNormal"/>
            </w:pPr>
          </w:p>
        </w:tc>
        <w:tc>
          <w:tcPr>
            <w:tcW w:w="2145" w:type="dxa"/>
          </w:tcPr>
          <w:p w:rsidR="00D849B9" w:rsidRDefault="00D849B9">
            <w:pPr>
              <w:pStyle w:val="ConsPlusNormal"/>
            </w:pPr>
          </w:p>
        </w:tc>
        <w:tc>
          <w:tcPr>
            <w:tcW w:w="2145" w:type="dxa"/>
          </w:tcPr>
          <w:p w:rsidR="00D849B9" w:rsidRDefault="00D849B9">
            <w:pPr>
              <w:pStyle w:val="ConsPlusNormal"/>
            </w:pPr>
          </w:p>
        </w:tc>
      </w:tr>
      <w:tr w:rsidR="00D849B9">
        <w:tc>
          <w:tcPr>
            <w:tcW w:w="3795" w:type="dxa"/>
          </w:tcPr>
          <w:p w:rsidR="00D849B9" w:rsidRDefault="00D849B9">
            <w:pPr>
              <w:pStyle w:val="ConsPlusNormal"/>
            </w:pPr>
            <w:r>
              <w:t>- возрастом до 15 лет</w:t>
            </w:r>
          </w:p>
        </w:tc>
        <w:tc>
          <w:tcPr>
            <w:tcW w:w="2145" w:type="dxa"/>
          </w:tcPr>
          <w:p w:rsidR="00D849B9" w:rsidRDefault="00D849B9">
            <w:pPr>
              <w:pStyle w:val="ConsPlusNormal"/>
            </w:pPr>
            <w:r>
              <w:t>5 мл/дерево</w:t>
            </w:r>
          </w:p>
        </w:tc>
        <w:tc>
          <w:tcPr>
            <w:tcW w:w="1980" w:type="dxa"/>
          </w:tcPr>
          <w:p w:rsidR="00D849B9" w:rsidRDefault="00D849B9">
            <w:pPr>
              <w:pStyle w:val="ConsPlusNormal"/>
            </w:pPr>
            <w:r>
              <w:t>5 л/дерево</w:t>
            </w:r>
          </w:p>
        </w:tc>
        <w:tc>
          <w:tcPr>
            <w:tcW w:w="2145" w:type="dxa"/>
          </w:tcPr>
          <w:p w:rsidR="00D849B9" w:rsidRDefault="00D849B9">
            <w:pPr>
              <w:pStyle w:val="ConsPlusNormal"/>
            </w:pPr>
            <w:r>
              <w:t>5 мл/дерево</w:t>
            </w:r>
          </w:p>
        </w:tc>
        <w:tc>
          <w:tcPr>
            <w:tcW w:w="2145" w:type="dxa"/>
          </w:tcPr>
          <w:p w:rsidR="00D849B9" w:rsidRDefault="00D849B9">
            <w:pPr>
              <w:pStyle w:val="ConsPlusNormal"/>
            </w:pPr>
            <w:r>
              <w:t>5 л/дерево</w:t>
            </w:r>
          </w:p>
        </w:tc>
      </w:tr>
      <w:tr w:rsidR="00D849B9">
        <w:tc>
          <w:tcPr>
            <w:tcW w:w="3795" w:type="dxa"/>
          </w:tcPr>
          <w:p w:rsidR="00D849B9" w:rsidRDefault="00D849B9">
            <w:pPr>
              <w:pStyle w:val="ConsPlusNormal"/>
            </w:pPr>
            <w:r>
              <w:t>- возрастом до 35 лет</w:t>
            </w:r>
          </w:p>
        </w:tc>
        <w:tc>
          <w:tcPr>
            <w:tcW w:w="2145" w:type="dxa"/>
          </w:tcPr>
          <w:p w:rsidR="00D849B9" w:rsidRDefault="00D849B9">
            <w:pPr>
              <w:pStyle w:val="ConsPlusNormal"/>
            </w:pPr>
            <w:r>
              <w:t>7 мл/дерево</w:t>
            </w:r>
          </w:p>
        </w:tc>
        <w:tc>
          <w:tcPr>
            <w:tcW w:w="1980" w:type="dxa"/>
          </w:tcPr>
          <w:p w:rsidR="00D849B9" w:rsidRDefault="00D849B9">
            <w:pPr>
              <w:pStyle w:val="ConsPlusNormal"/>
            </w:pPr>
            <w:r>
              <w:t>7 л/дерево</w:t>
            </w:r>
          </w:p>
        </w:tc>
        <w:tc>
          <w:tcPr>
            <w:tcW w:w="2145" w:type="dxa"/>
          </w:tcPr>
          <w:p w:rsidR="00D849B9" w:rsidRDefault="00D849B9">
            <w:pPr>
              <w:pStyle w:val="ConsPlusNormal"/>
            </w:pPr>
            <w:r>
              <w:t>7 мл/дерево</w:t>
            </w:r>
          </w:p>
        </w:tc>
        <w:tc>
          <w:tcPr>
            <w:tcW w:w="2145" w:type="dxa"/>
          </w:tcPr>
          <w:p w:rsidR="00D849B9" w:rsidRDefault="00D849B9">
            <w:pPr>
              <w:pStyle w:val="ConsPlusNormal"/>
            </w:pPr>
            <w:r>
              <w:t>7 л/дерево</w:t>
            </w:r>
          </w:p>
        </w:tc>
      </w:tr>
      <w:tr w:rsidR="00D849B9">
        <w:tc>
          <w:tcPr>
            <w:tcW w:w="3795" w:type="dxa"/>
          </w:tcPr>
          <w:p w:rsidR="00D849B9" w:rsidRDefault="00D849B9">
            <w:pPr>
              <w:pStyle w:val="ConsPlusNormal"/>
            </w:pPr>
            <w:r>
              <w:t>- возрастом 35-50 лет</w:t>
            </w:r>
          </w:p>
        </w:tc>
        <w:tc>
          <w:tcPr>
            <w:tcW w:w="2145" w:type="dxa"/>
          </w:tcPr>
          <w:p w:rsidR="00D849B9" w:rsidRDefault="00D849B9">
            <w:pPr>
              <w:pStyle w:val="ConsPlusNormal"/>
            </w:pPr>
            <w:r>
              <w:t>10 мл/дерево</w:t>
            </w:r>
          </w:p>
        </w:tc>
        <w:tc>
          <w:tcPr>
            <w:tcW w:w="1980" w:type="dxa"/>
          </w:tcPr>
          <w:p w:rsidR="00D849B9" w:rsidRDefault="00D849B9">
            <w:pPr>
              <w:pStyle w:val="ConsPlusNormal"/>
            </w:pPr>
            <w:r>
              <w:t>10 л/дерево</w:t>
            </w:r>
          </w:p>
        </w:tc>
        <w:tc>
          <w:tcPr>
            <w:tcW w:w="2145" w:type="dxa"/>
          </w:tcPr>
          <w:p w:rsidR="00D849B9" w:rsidRDefault="00D849B9">
            <w:pPr>
              <w:pStyle w:val="ConsPlusNormal"/>
            </w:pPr>
            <w:r>
              <w:t>10 мл/дерево</w:t>
            </w:r>
          </w:p>
        </w:tc>
        <w:tc>
          <w:tcPr>
            <w:tcW w:w="2145" w:type="dxa"/>
          </w:tcPr>
          <w:p w:rsidR="00D849B9" w:rsidRDefault="00D849B9">
            <w:pPr>
              <w:pStyle w:val="ConsPlusNormal"/>
            </w:pPr>
            <w:r>
              <w:t>10 л/дерево</w:t>
            </w:r>
          </w:p>
        </w:tc>
      </w:tr>
      <w:tr w:rsidR="00D849B9">
        <w:tc>
          <w:tcPr>
            <w:tcW w:w="3795" w:type="dxa"/>
          </w:tcPr>
          <w:p w:rsidR="00D849B9" w:rsidRDefault="00D849B9">
            <w:pPr>
              <w:pStyle w:val="ConsPlusNormal"/>
            </w:pPr>
            <w:r>
              <w:t>- возрастом старше 50 лет</w:t>
            </w:r>
          </w:p>
        </w:tc>
        <w:tc>
          <w:tcPr>
            <w:tcW w:w="2145" w:type="dxa"/>
          </w:tcPr>
          <w:p w:rsidR="00D849B9" w:rsidRDefault="00D849B9">
            <w:pPr>
              <w:pStyle w:val="ConsPlusNormal"/>
            </w:pPr>
            <w:r>
              <w:t>20 мл/дерево</w:t>
            </w:r>
          </w:p>
        </w:tc>
        <w:tc>
          <w:tcPr>
            <w:tcW w:w="1980" w:type="dxa"/>
          </w:tcPr>
          <w:p w:rsidR="00D849B9" w:rsidRDefault="00D849B9">
            <w:pPr>
              <w:pStyle w:val="ConsPlusNormal"/>
            </w:pPr>
            <w:r>
              <w:t>20 л/дерево</w:t>
            </w:r>
          </w:p>
        </w:tc>
        <w:tc>
          <w:tcPr>
            <w:tcW w:w="2145" w:type="dxa"/>
          </w:tcPr>
          <w:p w:rsidR="00D849B9" w:rsidRDefault="00D849B9">
            <w:pPr>
              <w:pStyle w:val="ConsPlusNormal"/>
            </w:pPr>
            <w:r>
              <w:t>20 мл/дерево</w:t>
            </w:r>
          </w:p>
        </w:tc>
        <w:tc>
          <w:tcPr>
            <w:tcW w:w="2145" w:type="dxa"/>
          </w:tcPr>
          <w:p w:rsidR="00D849B9" w:rsidRDefault="00D849B9">
            <w:pPr>
              <w:pStyle w:val="ConsPlusNormal"/>
            </w:pPr>
            <w:r>
              <w:t>20 л/дерево</w:t>
            </w:r>
          </w:p>
        </w:tc>
      </w:tr>
      <w:tr w:rsidR="00D849B9">
        <w:tc>
          <w:tcPr>
            <w:tcW w:w="3795" w:type="dxa"/>
          </w:tcPr>
          <w:p w:rsidR="00D849B9" w:rsidRDefault="00D849B9">
            <w:pPr>
              <w:pStyle w:val="ConsPlusNormal"/>
            </w:pPr>
            <w:r>
              <w:t>Кустарники одиночные и в группах:</w:t>
            </w:r>
          </w:p>
        </w:tc>
        <w:tc>
          <w:tcPr>
            <w:tcW w:w="2145" w:type="dxa"/>
          </w:tcPr>
          <w:p w:rsidR="00D849B9" w:rsidRDefault="00D849B9">
            <w:pPr>
              <w:pStyle w:val="ConsPlusNormal"/>
            </w:pPr>
          </w:p>
        </w:tc>
        <w:tc>
          <w:tcPr>
            <w:tcW w:w="1980" w:type="dxa"/>
          </w:tcPr>
          <w:p w:rsidR="00D849B9" w:rsidRDefault="00D849B9">
            <w:pPr>
              <w:pStyle w:val="ConsPlusNormal"/>
            </w:pPr>
          </w:p>
        </w:tc>
        <w:tc>
          <w:tcPr>
            <w:tcW w:w="2145" w:type="dxa"/>
          </w:tcPr>
          <w:p w:rsidR="00D849B9" w:rsidRDefault="00D849B9">
            <w:pPr>
              <w:pStyle w:val="ConsPlusNormal"/>
            </w:pPr>
            <w:r>
              <w:t>2 мл/куст</w:t>
            </w:r>
          </w:p>
        </w:tc>
        <w:tc>
          <w:tcPr>
            <w:tcW w:w="2145" w:type="dxa"/>
          </w:tcPr>
          <w:p w:rsidR="00D849B9" w:rsidRDefault="00D849B9">
            <w:pPr>
              <w:pStyle w:val="ConsPlusNormal"/>
            </w:pPr>
            <w:r>
              <w:t>2 л/куст</w:t>
            </w:r>
          </w:p>
        </w:tc>
      </w:tr>
      <w:tr w:rsidR="00D849B9">
        <w:tc>
          <w:tcPr>
            <w:tcW w:w="3795" w:type="dxa"/>
          </w:tcPr>
          <w:p w:rsidR="00D849B9" w:rsidRDefault="00D849B9">
            <w:pPr>
              <w:pStyle w:val="ConsPlusNormal"/>
            </w:pPr>
            <w:r>
              <w:t>- возрастом 1-3 года</w:t>
            </w:r>
          </w:p>
        </w:tc>
        <w:tc>
          <w:tcPr>
            <w:tcW w:w="2145" w:type="dxa"/>
          </w:tcPr>
          <w:p w:rsidR="00D849B9" w:rsidRDefault="00D849B9">
            <w:pPr>
              <w:pStyle w:val="ConsPlusNormal"/>
            </w:pPr>
          </w:p>
        </w:tc>
        <w:tc>
          <w:tcPr>
            <w:tcW w:w="1980" w:type="dxa"/>
          </w:tcPr>
          <w:p w:rsidR="00D849B9" w:rsidRDefault="00D849B9">
            <w:pPr>
              <w:pStyle w:val="ConsPlusNormal"/>
            </w:pPr>
          </w:p>
        </w:tc>
        <w:tc>
          <w:tcPr>
            <w:tcW w:w="2145" w:type="dxa"/>
          </w:tcPr>
          <w:p w:rsidR="00D849B9" w:rsidRDefault="00D849B9">
            <w:pPr>
              <w:pStyle w:val="ConsPlusNormal"/>
            </w:pPr>
            <w:r>
              <w:t>4-5 мл/куст</w:t>
            </w:r>
          </w:p>
        </w:tc>
        <w:tc>
          <w:tcPr>
            <w:tcW w:w="2145" w:type="dxa"/>
          </w:tcPr>
          <w:p w:rsidR="00D849B9" w:rsidRDefault="00D849B9">
            <w:pPr>
              <w:pStyle w:val="ConsPlusNormal"/>
            </w:pPr>
            <w:r>
              <w:t>4-5 л/куст</w:t>
            </w:r>
          </w:p>
        </w:tc>
      </w:tr>
      <w:tr w:rsidR="00D849B9">
        <w:tc>
          <w:tcPr>
            <w:tcW w:w="3795" w:type="dxa"/>
          </w:tcPr>
          <w:p w:rsidR="00D849B9" w:rsidRDefault="00D849B9">
            <w:pPr>
              <w:pStyle w:val="ConsPlusNormal"/>
            </w:pPr>
            <w:r>
              <w:t>- свыше 3 лет</w:t>
            </w:r>
          </w:p>
        </w:tc>
        <w:tc>
          <w:tcPr>
            <w:tcW w:w="2145" w:type="dxa"/>
          </w:tcPr>
          <w:p w:rsidR="00D849B9" w:rsidRDefault="00D849B9">
            <w:pPr>
              <w:pStyle w:val="ConsPlusNormal"/>
            </w:pPr>
          </w:p>
        </w:tc>
        <w:tc>
          <w:tcPr>
            <w:tcW w:w="1980" w:type="dxa"/>
          </w:tcPr>
          <w:p w:rsidR="00D849B9" w:rsidRDefault="00D849B9">
            <w:pPr>
              <w:pStyle w:val="ConsPlusNormal"/>
            </w:pPr>
          </w:p>
        </w:tc>
        <w:tc>
          <w:tcPr>
            <w:tcW w:w="2145" w:type="dxa"/>
          </w:tcPr>
          <w:p w:rsidR="00D849B9" w:rsidRDefault="00D849B9">
            <w:pPr>
              <w:pStyle w:val="ConsPlusNormal"/>
            </w:pPr>
            <w:r>
              <w:t>8-10 мл/куст</w:t>
            </w:r>
          </w:p>
        </w:tc>
        <w:tc>
          <w:tcPr>
            <w:tcW w:w="2145" w:type="dxa"/>
          </w:tcPr>
          <w:p w:rsidR="00D849B9" w:rsidRDefault="00D849B9">
            <w:pPr>
              <w:pStyle w:val="ConsPlusNormal"/>
            </w:pPr>
            <w:r>
              <w:t>8-10 л/куст</w:t>
            </w:r>
          </w:p>
        </w:tc>
      </w:tr>
      <w:tr w:rsidR="00D849B9">
        <w:tc>
          <w:tcPr>
            <w:tcW w:w="3795" w:type="dxa"/>
          </w:tcPr>
          <w:p w:rsidR="00D849B9" w:rsidRDefault="00D849B9">
            <w:pPr>
              <w:pStyle w:val="ConsPlusNormal"/>
            </w:pPr>
            <w:r>
              <w:t>Кустарники в живых изгородях</w:t>
            </w:r>
          </w:p>
        </w:tc>
        <w:tc>
          <w:tcPr>
            <w:tcW w:w="2145" w:type="dxa"/>
          </w:tcPr>
          <w:p w:rsidR="00D849B9" w:rsidRDefault="00D849B9">
            <w:pPr>
              <w:pStyle w:val="ConsPlusNormal"/>
            </w:pPr>
          </w:p>
        </w:tc>
        <w:tc>
          <w:tcPr>
            <w:tcW w:w="1980" w:type="dxa"/>
          </w:tcPr>
          <w:p w:rsidR="00D849B9" w:rsidRDefault="00D849B9">
            <w:pPr>
              <w:pStyle w:val="ConsPlusNormal"/>
            </w:pPr>
          </w:p>
        </w:tc>
        <w:tc>
          <w:tcPr>
            <w:tcW w:w="2145" w:type="dxa"/>
          </w:tcPr>
          <w:p w:rsidR="00D849B9" w:rsidRDefault="00D849B9">
            <w:pPr>
              <w:pStyle w:val="ConsPlusNormal"/>
            </w:pPr>
            <w:r>
              <w:t>20 мл/кв. м</w:t>
            </w:r>
          </w:p>
        </w:tc>
        <w:tc>
          <w:tcPr>
            <w:tcW w:w="2145" w:type="dxa"/>
          </w:tcPr>
          <w:p w:rsidR="00D849B9" w:rsidRDefault="00D849B9">
            <w:pPr>
              <w:pStyle w:val="ConsPlusNormal"/>
            </w:pPr>
            <w:r>
              <w:t>5 л/кв. м</w:t>
            </w:r>
          </w:p>
        </w:tc>
      </w:tr>
    </w:tbl>
    <w:p w:rsidR="00D849B9" w:rsidRDefault="00D849B9">
      <w:pPr>
        <w:pStyle w:val="ConsPlusNormal"/>
        <w:jc w:val="both"/>
      </w:pPr>
    </w:p>
    <w:p w:rsidR="00D849B9" w:rsidRDefault="00D849B9">
      <w:pPr>
        <w:pStyle w:val="ConsPlusNormal"/>
        <w:ind w:firstLine="540"/>
        <w:jc w:val="both"/>
      </w:pPr>
      <w:r>
        <w:t>Активит МБ наиболее эффективно применять на хвойных растениях, испытывающих недостаток бора и молибдена.</w:t>
      </w:r>
    </w:p>
    <w:p w:rsidR="00D849B9" w:rsidRDefault="00D849B9">
      <w:pPr>
        <w:pStyle w:val="ConsPlusNormal"/>
        <w:spacing w:before="220"/>
        <w:ind w:firstLine="540"/>
        <w:jc w:val="both"/>
      </w:pPr>
      <w:r>
        <w:t>Витаминный биокомплекс, содержащий биологически активные вещества, витамины и микроэлементы, применяют для снижения негативного воздействия на растения химических соединений, содержащихся в противогололедных реагентах, в период весеннего роста корневых систем (май), когда начинает проявляться негативное влияние противогололедных материалов на растения.</w:t>
      </w:r>
    </w:p>
    <w:p w:rsidR="00D849B9" w:rsidRDefault="00D849B9">
      <w:pPr>
        <w:pStyle w:val="ConsPlusNormal"/>
        <w:spacing w:before="220"/>
        <w:ind w:firstLine="540"/>
        <w:jc w:val="both"/>
      </w:pPr>
      <w:r>
        <w:t>4.4.17. Повышение декоративности красивоцветущих кустарников, регулирование сроков и интенсивности их цветения, а также увеличение размеров, количества соцветий и изменение их плотности может быть достигнуто путем опрыскивания растений следующими препаратами: Гибберсиб, Гетероауксин, Активит МБ или смесь витаминов C + PP + B1 (аскорбиновая кислота + никотиновая кислота + тиамин):</w:t>
      </w:r>
    </w:p>
    <w:p w:rsidR="00D849B9" w:rsidRDefault="00D849B9">
      <w:pPr>
        <w:pStyle w:val="ConsPlusNormal"/>
        <w:spacing w:before="220"/>
        <w:ind w:firstLine="540"/>
        <w:jc w:val="both"/>
      </w:pPr>
      <w:r>
        <w:t>- гортензии метельчатой - фаза бутонизации растений;</w:t>
      </w:r>
    </w:p>
    <w:p w:rsidR="00D849B9" w:rsidRDefault="00D849B9">
      <w:pPr>
        <w:pStyle w:val="ConsPlusNormal"/>
        <w:spacing w:before="220"/>
        <w:ind w:firstLine="540"/>
        <w:jc w:val="both"/>
      </w:pPr>
      <w:r>
        <w:t>- сирени обыкновенной - период сформированных, но еще не начавших окрашивание бутонов;</w:t>
      </w:r>
    </w:p>
    <w:p w:rsidR="00D849B9" w:rsidRDefault="00D849B9">
      <w:pPr>
        <w:pStyle w:val="ConsPlusNormal"/>
        <w:spacing w:before="220"/>
        <w:ind w:firstLine="540"/>
        <w:jc w:val="both"/>
      </w:pPr>
      <w:r>
        <w:lastRenderedPageBreak/>
        <w:t>- спиреи японской - период начального окрашивания бутонов.</w:t>
      </w:r>
    </w:p>
    <w:p w:rsidR="00D849B9" w:rsidRDefault="00D849B9">
      <w:pPr>
        <w:pStyle w:val="ConsPlusNormal"/>
        <w:spacing w:before="220"/>
        <w:ind w:firstLine="540"/>
        <w:jc w:val="both"/>
      </w:pPr>
      <w:r>
        <w:t>Кратность обработок - двукратная с интервалом между обработками 5-7 дней.</w:t>
      </w:r>
    </w:p>
    <w:p w:rsidR="00D849B9" w:rsidRDefault="00D849B9">
      <w:pPr>
        <w:pStyle w:val="ConsPlusNormal"/>
        <w:spacing w:before="220"/>
        <w:ind w:firstLine="540"/>
        <w:jc w:val="both"/>
      </w:pPr>
      <w:r>
        <w:t>Гетероауксин применяют в фазу интенсивного роста побегов и весеннего максимума роста корней путем внесения в зону корневой системы, кратность обработок - одноразовая.</w:t>
      </w:r>
    </w:p>
    <w:p w:rsidR="00D849B9" w:rsidRDefault="00D849B9">
      <w:pPr>
        <w:pStyle w:val="ConsPlusNormal"/>
        <w:spacing w:before="220"/>
        <w:ind w:firstLine="540"/>
        <w:jc w:val="both"/>
      </w:pPr>
      <w:r>
        <w:t>Обработка зеленых насаждений смесью витаминов и Активитом МБ проводится дважды в период интенсивного роста побегов.</w:t>
      </w:r>
    </w:p>
    <w:p w:rsidR="00D849B9" w:rsidRDefault="00D849B9">
      <w:pPr>
        <w:pStyle w:val="ConsPlusNormal"/>
        <w:spacing w:before="220"/>
        <w:ind w:firstLine="540"/>
        <w:jc w:val="both"/>
      </w:pPr>
      <w:r>
        <w:t xml:space="preserve">4.4.18. Нормы внесения регуляторов роста растений, способствующих улучшению декоративных качеств красивоцветущих кустарников, приведены в </w:t>
      </w:r>
      <w:hyperlink w:anchor="P2317" w:history="1">
        <w:r>
          <w:rPr>
            <w:color w:val="0000FF"/>
          </w:rPr>
          <w:t>таблице 4.4.5</w:t>
        </w:r>
      </w:hyperlink>
      <w:r>
        <w:t>.</w:t>
      </w:r>
    </w:p>
    <w:p w:rsidR="00D849B9" w:rsidRDefault="00D849B9">
      <w:pPr>
        <w:pStyle w:val="ConsPlusNormal"/>
        <w:jc w:val="both"/>
      </w:pPr>
    </w:p>
    <w:p w:rsidR="00D849B9" w:rsidRDefault="00D849B9">
      <w:pPr>
        <w:pStyle w:val="ConsPlusNormal"/>
        <w:jc w:val="right"/>
        <w:outlineLvl w:val="2"/>
      </w:pPr>
      <w:r>
        <w:t>Таблица 4.4.5</w:t>
      </w:r>
    </w:p>
    <w:p w:rsidR="00D849B9" w:rsidRDefault="00D849B9">
      <w:pPr>
        <w:pStyle w:val="ConsPlusNormal"/>
        <w:jc w:val="both"/>
      </w:pPr>
    </w:p>
    <w:p w:rsidR="00D849B9" w:rsidRDefault="00D849B9">
      <w:pPr>
        <w:pStyle w:val="ConsPlusTitle"/>
        <w:jc w:val="center"/>
      </w:pPr>
      <w:bookmarkStart w:id="55" w:name="P2317"/>
      <w:bookmarkEnd w:id="55"/>
      <w:r>
        <w:t>НОРМЫ</w:t>
      </w:r>
    </w:p>
    <w:p w:rsidR="00D849B9" w:rsidRDefault="00D849B9">
      <w:pPr>
        <w:pStyle w:val="ConsPlusTitle"/>
        <w:jc w:val="center"/>
      </w:pPr>
      <w:r>
        <w:t>ВНЕСЕНИЯ РЕГУЛЯТОРОВ РОСТА РАСТЕНИЙ, УЛУЧШАЮЩИХ</w:t>
      </w:r>
    </w:p>
    <w:p w:rsidR="00D849B9" w:rsidRDefault="00D849B9">
      <w:pPr>
        <w:pStyle w:val="ConsPlusTitle"/>
        <w:jc w:val="center"/>
      </w:pPr>
      <w:r>
        <w:t>ДЕКОРАТИВНОСТЬ КРАСИВОЦВЕТУЩИХ КУСТАРНИКОВ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85"/>
        <w:gridCol w:w="1191"/>
        <w:gridCol w:w="1474"/>
        <w:gridCol w:w="1304"/>
        <w:gridCol w:w="1815"/>
        <w:gridCol w:w="1485"/>
        <w:gridCol w:w="1587"/>
        <w:gridCol w:w="1247"/>
      </w:tblGrid>
      <w:tr w:rsidR="00D849B9">
        <w:tc>
          <w:tcPr>
            <w:tcW w:w="1871" w:type="dxa"/>
            <w:vMerge w:val="restart"/>
          </w:tcPr>
          <w:p w:rsidR="00D849B9" w:rsidRDefault="00D849B9">
            <w:pPr>
              <w:pStyle w:val="ConsPlusNormal"/>
              <w:jc w:val="center"/>
            </w:pPr>
            <w:r>
              <w:t>Возраст кустарников</w:t>
            </w:r>
          </w:p>
        </w:tc>
        <w:tc>
          <w:tcPr>
            <w:tcW w:w="11588" w:type="dxa"/>
            <w:gridSpan w:val="8"/>
          </w:tcPr>
          <w:p w:rsidR="00D849B9" w:rsidRDefault="00D849B9">
            <w:pPr>
              <w:pStyle w:val="ConsPlusNormal"/>
              <w:jc w:val="center"/>
            </w:pPr>
            <w:r>
              <w:t>Нормы внесения</w:t>
            </w:r>
          </w:p>
        </w:tc>
      </w:tr>
      <w:tr w:rsidR="00D849B9">
        <w:tc>
          <w:tcPr>
            <w:tcW w:w="1871" w:type="dxa"/>
            <w:vMerge/>
          </w:tcPr>
          <w:p w:rsidR="00D849B9" w:rsidRDefault="00D849B9">
            <w:pPr>
              <w:spacing w:after="1" w:line="0" w:lineRule="atLeast"/>
            </w:pPr>
          </w:p>
        </w:tc>
        <w:tc>
          <w:tcPr>
            <w:tcW w:w="2676" w:type="dxa"/>
            <w:gridSpan w:val="2"/>
          </w:tcPr>
          <w:p w:rsidR="00D849B9" w:rsidRDefault="00D849B9">
            <w:pPr>
              <w:pStyle w:val="ConsPlusNormal"/>
              <w:jc w:val="center"/>
            </w:pPr>
            <w:r>
              <w:t>"Активит МБ"</w:t>
            </w:r>
          </w:p>
        </w:tc>
        <w:tc>
          <w:tcPr>
            <w:tcW w:w="2778" w:type="dxa"/>
            <w:gridSpan w:val="2"/>
          </w:tcPr>
          <w:p w:rsidR="00D849B9" w:rsidRDefault="00D849B9">
            <w:pPr>
              <w:pStyle w:val="ConsPlusNormal"/>
              <w:jc w:val="center"/>
            </w:pPr>
            <w:r>
              <w:t>"Гибберсиб"</w:t>
            </w:r>
          </w:p>
        </w:tc>
        <w:tc>
          <w:tcPr>
            <w:tcW w:w="3300" w:type="dxa"/>
            <w:gridSpan w:val="2"/>
          </w:tcPr>
          <w:p w:rsidR="00D849B9" w:rsidRDefault="00D849B9">
            <w:pPr>
              <w:pStyle w:val="ConsPlusNormal"/>
              <w:jc w:val="center"/>
            </w:pPr>
            <w:r>
              <w:t>"Гетероауксин"</w:t>
            </w:r>
          </w:p>
        </w:tc>
        <w:tc>
          <w:tcPr>
            <w:tcW w:w="2834" w:type="dxa"/>
            <w:gridSpan w:val="2"/>
          </w:tcPr>
          <w:p w:rsidR="00D849B9" w:rsidRDefault="00D849B9">
            <w:pPr>
              <w:pStyle w:val="ConsPlusNormal"/>
              <w:jc w:val="center"/>
            </w:pPr>
            <w:r>
              <w:t>Смесь витаминов</w:t>
            </w:r>
          </w:p>
        </w:tc>
      </w:tr>
      <w:tr w:rsidR="00D849B9">
        <w:tc>
          <w:tcPr>
            <w:tcW w:w="1871" w:type="dxa"/>
            <w:vMerge/>
          </w:tcPr>
          <w:p w:rsidR="00D849B9" w:rsidRDefault="00D849B9">
            <w:pPr>
              <w:spacing w:after="1" w:line="0" w:lineRule="atLeast"/>
            </w:pPr>
          </w:p>
        </w:tc>
        <w:tc>
          <w:tcPr>
            <w:tcW w:w="1485" w:type="dxa"/>
          </w:tcPr>
          <w:p w:rsidR="00D849B9" w:rsidRDefault="00D849B9">
            <w:pPr>
              <w:pStyle w:val="ConsPlusNormal"/>
              <w:jc w:val="center"/>
            </w:pPr>
            <w:r>
              <w:t>препарат</w:t>
            </w:r>
          </w:p>
        </w:tc>
        <w:tc>
          <w:tcPr>
            <w:tcW w:w="1191" w:type="dxa"/>
          </w:tcPr>
          <w:p w:rsidR="00D849B9" w:rsidRDefault="00D849B9">
            <w:pPr>
              <w:pStyle w:val="ConsPlusNormal"/>
              <w:jc w:val="center"/>
            </w:pPr>
            <w:r>
              <w:t>вода</w:t>
            </w:r>
          </w:p>
        </w:tc>
        <w:tc>
          <w:tcPr>
            <w:tcW w:w="1474" w:type="dxa"/>
          </w:tcPr>
          <w:p w:rsidR="00D849B9" w:rsidRDefault="00D849B9">
            <w:pPr>
              <w:pStyle w:val="ConsPlusNormal"/>
              <w:jc w:val="center"/>
            </w:pPr>
            <w:r>
              <w:t>препарат</w:t>
            </w:r>
          </w:p>
        </w:tc>
        <w:tc>
          <w:tcPr>
            <w:tcW w:w="1304" w:type="dxa"/>
          </w:tcPr>
          <w:p w:rsidR="00D849B9" w:rsidRDefault="00D849B9">
            <w:pPr>
              <w:pStyle w:val="ConsPlusNormal"/>
              <w:jc w:val="center"/>
            </w:pPr>
            <w:r>
              <w:t>вода</w:t>
            </w:r>
          </w:p>
        </w:tc>
        <w:tc>
          <w:tcPr>
            <w:tcW w:w="1815" w:type="dxa"/>
          </w:tcPr>
          <w:p w:rsidR="00D849B9" w:rsidRDefault="00D849B9">
            <w:pPr>
              <w:pStyle w:val="ConsPlusNormal"/>
              <w:jc w:val="center"/>
            </w:pPr>
            <w:r>
              <w:t>препарат</w:t>
            </w:r>
          </w:p>
        </w:tc>
        <w:tc>
          <w:tcPr>
            <w:tcW w:w="1485" w:type="dxa"/>
          </w:tcPr>
          <w:p w:rsidR="00D849B9" w:rsidRDefault="00D849B9">
            <w:pPr>
              <w:pStyle w:val="ConsPlusNormal"/>
              <w:jc w:val="center"/>
            </w:pPr>
            <w:r>
              <w:t>вода</w:t>
            </w:r>
          </w:p>
        </w:tc>
        <w:tc>
          <w:tcPr>
            <w:tcW w:w="1587" w:type="dxa"/>
          </w:tcPr>
          <w:p w:rsidR="00D849B9" w:rsidRDefault="00D849B9">
            <w:pPr>
              <w:pStyle w:val="ConsPlusNormal"/>
              <w:jc w:val="center"/>
            </w:pPr>
            <w:r>
              <w:t>препарат</w:t>
            </w:r>
          </w:p>
        </w:tc>
        <w:tc>
          <w:tcPr>
            <w:tcW w:w="1247" w:type="dxa"/>
          </w:tcPr>
          <w:p w:rsidR="00D849B9" w:rsidRDefault="00D849B9">
            <w:pPr>
              <w:pStyle w:val="ConsPlusNormal"/>
              <w:jc w:val="center"/>
            </w:pPr>
            <w:r>
              <w:t>вода</w:t>
            </w:r>
          </w:p>
        </w:tc>
      </w:tr>
      <w:tr w:rsidR="00D849B9">
        <w:tc>
          <w:tcPr>
            <w:tcW w:w="1871" w:type="dxa"/>
          </w:tcPr>
          <w:p w:rsidR="00D849B9" w:rsidRDefault="00D849B9">
            <w:pPr>
              <w:pStyle w:val="ConsPlusNormal"/>
            </w:pPr>
            <w:r>
              <w:t>1-3 года</w:t>
            </w:r>
          </w:p>
        </w:tc>
        <w:tc>
          <w:tcPr>
            <w:tcW w:w="1485" w:type="dxa"/>
          </w:tcPr>
          <w:p w:rsidR="00D849B9" w:rsidRDefault="00D849B9">
            <w:pPr>
              <w:pStyle w:val="ConsPlusNormal"/>
            </w:pPr>
            <w:r>
              <w:t>1 г/1 л</w:t>
            </w:r>
          </w:p>
        </w:tc>
        <w:tc>
          <w:tcPr>
            <w:tcW w:w="1191" w:type="dxa"/>
          </w:tcPr>
          <w:p w:rsidR="00D849B9" w:rsidRDefault="00D849B9">
            <w:pPr>
              <w:pStyle w:val="ConsPlusNormal"/>
            </w:pPr>
            <w:r>
              <w:t>1 л/куст</w:t>
            </w:r>
          </w:p>
        </w:tc>
        <w:tc>
          <w:tcPr>
            <w:tcW w:w="1474" w:type="dxa"/>
          </w:tcPr>
          <w:p w:rsidR="00D849B9" w:rsidRDefault="00D849B9">
            <w:pPr>
              <w:pStyle w:val="ConsPlusNormal"/>
            </w:pPr>
            <w:r>
              <w:t>0,1 г/1 л</w:t>
            </w:r>
          </w:p>
        </w:tc>
        <w:tc>
          <w:tcPr>
            <w:tcW w:w="1304" w:type="dxa"/>
          </w:tcPr>
          <w:p w:rsidR="00D849B9" w:rsidRDefault="00D849B9">
            <w:pPr>
              <w:pStyle w:val="ConsPlusNormal"/>
            </w:pPr>
            <w:r>
              <w:t>1 л/куст</w:t>
            </w:r>
          </w:p>
        </w:tc>
        <w:tc>
          <w:tcPr>
            <w:tcW w:w="1815" w:type="dxa"/>
          </w:tcPr>
          <w:p w:rsidR="00D849B9" w:rsidRDefault="00D849B9">
            <w:pPr>
              <w:pStyle w:val="ConsPlusNormal"/>
            </w:pPr>
            <w:r>
              <w:t>100 мг/1 л</w:t>
            </w:r>
          </w:p>
        </w:tc>
        <w:tc>
          <w:tcPr>
            <w:tcW w:w="1485" w:type="dxa"/>
          </w:tcPr>
          <w:p w:rsidR="00D849B9" w:rsidRDefault="00D849B9">
            <w:pPr>
              <w:pStyle w:val="ConsPlusNormal"/>
            </w:pPr>
            <w:r>
              <w:t>1 л/куст</w:t>
            </w:r>
          </w:p>
        </w:tc>
        <w:tc>
          <w:tcPr>
            <w:tcW w:w="1587" w:type="dxa"/>
          </w:tcPr>
          <w:p w:rsidR="00D849B9" w:rsidRDefault="00D849B9">
            <w:pPr>
              <w:pStyle w:val="ConsPlusNormal"/>
            </w:pPr>
            <w:r>
              <w:t>300 мг/л</w:t>
            </w:r>
          </w:p>
        </w:tc>
        <w:tc>
          <w:tcPr>
            <w:tcW w:w="1247" w:type="dxa"/>
          </w:tcPr>
          <w:p w:rsidR="00D849B9" w:rsidRDefault="00D849B9">
            <w:pPr>
              <w:pStyle w:val="ConsPlusNormal"/>
            </w:pPr>
            <w:r>
              <w:t>1 л/куст</w:t>
            </w:r>
          </w:p>
        </w:tc>
      </w:tr>
      <w:tr w:rsidR="00D849B9">
        <w:tc>
          <w:tcPr>
            <w:tcW w:w="1871" w:type="dxa"/>
          </w:tcPr>
          <w:p w:rsidR="00D849B9" w:rsidRDefault="00D849B9">
            <w:pPr>
              <w:pStyle w:val="ConsPlusNormal"/>
            </w:pPr>
            <w:r>
              <w:t>Свыше 3 лет</w:t>
            </w:r>
          </w:p>
        </w:tc>
        <w:tc>
          <w:tcPr>
            <w:tcW w:w="1485" w:type="dxa"/>
          </w:tcPr>
          <w:p w:rsidR="00D849B9" w:rsidRDefault="00D849B9">
            <w:pPr>
              <w:pStyle w:val="ConsPlusNormal"/>
            </w:pPr>
            <w:r>
              <w:t>4 г/2 л</w:t>
            </w:r>
          </w:p>
        </w:tc>
        <w:tc>
          <w:tcPr>
            <w:tcW w:w="1191" w:type="dxa"/>
          </w:tcPr>
          <w:p w:rsidR="00D849B9" w:rsidRDefault="00D849B9">
            <w:pPr>
              <w:pStyle w:val="ConsPlusNormal"/>
            </w:pPr>
            <w:r>
              <w:t>2 л/куст</w:t>
            </w:r>
          </w:p>
        </w:tc>
        <w:tc>
          <w:tcPr>
            <w:tcW w:w="1474" w:type="dxa"/>
          </w:tcPr>
          <w:p w:rsidR="00D849B9" w:rsidRDefault="00D849B9">
            <w:pPr>
              <w:pStyle w:val="ConsPlusNormal"/>
            </w:pPr>
            <w:r>
              <w:t>0,2 г/2 л</w:t>
            </w:r>
          </w:p>
        </w:tc>
        <w:tc>
          <w:tcPr>
            <w:tcW w:w="1304" w:type="dxa"/>
          </w:tcPr>
          <w:p w:rsidR="00D849B9" w:rsidRDefault="00D849B9">
            <w:pPr>
              <w:pStyle w:val="ConsPlusNormal"/>
            </w:pPr>
            <w:r>
              <w:t>2 л/куст</w:t>
            </w:r>
          </w:p>
        </w:tc>
        <w:tc>
          <w:tcPr>
            <w:tcW w:w="1815" w:type="dxa"/>
          </w:tcPr>
          <w:p w:rsidR="00D849B9" w:rsidRDefault="00D849B9">
            <w:pPr>
              <w:pStyle w:val="ConsPlusNormal"/>
            </w:pPr>
            <w:r>
              <w:t>200 мг/2 л</w:t>
            </w:r>
          </w:p>
        </w:tc>
        <w:tc>
          <w:tcPr>
            <w:tcW w:w="1485" w:type="dxa"/>
          </w:tcPr>
          <w:p w:rsidR="00D849B9" w:rsidRDefault="00D849B9">
            <w:pPr>
              <w:pStyle w:val="ConsPlusNormal"/>
            </w:pPr>
            <w:r>
              <w:t>2 л/куст</w:t>
            </w:r>
          </w:p>
        </w:tc>
        <w:tc>
          <w:tcPr>
            <w:tcW w:w="1587" w:type="dxa"/>
          </w:tcPr>
          <w:p w:rsidR="00D849B9" w:rsidRDefault="00D849B9">
            <w:pPr>
              <w:pStyle w:val="ConsPlusNormal"/>
            </w:pPr>
            <w:r>
              <w:t>500 мг/2 л</w:t>
            </w:r>
          </w:p>
        </w:tc>
        <w:tc>
          <w:tcPr>
            <w:tcW w:w="1247" w:type="dxa"/>
          </w:tcPr>
          <w:p w:rsidR="00D849B9" w:rsidRDefault="00D849B9">
            <w:pPr>
              <w:pStyle w:val="ConsPlusNormal"/>
            </w:pPr>
            <w:r>
              <w:t>2 л/куст</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4.19. При опрыскивании растений необходимо добиваться равномерного или полного смачивания листьев.</w:t>
      </w:r>
    </w:p>
    <w:p w:rsidR="00D849B9" w:rsidRDefault="00D849B9">
      <w:pPr>
        <w:pStyle w:val="ConsPlusNormal"/>
        <w:spacing w:before="220"/>
        <w:ind w:firstLine="540"/>
        <w:jc w:val="both"/>
      </w:pPr>
      <w:r>
        <w:t>Отклонение расхода жидкости при работе опрыскивателя в рабочем режиме не должно превышать более 5%. Пропуски, огрехи и перекрытия при опрыскивании не допускаются.</w:t>
      </w:r>
    </w:p>
    <w:p w:rsidR="00D849B9" w:rsidRDefault="00D849B9">
      <w:pPr>
        <w:pStyle w:val="ConsPlusNormal"/>
        <w:spacing w:before="220"/>
        <w:ind w:firstLine="540"/>
        <w:jc w:val="both"/>
      </w:pPr>
      <w:r>
        <w:t>В местах сильной запыленности и загрязненности растений опрыскивания проводятся после предварительного смыва загрязнений растворами моющих средств.</w:t>
      </w:r>
    </w:p>
    <w:p w:rsidR="00D849B9" w:rsidRDefault="00D849B9">
      <w:pPr>
        <w:pStyle w:val="ConsPlusNormal"/>
        <w:spacing w:before="220"/>
        <w:ind w:firstLine="540"/>
        <w:jc w:val="both"/>
      </w:pPr>
      <w:r>
        <w:t>4.4.20. Повышения всхожести семян газонных трав, стимулирования их роста и развития в послевсходовый период, особенно на объектах, расположенных вдоль автомагистралей, можно добиться путем предпосевной обработки семян в день посева препаратом "Ризофит" в норме расхода 0,2-0,3 мл препарата/20 мл воды на 1 кг семян газонных трав или путем предпосевной обработки семян природными гуматами в соответствии с Технологическим регламентом применения природных гуматов для ремедиации загрязненных городских почв и в целях стимулирования развития растений.</w:t>
      </w:r>
    </w:p>
    <w:p w:rsidR="00D849B9" w:rsidRDefault="00D849B9">
      <w:pPr>
        <w:pStyle w:val="ConsPlusNormal"/>
        <w:spacing w:before="220"/>
        <w:ind w:firstLine="540"/>
        <w:jc w:val="both"/>
      </w:pPr>
      <w:r>
        <w:t>4.4.21. Для улучшения декоративных качеств травостоя и увеличения срока его службы следует применять "Активит МБ". Вносят препарат трижды с мая по август после скашивания травостоя в концентрации 0,2% и расходе рабочей жидкости при поливе 5 л/кв. м. Общая норма расхода препарата - 10 кг/га.</w:t>
      </w:r>
    </w:p>
    <w:p w:rsidR="00D849B9" w:rsidRDefault="00D849B9">
      <w:pPr>
        <w:pStyle w:val="ConsPlusNormal"/>
        <w:spacing w:before="220"/>
        <w:ind w:firstLine="540"/>
        <w:jc w:val="both"/>
      </w:pPr>
      <w:r>
        <w:t>4.4.22. Повышение скорости отрастания и высоты травостоя в местах проведения ремонта газонного покрытия может быть достигнуто путем опрыскивания регулятором роста "Альбит" (60 г/га, норма расхода рабочей жидкости 600 л/га или обработки природными гуматами в соответствии с Технологическим регламентом применения природных гуматов для ремедиации загрязненных городских почв и в целях стимулирования развития растений).</w:t>
      </w:r>
    </w:p>
    <w:p w:rsidR="00D849B9" w:rsidRDefault="00D849B9">
      <w:pPr>
        <w:pStyle w:val="ConsPlusNormal"/>
        <w:spacing w:before="220"/>
        <w:ind w:firstLine="540"/>
        <w:jc w:val="both"/>
      </w:pPr>
      <w:r>
        <w:t>4.4.23. Регуляторы роста эффективны только при достаточном обеспечении почвы элементами минерального питания.</w:t>
      </w:r>
    </w:p>
    <w:p w:rsidR="00D849B9" w:rsidRDefault="00D849B9">
      <w:pPr>
        <w:pStyle w:val="ConsPlusNormal"/>
        <w:spacing w:before="220"/>
        <w:ind w:firstLine="540"/>
        <w:jc w:val="both"/>
      </w:pPr>
      <w:r>
        <w:t>4.4.24. В случаях накопления в лунках деревьев, произрастающих в примагистральной полосе газона, применявшегося в зимний период для уборки магистралей песка необходимо удалить верхний слой почвы (до 5 см) и для улучшения ее состава внести органические удобрения.</w:t>
      </w:r>
    </w:p>
    <w:p w:rsidR="00D849B9" w:rsidRDefault="00D849B9">
      <w:pPr>
        <w:pStyle w:val="ConsPlusNormal"/>
        <w:spacing w:before="220"/>
        <w:ind w:firstLine="540"/>
        <w:jc w:val="both"/>
      </w:pPr>
      <w:r>
        <w:t>4.4.25. На улицах и вдоль транспортных магистралей, зимняя уборка которых осуществляется с применением противогололедных материалов, допускается наличие хлора в почве не более 0,007%, или 7 мг/100 г почвы. При увеличении данного показателя необходимо в конце мая - начале июня провести водную мелиорацию почвы путем промывки ее водой, кроме этого проводить регулярные поливы в течение всего вегетационного периода. Норма расхода воды составляет для почв легкого механического состава 100-110 л/кв. м приствольной лунки, тяжелого - 120-160 л/кв. м.</w:t>
      </w:r>
    </w:p>
    <w:p w:rsidR="00D849B9" w:rsidRDefault="00D849B9">
      <w:pPr>
        <w:pStyle w:val="ConsPlusNormal"/>
        <w:spacing w:before="220"/>
        <w:ind w:firstLine="540"/>
        <w:jc w:val="both"/>
      </w:pPr>
      <w:r>
        <w:t>4.4.26. При защелачивании почвы и повышении показателя pH до 8-9 необходимо провести весной гипсование из расчета 0,3 кг/кв. м гипса с обязательной заделкой его на глубину 10-20 см. Агротехнические требования к внесению гипса такие же, как и известковых материалов.</w:t>
      </w:r>
    </w:p>
    <w:p w:rsidR="00D849B9" w:rsidRDefault="00D849B9">
      <w:pPr>
        <w:pStyle w:val="ConsPlusNormal"/>
        <w:spacing w:before="220"/>
        <w:ind w:firstLine="540"/>
        <w:jc w:val="both"/>
      </w:pPr>
      <w:r>
        <w:t>4.5. Содержание дорожно-тропиночной сети.</w:t>
      </w:r>
    </w:p>
    <w:p w:rsidR="00D849B9" w:rsidRDefault="00D849B9">
      <w:pPr>
        <w:pStyle w:val="ConsPlusNormal"/>
        <w:spacing w:before="220"/>
        <w:ind w:firstLine="540"/>
        <w:jc w:val="both"/>
      </w:pPr>
      <w:r>
        <w:t xml:space="preserve">4.5.1. Содержание дорожно-тропиночной сети должно осуществляться согласно </w:t>
      </w:r>
      <w:hyperlink r:id="rId256" w:history="1">
        <w:r>
          <w:rPr>
            <w:color w:val="0000FF"/>
          </w:rPr>
          <w:t>Правилам</w:t>
        </w:r>
      </w:hyperlink>
      <w:r>
        <w:t xml:space="preserve"> санитарного содержания территорий, организации уборки и обеспечения чистоты и порядка в г. Москве, утвержденным постановлением Правительства Москвы от 9 ноября 1999 г. N 1018.</w:t>
      </w:r>
    </w:p>
    <w:p w:rsidR="00D849B9" w:rsidRDefault="00D849B9">
      <w:pPr>
        <w:pStyle w:val="ConsPlusNormal"/>
        <w:spacing w:before="220"/>
        <w:ind w:firstLine="540"/>
        <w:jc w:val="both"/>
      </w:pPr>
      <w:r>
        <w:t xml:space="preserve">4.5.2. Содержание дорожек и площадок должно заключаться в подметании, сборе мусора, уборке снега, посыпке песком в случае гололеда. Подметание дорожек и площадок следует </w:t>
      </w:r>
      <w:r>
        <w:lastRenderedPageBreak/>
        <w:t>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D849B9" w:rsidRDefault="00D849B9">
      <w:pPr>
        <w:pStyle w:val="ConsPlusNormal"/>
        <w:spacing w:before="220"/>
        <w:ind w:firstLine="540"/>
        <w:jc w:val="both"/>
      </w:pPr>
      <w:r>
        <w:t>4.5.3. Щебеночные дорожки и площадки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D849B9" w:rsidRDefault="00D849B9">
      <w:pPr>
        <w:pStyle w:val="ConsPlusNormal"/>
        <w:spacing w:before="220"/>
        <w:ind w:firstLine="540"/>
        <w:jc w:val="both"/>
      </w:pPr>
      <w:r>
        <w:t>4.5.4. Зимой при обледенении садовые дорожки и площадки необходимо посыпать песком или другими противоскользящими материалами.</w:t>
      </w:r>
    </w:p>
    <w:p w:rsidR="00D849B9" w:rsidRDefault="00D849B9">
      <w:pPr>
        <w:pStyle w:val="ConsPlusNormal"/>
        <w:spacing w:before="220"/>
        <w:ind w:firstLine="540"/>
        <w:jc w:val="both"/>
      </w:pPr>
      <w:r>
        <w:t>4.5.5. Использование противогололедных материалов на дорогах, прилегающих к зеленым насаждениям, должно осуществляться в строгом соответствии с утвержденным нормативным документом Правительства Москвы.</w:t>
      </w:r>
    </w:p>
    <w:p w:rsidR="00D849B9" w:rsidRDefault="00D849B9">
      <w:pPr>
        <w:pStyle w:val="ConsPlusNormal"/>
        <w:spacing w:before="220"/>
        <w:ind w:firstLine="540"/>
        <w:jc w:val="both"/>
      </w:pPr>
      <w:r>
        <w:t>4.5.6. На садово-парковых дорожках и площадках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D849B9" w:rsidRDefault="00D849B9">
      <w:pPr>
        <w:pStyle w:val="ConsPlusNormal"/>
        <w:spacing w:before="220"/>
        <w:ind w:firstLine="540"/>
        <w:jc w:val="both"/>
      </w:pPr>
      <w:r>
        <w:t>На щебеночных дорожках убирать снег с помощью щеточных снегоочистителей можно при температуре ниже -5 °C, чтобы не вызвать их разрушения.</w:t>
      </w:r>
    </w:p>
    <w:p w:rsidR="00D849B9" w:rsidRDefault="00D849B9">
      <w:pPr>
        <w:pStyle w:val="ConsPlusNormal"/>
        <w:spacing w:before="220"/>
        <w:ind w:firstLine="540"/>
        <w:jc w:val="both"/>
      </w:pPr>
      <w:r>
        <w:t xml:space="preserve">4.5.7. При уборке дорог в парках, лесопарках, садах, скверах, на бульварах и других природных и озелененных территориях города Москвы допускается временное складирование снега, не содержащего химических реагентов, если иное не предусмотрено </w:t>
      </w:r>
      <w:hyperlink w:anchor="P2849" w:history="1">
        <w:r>
          <w:rPr>
            <w:color w:val="0000FF"/>
          </w:rPr>
          <w:t>пунктом 9.3</w:t>
        </w:r>
      </w:hyperlink>
      <w:r>
        <w:t xml:space="preserve"> настоящих Правил, на заранее подготовленные для этих целей площадки при условии сохранности зеленых насаждений и природных сообществ и обеспечения оттока талых вод.</w:t>
      </w:r>
    </w:p>
    <w:p w:rsidR="00D849B9" w:rsidRDefault="00D849B9">
      <w:pPr>
        <w:pStyle w:val="ConsPlusNormal"/>
        <w:jc w:val="both"/>
      </w:pPr>
      <w:r>
        <w:t xml:space="preserve">(п. 4.5.7 в ред. </w:t>
      </w:r>
      <w:hyperlink r:id="rId257" w:history="1">
        <w:r>
          <w:rPr>
            <w:color w:val="0000FF"/>
          </w:rPr>
          <w:t>постановления</w:t>
        </w:r>
      </w:hyperlink>
      <w:r>
        <w:t xml:space="preserve"> Правительства Москвы от 07.12.2015 N 824-ПП)</w:t>
      </w:r>
    </w:p>
    <w:p w:rsidR="00D849B9" w:rsidRDefault="00D849B9">
      <w:pPr>
        <w:pStyle w:val="ConsPlusNormal"/>
        <w:spacing w:before="220"/>
        <w:ind w:firstLine="540"/>
        <w:jc w:val="both"/>
      </w:pPr>
      <w:r>
        <w:t>4.5.8.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обязательно по шнуру. Грунтовые дорожки должны быть очищены от сорняков.</w:t>
      </w:r>
    </w:p>
    <w:p w:rsidR="00D849B9" w:rsidRDefault="00D849B9">
      <w:pPr>
        <w:pStyle w:val="ConsPlusNormal"/>
        <w:spacing w:before="220"/>
        <w:ind w:firstLine="540"/>
        <w:jc w:val="both"/>
      </w:pPr>
      <w:r>
        <w:t>4.5.9. В случае необходимости производятся работы по ремонту дорожек.</w:t>
      </w:r>
    </w:p>
    <w:p w:rsidR="00D849B9" w:rsidRDefault="00D849B9">
      <w:pPr>
        <w:pStyle w:val="ConsPlusNormal"/>
        <w:spacing w:before="220"/>
        <w:ind w:firstLine="540"/>
        <w:jc w:val="both"/>
      </w:pPr>
      <w:r>
        <w:t>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D849B9" w:rsidRDefault="00D849B9">
      <w:pPr>
        <w:pStyle w:val="ConsPlusNormal"/>
        <w:spacing w:before="220"/>
        <w:ind w:firstLine="540"/>
        <w:jc w:val="both"/>
      </w:pPr>
      <w:r>
        <w:t>Спецсмесь готовится из расчета (%): глины - 30, многокомпонентного искусственного почвогрунта заводского изготовления - 20, извести гашеной - 20, строительных высевок шлака или песка - 30. Смесь пропускается через грохот. Смесь наносится слоем 10 см в рыхлом состоянии. После прикатки толщина слоя должна быть 7 см.</w:t>
      </w:r>
    </w:p>
    <w:p w:rsidR="00D849B9" w:rsidRDefault="00D849B9">
      <w:pPr>
        <w:pStyle w:val="ConsPlusNormal"/>
        <w:spacing w:before="220"/>
        <w:ind w:firstLine="540"/>
        <w:jc w:val="both"/>
      </w:pPr>
      <w:r>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D849B9" w:rsidRDefault="00D849B9">
      <w:pPr>
        <w:pStyle w:val="ConsPlusNormal"/>
        <w:spacing w:before="220"/>
        <w:ind w:firstLine="540"/>
        <w:jc w:val="both"/>
      </w:pPr>
      <w:r>
        <w:t>На дорожках из плиточного покрытия следует заменить разрушившуюся плитку с выравниванием и уплотнением основания, удалить травяной покров.</w:t>
      </w:r>
    </w:p>
    <w:p w:rsidR="00D849B9" w:rsidRDefault="00D849B9">
      <w:pPr>
        <w:pStyle w:val="ConsPlusNormal"/>
        <w:spacing w:before="220"/>
        <w:ind w:firstLine="540"/>
        <w:jc w:val="both"/>
      </w:pPr>
      <w:r>
        <w:t>4.6. Содержание малых форм архитектуры.</w:t>
      </w:r>
    </w:p>
    <w:p w:rsidR="00D849B9" w:rsidRDefault="00D849B9">
      <w:pPr>
        <w:pStyle w:val="ConsPlusNormal"/>
        <w:spacing w:before="220"/>
        <w:ind w:firstLine="540"/>
        <w:jc w:val="both"/>
      </w:pPr>
      <w:r>
        <w:t xml:space="preserve">4.6.1. Весной малые архитектурные формы тщательно осматривают, заменяют сломанные </w:t>
      </w:r>
      <w:r>
        <w:lastRenderedPageBreak/>
        <w:t>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D849B9" w:rsidRDefault="00D849B9">
      <w:pPr>
        <w:pStyle w:val="ConsPlusNormal"/>
        <w:spacing w:before="220"/>
        <w:ind w:firstLine="540"/>
        <w:jc w:val="both"/>
      </w:pPr>
      <w:r>
        <w:t>4.6.2. 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D849B9" w:rsidRDefault="00D849B9">
      <w:pPr>
        <w:pStyle w:val="ConsPlusNormal"/>
        <w:spacing w:before="220"/>
        <w:ind w:firstLine="540"/>
        <w:jc w:val="both"/>
      </w:pPr>
      <w:r>
        <w:t>4.6.3. Для содержания цветочных ваз и урн постоянно в хорошем внешнем и санитарно-гигиеническом состоянии необходимо:</w:t>
      </w:r>
    </w:p>
    <w:p w:rsidR="00D849B9" w:rsidRDefault="00D849B9">
      <w:pPr>
        <w:pStyle w:val="ConsPlusNormal"/>
        <w:spacing w:before="220"/>
        <w:ind w:firstLine="540"/>
        <w:jc w:val="both"/>
      </w:pPr>
      <w:r>
        <w:t>- вовремя убирать все сломанные или ремонтировать частично поврежденные урны и вазы;</w:t>
      </w:r>
    </w:p>
    <w:p w:rsidR="00D849B9" w:rsidRDefault="00D849B9">
      <w:pPr>
        <w:pStyle w:val="ConsPlusNormal"/>
        <w:spacing w:before="220"/>
        <w:ind w:firstLine="540"/>
        <w:jc w:val="both"/>
      </w:pPr>
      <w:r>
        <w:t>- протирать внешние стенки влажной тряпкой с удалением подтеков и грязи;</w:t>
      </w:r>
    </w:p>
    <w:p w:rsidR="00D849B9" w:rsidRDefault="00D849B9">
      <w:pPr>
        <w:pStyle w:val="ConsPlusNormal"/>
        <w:spacing w:before="220"/>
        <w:ind w:firstLine="540"/>
        <w:jc w:val="both"/>
      </w:pPr>
      <w:r>
        <w:t>- собирать и удалять случайный мусор, отцветшие соцветия и цветы, засохшие листья.</w:t>
      </w:r>
    </w:p>
    <w:p w:rsidR="00D849B9" w:rsidRDefault="00D849B9">
      <w:pPr>
        <w:pStyle w:val="ConsPlusNormal"/>
        <w:spacing w:before="220"/>
        <w:ind w:firstLine="540"/>
        <w:jc w:val="both"/>
      </w:pPr>
      <w:r>
        <w:t>4.6.4. В летнее время проводятся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D849B9" w:rsidRDefault="00D849B9">
      <w:pPr>
        <w:pStyle w:val="ConsPlusNormal"/>
        <w:spacing w:before="220"/>
        <w:ind w:firstLine="540"/>
        <w:jc w:val="both"/>
      </w:pPr>
      <w:r>
        <w:t>4.6.5. 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все составляющие должны быть крепко и надежно скреплены между собой.</w:t>
      </w:r>
    </w:p>
    <w:p w:rsidR="00D849B9" w:rsidRDefault="00D849B9">
      <w:pPr>
        <w:pStyle w:val="ConsPlusNormal"/>
        <w:spacing w:before="220"/>
        <w:ind w:firstLine="540"/>
        <w:jc w:val="both"/>
      </w:pPr>
      <w:r>
        <w:t>4.6.6. Кабели, подающие электроэнергию к светильникам на территории объекта благоустройства, нуждаются в постоянном контроле со стороны специализированной организации.</w:t>
      </w:r>
    </w:p>
    <w:p w:rsidR="00D849B9" w:rsidRDefault="00D849B9">
      <w:pPr>
        <w:pStyle w:val="ConsPlusNormal"/>
        <w:spacing w:before="220"/>
        <w:ind w:firstLine="540"/>
        <w:jc w:val="both"/>
      </w:pPr>
      <w:r>
        <w:t>4.6.7.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D849B9" w:rsidRDefault="00D849B9">
      <w:pPr>
        <w:pStyle w:val="ConsPlusNormal"/>
        <w:spacing w:before="220"/>
        <w:ind w:firstLine="540"/>
        <w:jc w:val="both"/>
      </w:pPr>
      <w:r>
        <w:t>4.6.8. Декоративная парковая скульптура, монументальная скульптура, беседки, навесы, трельяжи на территории объекта благоустройства должны быть в исправном и чистом состоянии.</w:t>
      </w:r>
    </w:p>
    <w:p w:rsidR="00D849B9" w:rsidRDefault="00D849B9">
      <w:pPr>
        <w:pStyle w:val="ConsPlusNormal"/>
        <w:spacing w:before="220"/>
        <w:ind w:firstLine="540"/>
        <w:jc w:val="both"/>
      </w:pPr>
      <w:r>
        <w:t>4.6.9. В зимний период все элементы МАФ, а также пространство перед ними и с боков, подходы к ним должны быть очищены от снега и наледи.</w:t>
      </w:r>
    </w:p>
    <w:p w:rsidR="00D849B9" w:rsidRDefault="00D849B9">
      <w:pPr>
        <w:pStyle w:val="ConsPlusNormal"/>
        <w:jc w:val="both"/>
      </w:pPr>
    </w:p>
    <w:p w:rsidR="00D849B9" w:rsidRDefault="00D849B9">
      <w:pPr>
        <w:pStyle w:val="ConsPlusTitle"/>
        <w:jc w:val="center"/>
        <w:outlineLvl w:val="1"/>
      </w:pPr>
      <w:r>
        <w:t>5. Приемка объектов озеленения</w:t>
      </w:r>
    </w:p>
    <w:p w:rsidR="00D849B9" w:rsidRDefault="00D849B9">
      <w:pPr>
        <w:pStyle w:val="ConsPlusNormal"/>
        <w:jc w:val="both"/>
      </w:pPr>
    </w:p>
    <w:p w:rsidR="00D849B9" w:rsidRDefault="00D849B9">
      <w:pPr>
        <w:pStyle w:val="ConsPlusNormal"/>
        <w:ind w:firstLine="540"/>
        <w:jc w:val="both"/>
      </w:pPr>
      <w:r>
        <w:t>5.1. Требования к приемке объектов озеленения.</w:t>
      </w:r>
    </w:p>
    <w:p w:rsidR="00D849B9" w:rsidRDefault="00D849B9">
      <w:pPr>
        <w:pStyle w:val="ConsPlusNormal"/>
        <w:spacing w:before="220"/>
        <w:ind w:firstLine="540"/>
        <w:jc w:val="both"/>
      </w:pPr>
      <w:r>
        <w:t>5.1.1. Законченный строительством объект озеленения предъявляется подрядчиком к приемке в составе и в объемах, предусмотренных утвержденным в установленном порядке проектом и договором подряда (контракта).</w:t>
      </w:r>
    </w:p>
    <w:p w:rsidR="00D849B9" w:rsidRDefault="00D849B9">
      <w:pPr>
        <w:pStyle w:val="ConsPlusNormal"/>
        <w:spacing w:before="220"/>
        <w:ind w:firstLine="540"/>
        <w:jc w:val="both"/>
      </w:pPr>
      <w:r>
        <w:t>5.1.2. Предъявляемый к приемке в эксплуатацию объект должен соответствовать требованиям законодательства Российской Федерации, утвержденной градостроительной и проектной документации, требованиям строительных, санитарных, экологических и других норм.</w:t>
      </w:r>
    </w:p>
    <w:p w:rsidR="00D849B9" w:rsidRDefault="00D849B9">
      <w:pPr>
        <w:pStyle w:val="ConsPlusNormal"/>
        <w:spacing w:before="220"/>
        <w:ind w:firstLine="540"/>
        <w:jc w:val="both"/>
      </w:pPr>
      <w:r>
        <w:t>5.1.3. Все изменения к проекту должны быть оформлены в установленном порядке заказчиком и проектной организацией до момента предъявления объекта к приемке.</w:t>
      </w:r>
    </w:p>
    <w:p w:rsidR="00D849B9" w:rsidRDefault="00D849B9">
      <w:pPr>
        <w:pStyle w:val="ConsPlusNormal"/>
        <w:spacing w:before="220"/>
        <w:ind w:firstLine="540"/>
        <w:jc w:val="both"/>
      </w:pPr>
      <w:r>
        <w:t>5.1.4. Приемка объектов озеленения проводится в течение всего года в зависимости от погодных условий.</w:t>
      </w:r>
    </w:p>
    <w:p w:rsidR="00D849B9" w:rsidRDefault="00D849B9">
      <w:pPr>
        <w:pStyle w:val="ConsPlusNormal"/>
        <w:jc w:val="both"/>
      </w:pPr>
      <w:r>
        <w:lastRenderedPageBreak/>
        <w:t xml:space="preserve">(п. 5.1.4 в ред. </w:t>
      </w:r>
      <w:hyperlink r:id="rId25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5.1.5. Все работы по приемке объектов озеленения и благоустройства, а также по составлению промежуточных актов авторского надзора оплачиваются заказчиком по договорной цене на основании инструктивных документов в соответствии с журналом авторского надзора.</w:t>
      </w:r>
    </w:p>
    <w:p w:rsidR="00D849B9" w:rsidRDefault="00D849B9">
      <w:pPr>
        <w:pStyle w:val="ConsPlusNormal"/>
        <w:spacing w:before="220"/>
        <w:ind w:firstLine="540"/>
        <w:jc w:val="both"/>
      </w:pPr>
      <w:r>
        <w:t xml:space="preserve">5.1.6. Заказчик, представители генподрядчика и строительной организации составляют </w:t>
      </w:r>
      <w:hyperlink w:anchor="P5451" w:history="1">
        <w:r>
          <w:rPr>
            <w:color w:val="0000FF"/>
          </w:rPr>
          <w:t>акт</w:t>
        </w:r>
      </w:hyperlink>
      <w:r>
        <w:t xml:space="preserve"> о наличии на участке собранного и складированного незагрязненного плодородного слоя почвы (приложение 7).</w:t>
      </w:r>
    </w:p>
    <w:p w:rsidR="00D849B9" w:rsidRDefault="00D849B9">
      <w:pPr>
        <w:pStyle w:val="ConsPlusNormal"/>
        <w:spacing w:before="220"/>
        <w:ind w:firstLine="540"/>
        <w:jc w:val="both"/>
      </w:pPr>
      <w:r>
        <w:t>На основании этого акта складированная земля передается для дальнейшего использования озеленительной организации.</w:t>
      </w:r>
    </w:p>
    <w:p w:rsidR="00D849B9" w:rsidRDefault="00D849B9">
      <w:pPr>
        <w:pStyle w:val="ConsPlusNormal"/>
        <w:spacing w:before="220"/>
        <w:ind w:firstLine="540"/>
        <w:jc w:val="both"/>
      </w:pPr>
      <w:r>
        <w:t>5.1.7. Подрядная организация представляет комиссии следующие документы, согласованные и утвержденные в установленном порядке:</w:t>
      </w:r>
    </w:p>
    <w:p w:rsidR="00D849B9" w:rsidRDefault="00D849B9">
      <w:pPr>
        <w:pStyle w:val="ConsPlusNormal"/>
        <w:spacing w:before="220"/>
        <w:ind w:firstLine="540"/>
        <w:jc w:val="both"/>
      </w:pPr>
      <w:r>
        <w:t>- рабочий проект или рабочую документацию, по которой производились работы;</w:t>
      </w:r>
    </w:p>
    <w:p w:rsidR="00D849B9" w:rsidRDefault="00D849B9">
      <w:pPr>
        <w:pStyle w:val="ConsPlusNormal"/>
        <w:spacing w:before="220"/>
        <w:ind w:firstLine="540"/>
        <w:jc w:val="both"/>
      </w:pPr>
      <w:r>
        <w:t>- промежуточные акты на изменение проекта, подписанные подрядчиком и автором проекта;</w:t>
      </w:r>
    </w:p>
    <w:p w:rsidR="00D849B9" w:rsidRDefault="00D849B9">
      <w:pPr>
        <w:pStyle w:val="ConsPlusNormal"/>
        <w:spacing w:before="220"/>
        <w:ind w:firstLine="540"/>
        <w:jc w:val="both"/>
      </w:pPr>
      <w:r>
        <w:t>- акт приемки территории перед началом работ по озеленению и благоустройству;</w:t>
      </w:r>
    </w:p>
    <w:p w:rsidR="00D849B9" w:rsidRDefault="00D849B9">
      <w:pPr>
        <w:pStyle w:val="ConsPlusNormal"/>
        <w:spacing w:before="220"/>
        <w:ind w:firstLine="540"/>
        <w:jc w:val="both"/>
      </w:pPr>
      <w:r>
        <w:t>- акты технадзора за производством работ по устройству дорожно-тропиночной сети;</w:t>
      </w:r>
    </w:p>
    <w:p w:rsidR="00D849B9" w:rsidRDefault="00D849B9">
      <w:pPr>
        <w:pStyle w:val="ConsPlusNormal"/>
        <w:spacing w:before="220"/>
        <w:ind w:firstLine="540"/>
        <w:jc w:val="both"/>
      </w:pPr>
      <w:r>
        <w:t>- акт о сохранении зеленых насаждений, составленный заказчиком и строительной организацией;</w:t>
      </w:r>
    </w:p>
    <w:p w:rsidR="00D849B9" w:rsidRDefault="00D849B9">
      <w:pPr>
        <w:pStyle w:val="ConsPlusNormal"/>
        <w:spacing w:before="220"/>
        <w:ind w:firstLine="540"/>
        <w:jc w:val="both"/>
      </w:pPr>
      <w:r>
        <w:t xml:space="preserve">- сертификат соответствия Московской добровольной сертификации "Экологичные почвогрунты" </w:t>
      </w:r>
      <w:hyperlink w:anchor="P3965" w:history="1">
        <w:r>
          <w:rPr>
            <w:color w:val="0000FF"/>
          </w:rPr>
          <w:t>(приложение 1)</w:t>
        </w:r>
      </w:hyperlink>
      <w:r>
        <w:t xml:space="preserve"> и/или заключение Департамента природопользования и охраны окружающей среды города Москвы на использованный на объекте многокомпонентный искусственный почвогрунт заводского изготовления - справку о соответствии растительного материала, щебня и гравия, применяемых в строительстве, ГОСТам;</w:t>
      </w:r>
    </w:p>
    <w:p w:rsidR="00D849B9" w:rsidRDefault="00D849B9">
      <w:pPr>
        <w:pStyle w:val="ConsPlusNormal"/>
        <w:spacing w:before="220"/>
        <w:ind w:firstLine="540"/>
        <w:jc w:val="both"/>
      </w:pPr>
      <w:r>
        <w:t>- санитарно-эпидемиологическое заключение Роспотребнадзора на использованный на объекте многокомпонентный искусственный почвогрунт заводского изготовления;</w:t>
      </w:r>
    </w:p>
    <w:p w:rsidR="00D849B9" w:rsidRDefault="00D849B9">
      <w:pPr>
        <w:pStyle w:val="ConsPlusNormal"/>
        <w:spacing w:before="220"/>
        <w:ind w:firstLine="540"/>
        <w:jc w:val="both"/>
      </w:pPr>
      <w:r>
        <w:t xml:space="preserve">- карантинный </w:t>
      </w:r>
      <w:hyperlink w:anchor="P5491" w:history="1">
        <w:r>
          <w:rPr>
            <w:color w:val="0000FF"/>
          </w:rPr>
          <w:t>сертификат</w:t>
        </w:r>
      </w:hyperlink>
      <w:r>
        <w:t xml:space="preserve"> на посадочный материал, если он ввезен из других областей, кроме Московской (приложение 8);</w:t>
      </w:r>
    </w:p>
    <w:p w:rsidR="00D849B9" w:rsidRDefault="00D849B9">
      <w:pPr>
        <w:pStyle w:val="ConsPlusNormal"/>
        <w:spacing w:before="220"/>
        <w:ind w:firstLine="540"/>
        <w:jc w:val="both"/>
      </w:pPr>
      <w:r>
        <w:t>- паспорт благоустройства территории или паспорт инвентаризации особо охраняемой природной, особо охраняемой зеленой и природной территории.</w:t>
      </w:r>
    </w:p>
    <w:p w:rsidR="00D849B9" w:rsidRDefault="00D849B9">
      <w:pPr>
        <w:pStyle w:val="ConsPlusNormal"/>
        <w:jc w:val="both"/>
      </w:pPr>
      <w:r>
        <w:t xml:space="preserve">(в ред. постановлений Правительства Москвы от 12.12.2014 </w:t>
      </w:r>
      <w:hyperlink r:id="rId259" w:history="1">
        <w:r>
          <w:rPr>
            <w:color w:val="0000FF"/>
          </w:rPr>
          <w:t>N 757-ПП</w:t>
        </w:r>
      </w:hyperlink>
      <w:r>
        <w:t xml:space="preserve">, от 24.07.2018 </w:t>
      </w:r>
      <w:hyperlink r:id="rId260" w:history="1">
        <w:r>
          <w:rPr>
            <w:color w:val="0000FF"/>
          </w:rPr>
          <w:t>N 756-ПП</w:t>
        </w:r>
      </w:hyperlink>
      <w:r>
        <w:t>)</w:t>
      </w:r>
    </w:p>
    <w:p w:rsidR="00D849B9" w:rsidRDefault="00D849B9">
      <w:pPr>
        <w:pStyle w:val="ConsPlusNormal"/>
        <w:spacing w:before="220"/>
        <w:ind w:firstLine="540"/>
        <w:jc w:val="both"/>
      </w:pPr>
      <w:r>
        <w:t>5.1.8. Приемка газона должна производиться с учетом следующих требований:</w:t>
      </w:r>
    </w:p>
    <w:p w:rsidR="00D849B9" w:rsidRDefault="00D849B9">
      <w:pPr>
        <w:pStyle w:val="ConsPlusNormal"/>
        <w:spacing w:before="220"/>
        <w:ind w:firstLine="540"/>
        <w:jc w:val="both"/>
      </w:pPr>
      <w:r>
        <w:t>- толщина слоя многокомпонентного искусственного почвогрунта заводского изготовления должна соответствовать проектному решению. Проверка производится путем отрывки шурфа 30 x 30 см на каждом участке озелененной площади размером 1000 кв. м, но не менее одного на замкнутый контур любой площадки;</w:t>
      </w:r>
    </w:p>
    <w:p w:rsidR="00D849B9" w:rsidRDefault="00D849B9">
      <w:pPr>
        <w:pStyle w:val="ConsPlusNormal"/>
        <w:spacing w:before="220"/>
        <w:ind w:firstLine="540"/>
        <w:jc w:val="both"/>
      </w:pPr>
      <w:r>
        <w:t xml:space="preserve">- пригодность растительного грунта должна быть подтверждена записями в журнале производства работ, наличием сертификата соответствия Московской добровольной сертификации "Экологичные почвогрунты" </w:t>
      </w:r>
      <w:hyperlink w:anchor="P3965" w:history="1">
        <w:r>
          <w:rPr>
            <w:color w:val="0000FF"/>
          </w:rPr>
          <w:t>(приложение 1)</w:t>
        </w:r>
      </w:hyperlink>
      <w:r>
        <w:t xml:space="preserve"> и/или заключением Департамента природопользования и охраны окружающей среды;</w:t>
      </w:r>
    </w:p>
    <w:p w:rsidR="00D849B9" w:rsidRDefault="00D849B9">
      <w:pPr>
        <w:pStyle w:val="ConsPlusNormal"/>
        <w:spacing w:before="220"/>
        <w:ind w:firstLine="540"/>
        <w:jc w:val="both"/>
      </w:pPr>
      <w:r>
        <w:t xml:space="preserve">-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w:t>
      </w:r>
      <w:r>
        <w:lastRenderedPageBreak/>
        <w:t xml:space="preserve">озеленены в соответствии с требованием </w:t>
      </w:r>
      <w:hyperlink w:anchor="P170" w:history="1">
        <w:r>
          <w:rPr>
            <w:color w:val="0000FF"/>
          </w:rPr>
          <w:t>раздела 3</w:t>
        </w:r>
      </w:hyperlink>
      <w:r>
        <w:t xml:space="preserve"> "Создание зеленых насаждений";</w:t>
      </w:r>
    </w:p>
    <w:p w:rsidR="00D849B9" w:rsidRDefault="00D849B9">
      <w:pPr>
        <w:pStyle w:val="ConsPlusNormal"/>
        <w:spacing w:before="220"/>
        <w:ind w:firstLine="540"/>
        <w:jc w:val="both"/>
      </w:pPr>
      <w:r>
        <w:t>- всходы газонных трав должны быть равномерными без прогалин;</w:t>
      </w:r>
    </w:p>
    <w:p w:rsidR="00D849B9" w:rsidRDefault="00D849B9">
      <w:pPr>
        <w:pStyle w:val="ConsPlusNormal"/>
        <w:spacing w:before="220"/>
        <w:ind w:firstLine="540"/>
        <w:jc w:val="both"/>
      </w:pPr>
      <w:r>
        <w:t>- приемка газонов при одерновке проводится через 1 неделю после окончания работ по одерновке;</w:t>
      </w:r>
    </w:p>
    <w:p w:rsidR="00D849B9" w:rsidRDefault="00D849B9">
      <w:pPr>
        <w:pStyle w:val="ConsPlusNormal"/>
        <w:spacing w:before="220"/>
        <w:ind w:firstLine="540"/>
        <w:jc w:val="both"/>
      </w:pPr>
      <w:r>
        <w:t>- приемка газонов при посеве семян проводится после 2-й стрижки.</w:t>
      </w:r>
    </w:p>
    <w:p w:rsidR="00D849B9" w:rsidRDefault="00D849B9">
      <w:pPr>
        <w:pStyle w:val="ConsPlusNormal"/>
        <w:spacing w:before="220"/>
        <w:ind w:firstLine="540"/>
        <w:jc w:val="both"/>
      </w:pPr>
      <w:r>
        <w:t>5.1.9. При приемке газонов открытых плоскостных спортивных сооружений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D849B9" w:rsidRDefault="00D849B9">
      <w:pPr>
        <w:pStyle w:val="ConsPlusNormal"/>
        <w:spacing w:before="220"/>
        <w:ind w:firstLine="540"/>
        <w:jc w:val="both"/>
      </w:pPr>
      <w:r>
        <w:t>5.1.10. При приемке посадок деревьев и кустарников проверяется выполнение требований:</w:t>
      </w:r>
    </w:p>
    <w:p w:rsidR="00D849B9" w:rsidRDefault="00D849B9">
      <w:pPr>
        <w:pStyle w:val="ConsPlusNormal"/>
        <w:spacing w:before="220"/>
        <w:ind w:firstLine="540"/>
        <w:jc w:val="both"/>
      </w:pPr>
      <w:r>
        <w:t>- соответствие ассортимента, стандарта и размещения посадок проектному решению;</w:t>
      </w:r>
    </w:p>
    <w:p w:rsidR="00D849B9" w:rsidRDefault="00D849B9">
      <w:pPr>
        <w:pStyle w:val="ConsPlusNormal"/>
        <w:spacing w:before="220"/>
        <w:ind w:firstLine="540"/>
        <w:jc w:val="both"/>
      </w:pPr>
      <w:r>
        <w:t>- расположение корневой шейки на момент посадки. Она должна быть выше уровня земли на 3-4 см;</w:t>
      </w:r>
    </w:p>
    <w:p w:rsidR="00D849B9" w:rsidRDefault="00D849B9">
      <w:pPr>
        <w:pStyle w:val="ConsPlusNormal"/>
        <w:spacing w:before="220"/>
        <w:ind w:firstLine="540"/>
        <w:jc w:val="both"/>
      </w:pPr>
      <w:r>
        <w:t>- деревья должны быть подвязаны к колышкам, могут быть применены проволочные растяжки, пирамиды и т.д.;</w:t>
      </w:r>
    </w:p>
    <w:p w:rsidR="00D849B9" w:rsidRDefault="00D849B9">
      <w:pPr>
        <w:pStyle w:val="ConsPlusNormal"/>
        <w:jc w:val="both"/>
      </w:pPr>
      <w:r>
        <w:t xml:space="preserve">(в ред. </w:t>
      </w:r>
      <w:hyperlink r:id="rId261"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не должно быть поврежденных деревьев и кустарников. Все дефектные экземпляры должны быть заменены;</w:t>
      </w:r>
    </w:p>
    <w:p w:rsidR="00D849B9" w:rsidRDefault="00D849B9">
      <w:pPr>
        <w:pStyle w:val="ConsPlusNormal"/>
        <w:spacing w:before="220"/>
        <w:ind w:firstLine="540"/>
        <w:jc w:val="both"/>
      </w:pPr>
      <w:r>
        <w:t>- вокруг деревьев должны быть устроены лунки размером, равным площади посадочной ямы.</w:t>
      </w:r>
    </w:p>
    <w:p w:rsidR="00D849B9" w:rsidRDefault="00D849B9">
      <w:pPr>
        <w:pStyle w:val="ConsPlusNormal"/>
        <w:spacing w:before="220"/>
        <w:ind w:firstLine="540"/>
        <w:jc w:val="both"/>
      </w:pPr>
      <w:r>
        <w:t xml:space="preserve">5.1.11. В установленные сроки должен быть оформлен </w:t>
      </w:r>
      <w:hyperlink w:anchor="P6855" w:history="1">
        <w:r>
          <w:rPr>
            <w:color w:val="0000FF"/>
          </w:rPr>
          <w:t>акт</w:t>
        </w:r>
      </w:hyperlink>
      <w:r>
        <w:t xml:space="preserve"> проверки приживаемости зеленых насаждений (приложение 18).</w:t>
      </w:r>
    </w:p>
    <w:p w:rsidR="00D849B9" w:rsidRDefault="00D849B9">
      <w:pPr>
        <w:pStyle w:val="ConsPlusNormal"/>
        <w:jc w:val="both"/>
      </w:pPr>
      <w:r>
        <w:t xml:space="preserve">(в ред. </w:t>
      </w:r>
      <w:hyperlink r:id="rId26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Определение процента отпада проводится в следующие сроки:</w:t>
      </w:r>
    </w:p>
    <w:p w:rsidR="00D849B9" w:rsidRDefault="00D849B9">
      <w:pPr>
        <w:pStyle w:val="ConsPlusNormal"/>
        <w:spacing w:before="220"/>
        <w:ind w:firstLine="540"/>
        <w:jc w:val="both"/>
      </w:pPr>
      <w:r>
        <w:t>для весенних посадок - осенью текущего года;</w:t>
      </w:r>
    </w:p>
    <w:p w:rsidR="00D849B9" w:rsidRDefault="00D849B9">
      <w:pPr>
        <w:pStyle w:val="ConsPlusNormal"/>
        <w:spacing w:before="220"/>
        <w:ind w:firstLine="540"/>
        <w:jc w:val="both"/>
      </w:pPr>
      <w:r>
        <w:t>для осенних и зимних посадок - осенью следующего года;</w:t>
      </w:r>
    </w:p>
    <w:p w:rsidR="00D849B9" w:rsidRDefault="00D849B9">
      <w:pPr>
        <w:pStyle w:val="ConsPlusNormal"/>
        <w:spacing w:before="220"/>
        <w:ind w:firstLine="540"/>
        <w:jc w:val="both"/>
      </w:pPr>
      <w:r>
        <w:t>для растений, пересаживаемых с комом в облиственном состоянии, - осенью следующего года.</w:t>
      </w:r>
    </w:p>
    <w:p w:rsidR="00D849B9" w:rsidRDefault="00D849B9">
      <w:pPr>
        <w:pStyle w:val="ConsPlusNormal"/>
        <w:spacing w:before="220"/>
        <w:ind w:firstLine="540"/>
        <w:jc w:val="both"/>
      </w:pPr>
      <w:r>
        <w:t>Естественный отпад составляет для деревьев 5%, кустарников - 7%, цветочных растений - 5%.</w:t>
      </w:r>
    </w:p>
    <w:p w:rsidR="00D849B9" w:rsidRDefault="00D849B9">
      <w:pPr>
        <w:pStyle w:val="ConsPlusNormal"/>
        <w:jc w:val="both"/>
      </w:pPr>
      <w:r>
        <w:t xml:space="preserve">(в ред. </w:t>
      </w:r>
      <w:hyperlink r:id="rId26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5.1.12. Уход за зелеными насаждениями на объектах до передачи их правообладателю земельного участка территории зеленого фонда города Москвы должны осуществлять:</w:t>
      </w:r>
    </w:p>
    <w:p w:rsidR="00D849B9" w:rsidRDefault="00D849B9">
      <w:pPr>
        <w:pStyle w:val="ConsPlusNormal"/>
        <w:spacing w:before="220"/>
        <w:ind w:firstLine="540"/>
        <w:jc w:val="both"/>
      </w:pPr>
      <w:r>
        <w:t>- на новых объектах озеленения - подрядные организации - в течение года. В договоре (заказе, приказе вышестоящих органов)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отказался от этих средств, должны быть оговорены в приказе (решении, распоряжении) о приемке объекта в эксплуатацию. При этом вышестоящими органами государственной власти или заказчиком должны быть предусмотрены меры и средства по предотвращению гибели молодых посадок по причине недостаточного ухода;</w:t>
      </w:r>
    </w:p>
    <w:p w:rsidR="00D849B9" w:rsidRDefault="00D849B9">
      <w:pPr>
        <w:pStyle w:val="ConsPlusNormal"/>
        <w:spacing w:before="220"/>
        <w:ind w:firstLine="540"/>
        <w:jc w:val="both"/>
      </w:pPr>
      <w:r>
        <w:lastRenderedPageBreak/>
        <w:t>- на объектах озеленения в период капитального ремонта - правообладатель земельного участка территории зеленого фонда города Москвы, при этом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контракте/договоре и смете между заказчиком (правообладателем земельного участка) и подрядчиком.</w:t>
      </w:r>
    </w:p>
    <w:p w:rsidR="00D849B9" w:rsidRDefault="00D849B9">
      <w:pPr>
        <w:pStyle w:val="ConsPlusNormal"/>
        <w:jc w:val="both"/>
      </w:pPr>
      <w:r>
        <w:t xml:space="preserve">(п. 5.1.12 в ред. </w:t>
      </w:r>
      <w:hyperlink r:id="rId26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5.1.13. При приемке пешеходных дорожек и площадок, имеющих мягкое покрытие, проверяется:</w:t>
      </w:r>
    </w:p>
    <w:p w:rsidR="00D849B9" w:rsidRDefault="00D849B9">
      <w:pPr>
        <w:pStyle w:val="ConsPlusNormal"/>
        <w:spacing w:before="220"/>
        <w:ind w:firstLine="540"/>
        <w:jc w:val="both"/>
      </w:pPr>
      <w:r>
        <w:t>- степень укатывания дорожек и площадок, для чего по дорожкам и площадкам пропускается каток 1,2 т; после прохода катка не должна образовываться волна перед ним, должен отсутствовать след от катка;</w:t>
      </w:r>
    </w:p>
    <w:p w:rsidR="00D849B9" w:rsidRDefault="00D849B9">
      <w:pPr>
        <w:pStyle w:val="ConsPlusNormal"/>
        <w:spacing w:before="220"/>
        <w:ind w:firstLine="540"/>
        <w:jc w:val="both"/>
      </w:pPr>
      <w:r>
        <w:t>- толщина слоев, образующих конструкцию дорожных одежд. Для чего на каждые 500 кв. 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D849B9" w:rsidRDefault="00D849B9">
      <w:pPr>
        <w:pStyle w:val="ConsPlusNormal"/>
        <w:spacing w:before="220"/>
        <w:ind w:firstLine="540"/>
        <w:jc w:val="both"/>
      </w:pPr>
      <w:r>
        <w:t>Поперечные уклоны дорожек проверяются шаблоном, который должен соответствовать проектному уклону.</w:t>
      </w:r>
    </w:p>
    <w:p w:rsidR="00D849B9" w:rsidRDefault="00D849B9">
      <w:pPr>
        <w:pStyle w:val="ConsPlusNormal"/>
        <w:spacing w:before="220"/>
        <w:ind w:firstLine="540"/>
        <w:jc w:val="both"/>
      </w:pPr>
      <w:r>
        <w:t>5.1.14. При приемке плиточного покрытия необходимо проверить:</w:t>
      </w:r>
    </w:p>
    <w:p w:rsidR="00D849B9" w:rsidRDefault="00D849B9">
      <w:pPr>
        <w:pStyle w:val="ConsPlusNormal"/>
        <w:spacing w:before="220"/>
        <w:ind w:firstLine="540"/>
        <w:jc w:val="both"/>
      </w:pPr>
      <w:r>
        <w:t>- наличие бокового упора из грунта;</w:t>
      </w:r>
    </w:p>
    <w:p w:rsidR="00D849B9" w:rsidRDefault="00D849B9">
      <w:pPr>
        <w:pStyle w:val="ConsPlusNormal"/>
        <w:spacing w:before="220"/>
        <w:ind w:firstLine="540"/>
        <w:jc w:val="both"/>
      </w:pPr>
      <w:r>
        <w:t>- плотность прилегания плитки к основанию;</w:t>
      </w:r>
    </w:p>
    <w:p w:rsidR="00D849B9" w:rsidRDefault="00D849B9">
      <w:pPr>
        <w:pStyle w:val="ConsPlusNormal"/>
        <w:spacing w:before="220"/>
        <w:ind w:firstLine="540"/>
        <w:jc w:val="both"/>
      </w:pPr>
      <w:r>
        <w:t>- швы между плитками не должны быть более 15 мм. Вертикальное смещение в швах между плитками не должно быть более 2 мм.</w:t>
      </w:r>
    </w:p>
    <w:p w:rsidR="00D849B9" w:rsidRDefault="00D849B9">
      <w:pPr>
        <w:pStyle w:val="ConsPlusNormal"/>
        <w:spacing w:before="220"/>
        <w:ind w:firstLine="540"/>
        <w:jc w:val="both"/>
      </w:pPr>
      <w:r>
        <w:t>5.1.15. Бортовые камни следует устанавливать на грунтовое основание, уплотненное до плотности при коэффициенте не менее 0,98. Борт должен повторять проектный профиль покрытия.</w:t>
      </w:r>
    </w:p>
    <w:p w:rsidR="00D849B9" w:rsidRDefault="00D849B9">
      <w:pPr>
        <w:pStyle w:val="ConsPlusNormal"/>
        <w:spacing w:before="220"/>
        <w:ind w:firstLine="540"/>
        <w:jc w:val="both"/>
      </w:pPr>
      <w:r>
        <w:t>Уступы в стыках бортовых камней в плане и профиле не допускаются. В местах пересечений внутриквартальных дорожек и площадок следует применять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 и залиты цементным раствором.</w:t>
      </w:r>
    </w:p>
    <w:p w:rsidR="00D849B9" w:rsidRDefault="00D849B9">
      <w:pPr>
        <w:pStyle w:val="ConsPlusNormal"/>
        <w:spacing w:before="220"/>
        <w:ind w:firstLine="540"/>
        <w:jc w:val="both"/>
      </w:pPr>
      <w:r>
        <w:t>5.1.16. По окончании строительства должен быть оформлен паспорт благоустройства территории или паспорт инвентаризации особо охраняемой природной, особо охраняемой зеленой и природной территории города Москвы.</w:t>
      </w:r>
    </w:p>
    <w:p w:rsidR="00D849B9" w:rsidRDefault="00D849B9">
      <w:pPr>
        <w:pStyle w:val="ConsPlusNormal"/>
        <w:jc w:val="both"/>
      </w:pPr>
      <w:r>
        <w:t xml:space="preserve">(в ред. постановлений Правительства Москвы от 12.12.2014 </w:t>
      </w:r>
      <w:hyperlink r:id="rId265" w:history="1">
        <w:r>
          <w:rPr>
            <w:color w:val="0000FF"/>
          </w:rPr>
          <w:t>N 757-ПП</w:t>
        </w:r>
      </w:hyperlink>
      <w:r>
        <w:t xml:space="preserve">, от 24.07.2018 </w:t>
      </w:r>
      <w:hyperlink r:id="rId266" w:history="1">
        <w:r>
          <w:rPr>
            <w:color w:val="0000FF"/>
          </w:rPr>
          <w:t>N 756-ПП</w:t>
        </w:r>
      </w:hyperlink>
      <w:r>
        <w:t>)</w:t>
      </w:r>
    </w:p>
    <w:p w:rsidR="00D849B9" w:rsidRDefault="00D849B9">
      <w:pPr>
        <w:pStyle w:val="ConsPlusNormal"/>
        <w:spacing w:before="220"/>
        <w:ind w:firstLine="540"/>
        <w:jc w:val="both"/>
      </w:pPr>
      <w:r>
        <w:t>5.1.17. На основании результатов работы комиссии составляется акт приемки в 4 подлинных экземплярах и передается каждому члену приемочной комиссии.</w:t>
      </w:r>
    </w:p>
    <w:p w:rsidR="00D849B9" w:rsidRDefault="00D849B9">
      <w:pPr>
        <w:pStyle w:val="ConsPlusNormal"/>
        <w:spacing w:before="220"/>
        <w:ind w:firstLine="540"/>
        <w:jc w:val="both"/>
      </w:pPr>
      <w:r>
        <w:t>5.1.18. Затраты, связанные с работой комиссии, несет заказчик.</w:t>
      </w:r>
    </w:p>
    <w:p w:rsidR="00D849B9" w:rsidRDefault="00D849B9">
      <w:pPr>
        <w:pStyle w:val="ConsPlusNormal"/>
        <w:spacing w:before="220"/>
        <w:ind w:firstLine="540"/>
        <w:jc w:val="both"/>
      </w:pPr>
      <w:r>
        <w:t xml:space="preserve">5.1.19. Передача объекта озеленения на содержание производится после полного завершения всех видов работ соответствующим распорядительным документом вышестоящей организации, где указываются: организация, принимающая объект на содержание, режим содержания объекта (МГСН 1.01-97, </w:t>
      </w:r>
      <w:hyperlink r:id="rId267" w:history="1">
        <w:r>
          <w:rPr>
            <w:color w:val="0000FF"/>
          </w:rPr>
          <w:t>часть 1</w:t>
        </w:r>
      </w:hyperlink>
      <w:r>
        <w:t xml:space="preserve">), указание размера ежегодного финансирования содержания, указания об увеличении финансирования организации, принявшей на содержание объект озеленения </w:t>
      </w:r>
      <w:hyperlink w:anchor="P5557" w:history="1">
        <w:r>
          <w:rPr>
            <w:color w:val="0000FF"/>
          </w:rPr>
          <w:t>(приложение 9)</w:t>
        </w:r>
      </w:hyperlink>
      <w:r>
        <w:t>.</w:t>
      </w:r>
    </w:p>
    <w:p w:rsidR="00D849B9" w:rsidRDefault="00D849B9">
      <w:pPr>
        <w:pStyle w:val="ConsPlusNormal"/>
        <w:spacing w:before="220"/>
        <w:ind w:firstLine="540"/>
        <w:jc w:val="both"/>
      </w:pPr>
      <w:r>
        <w:lastRenderedPageBreak/>
        <w:t>5.2. Порядок приемки объектов озеленения.</w:t>
      </w:r>
    </w:p>
    <w:p w:rsidR="00D849B9" w:rsidRDefault="00D849B9">
      <w:pPr>
        <w:pStyle w:val="ConsPlusNormal"/>
        <w:spacing w:before="220"/>
        <w:ind w:firstLine="540"/>
        <w:jc w:val="both"/>
      </w:pPr>
      <w:r>
        <w:t>5.2.1. Объекты озеленения нового строительства.</w:t>
      </w:r>
    </w:p>
    <w:p w:rsidR="00D849B9" w:rsidRDefault="00D849B9">
      <w:pPr>
        <w:pStyle w:val="ConsPlusNormal"/>
        <w:spacing w:before="220"/>
        <w:ind w:firstLine="540"/>
        <w:jc w:val="both"/>
      </w:pPr>
      <w:r>
        <w:t>5.2.1.1. Объекты озеленения нового строительства подразделяются на:</w:t>
      </w:r>
    </w:p>
    <w:p w:rsidR="00D849B9" w:rsidRDefault="00D849B9">
      <w:pPr>
        <w:pStyle w:val="ConsPlusNormal"/>
        <w:spacing w:before="220"/>
        <w:ind w:firstLine="540"/>
        <w:jc w:val="both"/>
      </w:pPr>
      <w:r>
        <w:t>- выполняемые за счет средств инвестора;</w:t>
      </w:r>
    </w:p>
    <w:p w:rsidR="00D849B9" w:rsidRDefault="00D849B9">
      <w:pPr>
        <w:pStyle w:val="ConsPlusNormal"/>
        <w:spacing w:before="220"/>
        <w:ind w:firstLine="540"/>
        <w:jc w:val="both"/>
      </w:pPr>
      <w:r>
        <w:t>- выполняемые за счет средств городского бюджета.</w:t>
      </w:r>
    </w:p>
    <w:p w:rsidR="00D849B9" w:rsidRDefault="00D849B9">
      <w:pPr>
        <w:pStyle w:val="ConsPlusNormal"/>
        <w:spacing w:before="220"/>
        <w:ind w:firstLine="540"/>
        <w:jc w:val="both"/>
      </w:pPr>
      <w:r>
        <w:t>5.2.1.2. В состав комиссии по приемке объектов озеленения входят представители заказчика, подрядчика, правообладателя земельного участка территории зеленого фонда города Москвы, Департамента природопользования и охраны окружающей среды города Москвы. Организует комиссию заказчик.</w:t>
      </w:r>
    </w:p>
    <w:p w:rsidR="00D849B9" w:rsidRDefault="00D849B9">
      <w:pPr>
        <w:pStyle w:val="ConsPlusNormal"/>
        <w:jc w:val="both"/>
      </w:pPr>
      <w:r>
        <w:t xml:space="preserve">(в ред. </w:t>
      </w:r>
      <w:hyperlink r:id="rId268"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5.2.1.3. По результатам работы комиссии составляется акт.</w:t>
      </w:r>
    </w:p>
    <w:p w:rsidR="00D849B9" w:rsidRDefault="00D849B9">
      <w:pPr>
        <w:pStyle w:val="ConsPlusNormal"/>
        <w:spacing w:before="220"/>
        <w:ind w:firstLine="540"/>
        <w:jc w:val="both"/>
      </w:pPr>
      <w:r>
        <w:t xml:space="preserve">Государственными инспекторами города Москвы в области охраны окружающей среды Департамента природопользования и охраны окружающей среды города Москвы составляется </w:t>
      </w:r>
      <w:hyperlink w:anchor="P7265" w:history="1">
        <w:r>
          <w:rPr>
            <w:color w:val="0000FF"/>
          </w:rPr>
          <w:t>акт</w:t>
        </w:r>
      </w:hyperlink>
      <w:r>
        <w:t xml:space="preserve"> обследования территории (акватории) на предмет соблюдения природоохранных требований (приложение 23).</w:t>
      </w:r>
    </w:p>
    <w:p w:rsidR="00D849B9" w:rsidRDefault="00D849B9">
      <w:pPr>
        <w:pStyle w:val="ConsPlusNormal"/>
        <w:jc w:val="both"/>
      </w:pPr>
      <w:r>
        <w:t xml:space="preserve">(в ред. </w:t>
      </w:r>
      <w:hyperlink r:id="rId26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xml:space="preserve">5.2.1.4. При приемке объектов, выполненных за счет средств инвестора, городского бюджета, заполняется </w:t>
      </w:r>
      <w:hyperlink w:anchor="P7196" w:history="1">
        <w:r>
          <w:rPr>
            <w:color w:val="0000FF"/>
          </w:rPr>
          <w:t>акт</w:t>
        </w:r>
      </w:hyperlink>
      <w:r>
        <w:t xml:space="preserve"> оценки выполненных объемов и качества работ по компенсационному озеленению (приложение 22), который включает в себя:</w:t>
      </w:r>
    </w:p>
    <w:p w:rsidR="00D849B9" w:rsidRDefault="00D849B9">
      <w:pPr>
        <w:pStyle w:val="ConsPlusNormal"/>
        <w:spacing w:before="220"/>
        <w:ind w:firstLine="540"/>
        <w:jc w:val="both"/>
      </w:pPr>
      <w:r>
        <w:t xml:space="preserve">- оценку выполненных работ </w:t>
      </w:r>
      <w:hyperlink w:anchor="P5796" w:history="1">
        <w:r>
          <w:rPr>
            <w:color w:val="0000FF"/>
          </w:rPr>
          <w:t>(приложение 13)</w:t>
        </w:r>
      </w:hyperlink>
      <w:r>
        <w:t>;</w:t>
      </w:r>
    </w:p>
    <w:p w:rsidR="00D849B9" w:rsidRDefault="00D849B9">
      <w:pPr>
        <w:pStyle w:val="ConsPlusNormal"/>
        <w:spacing w:before="220"/>
        <w:ind w:firstLine="540"/>
        <w:jc w:val="both"/>
      </w:pPr>
      <w:r>
        <w:t>- объем выполненных работ (по плану, фактически выполненных работ);</w:t>
      </w:r>
    </w:p>
    <w:p w:rsidR="00D849B9" w:rsidRDefault="00D849B9">
      <w:pPr>
        <w:pStyle w:val="ConsPlusNormal"/>
        <w:spacing w:before="220"/>
        <w:ind w:firstLine="540"/>
        <w:jc w:val="both"/>
      </w:pPr>
      <w:r>
        <w:t>- тип зеленых насаждений (зеленые насаждения общего пользования, ограниченного, специального назначения);</w:t>
      </w:r>
    </w:p>
    <w:p w:rsidR="00D849B9" w:rsidRDefault="00D849B9">
      <w:pPr>
        <w:pStyle w:val="ConsPlusNormal"/>
        <w:spacing w:before="220"/>
        <w:ind w:firstLine="540"/>
        <w:jc w:val="both"/>
      </w:pPr>
      <w:r>
        <w:t xml:space="preserve">- наличие сертификата соответствия Московской добровольной сертификации "Экологичные почвогрунты" </w:t>
      </w:r>
      <w:hyperlink w:anchor="P3965" w:history="1">
        <w:r>
          <w:rPr>
            <w:color w:val="0000FF"/>
          </w:rPr>
          <w:t>(приложение 1)</w:t>
        </w:r>
      </w:hyperlink>
      <w:r>
        <w:t xml:space="preserve"> и/или заключения Департамента природопользования и охраны окружающей среды города Москвы на использованный на объекте многокомпонентный искусственный почвогрунт заводского изготовления;</w:t>
      </w:r>
    </w:p>
    <w:p w:rsidR="00D849B9" w:rsidRDefault="00D849B9">
      <w:pPr>
        <w:pStyle w:val="ConsPlusNormal"/>
        <w:spacing w:before="220"/>
        <w:ind w:firstLine="540"/>
        <w:jc w:val="both"/>
      </w:pPr>
      <w:r>
        <w:t>- санитарно-эпидемиологическое заключение на использованный на объекте многокомпонентный искусственный почвогрунт;</w:t>
      </w:r>
    </w:p>
    <w:p w:rsidR="00D849B9" w:rsidRDefault="00D849B9">
      <w:pPr>
        <w:pStyle w:val="ConsPlusNormal"/>
        <w:jc w:val="both"/>
      </w:pPr>
      <w:r>
        <w:t xml:space="preserve">(в ред. </w:t>
      </w:r>
      <w:hyperlink r:id="rId270"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результаты лабораторного анализа использованного на объекте многокомпонентного искусственного почвогрунта;</w:t>
      </w:r>
    </w:p>
    <w:p w:rsidR="00D849B9" w:rsidRDefault="00D849B9">
      <w:pPr>
        <w:pStyle w:val="ConsPlusNormal"/>
        <w:spacing w:before="220"/>
        <w:ind w:firstLine="540"/>
        <w:jc w:val="both"/>
      </w:pPr>
      <w:r>
        <w:t>- наличие заключения Департамента природопользования на проект;</w:t>
      </w:r>
    </w:p>
    <w:p w:rsidR="00D849B9" w:rsidRDefault="00D849B9">
      <w:pPr>
        <w:pStyle w:val="ConsPlusNormal"/>
        <w:spacing w:before="220"/>
        <w:ind w:firstLine="540"/>
        <w:jc w:val="both"/>
      </w:pPr>
      <w:r>
        <w:t>- срок осуществления уходных работ;</w:t>
      </w:r>
    </w:p>
    <w:p w:rsidR="00D849B9" w:rsidRDefault="00D849B9">
      <w:pPr>
        <w:pStyle w:val="ConsPlusNormal"/>
        <w:spacing w:before="220"/>
        <w:ind w:firstLine="540"/>
        <w:jc w:val="both"/>
      </w:pPr>
      <w:r>
        <w:t>- срок устранения выявленных нарушений.</w:t>
      </w:r>
    </w:p>
    <w:p w:rsidR="00D849B9" w:rsidRDefault="00D849B9">
      <w:pPr>
        <w:pStyle w:val="ConsPlusNormal"/>
        <w:spacing w:before="220"/>
        <w:ind w:firstLine="540"/>
        <w:jc w:val="both"/>
      </w:pPr>
      <w:r>
        <w:t>5.2.2. Новое строительство объектов озеленения на природных территориях, в долинах рек, устройство родников, выполняемое за счет средств бюджета города Москвы.</w:t>
      </w:r>
    </w:p>
    <w:p w:rsidR="00D849B9" w:rsidRDefault="00D849B9">
      <w:pPr>
        <w:pStyle w:val="ConsPlusNormal"/>
        <w:spacing w:before="220"/>
        <w:ind w:firstLine="540"/>
        <w:jc w:val="both"/>
      </w:pPr>
      <w:r>
        <w:t xml:space="preserve">5.2.2.1. В состав комиссии по приемке объектов озеленения входят представители заказчика, </w:t>
      </w:r>
      <w:r>
        <w:lastRenderedPageBreak/>
        <w:t>подрядчика, правообладателя земельного участка территории зеленого фонда города Москвы, Департамента природопользования и охраны окружающей среды города Москвы. Назначает комиссию руководитель Департамента природопользования и охраны окружающей среды города Москвы.</w:t>
      </w:r>
    </w:p>
    <w:p w:rsidR="00D849B9" w:rsidRDefault="00D849B9">
      <w:pPr>
        <w:pStyle w:val="ConsPlusNormal"/>
        <w:jc w:val="both"/>
      </w:pPr>
      <w:r>
        <w:t xml:space="preserve">(в ред. </w:t>
      </w:r>
      <w:hyperlink r:id="rId271"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5.2.2.2. Акт приемки объектов включает в себя:</w:t>
      </w:r>
    </w:p>
    <w:p w:rsidR="00D849B9" w:rsidRDefault="00D849B9">
      <w:pPr>
        <w:pStyle w:val="ConsPlusNormal"/>
        <w:spacing w:before="220"/>
        <w:ind w:firstLine="540"/>
        <w:jc w:val="both"/>
      </w:pPr>
      <w:r>
        <w:t xml:space="preserve">- оценку выполненных работ </w:t>
      </w:r>
      <w:hyperlink w:anchor="P5796" w:history="1">
        <w:r>
          <w:rPr>
            <w:color w:val="0000FF"/>
          </w:rPr>
          <w:t>(приложение 13)</w:t>
        </w:r>
      </w:hyperlink>
      <w:r>
        <w:t>;</w:t>
      </w:r>
    </w:p>
    <w:p w:rsidR="00D849B9" w:rsidRDefault="00D849B9">
      <w:pPr>
        <w:pStyle w:val="ConsPlusNormal"/>
        <w:spacing w:before="220"/>
        <w:ind w:firstLine="540"/>
        <w:jc w:val="both"/>
      </w:pPr>
      <w:r>
        <w:t>- объем выполненных работ (по плану, фактически выполненных работ);</w:t>
      </w:r>
    </w:p>
    <w:p w:rsidR="00D849B9" w:rsidRDefault="00D849B9">
      <w:pPr>
        <w:pStyle w:val="ConsPlusNormal"/>
        <w:spacing w:before="220"/>
        <w:ind w:firstLine="540"/>
        <w:jc w:val="both"/>
      </w:pPr>
      <w:r>
        <w:t>- тип зеленых насаждений (зеленые насаждения общего пользования, ограниченного, специального назначения);</w:t>
      </w:r>
    </w:p>
    <w:p w:rsidR="00D849B9" w:rsidRDefault="00D849B9">
      <w:pPr>
        <w:pStyle w:val="ConsPlusNormal"/>
        <w:spacing w:before="220"/>
        <w:ind w:firstLine="540"/>
        <w:jc w:val="both"/>
      </w:pPr>
      <w:r>
        <w:t>- описание состояния существующих зеленых насаждений;</w:t>
      </w:r>
    </w:p>
    <w:p w:rsidR="00D849B9" w:rsidRDefault="00D849B9">
      <w:pPr>
        <w:pStyle w:val="ConsPlusNormal"/>
        <w:spacing w:before="220"/>
        <w:ind w:firstLine="540"/>
        <w:jc w:val="both"/>
      </w:pPr>
      <w:r>
        <w:t xml:space="preserve">- наличие сертификата соответствия Московской добровольной сертификации "Экологичные почвогрунты" </w:t>
      </w:r>
      <w:hyperlink w:anchor="P3965" w:history="1">
        <w:r>
          <w:rPr>
            <w:color w:val="0000FF"/>
          </w:rPr>
          <w:t>(приложение 1)</w:t>
        </w:r>
      </w:hyperlink>
      <w:r>
        <w:t xml:space="preserve"> и/или заключения Департамента природопользования и охраны окружающей среды города Москвы на использованный на объекте многокомпонентный искусственный почвогрунт;</w:t>
      </w:r>
    </w:p>
    <w:p w:rsidR="00D849B9" w:rsidRDefault="00D849B9">
      <w:pPr>
        <w:pStyle w:val="ConsPlusNormal"/>
        <w:spacing w:before="220"/>
        <w:ind w:firstLine="540"/>
        <w:jc w:val="both"/>
      </w:pPr>
      <w:r>
        <w:t>- санитарно-эпидемиологическое заключение на использованный на объекте многокомпонентный искусственный почвогрунт;</w:t>
      </w:r>
    </w:p>
    <w:p w:rsidR="00D849B9" w:rsidRDefault="00D849B9">
      <w:pPr>
        <w:pStyle w:val="ConsPlusNormal"/>
        <w:jc w:val="both"/>
      </w:pPr>
      <w:r>
        <w:t xml:space="preserve">(в ред. </w:t>
      </w:r>
      <w:hyperlink r:id="rId272"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результаты лабораторного анализа использованного на объекте многокомпонентного искусственного почвогрунта;</w:t>
      </w:r>
    </w:p>
    <w:p w:rsidR="00D849B9" w:rsidRDefault="00D849B9">
      <w:pPr>
        <w:pStyle w:val="ConsPlusNormal"/>
        <w:spacing w:before="220"/>
        <w:ind w:firstLine="540"/>
        <w:jc w:val="both"/>
      </w:pPr>
      <w:r>
        <w:t>- наличие заключения Департамента природопользования на проект;</w:t>
      </w:r>
    </w:p>
    <w:p w:rsidR="00D849B9" w:rsidRDefault="00D849B9">
      <w:pPr>
        <w:pStyle w:val="ConsPlusNormal"/>
        <w:spacing w:before="220"/>
        <w:ind w:firstLine="540"/>
        <w:jc w:val="both"/>
      </w:pPr>
      <w:r>
        <w:t>- информацию о наличии очистных сооружений;</w:t>
      </w:r>
    </w:p>
    <w:p w:rsidR="00D849B9" w:rsidRDefault="00D849B9">
      <w:pPr>
        <w:pStyle w:val="ConsPlusNormal"/>
        <w:spacing w:before="220"/>
        <w:ind w:firstLine="540"/>
        <w:jc w:val="both"/>
      </w:pPr>
      <w:r>
        <w:t>- информацию по утилизации отходов;</w:t>
      </w:r>
    </w:p>
    <w:p w:rsidR="00D849B9" w:rsidRDefault="00D849B9">
      <w:pPr>
        <w:pStyle w:val="ConsPlusNormal"/>
        <w:spacing w:before="220"/>
        <w:ind w:firstLine="540"/>
        <w:jc w:val="both"/>
      </w:pPr>
      <w:r>
        <w:t>- мероприятия по укреплению берегов рек;</w:t>
      </w:r>
    </w:p>
    <w:p w:rsidR="00D849B9" w:rsidRDefault="00D849B9">
      <w:pPr>
        <w:pStyle w:val="ConsPlusNormal"/>
        <w:spacing w:before="220"/>
        <w:ind w:firstLine="540"/>
        <w:jc w:val="both"/>
      </w:pPr>
      <w:r>
        <w:t>- мероприятия по очистке дна;</w:t>
      </w:r>
    </w:p>
    <w:p w:rsidR="00D849B9" w:rsidRDefault="00D849B9">
      <w:pPr>
        <w:pStyle w:val="ConsPlusNormal"/>
        <w:spacing w:before="220"/>
        <w:ind w:firstLine="540"/>
        <w:jc w:val="both"/>
      </w:pPr>
      <w:r>
        <w:t>- срок осуществления уходных работ;</w:t>
      </w:r>
    </w:p>
    <w:p w:rsidR="00D849B9" w:rsidRDefault="00D849B9">
      <w:pPr>
        <w:pStyle w:val="ConsPlusNormal"/>
        <w:spacing w:before="220"/>
        <w:ind w:firstLine="540"/>
        <w:jc w:val="both"/>
      </w:pPr>
      <w:r>
        <w:t>- срок устранения выявленных нарушений.</w:t>
      </w:r>
    </w:p>
    <w:p w:rsidR="00D849B9" w:rsidRDefault="00D849B9">
      <w:pPr>
        <w:pStyle w:val="ConsPlusNormal"/>
        <w:spacing w:before="220"/>
        <w:ind w:firstLine="540"/>
        <w:jc w:val="both"/>
      </w:pPr>
      <w:r>
        <w:t>5.2.3. Объекты озеленения в процессе производства работ по реконструкции, реставрации, капитальному ремонту подразделяются на:</w:t>
      </w:r>
    </w:p>
    <w:p w:rsidR="00D849B9" w:rsidRDefault="00D849B9">
      <w:pPr>
        <w:pStyle w:val="ConsPlusNormal"/>
        <w:spacing w:before="220"/>
        <w:ind w:firstLine="540"/>
        <w:jc w:val="both"/>
      </w:pPr>
      <w:r>
        <w:t>- объекты озеленения на территориях общего пользования;</w:t>
      </w:r>
    </w:p>
    <w:p w:rsidR="00D849B9" w:rsidRDefault="00D849B9">
      <w:pPr>
        <w:pStyle w:val="ConsPlusNormal"/>
        <w:spacing w:before="220"/>
        <w:ind w:firstLine="540"/>
        <w:jc w:val="both"/>
      </w:pPr>
      <w:r>
        <w:t>- объекты озеленения на территориях ограниченного пользования;</w:t>
      </w:r>
    </w:p>
    <w:p w:rsidR="00D849B9" w:rsidRDefault="00D849B9">
      <w:pPr>
        <w:pStyle w:val="ConsPlusNormal"/>
        <w:spacing w:before="220"/>
        <w:ind w:firstLine="540"/>
        <w:jc w:val="both"/>
      </w:pPr>
      <w:r>
        <w:t>- объекты озеленения на территориях специального назначения.</w:t>
      </w:r>
    </w:p>
    <w:p w:rsidR="00D849B9" w:rsidRDefault="00D849B9">
      <w:pPr>
        <w:pStyle w:val="ConsPlusNormal"/>
        <w:spacing w:before="220"/>
        <w:ind w:firstLine="540"/>
        <w:jc w:val="both"/>
      </w:pPr>
      <w:r>
        <w:t>5.2.3.1. В состав комиссии по приемке объектов озеленения входят представители заказчика, подрядчика, правообладателя земельного участка территории зеленого фонда города Москвы, Департамента природопользования и охраны окружающей среды города Москвы. Назначает комиссию руководитель Департамента природопользования и охраны окружающей среды города Москвы, префект соответствующего административного округа.</w:t>
      </w:r>
    </w:p>
    <w:p w:rsidR="00D849B9" w:rsidRDefault="00D849B9">
      <w:pPr>
        <w:pStyle w:val="ConsPlusNormal"/>
        <w:jc w:val="both"/>
      </w:pPr>
      <w:r>
        <w:lastRenderedPageBreak/>
        <w:t xml:space="preserve">(в ред. </w:t>
      </w:r>
      <w:hyperlink r:id="rId273"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5.2.3.2. Акт приемки объектов включает в себя:</w:t>
      </w:r>
    </w:p>
    <w:p w:rsidR="00D849B9" w:rsidRDefault="00D849B9">
      <w:pPr>
        <w:pStyle w:val="ConsPlusNormal"/>
        <w:spacing w:before="220"/>
        <w:ind w:firstLine="540"/>
        <w:jc w:val="both"/>
      </w:pPr>
      <w:r>
        <w:t xml:space="preserve">- оценку выполненных работ </w:t>
      </w:r>
      <w:hyperlink w:anchor="P5796" w:history="1">
        <w:r>
          <w:rPr>
            <w:color w:val="0000FF"/>
          </w:rPr>
          <w:t>(приложение 13)</w:t>
        </w:r>
      </w:hyperlink>
      <w:r>
        <w:t>;</w:t>
      </w:r>
    </w:p>
    <w:p w:rsidR="00D849B9" w:rsidRDefault="00D849B9">
      <w:pPr>
        <w:pStyle w:val="ConsPlusNormal"/>
        <w:spacing w:before="220"/>
        <w:ind w:firstLine="540"/>
        <w:jc w:val="both"/>
      </w:pPr>
      <w:r>
        <w:t>- объем выполненных работ (по плану, фактически выполненных работ);</w:t>
      </w:r>
    </w:p>
    <w:p w:rsidR="00D849B9" w:rsidRDefault="00D849B9">
      <w:pPr>
        <w:pStyle w:val="ConsPlusNormal"/>
        <w:spacing w:before="220"/>
        <w:ind w:firstLine="540"/>
        <w:jc w:val="both"/>
      </w:pPr>
      <w:r>
        <w:t>- тип зеленых насаждений (зеленые насаждения общего пользования, ограниченного, специального назначения);</w:t>
      </w:r>
    </w:p>
    <w:p w:rsidR="00D849B9" w:rsidRDefault="00D849B9">
      <w:pPr>
        <w:pStyle w:val="ConsPlusNormal"/>
        <w:spacing w:before="220"/>
        <w:ind w:firstLine="540"/>
        <w:jc w:val="both"/>
      </w:pPr>
      <w:r>
        <w:t>- описание состояния существующих зеленых насаждений;</w:t>
      </w:r>
    </w:p>
    <w:p w:rsidR="00D849B9" w:rsidRDefault="00D849B9">
      <w:pPr>
        <w:pStyle w:val="ConsPlusNormal"/>
        <w:spacing w:before="220"/>
        <w:ind w:firstLine="540"/>
        <w:jc w:val="both"/>
      </w:pPr>
      <w:r>
        <w:t>- время проведения последнего капитального ремонта или иных видов работ;</w:t>
      </w:r>
    </w:p>
    <w:p w:rsidR="00D849B9" w:rsidRDefault="00D849B9">
      <w:pPr>
        <w:pStyle w:val="ConsPlusNormal"/>
        <w:spacing w:before="220"/>
        <w:ind w:firstLine="540"/>
        <w:jc w:val="both"/>
      </w:pPr>
      <w:r>
        <w:t xml:space="preserve">- наличие сертификата соответствия Московской добровольной сертификации "Экологичные почвогрунты" </w:t>
      </w:r>
      <w:hyperlink w:anchor="P3965" w:history="1">
        <w:r>
          <w:rPr>
            <w:color w:val="0000FF"/>
          </w:rPr>
          <w:t>(приложение 1)</w:t>
        </w:r>
      </w:hyperlink>
      <w:r>
        <w:t xml:space="preserve"> и/или заключения Департамента природопользования и охраны окружающей среды города Москвы на использованный на объекте многокомпонентный искусственный почвогрунт;</w:t>
      </w:r>
    </w:p>
    <w:p w:rsidR="00D849B9" w:rsidRDefault="00D849B9">
      <w:pPr>
        <w:pStyle w:val="ConsPlusNormal"/>
        <w:spacing w:before="220"/>
        <w:ind w:firstLine="540"/>
        <w:jc w:val="both"/>
      </w:pPr>
      <w:r>
        <w:t>- санитарно-эпидемиологическое заключение на использованный на объекте многокомпонентный искусственный почвогрунт заводского изготовления;</w:t>
      </w:r>
    </w:p>
    <w:p w:rsidR="00D849B9" w:rsidRDefault="00D849B9">
      <w:pPr>
        <w:pStyle w:val="ConsPlusNormal"/>
        <w:jc w:val="both"/>
      </w:pPr>
      <w:r>
        <w:t xml:space="preserve">(в ред. </w:t>
      </w:r>
      <w:hyperlink r:id="rId27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результаты лабораторного анализа использованного на объекте многокомпонентного искусственного почвогрунта;</w:t>
      </w:r>
    </w:p>
    <w:p w:rsidR="00D849B9" w:rsidRDefault="00D849B9">
      <w:pPr>
        <w:pStyle w:val="ConsPlusNormal"/>
        <w:spacing w:before="220"/>
        <w:ind w:firstLine="540"/>
        <w:jc w:val="both"/>
      </w:pPr>
      <w:r>
        <w:t>- при капитальном ремонте газонов указываются вид газона, наличие всходов, плотность травостоя;</w:t>
      </w:r>
    </w:p>
    <w:p w:rsidR="00D849B9" w:rsidRDefault="00D849B9">
      <w:pPr>
        <w:pStyle w:val="ConsPlusNormal"/>
        <w:spacing w:before="220"/>
        <w:ind w:firstLine="540"/>
        <w:jc w:val="both"/>
      </w:pPr>
      <w:r>
        <w:t>- при создании цветника указываются качество рассады, характеристика состояния;</w:t>
      </w:r>
    </w:p>
    <w:p w:rsidR="00D849B9" w:rsidRDefault="00D849B9">
      <w:pPr>
        <w:pStyle w:val="ConsPlusNormal"/>
        <w:spacing w:before="220"/>
        <w:ind w:firstLine="540"/>
        <w:jc w:val="both"/>
      </w:pPr>
      <w:r>
        <w:t>- наличие заключения Департамента природопользования на проект;</w:t>
      </w:r>
    </w:p>
    <w:p w:rsidR="00D849B9" w:rsidRDefault="00D849B9">
      <w:pPr>
        <w:pStyle w:val="ConsPlusNormal"/>
        <w:spacing w:before="220"/>
        <w:ind w:firstLine="540"/>
        <w:jc w:val="both"/>
      </w:pPr>
      <w:r>
        <w:t>- срок осуществления уходных работ;</w:t>
      </w:r>
    </w:p>
    <w:p w:rsidR="00D849B9" w:rsidRDefault="00D849B9">
      <w:pPr>
        <w:pStyle w:val="ConsPlusNormal"/>
        <w:spacing w:before="220"/>
        <w:ind w:firstLine="540"/>
        <w:jc w:val="both"/>
      </w:pPr>
      <w:r>
        <w:t>- срок устранения выявленных нарушений.</w:t>
      </w:r>
    </w:p>
    <w:p w:rsidR="00D849B9" w:rsidRDefault="00D849B9">
      <w:pPr>
        <w:pStyle w:val="ConsPlusNormal"/>
        <w:jc w:val="both"/>
      </w:pPr>
    </w:p>
    <w:p w:rsidR="00D849B9" w:rsidRDefault="00D849B9">
      <w:pPr>
        <w:pStyle w:val="ConsPlusTitle"/>
        <w:jc w:val="center"/>
        <w:outlineLvl w:val="1"/>
      </w:pPr>
      <w:bookmarkStart w:id="56" w:name="P2520"/>
      <w:bookmarkEnd w:id="56"/>
      <w:r>
        <w:t>6. Система контроля состояния зеленых насаждений</w:t>
      </w:r>
    </w:p>
    <w:p w:rsidR="00D849B9" w:rsidRDefault="00D849B9">
      <w:pPr>
        <w:pStyle w:val="ConsPlusTitle"/>
        <w:jc w:val="center"/>
      </w:pPr>
      <w:r>
        <w:t>и природных сообществ</w:t>
      </w:r>
    </w:p>
    <w:p w:rsidR="00D849B9" w:rsidRDefault="00D849B9">
      <w:pPr>
        <w:pStyle w:val="ConsPlusNormal"/>
        <w:jc w:val="center"/>
      </w:pPr>
      <w:r>
        <w:t xml:space="preserve">(в ред. </w:t>
      </w:r>
      <w:hyperlink r:id="rId275" w:history="1">
        <w:r>
          <w:rPr>
            <w:color w:val="0000FF"/>
          </w:rPr>
          <w:t>постановления</w:t>
        </w:r>
      </w:hyperlink>
      <w:r>
        <w:t xml:space="preserve"> Правительства Москвы</w:t>
      </w:r>
    </w:p>
    <w:p w:rsidR="00D849B9" w:rsidRDefault="00D849B9">
      <w:pPr>
        <w:pStyle w:val="ConsPlusNormal"/>
        <w:jc w:val="center"/>
      </w:pPr>
      <w:r>
        <w:t>от 12.12.2014 N 757-ПП)</w:t>
      </w:r>
    </w:p>
    <w:p w:rsidR="00D849B9" w:rsidRDefault="00D849B9">
      <w:pPr>
        <w:pStyle w:val="ConsPlusNormal"/>
        <w:jc w:val="both"/>
      </w:pPr>
    </w:p>
    <w:p w:rsidR="00D849B9" w:rsidRDefault="00D849B9">
      <w:pPr>
        <w:pStyle w:val="ConsPlusNormal"/>
        <w:ind w:firstLine="540"/>
        <w:jc w:val="both"/>
      </w:pPr>
      <w:r>
        <w:t>6.1. Система контроля состояния зеленых насаждений и природных сообществ предусматривает комплекс организационных мероприятий, обеспечивающих эффективный контроль, разработку своевременных мер по защите и восстановлению зеленых насаждений, участков природных сообществ, прогноз состояния зеленых насаждений и природных сообществ с учетом реальной экологической обстановки и других факторов, определяющих состояние зеленых насаждений и природных сообществ и уровень благоустройства.</w:t>
      </w:r>
    </w:p>
    <w:p w:rsidR="00D849B9" w:rsidRDefault="00D849B9">
      <w:pPr>
        <w:pStyle w:val="ConsPlusNormal"/>
        <w:spacing w:before="220"/>
        <w:ind w:firstLine="540"/>
        <w:jc w:val="both"/>
      </w:pPr>
      <w:r>
        <w:t>6.2. Контроль состояния зеленых насаждений и природных сообществ осуществляют правообладатели земельных участков территорий зеленого фонда города Москвы с сигнализацией о наблюдаемых негативных явлениях и процессах в Департамент природопользования и охраны окружающей среды города Москвы для проведения экспертной проверки состояния зеленых насаждений с последующим экспертным заключением о причинах ухудшения состояния зеленых насаждений и перечнем необходимых реабилитационных мероприятий.</w:t>
      </w:r>
    </w:p>
    <w:p w:rsidR="00D849B9" w:rsidRDefault="00D849B9">
      <w:pPr>
        <w:pStyle w:val="ConsPlusNormal"/>
        <w:spacing w:before="220"/>
        <w:ind w:firstLine="540"/>
        <w:jc w:val="both"/>
      </w:pPr>
      <w:r>
        <w:lastRenderedPageBreak/>
        <w:t>6.3. Основные составляющие системы контроля состояния зеленых насаждений и природных сообществ:</w:t>
      </w:r>
    </w:p>
    <w:p w:rsidR="00D849B9" w:rsidRDefault="00D849B9">
      <w:pPr>
        <w:pStyle w:val="ConsPlusNormal"/>
        <w:spacing w:before="220"/>
        <w:ind w:firstLine="540"/>
        <w:jc w:val="both"/>
      </w:pPr>
      <w:r>
        <w:t>- оценка (долгосрочная, ежегодная, оперативная) качественных и количественных параметров состояния зеленых насаждений и природных сообществ и элементов благоустройства;</w:t>
      </w:r>
    </w:p>
    <w:p w:rsidR="00D849B9" w:rsidRDefault="00D849B9">
      <w:pPr>
        <w:pStyle w:val="ConsPlusNormal"/>
        <w:spacing w:before="220"/>
        <w:ind w:firstLine="540"/>
        <w:jc w:val="both"/>
      </w:pPr>
      <w:r>
        <w:t>- мониторинг состояния зеленых насаждений и городских почв на постоянных площадках наблюдения;</w:t>
      </w:r>
    </w:p>
    <w:p w:rsidR="00D849B9" w:rsidRDefault="00D849B9">
      <w:pPr>
        <w:pStyle w:val="ConsPlusNormal"/>
        <w:spacing w:before="220"/>
        <w:ind w:firstLine="540"/>
        <w:jc w:val="both"/>
      </w:pPr>
      <w:r>
        <w:t>- выявление, диагностика и идентификация причин ухудшения состояния зеленых насаждений и природных сообществ;</w:t>
      </w:r>
    </w:p>
    <w:p w:rsidR="00D849B9" w:rsidRDefault="00D849B9">
      <w:pPr>
        <w:pStyle w:val="ConsPlusNormal"/>
        <w:spacing w:before="220"/>
        <w:ind w:firstLine="540"/>
        <w:jc w:val="both"/>
      </w:pPr>
      <w:r>
        <w:t>- прогноз развития ситуации (долгосрочный, ежегодный, оперативный);</w:t>
      </w:r>
    </w:p>
    <w:p w:rsidR="00D849B9" w:rsidRDefault="00D849B9">
      <w:pPr>
        <w:pStyle w:val="ConsPlusNormal"/>
        <w:spacing w:before="220"/>
        <w:ind w:firstLine="540"/>
        <w:jc w:val="both"/>
      </w:pPr>
      <w:r>
        <w:t>- разработка программы мероприятий и выбор технологии и средств, направленных на устранение последствий воздействия на зеленые насаждения и природные сообщества негативных причин и устранение самих причин, а также мероприятий по повышению уровня благоустройства.</w:t>
      </w:r>
    </w:p>
    <w:p w:rsidR="00D849B9" w:rsidRDefault="00D849B9">
      <w:pPr>
        <w:pStyle w:val="ConsPlusNormal"/>
        <w:spacing w:before="220"/>
        <w:ind w:firstLine="540"/>
        <w:jc w:val="both"/>
      </w:pPr>
      <w:r>
        <w:t>6.4. Оценка состояния зеленых насаждений и природных сообществ осуществляется:</w:t>
      </w:r>
    </w:p>
    <w:p w:rsidR="00D849B9" w:rsidRDefault="00D849B9">
      <w:pPr>
        <w:pStyle w:val="ConsPlusNormal"/>
        <w:spacing w:before="220"/>
        <w:ind w:firstLine="540"/>
        <w:jc w:val="both"/>
      </w:pPr>
      <w:r>
        <w:t>- долгосрочная оценка (полная инвентаризация) - один раз в 10 лет;</w:t>
      </w:r>
    </w:p>
    <w:p w:rsidR="00D849B9" w:rsidRDefault="00D849B9">
      <w:pPr>
        <w:pStyle w:val="ConsPlusNormal"/>
        <w:spacing w:before="220"/>
        <w:ind w:firstLine="540"/>
        <w:jc w:val="both"/>
      </w:pPr>
      <w:r>
        <w:t>- ежегодная (плановая) оценка - не менее одного раза в год;</w:t>
      </w:r>
    </w:p>
    <w:p w:rsidR="00D849B9" w:rsidRDefault="00D849B9">
      <w:pPr>
        <w:pStyle w:val="ConsPlusNormal"/>
        <w:spacing w:before="220"/>
        <w:ind w:firstLine="540"/>
        <w:jc w:val="both"/>
      </w:pPr>
      <w:r>
        <w:t>- оперативная оценка - по специальному распоряжению или при возникновении опасности повреждения, ослабления и усыхания зеленых насаждений и природных сообществ.</w:t>
      </w:r>
    </w:p>
    <w:p w:rsidR="00D849B9" w:rsidRDefault="00D849B9">
      <w:pPr>
        <w:pStyle w:val="ConsPlusNormal"/>
        <w:spacing w:before="220"/>
        <w:ind w:firstLine="540"/>
        <w:jc w:val="both"/>
      </w:pPr>
      <w:r>
        <w:t xml:space="preserve">Обследование проводится по единым утвержденным методикам </w:t>
      </w:r>
      <w:hyperlink w:anchor="P9057" w:history="1">
        <w:r>
          <w:rPr>
            <w:color w:val="0000FF"/>
          </w:rPr>
          <w:t>(приложение 30)</w:t>
        </w:r>
      </w:hyperlink>
      <w:r>
        <w:t>, показатели состояния фиксируются в установленном порядке. Результаты обследования (в части состояния зеленых насаждений и природных сообществ) находятся у правообладателя земельного участка территории зеленого фонда города Москвы.</w:t>
      </w:r>
    </w:p>
    <w:p w:rsidR="00D849B9" w:rsidRDefault="00D849B9">
      <w:pPr>
        <w:pStyle w:val="ConsPlusNormal"/>
        <w:spacing w:before="220"/>
        <w:ind w:firstLine="540"/>
        <w:jc w:val="both"/>
      </w:pPr>
      <w:r>
        <w:t>6.5. Долгосрочная оценка ситуации осуществляется по результатам инвентаризации городских зеленых насаждений и природных сообществ не менее одного раза в 10 лет.</w:t>
      </w:r>
    </w:p>
    <w:p w:rsidR="00D849B9" w:rsidRDefault="00D849B9">
      <w:pPr>
        <w:pStyle w:val="ConsPlusNormal"/>
        <w:spacing w:before="220"/>
        <w:ind w:firstLine="540"/>
        <w:jc w:val="both"/>
      </w:pPr>
      <w:r>
        <w:t>6.6. Ежегодная плановая оценка проводится путем ежегодного обследования (осмотра) зеленых насаждений и природных сообществ, которое проводится в течение всего вегетационного периода. При этом обследование охватывает все элементы зеленых насаждений, природных сообществ и благоустройства.</w:t>
      </w:r>
    </w:p>
    <w:p w:rsidR="00D849B9" w:rsidRDefault="00D849B9">
      <w:pPr>
        <w:pStyle w:val="ConsPlusNormal"/>
        <w:spacing w:before="220"/>
        <w:ind w:firstLine="540"/>
        <w:jc w:val="both"/>
      </w:pPr>
      <w:r>
        <w:t>Ежегодное плановое обследование (осмотр) включает оценку состояния природного сообщества (участков луговой, лесной, околоводной растительности и др.), деревьев, кустарников, газонов, цветников, дорожно-тропиночной сети, элементов благоустройства. В процессе осмотра уточняются объемы работ по текущему ремонту, посадке, определяются недостатки, неисправности и повреждения, устранение которых требует специального ремонта.</w:t>
      </w:r>
    </w:p>
    <w:p w:rsidR="00D849B9" w:rsidRDefault="00D849B9">
      <w:pPr>
        <w:pStyle w:val="ConsPlusNormal"/>
        <w:spacing w:before="220"/>
        <w:ind w:firstLine="540"/>
        <w:jc w:val="both"/>
      </w:pPr>
      <w:r>
        <w:t>6.7. По данным ежегодных плановых обследований составляются ведомость дефектов и перечень мероприятий, необходимых для подготовки территории к эксплуатации в летний период и по подготовке к содержанию в зимних условиях; готовятся предложения по финансированию работ на следующий год.</w:t>
      </w:r>
    </w:p>
    <w:p w:rsidR="00D849B9" w:rsidRDefault="00D849B9">
      <w:pPr>
        <w:pStyle w:val="ConsPlusNormal"/>
        <w:spacing w:before="220"/>
        <w:ind w:firstLine="540"/>
        <w:jc w:val="both"/>
      </w:pPr>
      <w:r>
        <w:t>По окончании обследования составляется акт в двух экземплярах. Результаты обследования находятся у правообладателя земельного участка территории зеленого фонда города Москвы, где принимаются необходимые оперативные меры.</w:t>
      </w:r>
    </w:p>
    <w:p w:rsidR="00D849B9" w:rsidRDefault="00D849B9">
      <w:pPr>
        <w:pStyle w:val="ConsPlusNormal"/>
        <w:spacing w:before="220"/>
        <w:ind w:firstLine="540"/>
        <w:jc w:val="both"/>
      </w:pPr>
      <w:r>
        <w:t xml:space="preserve">Материалы всех видов ежегодной оценки обобщаются и оформляются по прилагаемой форме </w:t>
      </w:r>
      <w:hyperlink w:anchor="P5662" w:history="1">
        <w:r>
          <w:rPr>
            <w:color w:val="0000FF"/>
          </w:rPr>
          <w:t>(приложение 11)</w:t>
        </w:r>
      </w:hyperlink>
      <w:r>
        <w:t>.</w:t>
      </w:r>
    </w:p>
    <w:p w:rsidR="00D849B9" w:rsidRDefault="00D849B9">
      <w:pPr>
        <w:pStyle w:val="ConsPlusNormal"/>
        <w:spacing w:before="220"/>
        <w:ind w:firstLine="540"/>
        <w:jc w:val="both"/>
      </w:pPr>
      <w:r>
        <w:lastRenderedPageBreak/>
        <w:t xml:space="preserve">6.8. Кроме ежегодного планового обследования, может проводиться оперативная оценка путем оперативного обследования (осмотра), в частности, в результате чрезвычайных обстоятельств - после ливней, сильных ветров, снегопадов и т.п. </w:t>
      </w:r>
      <w:hyperlink w:anchor="P5702" w:history="1">
        <w:r>
          <w:rPr>
            <w:color w:val="0000FF"/>
          </w:rPr>
          <w:t>(приложение 12)</w:t>
        </w:r>
      </w:hyperlink>
      <w:r>
        <w:t>.</w:t>
      </w:r>
    </w:p>
    <w:p w:rsidR="00D849B9" w:rsidRDefault="00D849B9">
      <w:pPr>
        <w:pStyle w:val="ConsPlusNormal"/>
        <w:spacing w:before="220"/>
        <w:ind w:firstLine="540"/>
        <w:jc w:val="both"/>
      </w:pPr>
      <w:r>
        <w:t>6.9. Конкретные сроки всех видов осмотров устанавливаются правообладателем земельного участка территорий зеленого фонда города Москвы (за исключением постоянных площадок наблюдения общегородской системы мониторинга зеленых насаждений).</w:t>
      </w:r>
    </w:p>
    <w:p w:rsidR="00D849B9" w:rsidRDefault="00D849B9">
      <w:pPr>
        <w:pStyle w:val="ConsPlusNormal"/>
        <w:spacing w:before="220"/>
        <w:ind w:firstLine="540"/>
        <w:jc w:val="both"/>
      </w:pPr>
      <w:r>
        <w:t xml:space="preserve">6.10. Появление и распространение вредителей и болезней фиксируются при проведении работ по содержанию территорий зеленого фонда города Москвы в процессе повседневной деятельности, а за распространением наиболее вредоносных и потенциально опасных видов вредителей в результате систематических обследований: в начале и конце вегетации </w:t>
      </w:r>
      <w:hyperlink w:anchor="P2551" w:history="1">
        <w:r>
          <w:rPr>
            <w:color w:val="0000FF"/>
          </w:rPr>
          <w:t>(таблица 6.1)</w:t>
        </w:r>
      </w:hyperlink>
      <w:r>
        <w:t>.</w:t>
      </w:r>
    </w:p>
    <w:p w:rsidR="00D849B9" w:rsidRDefault="00D849B9">
      <w:pPr>
        <w:pStyle w:val="ConsPlusNormal"/>
        <w:spacing w:before="220"/>
        <w:ind w:firstLine="540"/>
        <w:jc w:val="both"/>
      </w:pPr>
      <w:r>
        <w:t>6.11. Ответственность за контроль и разработку своевременных мер по защите и восстановлению зеленых насаждений и природных сообществ возлагается на правообладателя земельного участка территории зеленого фонда города Москвы.</w:t>
      </w:r>
    </w:p>
    <w:p w:rsidR="00D849B9" w:rsidRDefault="00D849B9">
      <w:pPr>
        <w:pStyle w:val="ConsPlusNormal"/>
        <w:jc w:val="both"/>
      </w:pPr>
    </w:p>
    <w:p w:rsidR="00D849B9" w:rsidRDefault="00D849B9">
      <w:pPr>
        <w:pStyle w:val="ConsPlusNormal"/>
        <w:jc w:val="right"/>
        <w:outlineLvl w:val="2"/>
      </w:pPr>
      <w:r>
        <w:t>Таблица 6.1</w:t>
      </w:r>
    </w:p>
    <w:p w:rsidR="00D849B9" w:rsidRDefault="00D849B9">
      <w:pPr>
        <w:pStyle w:val="ConsPlusNormal"/>
        <w:jc w:val="both"/>
      </w:pPr>
    </w:p>
    <w:p w:rsidR="00D849B9" w:rsidRDefault="00D849B9">
      <w:pPr>
        <w:pStyle w:val="ConsPlusTitle"/>
        <w:jc w:val="center"/>
      </w:pPr>
      <w:bookmarkStart w:id="57" w:name="P2551"/>
      <w:bookmarkEnd w:id="57"/>
      <w:r>
        <w:t>СРОКИ СПЕЦИАЛЬНОГО НАДЗОРА ЗА ПОЯВЛЕНИЕМ НАИБОЛЕЕ</w:t>
      </w:r>
    </w:p>
    <w:p w:rsidR="00D849B9" w:rsidRDefault="00D849B9">
      <w:pPr>
        <w:pStyle w:val="ConsPlusTitle"/>
        <w:jc w:val="center"/>
      </w:pPr>
      <w:r>
        <w:t>РАСПРОСТРАНЕННЫХ И ОПАСНЫХ ВРЕДИТЕЛЕЙ И БОЛЕЗНЕЙ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14"/>
        <w:gridCol w:w="1927"/>
      </w:tblGrid>
      <w:tr w:rsidR="00D849B9">
        <w:tc>
          <w:tcPr>
            <w:tcW w:w="5329" w:type="dxa"/>
            <w:vMerge w:val="restart"/>
          </w:tcPr>
          <w:p w:rsidR="00D849B9" w:rsidRDefault="00D849B9">
            <w:pPr>
              <w:pStyle w:val="ConsPlusNormal"/>
              <w:jc w:val="center"/>
            </w:pPr>
            <w:r>
              <w:t>Виды вредителей и болезней</w:t>
            </w:r>
          </w:p>
        </w:tc>
        <w:tc>
          <w:tcPr>
            <w:tcW w:w="3741" w:type="dxa"/>
            <w:gridSpan w:val="2"/>
          </w:tcPr>
          <w:p w:rsidR="00D849B9" w:rsidRDefault="00D849B9">
            <w:pPr>
              <w:pStyle w:val="ConsPlusNormal"/>
              <w:jc w:val="center"/>
            </w:pPr>
            <w:r>
              <w:t>Календарные сроки работ</w:t>
            </w:r>
          </w:p>
        </w:tc>
      </w:tr>
      <w:tr w:rsidR="00D849B9">
        <w:tc>
          <w:tcPr>
            <w:tcW w:w="5329" w:type="dxa"/>
            <w:vMerge/>
          </w:tcPr>
          <w:p w:rsidR="00D849B9" w:rsidRDefault="00D849B9">
            <w:pPr>
              <w:spacing w:after="1" w:line="0" w:lineRule="atLeast"/>
            </w:pPr>
          </w:p>
        </w:tc>
        <w:tc>
          <w:tcPr>
            <w:tcW w:w="1814" w:type="dxa"/>
          </w:tcPr>
          <w:p w:rsidR="00D849B9" w:rsidRDefault="00D849B9">
            <w:pPr>
              <w:pStyle w:val="ConsPlusNormal"/>
              <w:jc w:val="center"/>
            </w:pPr>
            <w:r>
              <w:t>Диагностика</w:t>
            </w:r>
          </w:p>
        </w:tc>
        <w:tc>
          <w:tcPr>
            <w:tcW w:w="1927" w:type="dxa"/>
          </w:tcPr>
          <w:p w:rsidR="00D849B9" w:rsidRDefault="00D849B9">
            <w:pPr>
              <w:pStyle w:val="ConsPlusNormal"/>
              <w:jc w:val="center"/>
            </w:pPr>
            <w:r>
              <w:t>Надзор и учет</w:t>
            </w:r>
          </w:p>
        </w:tc>
      </w:tr>
      <w:tr w:rsidR="00D849B9">
        <w:tc>
          <w:tcPr>
            <w:tcW w:w="5329" w:type="dxa"/>
          </w:tcPr>
          <w:p w:rsidR="00D849B9" w:rsidRDefault="00D849B9">
            <w:pPr>
              <w:pStyle w:val="ConsPlusNormal"/>
              <w:jc w:val="center"/>
            </w:pPr>
            <w:r>
              <w:t>1</w:t>
            </w:r>
          </w:p>
        </w:tc>
        <w:tc>
          <w:tcPr>
            <w:tcW w:w="1814" w:type="dxa"/>
          </w:tcPr>
          <w:p w:rsidR="00D849B9" w:rsidRDefault="00D849B9">
            <w:pPr>
              <w:pStyle w:val="ConsPlusNormal"/>
              <w:jc w:val="center"/>
            </w:pPr>
            <w:r>
              <w:t>2</w:t>
            </w:r>
          </w:p>
        </w:tc>
        <w:tc>
          <w:tcPr>
            <w:tcW w:w="1927" w:type="dxa"/>
          </w:tcPr>
          <w:p w:rsidR="00D849B9" w:rsidRDefault="00D849B9">
            <w:pPr>
              <w:pStyle w:val="ConsPlusNormal"/>
              <w:jc w:val="center"/>
            </w:pPr>
            <w:r>
              <w:t>3</w:t>
            </w:r>
          </w:p>
        </w:tc>
      </w:tr>
      <w:tr w:rsidR="00D849B9">
        <w:tc>
          <w:tcPr>
            <w:tcW w:w="5329" w:type="dxa"/>
          </w:tcPr>
          <w:p w:rsidR="00D849B9" w:rsidRDefault="00D849B9">
            <w:pPr>
              <w:pStyle w:val="ConsPlusNormal"/>
            </w:pPr>
            <w:r>
              <w:t>Сосущие (тли, листоблошки, кокциды, паутинные клещи)</w:t>
            </w:r>
          </w:p>
        </w:tc>
        <w:tc>
          <w:tcPr>
            <w:tcW w:w="1814" w:type="dxa"/>
          </w:tcPr>
          <w:p w:rsidR="00D849B9" w:rsidRDefault="00D849B9">
            <w:pPr>
              <w:pStyle w:val="ConsPlusNormal"/>
            </w:pPr>
            <w:r>
              <w:t>IV-IX</w:t>
            </w:r>
          </w:p>
        </w:tc>
        <w:tc>
          <w:tcPr>
            <w:tcW w:w="1927" w:type="dxa"/>
          </w:tcPr>
          <w:p w:rsidR="00D849B9" w:rsidRDefault="00D849B9">
            <w:pPr>
              <w:pStyle w:val="ConsPlusNormal"/>
            </w:pPr>
            <w:r>
              <w:t>IV-IX</w:t>
            </w:r>
          </w:p>
        </w:tc>
      </w:tr>
      <w:tr w:rsidR="00D849B9">
        <w:tc>
          <w:tcPr>
            <w:tcW w:w="5329" w:type="dxa"/>
          </w:tcPr>
          <w:p w:rsidR="00D849B9" w:rsidRDefault="00D849B9">
            <w:pPr>
              <w:pStyle w:val="ConsPlusNormal"/>
            </w:pPr>
            <w:r>
              <w:t>Минеры (тополевая, липовая моли-пестрянки)</w:t>
            </w:r>
          </w:p>
        </w:tc>
        <w:tc>
          <w:tcPr>
            <w:tcW w:w="1814" w:type="dxa"/>
          </w:tcPr>
          <w:p w:rsidR="00D849B9" w:rsidRDefault="00D849B9">
            <w:pPr>
              <w:pStyle w:val="ConsPlusNormal"/>
            </w:pPr>
            <w:r>
              <w:t>IV-IX</w:t>
            </w:r>
          </w:p>
        </w:tc>
        <w:tc>
          <w:tcPr>
            <w:tcW w:w="1927" w:type="dxa"/>
          </w:tcPr>
          <w:p w:rsidR="00D849B9" w:rsidRDefault="00D849B9">
            <w:pPr>
              <w:pStyle w:val="ConsPlusNormal"/>
            </w:pPr>
            <w:r>
              <w:t>IV-IX</w:t>
            </w:r>
          </w:p>
        </w:tc>
      </w:tr>
      <w:tr w:rsidR="00D849B9">
        <w:tc>
          <w:tcPr>
            <w:tcW w:w="5329" w:type="dxa"/>
          </w:tcPr>
          <w:p w:rsidR="00D849B9" w:rsidRDefault="00D849B9">
            <w:pPr>
              <w:pStyle w:val="ConsPlusNormal"/>
            </w:pPr>
            <w:r>
              <w:t>Лиственничная чехлоноска, еловый обыкновенный пилильщик</w:t>
            </w:r>
          </w:p>
        </w:tc>
        <w:tc>
          <w:tcPr>
            <w:tcW w:w="1814" w:type="dxa"/>
          </w:tcPr>
          <w:p w:rsidR="00D849B9" w:rsidRDefault="00D849B9">
            <w:pPr>
              <w:pStyle w:val="ConsPlusNormal"/>
            </w:pPr>
            <w:r>
              <w:t>IV-IX</w:t>
            </w:r>
          </w:p>
        </w:tc>
        <w:tc>
          <w:tcPr>
            <w:tcW w:w="1927" w:type="dxa"/>
          </w:tcPr>
          <w:p w:rsidR="00D849B9" w:rsidRDefault="00D849B9">
            <w:pPr>
              <w:pStyle w:val="ConsPlusNormal"/>
            </w:pPr>
            <w:r>
              <w:t>IV-IX</w:t>
            </w:r>
          </w:p>
        </w:tc>
      </w:tr>
      <w:tr w:rsidR="00D849B9">
        <w:tc>
          <w:tcPr>
            <w:tcW w:w="5329" w:type="dxa"/>
          </w:tcPr>
          <w:p w:rsidR="00D849B9" w:rsidRDefault="00D849B9">
            <w:pPr>
              <w:pStyle w:val="ConsPlusNormal"/>
            </w:pPr>
            <w:r>
              <w:t>Листогрызущие вредители весеннего комплекса (дубовая зеленая и др. листовертки, пяденицы зимняя, обдирало и бурополосая)</w:t>
            </w:r>
          </w:p>
        </w:tc>
        <w:tc>
          <w:tcPr>
            <w:tcW w:w="1814" w:type="dxa"/>
          </w:tcPr>
          <w:p w:rsidR="00D849B9" w:rsidRDefault="00D849B9">
            <w:pPr>
              <w:pStyle w:val="ConsPlusNormal"/>
            </w:pPr>
            <w:r>
              <w:t>IV-IX</w:t>
            </w:r>
          </w:p>
        </w:tc>
        <w:tc>
          <w:tcPr>
            <w:tcW w:w="1927" w:type="dxa"/>
          </w:tcPr>
          <w:p w:rsidR="00D849B9" w:rsidRDefault="00D849B9">
            <w:pPr>
              <w:pStyle w:val="ConsPlusNormal"/>
            </w:pPr>
            <w:r>
              <w:t>IV-IX</w:t>
            </w:r>
          </w:p>
        </w:tc>
      </w:tr>
      <w:tr w:rsidR="00D849B9">
        <w:tc>
          <w:tcPr>
            <w:tcW w:w="5329" w:type="dxa"/>
          </w:tcPr>
          <w:p w:rsidR="00D849B9" w:rsidRDefault="00D849B9">
            <w:pPr>
              <w:pStyle w:val="ConsPlusNormal"/>
            </w:pPr>
            <w:r>
              <w:t>Листогрызущие вредители летне-осеннего комплекса (кленовая стрельчатка, лунка серебристая, пилильщики)</w:t>
            </w:r>
          </w:p>
        </w:tc>
        <w:tc>
          <w:tcPr>
            <w:tcW w:w="1814" w:type="dxa"/>
          </w:tcPr>
          <w:p w:rsidR="00D849B9" w:rsidRDefault="00D849B9">
            <w:pPr>
              <w:pStyle w:val="ConsPlusNormal"/>
            </w:pPr>
            <w:r>
              <w:t>V-VI</w:t>
            </w:r>
          </w:p>
        </w:tc>
        <w:tc>
          <w:tcPr>
            <w:tcW w:w="1927" w:type="dxa"/>
          </w:tcPr>
          <w:p w:rsidR="00D849B9" w:rsidRDefault="00D849B9">
            <w:pPr>
              <w:pStyle w:val="ConsPlusNormal"/>
            </w:pPr>
          </w:p>
        </w:tc>
      </w:tr>
      <w:tr w:rsidR="00D849B9">
        <w:tc>
          <w:tcPr>
            <w:tcW w:w="5329" w:type="dxa"/>
          </w:tcPr>
          <w:p w:rsidR="00D849B9" w:rsidRDefault="00D849B9">
            <w:pPr>
              <w:pStyle w:val="ConsPlusNormal"/>
            </w:pPr>
            <w:r>
              <w:t>Стволовые вредители (заболонники струйчатый, разрушитель и др., малый ясеневый лубоед, узкотелые златки, древесница въедливая, большая тополевая и темнокрылая стеклянницы)</w:t>
            </w:r>
          </w:p>
        </w:tc>
        <w:tc>
          <w:tcPr>
            <w:tcW w:w="1814" w:type="dxa"/>
          </w:tcPr>
          <w:p w:rsidR="00D849B9" w:rsidRDefault="00D849B9">
            <w:pPr>
              <w:pStyle w:val="ConsPlusNormal"/>
            </w:pPr>
            <w:r>
              <w:t>VI</w:t>
            </w:r>
          </w:p>
          <w:p w:rsidR="00D849B9" w:rsidRDefault="00D849B9">
            <w:pPr>
              <w:pStyle w:val="ConsPlusNormal"/>
            </w:pPr>
            <w:r>
              <w:t>по явным признакам</w:t>
            </w:r>
          </w:p>
        </w:tc>
        <w:tc>
          <w:tcPr>
            <w:tcW w:w="1927" w:type="dxa"/>
          </w:tcPr>
          <w:p w:rsidR="00D849B9" w:rsidRDefault="00D849B9">
            <w:pPr>
              <w:pStyle w:val="ConsPlusNormal"/>
            </w:pPr>
            <w:r>
              <w:t>VI-IX</w:t>
            </w:r>
          </w:p>
        </w:tc>
      </w:tr>
      <w:tr w:rsidR="00D849B9">
        <w:tc>
          <w:tcPr>
            <w:tcW w:w="5329" w:type="dxa"/>
          </w:tcPr>
          <w:p w:rsidR="00D849B9" w:rsidRDefault="00D849B9">
            <w:pPr>
              <w:pStyle w:val="ConsPlusNormal"/>
            </w:pPr>
            <w:r>
              <w:t>Сосудистые болезни: голландская болезнь (графиоз, офиостомоз) ильмовых пород, вилт (вертицилезное усыхание) клена</w:t>
            </w:r>
          </w:p>
        </w:tc>
        <w:tc>
          <w:tcPr>
            <w:tcW w:w="1814" w:type="dxa"/>
          </w:tcPr>
          <w:p w:rsidR="00D849B9" w:rsidRDefault="00D849B9">
            <w:pPr>
              <w:pStyle w:val="ConsPlusNormal"/>
            </w:pPr>
            <w:r>
              <w:t>VI-IX</w:t>
            </w:r>
          </w:p>
          <w:p w:rsidR="00D849B9" w:rsidRDefault="00D849B9">
            <w:pPr>
              <w:pStyle w:val="ConsPlusNormal"/>
            </w:pPr>
            <w:r>
              <w:t>по явным признакам - круглый год</w:t>
            </w:r>
          </w:p>
        </w:tc>
        <w:tc>
          <w:tcPr>
            <w:tcW w:w="1927" w:type="dxa"/>
          </w:tcPr>
          <w:p w:rsidR="00D849B9" w:rsidRDefault="00D849B9">
            <w:pPr>
              <w:pStyle w:val="ConsPlusNormal"/>
            </w:pPr>
            <w:r>
              <w:t>VI-IX</w:t>
            </w:r>
          </w:p>
        </w:tc>
      </w:tr>
      <w:tr w:rsidR="00D849B9">
        <w:tc>
          <w:tcPr>
            <w:tcW w:w="5329" w:type="dxa"/>
          </w:tcPr>
          <w:p w:rsidR="00D849B9" w:rsidRDefault="00D849B9">
            <w:pPr>
              <w:pStyle w:val="ConsPlusNormal"/>
            </w:pPr>
            <w:r>
              <w:t xml:space="preserve">Некрозно-раковые болезни: тиростромоз липы и вяза, </w:t>
            </w:r>
            <w:r>
              <w:lastRenderedPageBreak/>
              <w:t>цитоспороз, нектриевый и др. некрозы коры, бактериальный рак тополя, черный рак яблони, водянка березы</w:t>
            </w:r>
          </w:p>
        </w:tc>
        <w:tc>
          <w:tcPr>
            <w:tcW w:w="1814" w:type="dxa"/>
          </w:tcPr>
          <w:p w:rsidR="00D849B9" w:rsidRDefault="00D849B9">
            <w:pPr>
              <w:pStyle w:val="ConsPlusNormal"/>
            </w:pPr>
            <w:r>
              <w:lastRenderedPageBreak/>
              <w:t>Круглый год</w:t>
            </w:r>
          </w:p>
        </w:tc>
        <w:tc>
          <w:tcPr>
            <w:tcW w:w="1927" w:type="dxa"/>
          </w:tcPr>
          <w:p w:rsidR="00D849B9" w:rsidRDefault="00D849B9">
            <w:pPr>
              <w:pStyle w:val="ConsPlusNormal"/>
            </w:pPr>
            <w:r>
              <w:t xml:space="preserve">Весь </w:t>
            </w:r>
            <w:r>
              <w:lastRenderedPageBreak/>
              <w:t>вегетационный период</w:t>
            </w:r>
          </w:p>
        </w:tc>
      </w:tr>
      <w:tr w:rsidR="00D849B9">
        <w:tc>
          <w:tcPr>
            <w:tcW w:w="5329" w:type="dxa"/>
          </w:tcPr>
          <w:p w:rsidR="00D849B9" w:rsidRDefault="00D849B9">
            <w:pPr>
              <w:pStyle w:val="ConsPlusNormal"/>
            </w:pPr>
            <w:r>
              <w:lastRenderedPageBreak/>
              <w:t>Пятнистости листьев</w:t>
            </w:r>
          </w:p>
        </w:tc>
        <w:tc>
          <w:tcPr>
            <w:tcW w:w="1814" w:type="dxa"/>
          </w:tcPr>
          <w:p w:rsidR="00D849B9" w:rsidRDefault="00D849B9">
            <w:pPr>
              <w:pStyle w:val="ConsPlusNormal"/>
            </w:pPr>
            <w:r>
              <w:t>VII-VIII</w:t>
            </w:r>
          </w:p>
        </w:tc>
        <w:tc>
          <w:tcPr>
            <w:tcW w:w="1927" w:type="dxa"/>
          </w:tcPr>
          <w:p w:rsidR="00D849B9" w:rsidRDefault="00D849B9">
            <w:pPr>
              <w:pStyle w:val="ConsPlusNormal"/>
            </w:pPr>
            <w:r>
              <w:t>VI-VIII</w:t>
            </w:r>
          </w:p>
        </w:tc>
      </w:tr>
      <w:tr w:rsidR="00D849B9">
        <w:tc>
          <w:tcPr>
            <w:tcW w:w="5329" w:type="dxa"/>
          </w:tcPr>
          <w:p w:rsidR="00D849B9" w:rsidRDefault="00D849B9">
            <w:pPr>
              <w:pStyle w:val="ConsPlusNormal"/>
            </w:pPr>
            <w:r>
              <w:t>Мучнистая роса</w:t>
            </w:r>
          </w:p>
        </w:tc>
        <w:tc>
          <w:tcPr>
            <w:tcW w:w="1814" w:type="dxa"/>
          </w:tcPr>
          <w:p w:rsidR="00D849B9" w:rsidRDefault="00D849B9">
            <w:pPr>
              <w:pStyle w:val="ConsPlusNormal"/>
            </w:pPr>
            <w:r>
              <w:t>V-IX</w:t>
            </w:r>
          </w:p>
          <w:p w:rsidR="00D849B9" w:rsidRDefault="00D849B9">
            <w:pPr>
              <w:pStyle w:val="ConsPlusNormal"/>
            </w:pPr>
            <w:r>
              <w:t>по зимующей стадии - круглый год</w:t>
            </w:r>
          </w:p>
        </w:tc>
        <w:tc>
          <w:tcPr>
            <w:tcW w:w="1927" w:type="dxa"/>
          </w:tcPr>
          <w:p w:rsidR="00D849B9" w:rsidRDefault="00D849B9">
            <w:pPr>
              <w:pStyle w:val="ConsPlusNormal"/>
            </w:pPr>
            <w:r>
              <w:t>V-IX</w:t>
            </w:r>
          </w:p>
        </w:tc>
      </w:tr>
      <w:tr w:rsidR="00D849B9">
        <w:tc>
          <w:tcPr>
            <w:tcW w:w="5329" w:type="dxa"/>
          </w:tcPr>
          <w:p w:rsidR="00D849B9" w:rsidRDefault="00D849B9">
            <w:pPr>
              <w:pStyle w:val="ConsPlusNormal"/>
            </w:pPr>
            <w:r>
              <w:t>Ржавчина</w:t>
            </w:r>
          </w:p>
        </w:tc>
        <w:tc>
          <w:tcPr>
            <w:tcW w:w="1814" w:type="dxa"/>
          </w:tcPr>
          <w:p w:rsidR="00D849B9" w:rsidRDefault="00D849B9">
            <w:pPr>
              <w:pStyle w:val="ConsPlusNormal"/>
            </w:pPr>
            <w:r>
              <w:t>VI-IX</w:t>
            </w:r>
          </w:p>
        </w:tc>
        <w:tc>
          <w:tcPr>
            <w:tcW w:w="1927" w:type="dxa"/>
          </w:tcPr>
          <w:p w:rsidR="00D849B9" w:rsidRDefault="00D849B9">
            <w:pPr>
              <w:pStyle w:val="ConsPlusNormal"/>
            </w:pPr>
            <w:r>
              <w:t>VI-IX</w:t>
            </w:r>
          </w:p>
        </w:tc>
      </w:tr>
    </w:tbl>
    <w:p w:rsidR="00D849B9" w:rsidRDefault="00D849B9">
      <w:pPr>
        <w:pStyle w:val="ConsPlusNormal"/>
        <w:jc w:val="both"/>
      </w:pPr>
    </w:p>
    <w:p w:rsidR="00D849B9" w:rsidRDefault="00D849B9">
      <w:pPr>
        <w:pStyle w:val="ConsPlusNormal"/>
        <w:ind w:firstLine="540"/>
        <w:jc w:val="both"/>
      </w:pPr>
      <w:r>
        <w:t>6.12. Определение динамики состояния зеленых насаждений города Москвы на площадках постоянного наблюдения (ППН), выявление очагов заболеваний и вредителей, экспертные выезды комиссий из числа квалифицированных специалистов города осуществляются в рамках мероприятий по мониторингу зеленых насаждений. Квалификацию специалистов необходимо подтверждать наличием у специалиста диплома об окончании высшего учебного заведения и (или) диплома кандидата наук соответствующего направления.</w:t>
      </w:r>
    </w:p>
    <w:p w:rsidR="00D849B9" w:rsidRDefault="00D849B9">
      <w:pPr>
        <w:pStyle w:val="ConsPlusNormal"/>
        <w:spacing w:before="220"/>
        <w:ind w:firstLine="540"/>
        <w:jc w:val="both"/>
      </w:pPr>
      <w:r>
        <w:t>ППН - участок озелененной и иной территории, занятой зелеными насаждения, на которой регулярно (не реже одного раза в год) по унифицированной методике проводится комплексная оценка состояния растений и почв (при необходимости - атмосферного воздуха и грунтовых вод) в целях получения достоверной и исчерпывающей информации о влиянии на состояние растений факторов внешней среды.</w:t>
      </w:r>
    </w:p>
    <w:p w:rsidR="00D849B9" w:rsidRDefault="00D849B9">
      <w:pPr>
        <w:pStyle w:val="ConsPlusNormal"/>
        <w:spacing w:before="220"/>
        <w:ind w:firstLine="540"/>
        <w:jc w:val="both"/>
      </w:pPr>
      <w:r>
        <w:t>Результаты мониторинга зеленых насаждений рекомендованы к использованию: проектным организациям и Департаменту природопользования и охраны окружающей среды города Москвы - при разработке и согласовании проектной документации; префектурам административных округов города Москвы - при актуализации программных мероприятий по реконструкции, озеленению и благоустройству территорий; Департаменту жилищно-коммунального хозяйства города Москвы - при формировании планов озеленительных работ.</w:t>
      </w:r>
    </w:p>
    <w:p w:rsidR="00D849B9" w:rsidRDefault="00D849B9">
      <w:pPr>
        <w:pStyle w:val="ConsPlusNormal"/>
        <w:jc w:val="both"/>
      </w:pPr>
      <w:r>
        <w:t xml:space="preserve">(в ред. </w:t>
      </w:r>
      <w:hyperlink r:id="rId276" w:history="1">
        <w:r>
          <w:rPr>
            <w:color w:val="0000FF"/>
          </w:rPr>
          <w:t>постановления</w:t>
        </w:r>
      </w:hyperlink>
      <w:r>
        <w:t xml:space="preserve"> Правительства Москвы от 24.07.2018 N 756-ПП)</w:t>
      </w:r>
    </w:p>
    <w:p w:rsidR="00D849B9" w:rsidRDefault="00D849B9">
      <w:pPr>
        <w:pStyle w:val="ConsPlusNormal"/>
        <w:spacing w:before="220"/>
        <w:ind w:firstLine="540"/>
        <w:jc w:val="both"/>
      </w:pPr>
      <w:r>
        <w:t>Результаты мониторинга зеленых насаждений ежегодно заносятся в автоматизированную информационную систему "Единый городской фонд данных экологического мониторинга. Сбор, анализ и прогноз экологической обстановки в городе Москве и предоставление экологической информации органам государственной власти и населению. ГИС Экология города" (АИС ЕГФДЭМ), являющуюся информационным ресурсом города Москвы.</w:t>
      </w:r>
    </w:p>
    <w:p w:rsidR="00D849B9" w:rsidRDefault="00D849B9">
      <w:pPr>
        <w:pStyle w:val="ConsPlusNormal"/>
        <w:jc w:val="both"/>
      </w:pPr>
      <w:r>
        <w:t xml:space="preserve">(в ред. </w:t>
      </w:r>
      <w:hyperlink r:id="rId277"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6.13. На основе данных долгосрочной и ежегодной плановой оценки в сочетании с данными мониторинга составляются прогнозы развития ситуации с учетом всех значимых для состояния зеленых насаждений и природных сообществ факторов, в том числе реальной экологической ситуации в городе.</w:t>
      </w:r>
    </w:p>
    <w:p w:rsidR="00D849B9" w:rsidRDefault="00D849B9">
      <w:pPr>
        <w:pStyle w:val="ConsPlusNormal"/>
        <w:jc w:val="both"/>
      </w:pPr>
    </w:p>
    <w:p w:rsidR="00D849B9" w:rsidRDefault="00D849B9">
      <w:pPr>
        <w:pStyle w:val="ConsPlusTitle"/>
        <w:jc w:val="center"/>
        <w:outlineLvl w:val="1"/>
      </w:pPr>
      <w:r>
        <w:t>7. Инвентаризация зеленых насаждений и мониторинг</w:t>
      </w:r>
    </w:p>
    <w:p w:rsidR="00D849B9" w:rsidRDefault="00D849B9">
      <w:pPr>
        <w:pStyle w:val="ConsPlusTitle"/>
        <w:jc w:val="center"/>
      </w:pPr>
      <w:r>
        <w:t>состояния зеленых насаждений</w:t>
      </w:r>
    </w:p>
    <w:p w:rsidR="00D849B9" w:rsidRDefault="00D849B9">
      <w:pPr>
        <w:pStyle w:val="ConsPlusNormal"/>
        <w:jc w:val="both"/>
      </w:pPr>
    </w:p>
    <w:p w:rsidR="00D849B9" w:rsidRDefault="00D849B9">
      <w:pPr>
        <w:pStyle w:val="ConsPlusNormal"/>
        <w:ind w:firstLine="540"/>
        <w:jc w:val="both"/>
      </w:pPr>
      <w:r>
        <w:t>7.1. Порядок проведения учета зеленых насаждений на территориях зеленого фонда города Москвы:</w:t>
      </w:r>
    </w:p>
    <w:p w:rsidR="00D849B9" w:rsidRDefault="00D849B9">
      <w:pPr>
        <w:pStyle w:val="ConsPlusNormal"/>
        <w:spacing w:before="220"/>
        <w:ind w:firstLine="540"/>
        <w:jc w:val="both"/>
      </w:pPr>
      <w:r>
        <w:t>7.1.1. Учет зеленых насаждений в городе Москве осуществляется путем проведения инвентаризации.</w:t>
      </w:r>
    </w:p>
    <w:p w:rsidR="00D849B9" w:rsidRDefault="00D849B9">
      <w:pPr>
        <w:pStyle w:val="ConsPlusNormal"/>
        <w:spacing w:before="220"/>
        <w:ind w:firstLine="540"/>
        <w:jc w:val="both"/>
      </w:pPr>
      <w:r>
        <w:lastRenderedPageBreak/>
        <w:t>7.1.2. Инвентаризации подлежат все территории зеленого фонда города Москвы (особо охраняемые природные территории, особо охраняемые зеленые территории, природные, озелененные территории и иные территории, занятые зелеными насаждениями).</w:t>
      </w:r>
    </w:p>
    <w:p w:rsidR="00D849B9" w:rsidRDefault="00D849B9">
      <w:pPr>
        <w:pStyle w:val="ConsPlusNormal"/>
        <w:spacing w:before="220"/>
        <w:ind w:firstLine="540"/>
        <w:jc w:val="both"/>
      </w:pPr>
      <w:r>
        <w:t xml:space="preserve">7.1.3. Инвентаризация территорий зеленого фонда города Москвы осуществляется по </w:t>
      </w:r>
      <w:hyperlink w:anchor="P9057" w:history="1">
        <w:r>
          <w:rPr>
            <w:color w:val="0000FF"/>
          </w:rPr>
          <w:t>методике</w:t>
        </w:r>
      </w:hyperlink>
      <w:r>
        <w:t xml:space="preserve"> согласно приложению 30 к настоящим Правилам.</w:t>
      </w:r>
    </w:p>
    <w:p w:rsidR="00D849B9" w:rsidRDefault="00D849B9">
      <w:pPr>
        <w:pStyle w:val="ConsPlusNormal"/>
        <w:spacing w:before="220"/>
        <w:ind w:firstLine="540"/>
        <w:jc w:val="both"/>
      </w:pPr>
      <w:r>
        <w:t>Методика проведения инвентаризации территорий зеленого фонда города Москвы определяет требования к составу и методам выполнения работ по учету природных сообществ, зеленых насаждений и других элементов благоустройства на особо охраняемых природных территориях, особо охраняемых зеленых территориях, природных, озелененных территориях и иных территориях, занятых зелеными насаждениями, в городе Москве.</w:t>
      </w:r>
    </w:p>
    <w:p w:rsidR="00D849B9" w:rsidRDefault="00D849B9">
      <w:pPr>
        <w:pStyle w:val="ConsPlusNormal"/>
        <w:spacing w:before="220"/>
        <w:ind w:firstLine="540"/>
        <w:jc w:val="both"/>
      </w:pPr>
      <w:r>
        <w:t>7.1.4. Инвентаризация территорий зеленого фонда города Москвы в границах объектов культурного наследия (произведений ландшафтной архитектуры и садово-паркового искусства) проводится с учетом действующего законодательства в сфере сохранения объектов культурного наследия.</w:t>
      </w:r>
    </w:p>
    <w:p w:rsidR="00D849B9" w:rsidRDefault="00D849B9">
      <w:pPr>
        <w:pStyle w:val="ConsPlusNormal"/>
        <w:spacing w:before="220"/>
        <w:ind w:firstLine="540"/>
        <w:jc w:val="both"/>
      </w:pPr>
      <w:r>
        <w:t>7.1.5. Инвентаризация территорий зеленого фонда города Москвы проводится в целях:</w:t>
      </w:r>
    </w:p>
    <w:p w:rsidR="00D849B9" w:rsidRDefault="00D849B9">
      <w:pPr>
        <w:pStyle w:val="ConsPlusNormal"/>
        <w:spacing w:before="220"/>
        <w:ind w:firstLine="540"/>
        <w:jc w:val="both"/>
      </w:pPr>
      <w:r>
        <w:t>- получения достоверных данных о состоянии зеленых насаждений, видовом, возрастном составе, о количественных и площадных характеристиках природных сообществ, элементах комплексного благоустройства для ведения городского хозяйства на всех уровнях управления, эксплуатации и финансирования;</w:t>
      </w:r>
    </w:p>
    <w:p w:rsidR="00D849B9" w:rsidRDefault="00D849B9">
      <w:pPr>
        <w:pStyle w:val="ConsPlusNormal"/>
        <w:spacing w:before="220"/>
        <w:ind w:firstLine="540"/>
        <w:jc w:val="both"/>
      </w:pPr>
      <w:r>
        <w:t>- получения информации о расположении зеленых насаждений, элементов комплексного благоустройства на территории зеленого фонда города Москвы с указанием правообладателей земельных участков территории, ответственных за ее сохранность и состояние;</w:t>
      </w:r>
    </w:p>
    <w:p w:rsidR="00D849B9" w:rsidRDefault="00D849B9">
      <w:pPr>
        <w:pStyle w:val="ConsPlusNormal"/>
        <w:spacing w:before="220"/>
        <w:ind w:firstLine="540"/>
        <w:jc w:val="both"/>
      </w:pPr>
      <w:r>
        <w:t>- определения соответствия деятельности, осуществляемой правообладателями земельных участков территории зеленого фонда города Москвы на объектах озеленения, установленному назначению территорий;</w:t>
      </w:r>
    </w:p>
    <w:p w:rsidR="00D849B9" w:rsidRDefault="00D849B9">
      <w:pPr>
        <w:pStyle w:val="ConsPlusNormal"/>
        <w:spacing w:before="220"/>
        <w:ind w:firstLine="540"/>
        <w:jc w:val="both"/>
      </w:pPr>
      <w:r>
        <w:t>- проведения анализа состояния зеленого фонда города Москвы;</w:t>
      </w:r>
    </w:p>
    <w:p w:rsidR="00D849B9" w:rsidRDefault="00D849B9">
      <w:pPr>
        <w:pStyle w:val="ConsPlusNormal"/>
        <w:spacing w:before="220"/>
        <w:ind w:firstLine="540"/>
        <w:jc w:val="both"/>
      </w:pPr>
      <w:r>
        <w:t>- определения участков земель, занятых различными типами насаждений, инфраструктурой или другими элементами в их составе;</w:t>
      </w:r>
    </w:p>
    <w:p w:rsidR="00D849B9" w:rsidRDefault="00D849B9">
      <w:pPr>
        <w:pStyle w:val="ConsPlusNormal"/>
        <w:spacing w:before="220"/>
        <w:ind w:firstLine="540"/>
        <w:jc w:val="both"/>
      </w:pPr>
      <w:r>
        <w:t>- информационного обеспечения подготовки проектов планировки природных, особо охраняемых природных (далее - ООПТ) (по которым отсутствуют проекты планировок), особо охраняемых зеленых (далее - ООЗТ), озелененных территорий и иных территорий, занятых зелеными насаждениями, города Москвы;</w:t>
      </w:r>
    </w:p>
    <w:p w:rsidR="00D849B9" w:rsidRDefault="00D849B9">
      <w:pPr>
        <w:pStyle w:val="ConsPlusNormal"/>
        <w:spacing w:before="220"/>
        <w:ind w:firstLine="540"/>
        <w:jc w:val="both"/>
      </w:pPr>
      <w:r>
        <w:t>- разработки мероприятий по сохранению и восстановлению природных сообществ и рекомендаций по ведению хозяйства по участкам земель; инфраструктуре и элементам благоустройства на особо охраняемых природных и других природных территориях на ревизионный период для ведения хозяйства ГПБУ "Московское городское управление природными территориями";</w:t>
      </w:r>
    </w:p>
    <w:p w:rsidR="00D849B9" w:rsidRDefault="00D849B9">
      <w:pPr>
        <w:pStyle w:val="ConsPlusNormal"/>
        <w:spacing w:before="220"/>
        <w:ind w:firstLine="540"/>
        <w:jc w:val="both"/>
      </w:pPr>
      <w:r>
        <w:t>- определения эффективности лесовосстановительных работ, качественного состояния созданных лесных культур, их соответствия действующим стандартам и техническим условиям. Эти материалы позволяют определить мероприятия по улучшению состояния культур;</w:t>
      </w:r>
    </w:p>
    <w:p w:rsidR="00D849B9" w:rsidRDefault="00D849B9">
      <w:pPr>
        <w:pStyle w:val="ConsPlusNormal"/>
        <w:spacing w:before="220"/>
        <w:ind w:firstLine="540"/>
        <w:jc w:val="both"/>
      </w:pPr>
      <w:r>
        <w:t>- разработки предложений по корректировке проектов планировки ООПТ, природных, озелененных территорий и иных территорий, занятых зелеными насаждениями, города Москвы, территориальных схем развития ООПТ города Москвы;</w:t>
      </w:r>
    </w:p>
    <w:p w:rsidR="00D849B9" w:rsidRDefault="00D849B9">
      <w:pPr>
        <w:pStyle w:val="ConsPlusNormal"/>
        <w:spacing w:before="220"/>
        <w:ind w:firstLine="540"/>
        <w:jc w:val="both"/>
      </w:pPr>
      <w:r>
        <w:lastRenderedPageBreak/>
        <w:t>- регламентирования работ и определения расходов на сохранение и содержание природных сообществ, зеленых насаждений, элементов озеленения и комплексного благоустройства и капитальный ремонт на территории зеленого фонда города Москвы (на основании полученных характеристик состояния элементов озеленения и комплексного благоустройства);</w:t>
      </w:r>
    </w:p>
    <w:p w:rsidR="00D849B9" w:rsidRDefault="00D849B9">
      <w:pPr>
        <w:pStyle w:val="ConsPlusNormal"/>
        <w:spacing w:before="220"/>
        <w:ind w:firstLine="540"/>
        <w:jc w:val="both"/>
      </w:pPr>
      <w:r>
        <w:t>- составления титульного списка по зеленым насаждениям, элементам озеленения и комплексного благоустройства для расчета натуральных показателей по территориям зеленого фонда города Москвы;</w:t>
      </w:r>
    </w:p>
    <w:p w:rsidR="00D849B9" w:rsidRDefault="00D849B9">
      <w:pPr>
        <w:pStyle w:val="ConsPlusNormal"/>
        <w:spacing w:before="220"/>
        <w:ind w:firstLine="540"/>
        <w:jc w:val="both"/>
      </w:pPr>
      <w:r>
        <w:t>- подготовки данных для наполнения Государственного кадастра ООПТ города Москвы, Автоматизированной системы управления "Объединенная диспетчерская служба Департамента жилищно-коммунального хозяйства города Москвы" (далее - АСУ ОДС), Автоматизированной информационной системы "Реестр зеленых насаждений" (далее - АИС "Реестр зеленых насаждений"), других информационных систем города Москвы, если такое установлено законодательством Российской Федерации и города Москвы.</w:t>
      </w:r>
    </w:p>
    <w:p w:rsidR="00D849B9" w:rsidRDefault="00D849B9">
      <w:pPr>
        <w:pStyle w:val="ConsPlusNormal"/>
        <w:jc w:val="both"/>
      </w:pPr>
      <w:r>
        <w:t xml:space="preserve">(в ред. </w:t>
      </w:r>
      <w:hyperlink r:id="rId278"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7.1.6. При инвентаризации территорий зеленого фонда города Москвы учету в том числе подлежат:</w:t>
      </w:r>
    </w:p>
    <w:p w:rsidR="00D849B9" w:rsidRDefault="00D849B9">
      <w:pPr>
        <w:pStyle w:val="ConsPlusNormal"/>
        <w:spacing w:before="220"/>
        <w:ind w:firstLine="540"/>
        <w:jc w:val="both"/>
      </w:pPr>
      <w:r>
        <w:t>- зеленые насаждения (деревья, кустарники, газоны, цветники) и природные сообщества (лесная, луговая, околоводная растительность);</w:t>
      </w:r>
    </w:p>
    <w:p w:rsidR="00D849B9" w:rsidRDefault="00D849B9">
      <w:pPr>
        <w:pStyle w:val="ConsPlusNormal"/>
        <w:spacing w:before="220"/>
        <w:ind w:firstLine="540"/>
        <w:jc w:val="both"/>
      </w:pPr>
      <w:r>
        <w:t>- здания и сооружения;</w:t>
      </w:r>
    </w:p>
    <w:p w:rsidR="00D849B9" w:rsidRDefault="00D849B9">
      <w:pPr>
        <w:pStyle w:val="ConsPlusNormal"/>
        <w:spacing w:before="220"/>
        <w:ind w:firstLine="540"/>
        <w:jc w:val="both"/>
      </w:pPr>
      <w:r>
        <w:t>- дорожно-тропиночная сеть;</w:t>
      </w:r>
    </w:p>
    <w:p w:rsidR="00D849B9" w:rsidRDefault="00D849B9">
      <w:pPr>
        <w:pStyle w:val="ConsPlusNormal"/>
        <w:spacing w:before="220"/>
        <w:ind w:firstLine="540"/>
        <w:jc w:val="both"/>
      </w:pPr>
      <w:r>
        <w:t>- плоскостные сооружения;</w:t>
      </w:r>
    </w:p>
    <w:p w:rsidR="00D849B9" w:rsidRDefault="00D849B9">
      <w:pPr>
        <w:pStyle w:val="ConsPlusNormal"/>
        <w:spacing w:before="220"/>
        <w:ind w:firstLine="540"/>
        <w:jc w:val="both"/>
      </w:pPr>
      <w:r>
        <w:t>- малые архитектурные формы и элементы благоустройства;</w:t>
      </w:r>
    </w:p>
    <w:p w:rsidR="00D849B9" w:rsidRDefault="00D849B9">
      <w:pPr>
        <w:pStyle w:val="ConsPlusNormal"/>
        <w:spacing w:before="220"/>
        <w:ind w:firstLine="540"/>
        <w:jc w:val="both"/>
      </w:pPr>
      <w:r>
        <w:t>- системы функционального обеспечения (поливочный водопровод, ливневая канализация, опоры и сети наружного освещения и др.);</w:t>
      </w:r>
    </w:p>
    <w:p w:rsidR="00D849B9" w:rsidRDefault="00D849B9">
      <w:pPr>
        <w:pStyle w:val="ConsPlusNormal"/>
        <w:spacing w:before="220"/>
        <w:ind w:firstLine="540"/>
        <w:jc w:val="both"/>
      </w:pPr>
      <w:r>
        <w:t>- системы обеспечения охраны природы и микроклиматического комфорта (элементы ветрозащиты, шумозащиты, системы очистки водоемов и др.).</w:t>
      </w:r>
    </w:p>
    <w:p w:rsidR="00D849B9" w:rsidRDefault="00D849B9">
      <w:pPr>
        <w:pStyle w:val="ConsPlusNormal"/>
        <w:spacing w:before="220"/>
        <w:ind w:firstLine="540"/>
        <w:jc w:val="both"/>
      </w:pPr>
      <w:r>
        <w:t>7.1.7. Документом, отображающим результаты инвентаризации территорий зеленого фонда города Москвы, является:</w:t>
      </w:r>
    </w:p>
    <w:p w:rsidR="00D849B9" w:rsidRDefault="00D849B9">
      <w:pPr>
        <w:pStyle w:val="ConsPlusNormal"/>
        <w:spacing w:before="220"/>
        <w:ind w:firstLine="540"/>
        <w:jc w:val="both"/>
      </w:pPr>
      <w:r>
        <w:t xml:space="preserve">7.1.7.1. Для особо охраняемых природных территорий, особо охраняемых зеленых территорий и природных территорий города Москвы - </w:t>
      </w:r>
      <w:hyperlink w:anchor="P13978" w:history="1">
        <w:r>
          <w:rPr>
            <w:color w:val="0000FF"/>
          </w:rPr>
          <w:t>паспорт</w:t>
        </w:r>
      </w:hyperlink>
      <w:r>
        <w:t xml:space="preserve"> инвентаризации особо охраняемой природной, особо охраняемой зеленой и природной территории, составленный в соответствии с приложением 31 к настоящим Правилам, за исключением объектов учреждений культуры, находящихся на особо охраняемых природных территориях, для которых изготавливается паспорт благоустройства территории.</w:t>
      </w:r>
    </w:p>
    <w:p w:rsidR="00D849B9" w:rsidRDefault="00D849B9">
      <w:pPr>
        <w:pStyle w:val="ConsPlusNormal"/>
        <w:spacing w:before="220"/>
        <w:ind w:firstLine="540"/>
        <w:jc w:val="both"/>
      </w:pPr>
      <w:r>
        <w:t xml:space="preserve">7.1.7.2. Для озелененных территорий, а также иных территорий, занятых зелеными насаждениями, содержание которых осуществляется за счет средств бюджета города Москвы, - </w:t>
      </w:r>
      <w:hyperlink r:id="rId279" w:history="1">
        <w:r>
          <w:rPr>
            <w:color w:val="0000FF"/>
          </w:rPr>
          <w:t>паспорт</w:t>
        </w:r>
      </w:hyperlink>
      <w:r>
        <w:t xml:space="preserve"> благоустройства территории по форме, утвержденной постановлением Правительства Москвы от 2 сентября 2014 г. N 501-ПП "О разработке паспорта благоустройства территории, паспорта объекта дорожного хозяйства, внесении изменений в правовые акты города Москвы и признании утратившими силу правовых актов города Москвы".</w:t>
      </w:r>
    </w:p>
    <w:p w:rsidR="00D849B9" w:rsidRDefault="00D849B9">
      <w:pPr>
        <w:pStyle w:val="ConsPlusNormal"/>
        <w:spacing w:before="220"/>
        <w:ind w:firstLine="540"/>
        <w:jc w:val="both"/>
      </w:pPr>
      <w:r>
        <w:t xml:space="preserve">7.1.7.3. Для озелененных территорий, а также иных территорий, занятых зелеными насаждениями, содержание которых не осуществляется за счет средств бюджета города Москвы, - </w:t>
      </w:r>
      <w:hyperlink w:anchor="P7405" w:history="1">
        <w:r>
          <w:rPr>
            <w:color w:val="0000FF"/>
          </w:rPr>
          <w:t>паспорт</w:t>
        </w:r>
      </w:hyperlink>
      <w:r>
        <w:t xml:space="preserve"> благоустройства территории, составленный в соответствии с приложением 24 к настоящим Правилам.</w:t>
      </w:r>
    </w:p>
    <w:p w:rsidR="00D849B9" w:rsidRDefault="00D849B9">
      <w:pPr>
        <w:pStyle w:val="ConsPlusNormal"/>
        <w:jc w:val="both"/>
      </w:pPr>
      <w:r>
        <w:t xml:space="preserve">(п. 7.1.7 в ред. </w:t>
      </w:r>
      <w:hyperlink r:id="rId280"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 xml:space="preserve">7.1.8. Паспорт инвентаризации особо охраняемой природной, особо охраняемой зеленой и природной территории составляется правообладателями земельных участков территорий зеленого фонда города Москвы не менее чем в двух экземплярах. </w:t>
      </w:r>
      <w:hyperlink w:anchor="P18448" w:history="1">
        <w:r>
          <w:rPr>
            <w:color w:val="0000FF"/>
          </w:rPr>
          <w:t>Результаты</w:t>
        </w:r>
      </w:hyperlink>
      <w:r>
        <w:t xml:space="preserve"> инвентаризации особо охраняемых природных территорий, особо охраняемых зеленых территорий и природных территорий города Москвы подлежат занесению правообладателями земельных участков территорий зеленого фонда города Москвы в АСУ ОДС в соответствии с приложением 31(1) к настоящим Правилам с последующей автоматизированной передачей результатов инвентаризации особо охраняемых природных территорий в Государственный кадастр ООПТ города Москвы и должны поддерживаться правообладателями земельных участков территорий зеленого фонда города Москвы в актуальном состоянии.</w:t>
      </w:r>
    </w:p>
    <w:p w:rsidR="00D849B9" w:rsidRDefault="00D849B9">
      <w:pPr>
        <w:pStyle w:val="ConsPlusNormal"/>
        <w:spacing w:before="220"/>
        <w:ind w:firstLine="540"/>
        <w:jc w:val="both"/>
      </w:pPr>
      <w:r>
        <w:t>Паспорт, созданный правообладателями земельных участков территорий зеленого фонда города Москвы в АСУ ОДС, автоматически экспортируется в АИС "Реестр зеленых насаждений".</w:t>
      </w:r>
    </w:p>
    <w:p w:rsidR="00D849B9" w:rsidRDefault="00D849B9">
      <w:pPr>
        <w:pStyle w:val="ConsPlusNormal"/>
        <w:spacing w:before="220"/>
        <w:ind w:firstLine="540"/>
        <w:jc w:val="both"/>
      </w:pPr>
      <w:r>
        <w:t>Паспорт благоустройства территории, изготовленный в отношении территорий зеленого фонда города Москвы, не указанных в абзаце первом настоящего пункта, составляется правообладателями земельных участков территорий зеленого фонда города Москвы в электронном виде в АИС "Реестр зеленых насаждений" и экспортируется в иные информационные системы города Москвы, если такое установлено законодательством Российской Федерации и города Москвы.</w:t>
      </w:r>
    </w:p>
    <w:p w:rsidR="00D849B9" w:rsidRDefault="00D849B9">
      <w:pPr>
        <w:pStyle w:val="ConsPlusNormal"/>
        <w:spacing w:before="220"/>
        <w:ind w:firstLine="540"/>
        <w:jc w:val="both"/>
      </w:pPr>
      <w:r>
        <w:t>Копия электронного паспорта, экспортируемого из АИС "Реестр зеленых насаждений" и АСУ ОДС, на бумажном носителе может быть представлена правообладателями земельных участков территорий зеленого фонда города Москвы по месту требования.</w:t>
      </w:r>
    </w:p>
    <w:p w:rsidR="00D849B9" w:rsidRDefault="00D849B9">
      <w:pPr>
        <w:pStyle w:val="ConsPlusNormal"/>
        <w:jc w:val="both"/>
      </w:pPr>
      <w:r>
        <w:t xml:space="preserve">(п. 7.1.8 в ред. </w:t>
      </w:r>
      <w:hyperlink r:id="rId281"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7.1.9. Исходные данные для проведения работ по инвентаризации (ситуационный план М 1:2000, данные по землеотводам) получают на основании актуальных данных Единой городской картографической основы Москвы. Дополнительные сведения о территории (история создания, особенности режима фактического использования и т.д.) следует получать у правообладателей земельных участков территории зеленого фонда города Москвы.</w:t>
      </w:r>
    </w:p>
    <w:p w:rsidR="00D849B9" w:rsidRDefault="00D849B9">
      <w:pPr>
        <w:pStyle w:val="ConsPlusNormal"/>
        <w:jc w:val="both"/>
      </w:pPr>
      <w:r>
        <w:t xml:space="preserve">(в ред. </w:t>
      </w:r>
      <w:hyperlink r:id="rId282" w:history="1">
        <w:r>
          <w:rPr>
            <w:color w:val="0000FF"/>
          </w:rPr>
          <w:t>постановления</w:t>
        </w:r>
      </w:hyperlink>
      <w:r>
        <w:t xml:space="preserve"> Правительства Москвы от 04.10.2017 N 742-ПП)</w:t>
      </w:r>
    </w:p>
    <w:p w:rsidR="00D849B9" w:rsidRDefault="00D849B9">
      <w:pPr>
        <w:pStyle w:val="ConsPlusNormal"/>
        <w:spacing w:before="220"/>
        <w:ind w:firstLine="540"/>
        <w:jc w:val="both"/>
      </w:pPr>
      <w:r>
        <w:t>7.1.10. Инвентаризация проводится с использованием имеющихся геодезических материалов, проектов или чертежей топосъемки в М 1:500-1:1000 (в отдельных случаях 1:2000, например, на протяженных магистралях с одним или двумя типами насаждений). В случае их отсутствия допускается геодезическая съемка объектов.</w:t>
      </w:r>
    </w:p>
    <w:p w:rsidR="00D849B9" w:rsidRDefault="00D849B9">
      <w:pPr>
        <w:pStyle w:val="ConsPlusNormal"/>
        <w:spacing w:before="220"/>
        <w:ind w:firstLine="540"/>
        <w:jc w:val="both"/>
      </w:pPr>
      <w:r>
        <w:t>7.1.11. Результаты инвентаризации территорий зеленого фонда города Москвы должны поддерживаться в актуальном состоянии.</w:t>
      </w:r>
    </w:p>
    <w:p w:rsidR="00D849B9" w:rsidRDefault="00D849B9">
      <w:pPr>
        <w:pStyle w:val="ConsPlusNormal"/>
        <w:spacing w:before="220"/>
        <w:ind w:firstLine="540"/>
        <w:jc w:val="both"/>
      </w:pPr>
      <w:r>
        <w:t>Данные паспорта инвентаризации природной, особо охраняемой природной и особо охраняемой зеленой территории, занесенные в информационные системы города Москвы, должны быть идентичны паспортам инвентаризации на бумажных носителях и соответствовать фактическому состоянию объекта на момент проведения инвентаризации.</w:t>
      </w:r>
    </w:p>
    <w:p w:rsidR="00D849B9" w:rsidRDefault="00D849B9">
      <w:pPr>
        <w:pStyle w:val="ConsPlusNormal"/>
        <w:spacing w:before="220"/>
        <w:ind w:firstLine="540"/>
        <w:jc w:val="both"/>
      </w:pPr>
      <w:r>
        <w:t>7.1.12. Паспорт инвентаризации особо охраняемой природной, особо охраняемой зеленой и природной территории и Паспорт благоустройства территории в электронном виде (занесенные в информационные системы и утвержденные в установленном порядке) и на бумажном носителе имеют одинаковую юридическую силу.</w:t>
      </w:r>
    </w:p>
    <w:p w:rsidR="00D849B9" w:rsidRDefault="00D849B9">
      <w:pPr>
        <w:pStyle w:val="ConsPlusNormal"/>
        <w:spacing w:before="220"/>
        <w:ind w:firstLine="540"/>
        <w:jc w:val="both"/>
      </w:pPr>
      <w:r>
        <w:t xml:space="preserve">7.1.13. Паспорт благоустройства территории, изготовленный по результатам инвентаризации </w:t>
      </w:r>
      <w:r>
        <w:lastRenderedPageBreak/>
        <w:t>территорий зеленого фонда города Москвы, должен иметь инвентарный номер и поступать на согласование с указанием инвентарного номера на титульном листе паспорта.</w:t>
      </w:r>
    </w:p>
    <w:p w:rsidR="00D849B9" w:rsidRDefault="00D849B9">
      <w:pPr>
        <w:pStyle w:val="ConsPlusNormal"/>
        <w:spacing w:before="220"/>
        <w:ind w:firstLine="540"/>
        <w:jc w:val="both"/>
      </w:pPr>
      <w:r>
        <w:t>Паспорту благоустройства территории, созданному в АСУ ОДС, автоматически присваивается номер.</w:t>
      </w:r>
    </w:p>
    <w:p w:rsidR="00D849B9" w:rsidRDefault="00D849B9">
      <w:pPr>
        <w:pStyle w:val="ConsPlusNormal"/>
        <w:jc w:val="both"/>
      </w:pPr>
      <w:r>
        <w:t xml:space="preserve">(в ред. </w:t>
      </w:r>
      <w:hyperlink r:id="rId283"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На иные территории инвентарный номер присваивается правообладателем земельного участка территории зеленого фонда города Москвы в зависимости от административно-территориальной принадлежности:</w:t>
      </w:r>
    </w:p>
    <w:p w:rsidR="00D849B9" w:rsidRDefault="00D849B9">
      <w:pPr>
        <w:pStyle w:val="ConsPlusNormal"/>
        <w:spacing w:before="220"/>
        <w:ind w:firstLine="540"/>
        <w:jc w:val="both"/>
      </w:pPr>
      <w:r>
        <w:t>ОО-РР-НННН, где:</w:t>
      </w:r>
    </w:p>
    <w:p w:rsidR="00D849B9" w:rsidRDefault="00D849B9">
      <w:pPr>
        <w:pStyle w:val="ConsPlusNormal"/>
        <w:spacing w:before="220"/>
        <w:ind w:firstLine="540"/>
        <w:jc w:val="both"/>
      </w:pPr>
      <w:r>
        <w:t>ОО - цифры, соответствующие порядковому номеру административного округа (01 - Центральный, 02 - Северный, 03 - Северо-Восточный, 04 - Восточный, 05 - Юго-Восточный, 06 - Южный, 07 - Юго-Западный, 08 - Западный, 09 - Северо-Западный, 10 - Зеленоградский, 11 - Троицкий, 12 - Новомосковский);</w:t>
      </w:r>
    </w:p>
    <w:p w:rsidR="00D849B9" w:rsidRDefault="00D849B9">
      <w:pPr>
        <w:pStyle w:val="ConsPlusNormal"/>
        <w:spacing w:before="220"/>
        <w:ind w:firstLine="540"/>
        <w:jc w:val="both"/>
      </w:pPr>
      <w:r>
        <w:t>РР - цифры, соответствующие порядковому номеру района (присваивается районам внутри административного округа в алфавитном порядке);</w:t>
      </w:r>
    </w:p>
    <w:p w:rsidR="00D849B9" w:rsidRDefault="00D849B9">
      <w:pPr>
        <w:pStyle w:val="ConsPlusNormal"/>
        <w:spacing w:before="220"/>
        <w:ind w:firstLine="540"/>
        <w:jc w:val="both"/>
      </w:pPr>
      <w:r>
        <w:t>НННН - порядковый номер территории зеленого фонда города Москвы данного правообладателя внутри района.</w:t>
      </w:r>
    </w:p>
    <w:p w:rsidR="00D849B9" w:rsidRDefault="00D849B9">
      <w:pPr>
        <w:pStyle w:val="ConsPlusNormal"/>
        <w:spacing w:before="220"/>
        <w:ind w:firstLine="540"/>
        <w:jc w:val="both"/>
      </w:pPr>
      <w:r>
        <w:t>7.1.14. Изготовление топографического плана (инвентаризационного плана) осуществляется в электронном виде с привязкой к Единой городской картографической основе Москвы в форматах, обеспечивающих свободное внедрение данных в геоинформационные системы. Топографический (инвентаризационный) план подлежит обязательному занесению в АИС "Реестр зеленых насаждений".</w:t>
      </w:r>
    </w:p>
    <w:p w:rsidR="00D849B9" w:rsidRDefault="00D849B9">
      <w:pPr>
        <w:pStyle w:val="ConsPlusNormal"/>
        <w:jc w:val="both"/>
      </w:pPr>
      <w:r>
        <w:t xml:space="preserve">(в ред. постановлений Правительства Москвы от 04.10.2017 </w:t>
      </w:r>
      <w:hyperlink r:id="rId284" w:history="1">
        <w:r>
          <w:rPr>
            <w:color w:val="0000FF"/>
          </w:rPr>
          <w:t>N 742-ПП</w:t>
        </w:r>
      </w:hyperlink>
      <w:r>
        <w:t xml:space="preserve">, от 02.02.2022 </w:t>
      </w:r>
      <w:hyperlink r:id="rId285" w:history="1">
        <w:r>
          <w:rPr>
            <w:color w:val="0000FF"/>
          </w:rPr>
          <w:t>N 96-ПП</w:t>
        </w:r>
      </w:hyperlink>
      <w:r>
        <w:t>)</w:t>
      </w:r>
    </w:p>
    <w:p w:rsidR="00D849B9" w:rsidRDefault="00D849B9">
      <w:pPr>
        <w:pStyle w:val="ConsPlusNormal"/>
        <w:spacing w:before="220"/>
        <w:ind w:firstLine="540"/>
        <w:jc w:val="both"/>
      </w:pPr>
      <w:r>
        <w:t>7.1.15. Инвентаризация на территориях зеленого фонда города Москвы с изготовлением нового Паспорта инвентаризации природной, особо охраняемой природной и особо охраняемой зеленой территории или Паспорта благоустройства территории должна производиться не реже одного раза в 10 лет.</w:t>
      </w:r>
    </w:p>
    <w:p w:rsidR="00D849B9" w:rsidRDefault="00D849B9">
      <w:pPr>
        <w:pStyle w:val="ConsPlusNormal"/>
        <w:spacing w:before="220"/>
        <w:ind w:firstLine="540"/>
        <w:jc w:val="both"/>
      </w:pPr>
      <w:r>
        <w:t>7.1.16. Правообладателям земельных участков территорий зеленого фонда города Москвы необходимо своевременно извещать уполномоченные органы исполнительной власти города Москвы, на которые возложены функции по ведению АСУ ОДС (в части территорий, содержание которых осуществляется за счет средств бюджета города Москвы) и АИС "Реестр зеленых насаждений" (в части территорий, содержание которых не осуществляется за счет средств бюджета города Москвы), о принятии (передаче) объекта озеленения на балансовый учет.</w:t>
      </w:r>
    </w:p>
    <w:p w:rsidR="00D849B9" w:rsidRDefault="00D849B9">
      <w:pPr>
        <w:pStyle w:val="ConsPlusNormal"/>
        <w:jc w:val="both"/>
      </w:pPr>
      <w:r>
        <w:t xml:space="preserve">(п. 7.1.16 в ред. </w:t>
      </w:r>
      <w:hyperlink r:id="rId286"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7.1.17. Актуализация паспортов проводится при:</w:t>
      </w:r>
    </w:p>
    <w:p w:rsidR="00D849B9" w:rsidRDefault="00D849B9">
      <w:pPr>
        <w:pStyle w:val="ConsPlusNormal"/>
        <w:spacing w:before="220"/>
        <w:ind w:firstLine="540"/>
        <w:jc w:val="both"/>
      </w:pPr>
      <w:r>
        <w:t>- регистрации сделок с земельными участками;</w:t>
      </w:r>
    </w:p>
    <w:p w:rsidR="00D849B9" w:rsidRDefault="00D849B9">
      <w:pPr>
        <w:pStyle w:val="ConsPlusNormal"/>
        <w:spacing w:before="220"/>
        <w:ind w:firstLine="540"/>
        <w:jc w:val="both"/>
      </w:pPr>
      <w:r>
        <w:t>- переходе прав на земельные участки;</w:t>
      </w:r>
    </w:p>
    <w:p w:rsidR="00D849B9" w:rsidRDefault="00D849B9">
      <w:pPr>
        <w:pStyle w:val="ConsPlusNormal"/>
        <w:spacing w:before="220"/>
        <w:ind w:firstLine="540"/>
        <w:jc w:val="both"/>
      </w:pPr>
      <w:bookmarkStart w:id="58" w:name="P2669"/>
      <w:bookmarkEnd w:id="58"/>
      <w:r>
        <w:t>- проведении строительных работ;</w:t>
      </w:r>
    </w:p>
    <w:p w:rsidR="00D849B9" w:rsidRDefault="00D849B9">
      <w:pPr>
        <w:pStyle w:val="ConsPlusNormal"/>
        <w:spacing w:before="220"/>
        <w:ind w:firstLine="540"/>
        <w:jc w:val="both"/>
      </w:pPr>
      <w:r>
        <w:t>- проведении капитального ремонта объекта озеленения;</w:t>
      </w:r>
    </w:p>
    <w:p w:rsidR="00D849B9" w:rsidRDefault="00D849B9">
      <w:pPr>
        <w:pStyle w:val="ConsPlusNormal"/>
        <w:spacing w:before="220"/>
        <w:ind w:firstLine="540"/>
        <w:jc w:val="both"/>
      </w:pPr>
      <w:r>
        <w:t>- проведении компенсационного озеленения;</w:t>
      </w:r>
    </w:p>
    <w:p w:rsidR="00D849B9" w:rsidRDefault="00D849B9">
      <w:pPr>
        <w:pStyle w:val="ConsPlusNormal"/>
        <w:spacing w:before="220"/>
        <w:ind w:firstLine="540"/>
        <w:jc w:val="both"/>
      </w:pPr>
      <w:bookmarkStart w:id="59" w:name="P2672"/>
      <w:bookmarkEnd w:id="59"/>
      <w:r>
        <w:t xml:space="preserve">- реконструкции объекта озеленения, озелененных и иных территорий, занятых зелеными </w:t>
      </w:r>
      <w:r>
        <w:lastRenderedPageBreak/>
        <w:t>насаждениями;</w:t>
      </w:r>
    </w:p>
    <w:p w:rsidR="00D849B9" w:rsidRDefault="00D849B9">
      <w:pPr>
        <w:pStyle w:val="ConsPlusNormal"/>
        <w:spacing w:before="220"/>
        <w:ind w:firstLine="540"/>
        <w:jc w:val="both"/>
      </w:pPr>
      <w:bookmarkStart w:id="60" w:name="P2673"/>
      <w:bookmarkEnd w:id="60"/>
      <w:r>
        <w:t>- реставрации объекта озеленения, озелененных и иных территорий, занятых зелеными насаждениями;</w:t>
      </w:r>
    </w:p>
    <w:p w:rsidR="00D849B9" w:rsidRDefault="00D849B9">
      <w:pPr>
        <w:pStyle w:val="ConsPlusNormal"/>
        <w:spacing w:before="220"/>
        <w:ind w:firstLine="540"/>
        <w:jc w:val="both"/>
      </w:pPr>
      <w:r>
        <w:t>- несанкционированной вырубке зеленых насаждений;</w:t>
      </w:r>
    </w:p>
    <w:p w:rsidR="00D849B9" w:rsidRDefault="00D849B9">
      <w:pPr>
        <w:pStyle w:val="ConsPlusNormal"/>
        <w:spacing w:before="220"/>
        <w:ind w:firstLine="540"/>
        <w:jc w:val="both"/>
      </w:pPr>
      <w:r>
        <w:t>- передаче объекта озеленения другому правообладателю;</w:t>
      </w:r>
    </w:p>
    <w:p w:rsidR="00D849B9" w:rsidRDefault="00D849B9">
      <w:pPr>
        <w:pStyle w:val="ConsPlusNormal"/>
        <w:spacing w:before="220"/>
        <w:ind w:firstLine="540"/>
        <w:jc w:val="both"/>
      </w:pPr>
      <w:r>
        <w:t>- причинении вреда зеленым насаждениям противоправными действиями юридических и физических лиц;</w:t>
      </w:r>
    </w:p>
    <w:p w:rsidR="00D849B9" w:rsidRDefault="00D849B9">
      <w:pPr>
        <w:pStyle w:val="ConsPlusNormal"/>
        <w:spacing w:before="220"/>
        <w:ind w:firstLine="540"/>
        <w:jc w:val="both"/>
      </w:pPr>
      <w:r>
        <w:t>- санкционированной вырубке зеленых насаждений - на основании акта, оформленного в установленном порядке, с указанием номера и состояния вырубленного дерева;</w:t>
      </w:r>
    </w:p>
    <w:p w:rsidR="00D849B9" w:rsidRDefault="00D849B9">
      <w:pPr>
        <w:pStyle w:val="ConsPlusNormal"/>
        <w:spacing w:before="220"/>
        <w:ind w:firstLine="540"/>
        <w:jc w:val="both"/>
      </w:pPr>
      <w:r>
        <w:t>- производстве работ по ликвидации аварийных и иных чрезвычайных ситуаций;</w:t>
      </w:r>
    </w:p>
    <w:p w:rsidR="00D849B9" w:rsidRDefault="00D849B9">
      <w:pPr>
        <w:pStyle w:val="ConsPlusNormal"/>
        <w:spacing w:before="220"/>
        <w:ind w:firstLine="540"/>
        <w:jc w:val="both"/>
      </w:pPr>
      <w:r>
        <w:t>- иных случаях, приводящих к изменению данных паспорта.</w:t>
      </w:r>
    </w:p>
    <w:p w:rsidR="00D849B9" w:rsidRDefault="00D849B9">
      <w:pPr>
        <w:pStyle w:val="ConsPlusNormal"/>
        <w:spacing w:before="220"/>
        <w:ind w:firstLine="540"/>
        <w:jc w:val="both"/>
      </w:pPr>
      <w:r>
        <w:t>7.1.18. Произошедшие изменения заносятся в соответствующие информационные системы, для паспорта инвентаризации природной, особо охраняемой природной и особо охраняемой зеленой территории одновременно оформляются в виде дополнительных таблиц к Паспорту инвентаризации природной, особо охраняемой природной и особо охраняемой зеленой территории города Москвы.</w:t>
      </w:r>
    </w:p>
    <w:p w:rsidR="00D849B9" w:rsidRDefault="00D849B9">
      <w:pPr>
        <w:pStyle w:val="ConsPlusNormal"/>
        <w:spacing w:before="220"/>
        <w:ind w:firstLine="540"/>
        <w:jc w:val="both"/>
      </w:pPr>
      <w:r>
        <w:t xml:space="preserve">В конце отчетного года на основании них формируется дополнение к Паспорту инвентаризации природной, особо охраняемой природной и особо охраняемой зеленой территории с указанием порядкового номера. Форма дополнения к Паспорту инвентаризации природной, особо охраняемой природной и особо охраняемой зеленой территории города Москвы идентична с формой </w:t>
      </w:r>
      <w:hyperlink w:anchor="P13978" w:history="1">
        <w:r>
          <w:rPr>
            <w:color w:val="0000FF"/>
          </w:rPr>
          <w:t>Паспорта</w:t>
        </w:r>
      </w:hyperlink>
      <w:r>
        <w:t xml:space="preserve"> инвентаризации, в который вносятся изменения (приложение 31). В дополнениях к паспорту заполняются все разделы. При этом если изменения по разделу не произошли, ставится отметка "изменения не произошли".</w:t>
      </w:r>
    </w:p>
    <w:p w:rsidR="00D849B9" w:rsidRDefault="00D849B9">
      <w:pPr>
        <w:pStyle w:val="ConsPlusNormal"/>
        <w:spacing w:before="220"/>
        <w:ind w:firstLine="540"/>
        <w:jc w:val="both"/>
      </w:pPr>
      <w:r>
        <w:t>7.1.19. При выполнении работ по инвентаризации природной, особо охраняемой природной, особо охраняемой зеленой территории и иных территорий, занятых зелеными насаждениями, и актуализации результатов инвентаризации в рамках закупки товара, работы, услуги для обеспечения государственных или муниципальных нужд государственный заказчик (заказчик) обязан включать в техническое задание к государственному контракту/договору с подрядчиком работ по инвентаризации требование о занесении результатов инвентаризации в соответствующие информационные системы города Москвы, если такое установлено законодательством Российской Федерации и города Москвы. Выполнение данного требования является обязательным условием приемки работ.</w:t>
      </w:r>
    </w:p>
    <w:p w:rsidR="00D849B9" w:rsidRDefault="00D849B9">
      <w:pPr>
        <w:pStyle w:val="ConsPlusNormal"/>
        <w:jc w:val="both"/>
      </w:pPr>
      <w:r>
        <w:t xml:space="preserve">(в ред. </w:t>
      </w:r>
      <w:hyperlink r:id="rId287"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Срок занесения результатов инвентаризации в Реестр зеленых насаждений и иные информационные системы города Москвы, если такое установлено законодательством Российской Федерации и города Москвы, должен соответствовать сроку исполнения работ в целом. Допускается занесение результатов инвентаризации в течение 30 календарных дней с момента согласования паспорта инвентаризации (при этом в обязательном порядке данные условия должны быть прописаны в гарантийных обязательствах).</w:t>
      </w:r>
    </w:p>
    <w:p w:rsidR="00D849B9" w:rsidRDefault="00D849B9">
      <w:pPr>
        <w:pStyle w:val="ConsPlusNormal"/>
        <w:spacing w:before="220"/>
        <w:ind w:firstLine="540"/>
        <w:jc w:val="both"/>
      </w:pPr>
      <w:r>
        <w:t>7.1.20. Требования по оформлению инвентаризационного плана устанавливаются уполномоченными органами исполнительной власти города Москвы, на которые возложены функции по ведению АСУ ОДС и АИС "Реестр зеленых насаждений" в целом по городу.</w:t>
      </w:r>
    </w:p>
    <w:p w:rsidR="00D849B9" w:rsidRDefault="00D849B9">
      <w:pPr>
        <w:pStyle w:val="ConsPlusNormal"/>
        <w:jc w:val="both"/>
      </w:pPr>
      <w:r>
        <w:t xml:space="preserve">(в ред. </w:t>
      </w:r>
      <w:hyperlink r:id="rId288"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lastRenderedPageBreak/>
        <w:t>7.1.21. Актуализация результатов инвентаризации проводится по мере изменения сведений, содержащихся в паспорте инвентаризации, но не менее одного раза в течение отчетного года (при отсутствии изменений, тем самым подтверждается актуальность имеющегося паспорта).</w:t>
      </w:r>
    </w:p>
    <w:p w:rsidR="00D849B9" w:rsidRDefault="00D849B9">
      <w:pPr>
        <w:pStyle w:val="ConsPlusNormal"/>
        <w:spacing w:before="220"/>
        <w:ind w:firstLine="540"/>
        <w:jc w:val="both"/>
      </w:pPr>
      <w:r>
        <w:t>Работы, необходимые для актуализации результатов инвентаризации, осуществляются правообладателями земельных участков территорий зеленого фонда города Москвы самостоятельно либо путем привлечения организации, выполняющей работы по инвентаризации.</w:t>
      </w:r>
    </w:p>
    <w:p w:rsidR="00D849B9" w:rsidRDefault="00D849B9">
      <w:pPr>
        <w:pStyle w:val="ConsPlusNormal"/>
        <w:spacing w:before="220"/>
        <w:ind w:firstLine="540"/>
        <w:jc w:val="both"/>
      </w:pPr>
      <w:r>
        <w:t>Для проведения натурных работ может использоваться инвентаризационный план, размещенный в информационных системах города Москвы, на котором отмечаются произошедшие на территории изменения.</w:t>
      </w:r>
    </w:p>
    <w:p w:rsidR="00D849B9" w:rsidRDefault="00D849B9">
      <w:pPr>
        <w:pStyle w:val="ConsPlusNormal"/>
        <w:spacing w:before="220"/>
        <w:ind w:firstLine="540"/>
        <w:jc w:val="both"/>
      </w:pPr>
      <w:r>
        <w:t>Срок занесения результатов актуализации в соответствующие информационные системы устанавливается: в случае выполнения работ в рамках закупки товара, работы, услуги для обеспечения государственных или муниципальных нужд - в соответствии со сроком исполнения государственного контракта/договора в целом, в иных случаях - до конца отчетного года, если иное не установлено законодательством Российской Федерации и города Москвы.</w:t>
      </w:r>
    </w:p>
    <w:p w:rsidR="00D849B9" w:rsidRDefault="00D849B9">
      <w:pPr>
        <w:pStyle w:val="ConsPlusNormal"/>
        <w:jc w:val="both"/>
      </w:pPr>
      <w:r>
        <w:t xml:space="preserve">(в ред. </w:t>
      </w:r>
      <w:hyperlink r:id="rId289"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7.1.22. Сведения, содержащиеся в АИС "Реестр зеленых насаждений", используются Департаментом природопользования и охраны окружающей среды города Москвы для контроля за соблюдением правил проведения инвентаризации территорий зеленого фонда города Москвы и достоверной реализацией ведения АИС "Реестр зеленых насаждений".</w:t>
      </w:r>
    </w:p>
    <w:p w:rsidR="00D849B9" w:rsidRDefault="00D849B9">
      <w:pPr>
        <w:pStyle w:val="ConsPlusNormal"/>
        <w:jc w:val="both"/>
      </w:pPr>
      <w:r>
        <w:t xml:space="preserve">(в ред. </w:t>
      </w:r>
      <w:hyperlink r:id="rId290"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7.1.23. Своевременное проведение инвентаризации территорий зеленого фонда города Москвы, достоверность и поддержание результатов инвентаризации в актуальном состоянии, а также контроль за соблюдением сроков передачи данных в соответствующие информационные системы обеспечивает правообладатель земельного участка территории зеленого фонда города Москвы.</w:t>
      </w:r>
    </w:p>
    <w:p w:rsidR="00D849B9" w:rsidRDefault="00D849B9">
      <w:pPr>
        <w:pStyle w:val="ConsPlusNormal"/>
        <w:jc w:val="both"/>
      </w:pPr>
      <w:r>
        <w:t xml:space="preserve">(в ред. </w:t>
      </w:r>
      <w:hyperlink r:id="rId291"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7.1.24. При приемке работ по содержанию, реконструкции, реставрации, капитальному ремонту объектов озеленения, озелененных и иных территорий, занятых зелеными насаждениями (работы, связанные с изменением количественных и качественных характеристик элементов озеленения и комплексного благоустройства объекта озеленения), компенсационному озеленению государственные заказчики (заказчики) на проведение указанных работ должны осуществлять сверку данных, занесенных в соответствующие информационные системы города Москвы, с фактическим состоянием территории.</w:t>
      </w:r>
    </w:p>
    <w:p w:rsidR="00D849B9" w:rsidRDefault="00D849B9">
      <w:pPr>
        <w:pStyle w:val="ConsPlusNormal"/>
        <w:spacing w:before="220"/>
        <w:ind w:firstLine="540"/>
        <w:jc w:val="both"/>
      </w:pPr>
      <w:r>
        <w:t>7.1.25. Проведение работ по инвентаризации/актуализации и внесению данных в АСУ ОДС и АИС "Реестр зеленых насаждений" осуществляется:</w:t>
      </w:r>
    </w:p>
    <w:p w:rsidR="00D849B9" w:rsidRDefault="00D849B9">
      <w:pPr>
        <w:pStyle w:val="ConsPlusNormal"/>
        <w:jc w:val="both"/>
      </w:pPr>
      <w:r>
        <w:t xml:space="preserve">(в ред. </w:t>
      </w:r>
      <w:hyperlink r:id="rId292"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 xml:space="preserve">- на озелененных, природных, особо охраняемых природных, особо охраняемых зеленых территориях и иных территориях, занятых зелеными насаждениями, находящихся в собственности города Москвы, за счет и в пределах средств, предусмотренных бюджетом города Москвы на мероприятия по содержанию данных территорий, за исключением случаев, указанных в </w:t>
      </w:r>
      <w:hyperlink w:anchor="P2669" w:history="1">
        <w:r>
          <w:rPr>
            <w:color w:val="0000FF"/>
          </w:rPr>
          <w:t>дефисах третьем</w:t>
        </w:r>
      </w:hyperlink>
      <w:r>
        <w:t xml:space="preserve"> - </w:t>
      </w:r>
      <w:hyperlink w:anchor="P2673" w:history="1">
        <w:r>
          <w:rPr>
            <w:color w:val="0000FF"/>
          </w:rPr>
          <w:t>седьмом пункта 7.1.17</w:t>
        </w:r>
      </w:hyperlink>
      <w:r>
        <w:t xml:space="preserve"> настоящих Правил, когда работы по актуализации и внесению данных в АИС "Реестр зеленых насаждений" и АСУ ОДС выполняются в рамках соответствующих мероприятий;</w:t>
      </w:r>
    </w:p>
    <w:p w:rsidR="00D849B9" w:rsidRDefault="00D849B9">
      <w:pPr>
        <w:pStyle w:val="ConsPlusNormal"/>
        <w:jc w:val="both"/>
      </w:pPr>
      <w:r>
        <w:t xml:space="preserve">(в ред. </w:t>
      </w:r>
      <w:hyperlink r:id="rId293"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t>- в остальных случаях за счет собственных средств правообладателя земельного участка территории зеленого фонда города Москвы.</w:t>
      </w:r>
    </w:p>
    <w:p w:rsidR="00D849B9" w:rsidRDefault="00D849B9">
      <w:pPr>
        <w:pStyle w:val="ConsPlusNormal"/>
        <w:jc w:val="both"/>
      </w:pPr>
      <w:r>
        <w:lastRenderedPageBreak/>
        <w:t xml:space="preserve">(подраздел 7.1 в ред. </w:t>
      </w:r>
      <w:hyperlink r:id="rId29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7.2. Мониторинг состояния зеленых насаждений.</w:t>
      </w:r>
    </w:p>
    <w:p w:rsidR="00D849B9" w:rsidRDefault="00D849B9">
      <w:pPr>
        <w:pStyle w:val="ConsPlusNormal"/>
        <w:spacing w:before="220"/>
        <w:ind w:firstLine="540"/>
        <w:jc w:val="both"/>
      </w:pPr>
      <w:r>
        <w:t>7.2.1. Мониторинг состояния зеленых насаждений осуществляется в целях оценки состояния зеленых насаждений и его динамики, определения связей между устойчивостью зеленых насаждений и воздействием природных и антропогенных факторов, в том числе противогололедных реагентов, а также эффективности выполняемых природоохранных мероприятий по улучшению качества зеленых насаждений, прогноза состояния зеленых насаждений, информационного обеспечения хозяйственной деятельности в области создания, содержания, контроля и охраны зеленых насаждений.</w:t>
      </w:r>
    </w:p>
    <w:p w:rsidR="00D849B9" w:rsidRDefault="00D849B9">
      <w:pPr>
        <w:pStyle w:val="ConsPlusNormal"/>
        <w:jc w:val="both"/>
      </w:pPr>
      <w:r>
        <w:t xml:space="preserve">(п. 7.2.1 в ред. </w:t>
      </w:r>
      <w:hyperlink r:id="rId295"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7.2.2. Мониторинг состояния зеленых насаждений осуществляется с помощью:</w:t>
      </w:r>
    </w:p>
    <w:p w:rsidR="00D849B9" w:rsidRDefault="00D849B9">
      <w:pPr>
        <w:pStyle w:val="ConsPlusNormal"/>
        <w:spacing w:before="220"/>
        <w:ind w:firstLine="540"/>
        <w:jc w:val="both"/>
      </w:pPr>
      <w:r>
        <w:t>- натурных обследований на площадках постоянного наблюдения (ППН), временных площадках наблюдения (маршрутные ходы), экспертных обследований отдельных природных и озелененных территорий;</w:t>
      </w:r>
    </w:p>
    <w:p w:rsidR="00D849B9" w:rsidRDefault="00D849B9">
      <w:pPr>
        <w:pStyle w:val="ConsPlusNormal"/>
        <w:spacing w:before="220"/>
        <w:ind w:firstLine="540"/>
        <w:jc w:val="both"/>
      </w:pPr>
      <w:r>
        <w:t>- тематического дешифрирования данных дистанционного зондирования Земли (далее - данные ДЗЗ) на всех озелененных территориях города.</w:t>
      </w:r>
    </w:p>
    <w:p w:rsidR="00D849B9" w:rsidRDefault="00D849B9">
      <w:pPr>
        <w:pStyle w:val="ConsPlusNormal"/>
        <w:spacing w:before="220"/>
        <w:ind w:firstLine="540"/>
        <w:jc w:val="both"/>
      </w:pPr>
      <w:r>
        <w:t>Натурные обследования проводятся по ландшафтно-дендрологическим, энтомофитопатологическим, эколого-геохимическим показателям зеленых насаждений, а также морфометрическим характеристикам вегетативных частей деревьев и кустарников (ветви, листовые пластинки) и почвенно-зоологическим характеристикам. С использованием данных ДЗЗ выявляются очаги усыхания деревьев и кустарников, проводится оценка качественного состояния зеленых насаждений на основе спектрального (вегетационного) индекса NDVI.</w:t>
      </w:r>
    </w:p>
    <w:p w:rsidR="00D849B9" w:rsidRDefault="00D849B9">
      <w:pPr>
        <w:pStyle w:val="ConsPlusNormal"/>
        <w:jc w:val="both"/>
      </w:pPr>
      <w:r>
        <w:t xml:space="preserve">(в ред. </w:t>
      </w:r>
      <w:hyperlink r:id="rId29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Оценка результатов мониторинга проводится по категориям озелененных и природных территорий с учетом административно-территориального деления и градостроительного зонирования территории города.</w:t>
      </w:r>
    </w:p>
    <w:p w:rsidR="00D849B9" w:rsidRDefault="00D849B9">
      <w:pPr>
        <w:pStyle w:val="ConsPlusNormal"/>
        <w:spacing w:before="220"/>
        <w:ind w:firstLine="540"/>
        <w:jc w:val="both"/>
      </w:pPr>
      <w:r>
        <w:t>Анализ данных мониторинга основывается на систематизации результатов обследования, статистической обработке данных мониторинга, оценке, в том числе независимой экспертной оценке, воздействия природных и антропогенных факторов на состояние зеленых насаждений.</w:t>
      </w:r>
    </w:p>
    <w:p w:rsidR="00D849B9" w:rsidRDefault="00D849B9">
      <w:pPr>
        <w:pStyle w:val="ConsPlusNormal"/>
        <w:jc w:val="both"/>
      </w:pPr>
      <w:r>
        <w:t xml:space="preserve">(п. 7.2.2 в ред. </w:t>
      </w:r>
      <w:hyperlink r:id="rId297"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7.2.3. Система мониторинга строится на ежегодных дендрологических обследованиях, выявлении очагов болезней и вредителей зеленых насаждений в начале и конце вегетации (</w:t>
      </w:r>
      <w:hyperlink w:anchor="P2551" w:history="1">
        <w:r>
          <w:rPr>
            <w:color w:val="0000FF"/>
          </w:rPr>
          <w:t>таблица 6.1</w:t>
        </w:r>
      </w:hyperlink>
      <w:r>
        <w:t xml:space="preserve"> настоящих Правил) на ППН и ежегодной оценке состояния зеленых насаждений с помощью данных ДЗЗ.</w:t>
      </w:r>
    </w:p>
    <w:p w:rsidR="00D849B9" w:rsidRDefault="00D849B9">
      <w:pPr>
        <w:pStyle w:val="ConsPlusNormal"/>
        <w:jc w:val="both"/>
      </w:pPr>
      <w:r>
        <w:t xml:space="preserve">(п. 7.2.3 в ред. </w:t>
      </w:r>
      <w:hyperlink r:id="rId298"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7.2.4. Данные мониторинга состояния зеленых насаждений содержатся в автоматизированной информационной системе "Единый городской фонд данных экологического мониторинга. Сбор, анализ и прогноз экологической обстановки в городе Москве и предоставление экологической информации органам государственной власти и населению. ГИС Экология города" (АИС ЕГФДЭМ).</w:t>
      </w:r>
    </w:p>
    <w:p w:rsidR="00D849B9" w:rsidRDefault="00D849B9">
      <w:pPr>
        <w:pStyle w:val="ConsPlusNormal"/>
        <w:jc w:val="both"/>
      </w:pPr>
      <w:r>
        <w:t xml:space="preserve">(п. 7.2.4 в ред. </w:t>
      </w:r>
      <w:hyperlink r:id="rId299"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7.2.5. Данные мониторинга состояния зеленых насаждений ежегодно публикуются в составе доклада о состоянии окружающей среды в городе Москве и в аналитическом докладе "Состояние зеленых насаждений в городе Москве".</w:t>
      </w:r>
    </w:p>
    <w:p w:rsidR="00D849B9" w:rsidRDefault="00D849B9">
      <w:pPr>
        <w:pStyle w:val="ConsPlusNormal"/>
        <w:jc w:val="both"/>
      </w:pPr>
      <w:r>
        <w:t xml:space="preserve">(п. 7.2.5 в ред. </w:t>
      </w:r>
      <w:hyperlink r:id="rId300"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lastRenderedPageBreak/>
        <w:t>7.2.6. Результаты мониторинга состояния зеленых насаждений используются при формировании планов по озеленению, проектировании объектов озеленения и благоустройства, планировании работ по содержанию объектов озеленения и благоустройства, разработке и актуализации Генерального плана города Москвы в касающейся части. Информация по выявленным в рамках мониторинга состояния зеленых насаждений фактам нарушений природоохранного законодательства направляется в уполномоченные контролирующие органы.</w:t>
      </w:r>
    </w:p>
    <w:p w:rsidR="00D849B9" w:rsidRDefault="00D849B9">
      <w:pPr>
        <w:pStyle w:val="ConsPlusNormal"/>
        <w:spacing w:before="220"/>
        <w:ind w:firstLine="540"/>
        <w:jc w:val="both"/>
      </w:pPr>
      <w:r>
        <w:t>При проектировании объектов озеленения и благоустройства учитываются результаты мониторинга устойчивости зеленых насаждений к вредителям и болезням. Департамент, уполномоченный на согласование проектов озеленения и благоустройства, обеспечивает соблюдение данного экологического требования к проектной документации.</w:t>
      </w:r>
    </w:p>
    <w:p w:rsidR="00D849B9" w:rsidRDefault="00D849B9">
      <w:pPr>
        <w:pStyle w:val="ConsPlusNormal"/>
        <w:spacing w:before="220"/>
        <w:ind w:firstLine="540"/>
        <w:jc w:val="both"/>
      </w:pPr>
      <w:r>
        <w:t>При планировании работ по содержанию зеленых насаждений балансодержатели территорий формируют и обосновывают объемы планируемых работ с учетом рекомендаций, выданных по результатам мониторинга относительно перечня необходимых мер для устранения негативной динамики состояния зеленых насаждений.</w:t>
      </w:r>
    </w:p>
    <w:p w:rsidR="00D849B9" w:rsidRDefault="00D849B9">
      <w:pPr>
        <w:pStyle w:val="ConsPlusNormal"/>
        <w:spacing w:before="220"/>
        <w:ind w:firstLine="540"/>
        <w:jc w:val="both"/>
      </w:pPr>
      <w:r>
        <w:t>Данные мониторинга о наличии сухостойных деревьев учитываются для планирования объемов работ по санитарной вырубке деревьев организациями, занимающимися содержанием зеленых насаждений.</w:t>
      </w:r>
    </w:p>
    <w:p w:rsidR="00D849B9" w:rsidRDefault="00D849B9">
      <w:pPr>
        <w:pStyle w:val="ConsPlusNormal"/>
        <w:spacing w:before="220"/>
        <w:ind w:firstLine="540"/>
        <w:jc w:val="both"/>
      </w:pPr>
      <w:r>
        <w:t>Мониторинг состояния зеленых насаждений обеспечивает актуализацию показателей Генерального плана города Москвы, установленных в распорядительных документах Правительства Москвы, в части, касающейся состояния зеленых насаждений.</w:t>
      </w:r>
    </w:p>
    <w:p w:rsidR="00D849B9" w:rsidRDefault="00D849B9">
      <w:pPr>
        <w:pStyle w:val="ConsPlusNormal"/>
        <w:spacing w:before="220"/>
        <w:ind w:firstLine="540"/>
        <w:jc w:val="both"/>
      </w:pPr>
      <w:r>
        <w:t>По полученной информации о выявленных в рамках мониторинга состояния зеленых насаждений фактах нарушений природоохранного законодательства, включая случаи несоблюдения или нарушения технологии при проведении работ по озеленению и содержанию объектов города, Департамент природопользования и охраны окружающей среды города Москвы проводит проверки в соответствии с имеющимися полномочиями.</w:t>
      </w:r>
    </w:p>
    <w:p w:rsidR="00D849B9" w:rsidRDefault="00D849B9">
      <w:pPr>
        <w:pStyle w:val="ConsPlusNormal"/>
        <w:spacing w:before="220"/>
        <w:ind w:firstLine="540"/>
        <w:jc w:val="both"/>
      </w:pPr>
      <w:r>
        <w:t xml:space="preserve">7.2.7. Утратил силу. - </w:t>
      </w:r>
      <w:hyperlink r:id="rId301" w:history="1">
        <w:r>
          <w:rPr>
            <w:color w:val="0000FF"/>
          </w:rPr>
          <w:t>Постановление</w:t>
        </w:r>
      </w:hyperlink>
      <w:r>
        <w:t xml:space="preserve"> Правительства Москвы от 04.07.2017 N 435-ПП.</w:t>
      </w:r>
    </w:p>
    <w:p w:rsidR="00D849B9" w:rsidRDefault="00D849B9">
      <w:pPr>
        <w:pStyle w:val="ConsPlusNormal"/>
        <w:spacing w:before="220"/>
        <w:ind w:firstLine="540"/>
        <w:jc w:val="both"/>
      </w:pPr>
      <w:r>
        <w:t xml:space="preserve">7.2.8. По результатам мониторинга состояния зеленых насаждений при необходимости ежегодно осуществляется обновление перечня наиболее опасных болезней древесных и кустарниковых пород в городских насаждениях и списка химических и биологических средств защиты зеленых насаждений </w:t>
      </w:r>
      <w:hyperlink w:anchor="P5262" w:history="1">
        <w:r>
          <w:rPr>
            <w:color w:val="0000FF"/>
          </w:rPr>
          <w:t>(приложение 5)</w:t>
        </w:r>
      </w:hyperlink>
      <w:r>
        <w:t>.</w:t>
      </w:r>
    </w:p>
    <w:p w:rsidR="00D849B9" w:rsidRDefault="00D849B9">
      <w:pPr>
        <w:pStyle w:val="ConsPlusNormal"/>
        <w:spacing w:before="220"/>
        <w:ind w:firstLine="540"/>
        <w:jc w:val="both"/>
      </w:pPr>
      <w:r>
        <w:t>7.3. Порядок согласования и утверждения паспорта инвентаризации особо охраняемой природной, особо охраняемой зеленой и природной территории и паспорта благоустройства территории (в части территорий, содержание которых не осуществляется за счет средств бюджета города Москвы):</w:t>
      </w:r>
    </w:p>
    <w:p w:rsidR="00D849B9" w:rsidRDefault="00D849B9">
      <w:pPr>
        <w:pStyle w:val="ConsPlusNormal"/>
        <w:jc w:val="both"/>
      </w:pPr>
      <w:r>
        <w:t xml:space="preserve">(в ред. </w:t>
      </w:r>
      <w:hyperlink r:id="rId302"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bookmarkStart w:id="61" w:name="P2730"/>
      <w:bookmarkEnd w:id="61"/>
      <w:r>
        <w:t>7.3.1. Организацию согласования и утверждения проекта паспорта обеспечивает подрядчик по инвентаризации территорий зеленого фонда города Москвы.</w:t>
      </w:r>
    </w:p>
    <w:p w:rsidR="00D849B9" w:rsidRDefault="00D849B9">
      <w:pPr>
        <w:pStyle w:val="ConsPlusNormal"/>
        <w:spacing w:before="220"/>
        <w:ind w:firstLine="540"/>
        <w:jc w:val="both"/>
      </w:pPr>
      <w:r>
        <w:t>7.3.2. Органами исполнительной власти города Москвы, уполномоченными согласовывать Паспорта благоустройства территории, являются Департамент жилищно-коммунального хозяйства города Москвы и Департамент природопользования и охраны окружающей среды города Москвы.</w:t>
      </w:r>
    </w:p>
    <w:p w:rsidR="00D849B9" w:rsidRDefault="00D849B9">
      <w:pPr>
        <w:pStyle w:val="ConsPlusNormal"/>
        <w:jc w:val="both"/>
      </w:pPr>
      <w:r>
        <w:t xml:space="preserve">(в ред. </w:t>
      </w:r>
      <w:hyperlink r:id="rId303" w:history="1">
        <w:r>
          <w:rPr>
            <w:color w:val="0000FF"/>
          </w:rPr>
          <w:t>постановления</w:t>
        </w:r>
      </w:hyperlink>
      <w:r>
        <w:t xml:space="preserve"> Правительства Москвы от 24.07.2018 N 756-ПП)</w:t>
      </w:r>
    </w:p>
    <w:p w:rsidR="00D849B9" w:rsidRDefault="00D849B9">
      <w:pPr>
        <w:pStyle w:val="ConsPlusNormal"/>
        <w:spacing w:before="220"/>
        <w:ind w:firstLine="540"/>
        <w:jc w:val="both"/>
      </w:pPr>
      <w:r>
        <w:t>Согласование паспорта благоустройства территории осуществляется в электронном виде с использованием АИС "Реестр зеленых насаждений".</w:t>
      </w:r>
    </w:p>
    <w:p w:rsidR="00D849B9" w:rsidRDefault="00D849B9">
      <w:pPr>
        <w:pStyle w:val="ConsPlusNormal"/>
        <w:jc w:val="both"/>
      </w:pPr>
      <w:r>
        <w:t xml:space="preserve">(в ред. </w:t>
      </w:r>
      <w:hyperlink r:id="rId304"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lastRenderedPageBreak/>
        <w:t>7.3.3. Паспорта инвентаризации, изготовленные на особо охраняемые природные территории и природные территории зеленого фонда города Москвы, подлежат согласованию с ГПБУ "Московское городское управление природными территориями", заказчиком и утверждению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Паспорта инвентаризации, изготовленные на особо охраняемые зеленые территории города Москвы, подлежат утверждению заказчиком работ по инвентаризации после согласования с Департаментом природопользования и охраны окружающей среды города Москвы (пункт 7.3.3 настоящих Правил).</w:t>
      </w:r>
    </w:p>
    <w:p w:rsidR="00D849B9" w:rsidRDefault="00D849B9">
      <w:pPr>
        <w:pStyle w:val="ConsPlusNormal"/>
        <w:spacing w:before="220"/>
        <w:ind w:firstLine="540"/>
        <w:jc w:val="both"/>
      </w:pPr>
      <w:r>
        <w:t>7.3.4. Паспорт инвентаризации особо охраняемой природной, особо охраняемой зеленой и природной территории для представления на согласование в соответствующий орган исполнительной власти города Москвы должен быть прошит, скреплен печатью и подписью заказчика работ по инвентаризации с указанием количества листов, листы должны быть пронумерованы.</w:t>
      </w:r>
    </w:p>
    <w:p w:rsidR="00D849B9" w:rsidRDefault="00D849B9">
      <w:pPr>
        <w:pStyle w:val="ConsPlusNormal"/>
        <w:spacing w:before="220"/>
        <w:ind w:firstLine="540"/>
        <w:jc w:val="both"/>
      </w:pPr>
      <w:r>
        <w:t>7.3.5. Срок согласования Паспорта благоустройства территории не может превышать 20 календарных дней со дня, следующего за днем регистрации обращения о его рассмотрении.</w:t>
      </w:r>
    </w:p>
    <w:p w:rsidR="00D849B9" w:rsidRDefault="00D849B9">
      <w:pPr>
        <w:pStyle w:val="ConsPlusNormal"/>
        <w:spacing w:before="220"/>
        <w:ind w:firstLine="540"/>
        <w:jc w:val="both"/>
      </w:pPr>
      <w:r>
        <w:t>Срок согласования Паспорта инвентаризации природной, особо охраняемой природной и особо охраняемой зеленой территории не может превышать 30 календарных дней со дня, следующего за днем регистрации обращения о его рассмотрении.</w:t>
      </w:r>
    </w:p>
    <w:p w:rsidR="00D849B9" w:rsidRDefault="00D849B9">
      <w:pPr>
        <w:pStyle w:val="ConsPlusNormal"/>
        <w:spacing w:before="220"/>
        <w:ind w:firstLine="540"/>
        <w:jc w:val="both"/>
      </w:pPr>
      <w:bookmarkStart w:id="62" w:name="P2740"/>
      <w:bookmarkEnd w:id="62"/>
      <w:r>
        <w:t>7.3.6. В случае отказа в согласовании паспорта он возвращается на доработку с указанием причин отказа.</w:t>
      </w:r>
    </w:p>
    <w:p w:rsidR="00D849B9" w:rsidRDefault="00D849B9">
      <w:pPr>
        <w:pStyle w:val="ConsPlusNormal"/>
        <w:spacing w:before="220"/>
        <w:ind w:firstLine="540"/>
        <w:jc w:val="both"/>
      </w:pPr>
      <w:r>
        <w:t xml:space="preserve">7.3.7. Все дополнения к паспортам инвентаризации природной, особо охраняемой природной и особо охраняемой зеленой территории в конце отчетного года согласовываются и утверждаются в порядке, определенном </w:t>
      </w:r>
      <w:hyperlink w:anchor="P2730" w:history="1">
        <w:r>
          <w:rPr>
            <w:color w:val="0000FF"/>
          </w:rPr>
          <w:t>пунктами 7.3.1</w:t>
        </w:r>
      </w:hyperlink>
      <w:r>
        <w:t>-</w:t>
      </w:r>
      <w:hyperlink w:anchor="P2740" w:history="1">
        <w:r>
          <w:rPr>
            <w:color w:val="0000FF"/>
          </w:rPr>
          <w:t>7.3.6</w:t>
        </w:r>
      </w:hyperlink>
      <w:r>
        <w:t xml:space="preserve"> настоящих Правил.</w:t>
      </w:r>
    </w:p>
    <w:p w:rsidR="00D849B9" w:rsidRDefault="00D849B9">
      <w:pPr>
        <w:pStyle w:val="ConsPlusNormal"/>
        <w:jc w:val="both"/>
      </w:pPr>
      <w:r>
        <w:t xml:space="preserve">(подраздел 7.3 в ред. </w:t>
      </w:r>
      <w:hyperlink r:id="rId305" w:history="1">
        <w:r>
          <w:rPr>
            <w:color w:val="0000FF"/>
          </w:rPr>
          <w:t>постановления</w:t>
        </w:r>
      </w:hyperlink>
      <w:r>
        <w:t xml:space="preserve"> Правительства Москвы от 12.12.2014 N 757-ПП)</w:t>
      </w:r>
    </w:p>
    <w:p w:rsidR="00D849B9" w:rsidRDefault="00D849B9">
      <w:pPr>
        <w:pStyle w:val="ConsPlusNormal"/>
        <w:jc w:val="both"/>
      </w:pPr>
    </w:p>
    <w:p w:rsidR="00D849B9" w:rsidRDefault="00D849B9">
      <w:pPr>
        <w:pStyle w:val="ConsPlusTitle"/>
        <w:jc w:val="center"/>
        <w:outlineLvl w:val="1"/>
      </w:pPr>
      <w:r>
        <w:t>8. Порядок осуществления уничтожения и пересадки зеленых</w:t>
      </w:r>
    </w:p>
    <w:p w:rsidR="00D849B9" w:rsidRDefault="00D849B9">
      <w:pPr>
        <w:pStyle w:val="ConsPlusTitle"/>
        <w:jc w:val="center"/>
      </w:pPr>
      <w:r>
        <w:t>насаждений на территории города Москвы</w:t>
      </w:r>
    </w:p>
    <w:p w:rsidR="00D849B9" w:rsidRDefault="00D849B9">
      <w:pPr>
        <w:pStyle w:val="ConsPlusNormal"/>
        <w:jc w:val="center"/>
      </w:pPr>
      <w:r>
        <w:t xml:space="preserve">(в ред. </w:t>
      </w:r>
      <w:hyperlink r:id="rId306" w:history="1">
        <w:r>
          <w:rPr>
            <w:color w:val="0000FF"/>
          </w:rPr>
          <w:t>постановления</w:t>
        </w:r>
      </w:hyperlink>
      <w:r>
        <w:t xml:space="preserve"> Правительства Москвы</w:t>
      </w:r>
    </w:p>
    <w:p w:rsidR="00D849B9" w:rsidRDefault="00D849B9">
      <w:pPr>
        <w:pStyle w:val="ConsPlusNormal"/>
        <w:jc w:val="center"/>
      </w:pPr>
      <w:r>
        <w:t>от 26.05.2016 N 290-ПП)</w:t>
      </w:r>
    </w:p>
    <w:p w:rsidR="00D849B9" w:rsidRDefault="00D849B9">
      <w:pPr>
        <w:pStyle w:val="ConsPlusNormal"/>
        <w:jc w:val="both"/>
      </w:pPr>
    </w:p>
    <w:p w:rsidR="00D849B9" w:rsidRDefault="00D849B9">
      <w:pPr>
        <w:pStyle w:val="ConsPlusNormal"/>
        <w:ind w:firstLine="540"/>
        <w:jc w:val="both"/>
      </w:pPr>
      <w:r>
        <w:t>8.1. Общие положения.</w:t>
      </w:r>
    </w:p>
    <w:p w:rsidR="00D849B9" w:rsidRDefault="00D849B9">
      <w:pPr>
        <w:pStyle w:val="ConsPlusNormal"/>
        <w:spacing w:before="220"/>
        <w:ind w:firstLine="540"/>
        <w:jc w:val="both"/>
      </w:pPr>
      <w:r>
        <w:t>8.1.1. Выдача заключений и порубочных билетов и разрешений на пересадку зеленых насаждений производится Департаментом природопользования и охраны окружающей среды города Москвы - специально уполномоченным Правительством Москвы органом по защите зеленых насаждений в соответствии с утвержденным административным регламентом предоставления государственной услуги (за исключением выдачи порубочных билетов при ликвидации аварийных и иных чрезвычайных ситуаций, в том числе на подземных коммуникациях и капитальных инженерных сооружениях).</w:t>
      </w:r>
    </w:p>
    <w:p w:rsidR="00D849B9" w:rsidRDefault="00D849B9">
      <w:pPr>
        <w:pStyle w:val="ConsPlusNormal"/>
        <w:spacing w:before="220"/>
        <w:ind w:firstLine="540"/>
        <w:jc w:val="both"/>
      </w:pPr>
      <w:r>
        <w:t xml:space="preserve">8.1.2. Уничтожение и пересадка зеленых насаждений, попадающих в зону проведения работ, производятся при наличии заключения и порубочного </w:t>
      </w:r>
      <w:hyperlink w:anchor="P6764" w:history="1">
        <w:r>
          <w:rPr>
            <w:color w:val="0000FF"/>
          </w:rPr>
          <w:t>билета</w:t>
        </w:r>
      </w:hyperlink>
      <w:r>
        <w:t xml:space="preserve"> на объектах строительства, реконструкции и капитального ремонта и (или) </w:t>
      </w:r>
      <w:hyperlink w:anchor="P6980" w:history="1">
        <w:r>
          <w:rPr>
            <w:color w:val="0000FF"/>
          </w:rPr>
          <w:t>разрешения</w:t>
        </w:r>
      </w:hyperlink>
      <w:r>
        <w:t xml:space="preserve"> на пересадку зеленых насаждений, оформленных в установленном порядке (приложения 17А, 20), если иное не установлено настоящими Правилами.</w:t>
      </w:r>
    </w:p>
    <w:p w:rsidR="00D849B9" w:rsidRDefault="00D849B9">
      <w:pPr>
        <w:pStyle w:val="ConsPlusNormal"/>
        <w:spacing w:before="220"/>
        <w:ind w:firstLine="540"/>
        <w:jc w:val="both"/>
      </w:pPr>
      <w:r>
        <w:t xml:space="preserve">8.1.3. Уничтожение и пересадка зеленых насаждений, находящихся в границах земельного участка, предоставленного для целей строительства и (или) реконструкции объектов капитального строительства или находящегося в частной собственности в соответствии с установленным видом </w:t>
      </w:r>
      <w:r>
        <w:lastRenderedPageBreak/>
        <w:t>разрешенного использования, производятся без порубочного билета и (или) разрешения на пересадку зеленых насаждений в соответствии с проектной документацией на основании разрешения на строительство, выданного Комитетом государственного строительного надзора города Москвы, Департаментом природопользования и охраны окружающей среды города Москвы или Департаментом культурного наследия города Москвы, при наличии положительного заключения государственной экспертизы указанной проектной документации, проведенной уполномоченным государственным учреждением города Москвы.</w:t>
      </w:r>
    </w:p>
    <w:p w:rsidR="00D849B9" w:rsidRDefault="00D849B9">
      <w:pPr>
        <w:pStyle w:val="ConsPlusNormal"/>
        <w:spacing w:before="220"/>
        <w:ind w:firstLine="540"/>
        <w:jc w:val="both"/>
      </w:pPr>
      <w:r>
        <w:t xml:space="preserve">В остальных случаях строительства и (или) реконструкции объектов капитального строительства уничтожение и пересадка зеленых насаждений производятся на основании порубочного </w:t>
      </w:r>
      <w:hyperlink w:anchor="P6764" w:history="1">
        <w:r>
          <w:rPr>
            <w:color w:val="0000FF"/>
          </w:rPr>
          <w:t>билета</w:t>
        </w:r>
      </w:hyperlink>
      <w:r>
        <w:t xml:space="preserve"> на объектах строительства, реконструкции и капитального ремонта и (или) </w:t>
      </w:r>
      <w:hyperlink w:anchor="P6980" w:history="1">
        <w:r>
          <w:rPr>
            <w:color w:val="0000FF"/>
          </w:rPr>
          <w:t>разрешения</w:t>
        </w:r>
      </w:hyperlink>
      <w:r>
        <w:t xml:space="preserve"> на пересадку зеленых насаждений, оформленных в установленном порядке (приложения 17А, 20).</w:t>
      </w:r>
    </w:p>
    <w:p w:rsidR="00D849B9" w:rsidRDefault="00D849B9">
      <w:pPr>
        <w:pStyle w:val="ConsPlusNormal"/>
        <w:spacing w:before="220"/>
        <w:ind w:firstLine="540"/>
        <w:jc w:val="both"/>
      </w:pPr>
      <w:bookmarkStart w:id="63" w:name="P2754"/>
      <w:bookmarkEnd w:id="63"/>
      <w:r>
        <w:t>8.1.4. Проведение работ с запечатыванием почвы, демонтажем твердых покрытий, озеленением, не предусматривающих уничтожение зеленых насаждений, либо проведение работ, предусматривающих уничтожение газона, травяного покрова, цветников на период проведения строительных работ с последующим их восстановлением в полном объеме на тех же участках, где они были уничтожены, производится при наличии заключения Департамента природопользования и охраны окружающей среды города Москвы.</w:t>
      </w:r>
    </w:p>
    <w:p w:rsidR="00D849B9" w:rsidRDefault="00D849B9">
      <w:pPr>
        <w:pStyle w:val="ConsPlusNormal"/>
        <w:spacing w:before="220"/>
        <w:ind w:firstLine="540"/>
        <w:jc w:val="both"/>
      </w:pPr>
      <w:r>
        <w:t xml:space="preserve">8.1.5. При проведении работ, предусмотренных </w:t>
      </w:r>
      <w:hyperlink w:anchor="P2754" w:history="1">
        <w:r>
          <w:rPr>
            <w:color w:val="0000FF"/>
          </w:rPr>
          <w:t>пунктом 8.1.4</w:t>
        </w:r>
      </w:hyperlink>
      <w:r>
        <w:t xml:space="preserve"> настоящих Правил, при создании, реконструкции, реставрации, капитальном ремонте объектов озеленения и работ по благоустройству и обустройству территорий (земельного участка), капитальном ремонте зданий, строений, сооружений, размещении и установке объектов, не являющихся объектами капитального строительства, оформляется заключение о соответствии проектной документации требованиям, установленным в нормативных правовых актах в области защиты зеленых насаждений.</w:t>
      </w:r>
    </w:p>
    <w:p w:rsidR="00D849B9" w:rsidRDefault="00D849B9">
      <w:pPr>
        <w:pStyle w:val="ConsPlusNormal"/>
        <w:jc w:val="both"/>
      </w:pPr>
      <w:r>
        <w:t xml:space="preserve">(в ред. </w:t>
      </w:r>
      <w:hyperlink r:id="rId307" w:history="1">
        <w:r>
          <w:rPr>
            <w:color w:val="0000FF"/>
          </w:rPr>
          <w:t>постановления</w:t>
        </w:r>
      </w:hyperlink>
      <w:r>
        <w:t xml:space="preserve"> Правительства Москвы от 22.06.2018 N 605-ПП)</w:t>
      </w:r>
    </w:p>
    <w:p w:rsidR="00D849B9" w:rsidRDefault="00D849B9">
      <w:pPr>
        <w:pStyle w:val="ConsPlusNormal"/>
        <w:spacing w:before="220"/>
        <w:ind w:firstLine="540"/>
        <w:jc w:val="both"/>
      </w:pPr>
      <w:r>
        <w:t xml:space="preserve">При проведении работ, предусмотренных </w:t>
      </w:r>
      <w:hyperlink w:anchor="P2754" w:history="1">
        <w:r>
          <w:rPr>
            <w:color w:val="0000FF"/>
          </w:rPr>
          <w:t>пунктом 8.1.4</w:t>
        </w:r>
      </w:hyperlink>
      <w:r>
        <w:t xml:space="preserve"> настоящих Правил, при прокладке (строительстве), реконструкции, капитальном и текущем ремонте инженерных коммуникаций, инженерно-геологических изысканиях, сносе (демонтаже) строений (сооружений), по восстановлению нормативного светового режима в жилых и нежилых помещениях, затеняемых зелеными насаждениями, вырубке зеленых насаждений, разрушающих строения (сооружения), а также в случае проведения работ по вырубке и (или) пересадке зеленых насаждений при наличии предписаний государственных органов, уполномоченных на осуществление государственного контроля (надзора), содержащих требования по проведению работ по вырубке и (или) пересадке зеленых насаждений, за исключением предписаний, содержащих требования по осуществлению работ по вырубке и (или) пересадке зеленых насаждений, оформленных в установленном порядке Департаментом, выдаваемых по результатам мероприятий по государственному контролю за выполнением требований по защите зеленых насаждений (</w:t>
      </w:r>
      <w:hyperlink w:anchor="P2782" w:history="1">
        <w:r>
          <w:rPr>
            <w:color w:val="0000FF"/>
          </w:rPr>
          <w:t>пункт 8.6</w:t>
        </w:r>
      </w:hyperlink>
      <w:r>
        <w:t xml:space="preserve"> настоящих Правил), оформляется заключение по дендрологической части проекта.</w:t>
      </w:r>
    </w:p>
    <w:p w:rsidR="00D849B9" w:rsidRDefault="00D849B9">
      <w:pPr>
        <w:pStyle w:val="ConsPlusNormal"/>
        <w:jc w:val="both"/>
      </w:pPr>
      <w:r>
        <w:t xml:space="preserve">(в ред. </w:t>
      </w:r>
      <w:hyperlink r:id="rId308" w:history="1">
        <w:r>
          <w:rPr>
            <w:color w:val="0000FF"/>
          </w:rPr>
          <w:t>постановления</w:t>
        </w:r>
      </w:hyperlink>
      <w:r>
        <w:t xml:space="preserve"> Правительства Москвы от 22.06.2018 N 605-ПП)</w:t>
      </w:r>
    </w:p>
    <w:p w:rsidR="00D849B9" w:rsidRDefault="00D849B9">
      <w:pPr>
        <w:pStyle w:val="ConsPlusNormal"/>
        <w:spacing w:before="220"/>
        <w:ind w:firstLine="540"/>
        <w:jc w:val="both"/>
      </w:pPr>
      <w:r>
        <w:t>Форма заключений устанавливается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Срок действия заключений составляет два года с даты оформления.</w:t>
      </w:r>
    </w:p>
    <w:p w:rsidR="00D849B9" w:rsidRDefault="00D849B9">
      <w:pPr>
        <w:pStyle w:val="ConsPlusNormal"/>
        <w:spacing w:before="220"/>
        <w:ind w:firstLine="540"/>
        <w:jc w:val="both"/>
      </w:pPr>
      <w:r>
        <w:t xml:space="preserve">8.1.6. Вырубка деревьев и кустарников при осуществлении санитарно-оздоровительных мероприятий в процессе содержания территорий производится при наличии порубочного </w:t>
      </w:r>
      <w:hyperlink w:anchor="P6818" w:history="1">
        <w:r>
          <w:rPr>
            <w:color w:val="0000FF"/>
          </w:rPr>
          <w:t>билета</w:t>
        </w:r>
      </w:hyperlink>
      <w:r>
        <w:t xml:space="preserve"> на санитарные рубки и реконструкцию зеленых насаждений (приложение 17Б).</w:t>
      </w:r>
    </w:p>
    <w:p w:rsidR="00D849B9" w:rsidRDefault="00D849B9">
      <w:pPr>
        <w:pStyle w:val="ConsPlusNormal"/>
        <w:spacing w:before="220"/>
        <w:ind w:firstLine="540"/>
        <w:jc w:val="both"/>
      </w:pPr>
      <w:r>
        <w:t xml:space="preserve">8.1.7. Размер компенсации за уничтожаемые зеленые насаждения рассчитывается в соответствии с </w:t>
      </w:r>
      <w:hyperlink r:id="rId309" w:history="1">
        <w:r>
          <w:rPr>
            <w:color w:val="0000FF"/>
          </w:rPr>
          <w:t>Методикой</w:t>
        </w:r>
      </w:hyperlink>
      <w:r>
        <w:t xml:space="preserve">, утвержденной постановлением Правительства Москвы от 29 июля 2003 </w:t>
      </w:r>
      <w:r>
        <w:lastRenderedPageBreak/>
        <w:t>г. N 616-ПП "О совершенствовании порядка компенсационного озеленения в городе Москве" (далее - Методика).</w:t>
      </w:r>
    </w:p>
    <w:p w:rsidR="00D849B9" w:rsidRDefault="00D849B9">
      <w:pPr>
        <w:pStyle w:val="ConsPlusNormal"/>
        <w:spacing w:before="220"/>
        <w:ind w:firstLine="540"/>
        <w:jc w:val="both"/>
      </w:pPr>
      <w:r>
        <w:t xml:space="preserve">8.1.8. Срок действия порубочного </w:t>
      </w:r>
      <w:hyperlink w:anchor="P6764" w:history="1">
        <w:r>
          <w:rPr>
            <w:color w:val="0000FF"/>
          </w:rPr>
          <w:t>билета</w:t>
        </w:r>
      </w:hyperlink>
      <w:r>
        <w:t xml:space="preserve"> на объектах строительства, реконструкции и капитального ремонта и </w:t>
      </w:r>
      <w:hyperlink w:anchor="P6980" w:history="1">
        <w:r>
          <w:rPr>
            <w:color w:val="0000FF"/>
          </w:rPr>
          <w:t>разрешения</w:t>
        </w:r>
      </w:hyperlink>
      <w:r>
        <w:t xml:space="preserve"> на пересадку зеленых насаждений (приложения 17А, 20) указывается в порубочном билете и разрешении на пересадку и составляет два года с даты оформления, за исключением случая, предусмотренного </w:t>
      </w:r>
      <w:hyperlink w:anchor="P2764" w:history="1">
        <w:r>
          <w:rPr>
            <w:color w:val="0000FF"/>
          </w:rPr>
          <w:t>пунктом 8.1.9</w:t>
        </w:r>
      </w:hyperlink>
      <w:r>
        <w:t xml:space="preserve"> настоящих Правил.</w:t>
      </w:r>
    </w:p>
    <w:p w:rsidR="00D849B9" w:rsidRDefault="00D849B9">
      <w:pPr>
        <w:pStyle w:val="ConsPlusNormal"/>
        <w:spacing w:before="220"/>
        <w:ind w:firstLine="540"/>
        <w:jc w:val="both"/>
      </w:pPr>
      <w:bookmarkStart w:id="64" w:name="P2764"/>
      <w:bookmarkEnd w:id="64"/>
      <w:r>
        <w:t>8.1.9. Срок действия порубочного билета на объектах строительства, реконструкции и капитального ремонта и разрешения на пересадку зеленых насаждений при проведении работ по строительству и (или) реконструкции объектов капитального строительства соответствует сроку действия разрешения на строительство.</w:t>
      </w:r>
    </w:p>
    <w:p w:rsidR="00D849B9" w:rsidRDefault="00D849B9">
      <w:pPr>
        <w:pStyle w:val="ConsPlusNormal"/>
        <w:spacing w:before="220"/>
        <w:ind w:firstLine="540"/>
        <w:jc w:val="both"/>
      </w:pPr>
      <w:r>
        <w:t xml:space="preserve">8.1.10. Срок действия порубочного </w:t>
      </w:r>
      <w:hyperlink w:anchor="P6818" w:history="1">
        <w:r>
          <w:rPr>
            <w:color w:val="0000FF"/>
          </w:rPr>
          <w:t>билета</w:t>
        </w:r>
      </w:hyperlink>
      <w:r>
        <w:t xml:space="preserve"> на санитарные рубки и реконструкцию зеленых насаждений (приложение 17Б) указывается в порубочном билете и составляет один год с даты оформления.</w:t>
      </w:r>
    </w:p>
    <w:p w:rsidR="00D849B9" w:rsidRDefault="00D849B9">
      <w:pPr>
        <w:pStyle w:val="ConsPlusNormal"/>
        <w:spacing w:before="220"/>
        <w:ind w:firstLine="540"/>
        <w:jc w:val="both"/>
      </w:pPr>
      <w:r>
        <w:t>8.1.11. Порубочный билет и разрешение на пересадку зеленых насаждений подлежат закрытию до окончания срока их действия.</w:t>
      </w:r>
    </w:p>
    <w:p w:rsidR="00D849B9" w:rsidRDefault="00D849B9">
      <w:pPr>
        <w:pStyle w:val="ConsPlusNormal"/>
        <w:spacing w:before="220"/>
        <w:ind w:firstLine="540"/>
        <w:jc w:val="both"/>
      </w:pPr>
      <w:r>
        <w:t>8.1.12. Закрытие порубочного билета и разрешения на пересадку зеленых насаждений осуществляется Департаментом природопользования и охраны окружающей среды города Москвы.</w:t>
      </w:r>
    </w:p>
    <w:p w:rsidR="00D849B9" w:rsidRDefault="00D849B9">
      <w:pPr>
        <w:pStyle w:val="ConsPlusNormal"/>
        <w:spacing w:before="220"/>
        <w:ind w:firstLine="540"/>
        <w:jc w:val="both"/>
      </w:pPr>
      <w:r>
        <w:t>8.1.13. Закрытие порубочного билета и разрешения на пересадку зеленых насаждений при осуществлении строительства и (или) реконструкции объектов капитального строительства, подлежащих строительному надзору, не осуществляется.</w:t>
      </w:r>
    </w:p>
    <w:p w:rsidR="00D849B9" w:rsidRDefault="00D849B9">
      <w:pPr>
        <w:pStyle w:val="ConsPlusNormal"/>
        <w:spacing w:before="220"/>
        <w:ind w:firstLine="540"/>
        <w:jc w:val="both"/>
      </w:pPr>
      <w:bookmarkStart w:id="65" w:name="P2769"/>
      <w:bookmarkEnd w:id="65"/>
      <w:r>
        <w:t xml:space="preserve">8.2. При реализации градостроительной деятельности в составе проектной документации разрабатывается стройгенплан с учетом проектируемых инженерных коммуникаций и зоны работ. На стройгенплан наносится дендроплан с указанием зеленых насаждений, попадающих в зону строительства, составляется перечетная </w:t>
      </w:r>
      <w:hyperlink r:id="rId310" w:history="1">
        <w:r>
          <w:rPr>
            <w:color w:val="0000FF"/>
          </w:rPr>
          <w:t>ведомость</w:t>
        </w:r>
      </w:hyperlink>
      <w:r>
        <w:t xml:space="preserve"> (</w:t>
      </w:r>
      <w:hyperlink r:id="rId311" w:history="1">
        <w:r>
          <w:rPr>
            <w:color w:val="0000FF"/>
          </w:rPr>
          <w:t>постановление</w:t>
        </w:r>
      </w:hyperlink>
      <w:r>
        <w:t xml:space="preserve"> Правительства Москвы от 4 октября 2005 г. N 770-ПП "О Методических рекомендациях по составлению дендрологических планов и перечетных ведомостей"). Дендрологическая часть проекта должна быть согласована с правообладателем земельного участка (балансодержателем территории), в том числе в части соответствия данным ранее проведенной инвентаризации. При этом проекты капитального ремонта и реставрации объектов культурного наследия, являющихся произведениями ландшафтной архитектуры и садово-паркового искусства, согласовываются с Департаментом культурного наследия города Москвы.</w:t>
      </w:r>
    </w:p>
    <w:p w:rsidR="00D849B9" w:rsidRDefault="00D849B9">
      <w:pPr>
        <w:pStyle w:val="ConsPlusNormal"/>
        <w:spacing w:before="220"/>
        <w:ind w:firstLine="540"/>
        <w:jc w:val="both"/>
      </w:pPr>
      <w:bookmarkStart w:id="66" w:name="P2770"/>
      <w:bookmarkEnd w:id="66"/>
      <w:r>
        <w:t>8.3. Уничтожение и (или) пересадка, обрезка, в том числе омолаживающая, удаление (вырубка) боковых стволов зеленых насаждений на территориях, специально отведенных для выполнения агротехнических мероприятий по разведению и содержанию зеленых насаждений, принадлежащих организациям, специализирующимся на разведении и содержании зеленых насаждений (Главный ботанический сад РАН, Ботанический сад МГУ им. М.В. Ломоносова, Московская сельскохозяйственная академия им. К.А. Тимирязева, Академия коммунального хозяйства им. К.Д. Памфилова, городские питомники, оранжерейные комплексы и другие объекты), осуществляется по решению администрации организации - правообладателя земельного участка (балансодержателя территории) без оформления порубочных билетов.</w:t>
      </w:r>
    </w:p>
    <w:p w:rsidR="00D849B9" w:rsidRDefault="00D849B9">
      <w:pPr>
        <w:pStyle w:val="ConsPlusNormal"/>
        <w:jc w:val="both"/>
      </w:pPr>
      <w:r>
        <w:t xml:space="preserve">(в ред. </w:t>
      </w:r>
      <w:hyperlink r:id="rId312"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Реализация градостроительных проектов осуществляется в порядке, установленном настоящими Правилами.</w:t>
      </w:r>
    </w:p>
    <w:p w:rsidR="00D849B9" w:rsidRDefault="00D849B9">
      <w:pPr>
        <w:pStyle w:val="ConsPlusNormal"/>
        <w:spacing w:before="220"/>
        <w:ind w:firstLine="540"/>
        <w:jc w:val="both"/>
      </w:pPr>
      <w:r>
        <w:t xml:space="preserve">8.4. Уничтожение и (или) пересадка, обрезка, в том числе омолаживающая, удаление (вырубка) боковых стволов зеленых насаждений в границах земельных участков, предоставленных </w:t>
      </w:r>
      <w:r>
        <w:lastRenderedPageBreak/>
        <w:t>для размещения и эксплуатации городских кладбищ города Москвы, производится по решению ГБУ "Ритуал" без оформления порубочных билетов.</w:t>
      </w:r>
    </w:p>
    <w:p w:rsidR="00D849B9" w:rsidRDefault="00D849B9">
      <w:pPr>
        <w:pStyle w:val="ConsPlusNormal"/>
        <w:jc w:val="both"/>
      </w:pPr>
      <w:r>
        <w:t xml:space="preserve">(в ред. </w:t>
      </w:r>
      <w:hyperlink r:id="rId313"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Реализация градостроительных проектов на территории кладбищ в городе Москве (новое строительство, реконструкция объектов капитального строительства), предусматривающих уничтожение и (или) пересадку зеленых насаждений, осуществляется в порядке, установленном настоящими Правилами.</w:t>
      </w:r>
    </w:p>
    <w:p w:rsidR="00D849B9" w:rsidRDefault="00D849B9">
      <w:pPr>
        <w:pStyle w:val="ConsPlusNormal"/>
        <w:jc w:val="both"/>
      </w:pPr>
      <w:r>
        <w:t xml:space="preserve">(п. 8.4 в ред. </w:t>
      </w:r>
      <w:hyperlink r:id="rId314" w:history="1">
        <w:r>
          <w:rPr>
            <w:color w:val="0000FF"/>
          </w:rPr>
          <w:t>постановления</w:t>
        </w:r>
      </w:hyperlink>
      <w:r>
        <w:t xml:space="preserve"> Правительства Москвы от 04.07.2017 N 435-ПП)</w:t>
      </w:r>
    </w:p>
    <w:p w:rsidR="00D849B9" w:rsidRDefault="00D849B9">
      <w:pPr>
        <w:pStyle w:val="ConsPlusNormal"/>
        <w:spacing w:before="220"/>
        <w:ind w:firstLine="540"/>
        <w:jc w:val="both"/>
      </w:pPr>
      <w:r>
        <w:t>8.4(1). Уничтожение и (или) пересадка, обрезка, в том числе омолаживающая, удаление (вырубка) боковых стволов зеленых насаждений в границах парковой зоны на территории парка "Зарядье" производятся по решению ГАУК г. Москвы "Парк "Зарядье" без оформления порубочных билетов.</w:t>
      </w:r>
    </w:p>
    <w:p w:rsidR="00D849B9" w:rsidRDefault="00D849B9">
      <w:pPr>
        <w:pStyle w:val="ConsPlusNormal"/>
        <w:spacing w:before="220"/>
        <w:ind w:firstLine="540"/>
        <w:jc w:val="both"/>
      </w:pPr>
      <w:r>
        <w:t>Реализация градостроительных проектов осуществляется в порядке, установленном настоящими Правилами.</w:t>
      </w:r>
    </w:p>
    <w:p w:rsidR="00D849B9" w:rsidRDefault="00D849B9">
      <w:pPr>
        <w:pStyle w:val="ConsPlusNormal"/>
        <w:jc w:val="both"/>
      </w:pPr>
      <w:r>
        <w:t xml:space="preserve">(п. 8.4(1) введен </w:t>
      </w:r>
      <w:hyperlink r:id="rId315" w:history="1">
        <w:r>
          <w:rPr>
            <w:color w:val="0000FF"/>
          </w:rPr>
          <w:t>постановлением</w:t>
        </w:r>
      </w:hyperlink>
      <w:r>
        <w:t xml:space="preserve"> Правительства Москвы от 01.02.2022 N 62-ПП)</w:t>
      </w:r>
    </w:p>
    <w:p w:rsidR="00D849B9" w:rsidRDefault="00D849B9">
      <w:pPr>
        <w:pStyle w:val="ConsPlusNormal"/>
        <w:spacing w:before="220"/>
        <w:ind w:firstLine="540"/>
        <w:jc w:val="both"/>
      </w:pPr>
      <w:r>
        <w:t>8.5. Уничтожение и (или) пересадка, обрезка, в том числе омолаживающая, удаление (вырубка) боковых стволов зеленых насаждений в полосе отвода железнодорожных путей производится на основании разрешения, выданного Путевой машинной станцией по благоустройству полосы отвода Московской дирекции инфраструктуры Центральной дирекции инфраструктуры - филиала ОАО "РЖД".</w:t>
      </w:r>
    </w:p>
    <w:p w:rsidR="00D849B9" w:rsidRDefault="00D849B9">
      <w:pPr>
        <w:pStyle w:val="ConsPlusNormal"/>
        <w:jc w:val="both"/>
      </w:pPr>
      <w:r>
        <w:t xml:space="preserve">(в ред. </w:t>
      </w:r>
      <w:hyperlink r:id="rId316"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bookmarkStart w:id="67" w:name="P2782"/>
      <w:bookmarkEnd w:id="67"/>
      <w:r>
        <w:t>8.6. В процессе содержания территории производится:</w:t>
      </w:r>
    </w:p>
    <w:p w:rsidR="00D849B9" w:rsidRDefault="00D849B9">
      <w:pPr>
        <w:pStyle w:val="ConsPlusNormal"/>
        <w:spacing w:before="220"/>
        <w:ind w:firstLine="540"/>
        <w:jc w:val="both"/>
      </w:pPr>
      <w:r>
        <w:t>- вырубка аварийных и сухостойных деревьев и кустарников;</w:t>
      </w:r>
    </w:p>
    <w:p w:rsidR="00D849B9" w:rsidRDefault="00D849B9">
      <w:pPr>
        <w:pStyle w:val="ConsPlusNormal"/>
        <w:spacing w:before="220"/>
        <w:ind w:firstLine="540"/>
        <w:jc w:val="both"/>
      </w:pPr>
      <w:r>
        <w:t>- вырубка деревьев с наличием на коре летных отверстий опасных стволовых вредителей;</w:t>
      </w:r>
    </w:p>
    <w:p w:rsidR="00D849B9" w:rsidRDefault="00D849B9">
      <w:pPr>
        <w:pStyle w:val="ConsPlusNormal"/>
        <w:spacing w:before="220"/>
        <w:ind w:firstLine="540"/>
        <w:jc w:val="both"/>
      </w:pPr>
      <w:r>
        <w:t>- вырубка поросли и самосева малоценных видов древесной растительности (ива, клен ясенелистный, тополь) с диаметром ствола менее 5 см на высоте 1,3 м от земли;</w:t>
      </w:r>
    </w:p>
    <w:p w:rsidR="00D849B9" w:rsidRDefault="00D849B9">
      <w:pPr>
        <w:pStyle w:val="ConsPlusNormal"/>
        <w:spacing w:before="220"/>
        <w:ind w:firstLine="540"/>
        <w:jc w:val="both"/>
      </w:pPr>
      <w:r>
        <w:t>- удаление подроста и подлеска на особо охраняемых природных территориях и природных территориях при рубках ухода - осветление и прочистка в соответствии с проектом мероприятий по сохранению, развитию и воспроизводству насаждений;</w:t>
      </w:r>
    </w:p>
    <w:p w:rsidR="00D849B9" w:rsidRDefault="00D849B9">
      <w:pPr>
        <w:pStyle w:val="ConsPlusNormal"/>
        <w:spacing w:before="220"/>
        <w:ind w:firstLine="540"/>
        <w:jc w:val="both"/>
      </w:pPr>
      <w:r>
        <w:t>- омолаживающая обрезка деревьев и кустарников;</w:t>
      </w:r>
    </w:p>
    <w:p w:rsidR="00D849B9" w:rsidRDefault="00D849B9">
      <w:pPr>
        <w:pStyle w:val="ConsPlusNormal"/>
        <w:spacing w:before="220"/>
        <w:ind w:firstLine="540"/>
        <w:jc w:val="both"/>
      </w:pPr>
      <w:r>
        <w:t>- удаление (вырубка) боковых стволов.</w:t>
      </w:r>
    </w:p>
    <w:p w:rsidR="00D849B9" w:rsidRDefault="00D849B9">
      <w:pPr>
        <w:pStyle w:val="ConsPlusNormal"/>
        <w:spacing w:before="220"/>
        <w:ind w:firstLine="540"/>
        <w:jc w:val="both"/>
      </w:pPr>
      <w:r>
        <w:t>Для проведения санитарной рубки и обрезки деревьев и кустарников в процессе содержания правообладатель земельного участка (балансодержатель территории) организует обследование зеленых насаждений с привлечением специалиста по уходу за зелеными насаждениями.</w:t>
      </w:r>
    </w:p>
    <w:p w:rsidR="00D849B9" w:rsidRDefault="00D849B9">
      <w:pPr>
        <w:pStyle w:val="ConsPlusNormal"/>
        <w:spacing w:before="220"/>
        <w:ind w:firstLine="540"/>
        <w:jc w:val="both"/>
      </w:pPr>
      <w:r>
        <w:t>По результатам обследования правообладателем земельного участка (балансодержателем территории) составляется перечетная ведомость с полной характеристикой каждого дерева и кустарника, подлежащего вырубке или обрезке, заверенная печатью и подписью правообладателя земельного участка (балансодержателя территории).</w:t>
      </w:r>
    </w:p>
    <w:p w:rsidR="00D849B9" w:rsidRDefault="00D849B9">
      <w:pPr>
        <w:pStyle w:val="ConsPlusNormal"/>
        <w:spacing w:before="220"/>
        <w:ind w:firstLine="540"/>
        <w:jc w:val="both"/>
      </w:pPr>
      <w:r>
        <w:t xml:space="preserve">На обследуемую территорию составляются план территории с точным указанием местоположения вырубаемых и подлежащих обрезке деревьев и кустарников с указанием их порядкового номера согласно перечетной ведомости и план территории с точным указанием мест посадки деревьев и кустарников с ассортиментной ведомостью высаживаемых зеленых </w:t>
      </w:r>
      <w:r>
        <w:lastRenderedPageBreak/>
        <w:t>насаждений (в случае, если предусмотрена посадка деревьев и кустарников взамен вырубаемых). Планы территории подписываются и заверяются печатью правообладателя земельного участка (балансодержателя территории).</w:t>
      </w:r>
    </w:p>
    <w:p w:rsidR="00D849B9" w:rsidRDefault="00D849B9">
      <w:pPr>
        <w:pStyle w:val="ConsPlusNormal"/>
        <w:spacing w:before="220"/>
        <w:ind w:firstLine="540"/>
        <w:jc w:val="both"/>
      </w:pPr>
      <w:r>
        <w:t xml:space="preserve">Форма перечетной </w:t>
      </w:r>
      <w:hyperlink r:id="rId317" w:history="1">
        <w:r>
          <w:rPr>
            <w:color w:val="0000FF"/>
          </w:rPr>
          <w:t>ведомости</w:t>
        </w:r>
      </w:hyperlink>
      <w:r>
        <w:t>, масштаб и ориентирование плана территории, условные обозначения зеленых насаждений и точность их нанесения на планах территории должны соответствовать установленным требованиям (</w:t>
      </w:r>
      <w:hyperlink r:id="rId318" w:history="1">
        <w:r>
          <w:rPr>
            <w:color w:val="0000FF"/>
          </w:rPr>
          <w:t>постановление</w:t>
        </w:r>
      </w:hyperlink>
      <w:r>
        <w:t xml:space="preserve"> Правительства Москвы от 4 октября 2005 г. N 770-ПП "О Методических рекомендациях по составлению дендрологических планов и перечетных ведомостей").</w:t>
      </w:r>
    </w:p>
    <w:p w:rsidR="00D849B9" w:rsidRDefault="00D849B9">
      <w:pPr>
        <w:pStyle w:val="ConsPlusNormal"/>
        <w:spacing w:before="220"/>
        <w:ind w:firstLine="540"/>
        <w:jc w:val="both"/>
      </w:pPr>
      <w:r>
        <w:t>Сухостойные деревья и кустарники выявляются в вегетационный период - с мая по сентябрь включительно, кроме старого сухостоя (сухостой прошлого года), который можно выявить в любое время года.</w:t>
      </w:r>
    </w:p>
    <w:p w:rsidR="00D849B9" w:rsidRDefault="00D849B9">
      <w:pPr>
        <w:pStyle w:val="ConsPlusNormal"/>
        <w:spacing w:before="220"/>
        <w:ind w:firstLine="540"/>
        <w:jc w:val="both"/>
      </w:pPr>
      <w:r>
        <w:t xml:space="preserve">Обрезку ветвей деревьев, расположенных в охранных зонах трасс воздушных линий электропередачи, обеспечивает правообладатель земельного участка (балансодержатель территории) в соответствии с </w:t>
      </w:r>
      <w:hyperlink w:anchor="P1427" w:history="1">
        <w:r>
          <w:rPr>
            <w:color w:val="0000FF"/>
          </w:rPr>
          <w:t>разделом 4</w:t>
        </w:r>
      </w:hyperlink>
      <w:r>
        <w:t xml:space="preserve"> настоящих Правил. Обрезка ветвей деревьев производится по графику, согласованному с правообладателями (балансодержателями) линий электропередачи, под их контролем с соблюдением технологических норм.</w:t>
      </w:r>
    </w:p>
    <w:p w:rsidR="00D849B9" w:rsidRDefault="00D849B9">
      <w:pPr>
        <w:pStyle w:val="ConsPlusNormal"/>
        <w:spacing w:before="220"/>
        <w:ind w:firstLine="540"/>
        <w:jc w:val="both"/>
      </w:pPr>
      <w:r>
        <w:t>Вырубка деревьев и кустарников в процессе содержания территории производится на основании порубочного билета на санитарные рубки и реконструкцию зеленых насаждений.</w:t>
      </w:r>
    </w:p>
    <w:p w:rsidR="00D849B9" w:rsidRDefault="00D849B9">
      <w:pPr>
        <w:pStyle w:val="ConsPlusNormal"/>
        <w:spacing w:before="220"/>
        <w:ind w:firstLine="540"/>
        <w:jc w:val="both"/>
      </w:pPr>
      <w:r>
        <w:t xml:space="preserve">В случае выявления нарушений в процессе содержания территории по результатам мероприятий по государственному контролю в области защиты зеленых насаждений в порядке, установленном законодательством Российской Федерации, законодательством города Москвы и иными нормативными правовыми актами города Москвы, сотрудником отдела экологического контроля Департамента природопользования и охраны окружающей среды города Москвы оформляются </w:t>
      </w:r>
      <w:hyperlink w:anchor="P18913" w:history="1">
        <w:r>
          <w:rPr>
            <w:color w:val="0000FF"/>
          </w:rPr>
          <w:t>предписания</w:t>
        </w:r>
      </w:hyperlink>
      <w:r>
        <w:t xml:space="preserve"> в установленном порядке (приложение 35). При этом в случае необходимости вырубки или обрезки деревьев и кустарников для устранения нарушений данные работы производятся на основании такого предписания с составлением плана-схемы территории, с указанием мест произрастания деревьев и кустарников, подлежащих вырубке или обрезке, подписанного сотрудником отдела экологического контроля Департамента природопользования и охраны окружающей среды города Москвы и правообладателем земельного участка (балансодержателем территории).</w:t>
      </w:r>
    </w:p>
    <w:p w:rsidR="00D849B9" w:rsidRDefault="00D849B9">
      <w:pPr>
        <w:pStyle w:val="ConsPlusNormal"/>
        <w:spacing w:before="220"/>
        <w:ind w:firstLine="540"/>
        <w:jc w:val="both"/>
      </w:pPr>
      <w:r>
        <w:t>Ответственность за вырубку или обрезку деревьев и кустарников по предписаниям Департамента природопользования и охраны окружающей среды города Москвы возлагается на правообладателя земельного участка (балансодержателя территории).</w:t>
      </w:r>
    </w:p>
    <w:p w:rsidR="00D849B9" w:rsidRDefault="00D849B9">
      <w:pPr>
        <w:pStyle w:val="ConsPlusNormal"/>
        <w:spacing w:before="220"/>
        <w:ind w:firstLine="540"/>
        <w:jc w:val="both"/>
      </w:pPr>
      <w:r>
        <w:t>8.7. В случае необходимости уничтожения зеленых насаждений в ходе ликвидации аварийных и иных чрезвычайных ситуаций представитель отдела экологического контроля Департамента природопользования и охраны окружающей среды города Москвы вызывается факсограммой.</w:t>
      </w:r>
    </w:p>
    <w:p w:rsidR="00D849B9" w:rsidRDefault="00D849B9">
      <w:pPr>
        <w:pStyle w:val="ConsPlusNormal"/>
        <w:spacing w:before="220"/>
        <w:ind w:firstLine="540"/>
        <w:jc w:val="both"/>
      </w:pPr>
      <w:r>
        <w:t xml:space="preserve">При выезде на место представитель Департамента природопользования и охраны окружающей среды города Москвы проводит обследование территории и в случае подтверждения аварийной или иной чрезвычайной ситуации и необходимости уничтожения зеленых насаждений выдает порубочный </w:t>
      </w:r>
      <w:hyperlink w:anchor="P7340" w:history="1">
        <w:r>
          <w:rPr>
            <w:color w:val="0000FF"/>
          </w:rPr>
          <w:t>билет</w:t>
        </w:r>
      </w:hyperlink>
      <w:r>
        <w:t xml:space="preserve"> при ликвидации аварийных и иных чрезвычайных ситуаций (приложение 23А). Закрытие порубочного билета при ликвидации аварийных и иных чрезвычайных ситуаций не осуществляется.</w:t>
      </w:r>
    </w:p>
    <w:p w:rsidR="00D849B9" w:rsidRDefault="00D849B9">
      <w:pPr>
        <w:pStyle w:val="ConsPlusNormal"/>
        <w:spacing w:before="220"/>
        <w:ind w:firstLine="540"/>
        <w:jc w:val="both"/>
      </w:pPr>
      <w:r>
        <w:t xml:space="preserve">Уборка упавших деревьев проводится на основании акта, составленного правообладателем земельного участка (балансодержателем территории) совместно с представителем отдела экологического контроля Департамента природопользования и охраны окружающей среды города </w:t>
      </w:r>
      <w:r>
        <w:lastRenderedPageBreak/>
        <w:t>Москвы.</w:t>
      </w:r>
    </w:p>
    <w:p w:rsidR="00D849B9" w:rsidRDefault="00D849B9">
      <w:pPr>
        <w:pStyle w:val="ConsPlusNormal"/>
        <w:spacing w:before="220"/>
        <w:ind w:firstLine="540"/>
        <w:jc w:val="both"/>
      </w:pPr>
      <w:r>
        <w:t>8.8. Закрытие порубочного билета и (или) разрешения на пересадку зеленых насаждений осуществляется в соответствии с утвержденным административным регламентом по предоставлению государственной услуги.</w:t>
      </w:r>
    </w:p>
    <w:p w:rsidR="00D849B9" w:rsidRDefault="00D849B9">
      <w:pPr>
        <w:pStyle w:val="ConsPlusNormal"/>
        <w:spacing w:before="220"/>
        <w:ind w:firstLine="540"/>
        <w:jc w:val="both"/>
      </w:pPr>
      <w:r>
        <w:t>Неинформирование, ненадлежащее информирование в установленный срок отдела экологического контроля Департамента природопользования и охраны окружающей среды города Москвы по соответствующему административному округу о начале производства работ по вырубке (пересадке), несвоевременное обращение за закрытием порубочного билета и (или) разрешения на пересадку являются нарушением условий порубочного билета (разрешения на пересадку), за невыполнение которых установлена административная ответственность.</w:t>
      </w:r>
    </w:p>
    <w:p w:rsidR="00D849B9" w:rsidRDefault="00D849B9">
      <w:pPr>
        <w:pStyle w:val="ConsPlusNormal"/>
        <w:spacing w:before="220"/>
        <w:ind w:firstLine="540"/>
        <w:jc w:val="both"/>
      </w:pPr>
      <w:r>
        <w:t>В случае отказа в предоставлении государственной услуги по закрытию порубочного билета и (или) разрешения на пересадку зеленых насаждений по причине выявления нарушений требований природоохранного законодательства Департаментом природопользования и охраны окружающей среды города Москвы принимаются меры административного воздействия в установленном порядке.</w:t>
      </w:r>
    </w:p>
    <w:p w:rsidR="00D849B9" w:rsidRDefault="00D849B9">
      <w:pPr>
        <w:pStyle w:val="ConsPlusNormal"/>
        <w:spacing w:before="220"/>
        <w:ind w:firstLine="540"/>
        <w:jc w:val="both"/>
      </w:pPr>
      <w:r>
        <w:t xml:space="preserve">По результатам устранения нарушений природоохранного законодательства Департаментом природопользования и охраны окружающей среды города Москвы направляется </w:t>
      </w:r>
      <w:hyperlink w:anchor="P18993" w:history="1">
        <w:r>
          <w:rPr>
            <w:color w:val="0000FF"/>
          </w:rPr>
          <w:t>определение</w:t>
        </w:r>
      </w:hyperlink>
      <w:r>
        <w:t xml:space="preserve"> о закрытии порубочного билета и (или) разрешения на пересадку зеленых насаждений (приложение 36) в адрес получателя государственной услуги в течение 10 дней с момента окончания административного производства. При этом повторное обращение в Департамент природопользования и охраны окружающей среды города Москвы за предоставлением государственной услуги по закрытию порубочного билета и (или) разрешения на пересадку зеленых насаждений не требуется.</w:t>
      </w:r>
    </w:p>
    <w:p w:rsidR="00D849B9" w:rsidRDefault="00D849B9">
      <w:pPr>
        <w:pStyle w:val="ConsPlusNormal"/>
        <w:spacing w:before="220"/>
        <w:ind w:firstLine="540"/>
        <w:jc w:val="both"/>
      </w:pPr>
      <w:r>
        <w:t>8.9. Основные требования к производству работ по уничтожению и пересадке зеленых насаждений:</w:t>
      </w:r>
    </w:p>
    <w:p w:rsidR="00D849B9" w:rsidRDefault="00D849B9">
      <w:pPr>
        <w:pStyle w:val="ConsPlusNormal"/>
        <w:spacing w:before="220"/>
        <w:ind w:firstLine="540"/>
        <w:jc w:val="both"/>
      </w:pPr>
      <w:r>
        <w:t>8.9.1. В соответствии со стройгенпланом (схемой) и перечетной ведомостью все подлежащие вырубке деревья и кустарники помечаются в натуре красной краской, предназначенные для пересадки - желтой, к сохранению - белой.</w:t>
      </w:r>
    </w:p>
    <w:p w:rsidR="00D849B9" w:rsidRDefault="00D849B9">
      <w:pPr>
        <w:pStyle w:val="ConsPlusNormal"/>
        <w:spacing w:before="220"/>
        <w:ind w:firstLine="540"/>
        <w:jc w:val="both"/>
      </w:pPr>
      <w:r>
        <w:t>Пометку деревьев и кустарников проводят заказчики совместно с производителями работ по вырубке и пересадке согласно дендроплану и перечетной ведомости.</w:t>
      </w:r>
    </w:p>
    <w:p w:rsidR="00D849B9" w:rsidRDefault="00D849B9">
      <w:pPr>
        <w:pStyle w:val="ConsPlusNormal"/>
        <w:spacing w:before="220"/>
        <w:ind w:firstLine="540"/>
        <w:jc w:val="both"/>
      </w:pPr>
      <w:r>
        <w:t xml:space="preserve">8.9.2. Не позднее чем за 10 дней до начала работ, сопровождающихся уничтожением и пересадкой зеленых насаждений, на объекте должны быть установлены информационные щиты по утвержденной </w:t>
      </w:r>
      <w:hyperlink w:anchor="P8747" w:history="1">
        <w:r>
          <w:rPr>
            <w:color w:val="0000FF"/>
          </w:rPr>
          <w:t>форме</w:t>
        </w:r>
      </w:hyperlink>
      <w:r>
        <w:t xml:space="preserve"> (приложение 27), имеющие хороший обзор.</w:t>
      </w:r>
    </w:p>
    <w:p w:rsidR="00D849B9" w:rsidRDefault="00D849B9">
      <w:pPr>
        <w:pStyle w:val="ConsPlusNormal"/>
        <w:spacing w:before="220"/>
        <w:ind w:firstLine="540"/>
        <w:jc w:val="both"/>
      </w:pPr>
      <w:r>
        <w:t>8.9.3. Уничтожение, обрезка и пересадка зеленых насаждений производятся после уведомления отдела экологического контроля Департамента природопользования и охраны окружающей среды города Москвы по соответствующему административному округу не позднее чем за 5 рабочих дней до начала проведения работ по уничтожению, обрезке и пересадке зеленых насаждений.</w:t>
      </w:r>
    </w:p>
    <w:p w:rsidR="00D849B9" w:rsidRDefault="00D849B9">
      <w:pPr>
        <w:pStyle w:val="ConsPlusNormal"/>
        <w:spacing w:before="220"/>
        <w:ind w:firstLine="540"/>
        <w:jc w:val="both"/>
      </w:pPr>
      <w:r>
        <w:t>8.9.4. Валка, раскряжевка, погрузка и вывоз срубленных деревьев и порубочных остатков производятся по мере вырубки.</w:t>
      </w:r>
    </w:p>
    <w:p w:rsidR="00D849B9" w:rsidRDefault="00D849B9">
      <w:pPr>
        <w:pStyle w:val="ConsPlusNormal"/>
        <w:spacing w:before="220"/>
        <w:ind w:firstLine="540"/>
        <w:jc w:val="both"/>
      </w:pPr>
      <w:r>
        <w:t>Все работы по валке, раскряжевке, корчевке пней и транспортировке порубочных остатков и пней производятся в полном соответствии с требованиями техники безопасности данного вида работ и должны быть учтены в проектной документации.</w:t>
      </w:r>
    </w:p>
    <w:p w:rsidR="00D849B9" w:rsidRDefault="00D849B9">
      <w:pPr>
        <w:pStyle w:val="ConsPlusNormal"/>
        <w:spacing w:before="220"/>
        <w:ind w:firstLine="540"/>
        <w:jc w:val="both"/>
      </w:pPr>
      <w:r>
        <w:t xml:space="preserve">8.9.5. Порубочные остатки должны быть вывезены в соответствии с </w:t>
      </w:r>
      <w:hyperlink r:id="rId319" w:history="1">
        <w:r>
          <w:rPr>
            <w:color w:val="0000FF"/>
          </w:rPr>
          <w:t>Правилами</w:t>
        </w:r>
      </w:hyperlink>
      <w:r>
        <w:t xml:space="preserve"> санитарного </w:t>
      </w:r>
      <w:r>
        <w:lastRenderedPageBreak/>
        <w:t xml:space="preserve">содержания территории, организации уборки и обеспечения чистоты и порядка в городе Москве, утвержденными постановлением Правительства Москвы от 9 ноября 1999 г. N 1018 "Об утверждении Правил санитарного содержания территорий, организации уборки и обеспечения чистоты и порядка в г. Москве" и </w:t>
      </w:r>
      <w:hyperlink r:id="rId320" w:history="1">
        <w:r>
          <w:rPr>
            <w:color w:val="0000FF"/>
          </w:rPr>
          <w:t>постановлением</w:t>
        </w:r>
      </w:hyperlink>
      <w:r>
        <w:t xml:space="preserve"> Правительства Москвы от 31 мая 2005 г. N 376-ПП "Об использовании порубочных и растительных остатков для приготовления древесной щепы, компостов, почвогрунтов, применяемых в благоустройстве и озеленении города Москвы".</w:t>
      </w:r>
    </w:p>
    <w:p w:rsidR="00D849B9" w:rsidRDefault="00D849B9">
      <w:pPr>
        <w:pStyle w:val="ConsPlusNormal"/>
        <w:spacing w:before="220"/>
        <w:ind w:firstLine="540"/>
        <w:jc w:val="both"/>
      </w:pPr>
      <w:r>
        <w:t xml:space="preserve">8.9.6. Закрытие порубочного билета производится при наличии документов, подтверждающих исполнение договора на утилизацию порубочных остатков, в соответствии с </w:t>
      </w:r>
      <w:hyperlink r:id="rId321" w:history="1">
        <w:r>
          <w:rPr>
            <w:color w:val="0000FF"/>
          </w:rPr>
          <w:t>постановлением</w:t>
        </w:r>
      </w:hyperlink>
      <w:r>
        <w:t xml:space="preserve"> Правительства Москвы от 26 мая 2016 г. N 290-ПП "Об утверждении административных регламентов предоставления государственных услуг Департаментом природопользования и охраны окружающей среды города Москвы,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D849B9" w:rsidRDefault="00D849B9">
      <w:pPr>
        <w:pStyle w:val="ConsPlusNormal"/>
        <w:jc w:val="both"/>
      </w:pPr>
      <w:r>
        <w:t xml:space="preserve">(п. 8.9.6 в ред. </w:t>
      </w:r>
      <w:hyperlink r:id="rId322" w:history="1">
        <w:r>
          <w:rPr>
            <w:color w:val="0000FF"/>
          </w:rPr>
          <w:t>постановления</w:t>
        </w:r>
      </w:hyperlink>
      <w:r>
        <w:t xml:space="preserve"> Правительства Москвы от 22.06.2018 N 605-ПП)</w:t>
      </w:r>
    </w:p>
    <w:p w:rsidR="00D849B9" w:rsidRDefault="00D849B9">
      <w:pPr>
        <w:pStyle w:val="ConsPlusNormal"/>
        <w:spacing w:before="220"/>
        <w:ind w:firstLine="540"/>
        <w:jc w:val="both"/>
      </w:pPr>
      <w:r>
        <w:t>8.9.7. В случае повреждения зеленых насаждений на прилегающей к месту работ территории (при проведении работ по пересадке крупномерных деревьев с применением специальной (тяжелой техники) производителем работ проводится обязательное восстановление их за счет заказчика работ по пересадке в сроки, согласованные с правообладателем земельного участка (балансодержателем территории) и Департаментом природопользования и охраны окружающей среды города Москвы, но не позднее чем в течение полугода с момента причинения повреждения.</w:t>
      </w:r>
    </w:p>
    <w:p w:rsidR="00D849B9" w:rsidRDefault="00D849B9">
      <w:pPr>
        <w:pStyle w:val="ConsPlusNormal"/>
        <w:spacing w:before="220"/>
        <w:ind w:firstLine="540"/>
        <w:jc w:val="both"/>
      </w:pPr>
      <w:r>
        <w:t>8.10. Контроль за проведением работ по уничтожению, пересадке зеленых насаждений и возмещением ущерба, нанесенного зеленым насаждениям:</w:t>
      </w:r>
    </w:p>
    <w:p w:rsidR="00D849B9" w:rsidRDefault="00D849B9">
      <w:pPr>
        <w:pStyle w:val="ConsPlusNormal"/>
        <w:spacing w:before="220"/>
        <w:ind w:firstLine="540"/>
        <w:jc w:val="both"/>
      </w:pPr>
      <w:r>
        <w:t>8.10.1. В целях защиты зеленых насаждений Департамент природопользования и охраны окружающей среды города Москвы осуществляет контроль за:</w:t>
      </w:r>
    </w:p>
    <w:p w:rsidR="00D849B9" w:rsidRDefault="00D849B9">
      <w:pPr>
        <w:pStyle w:val="ConsPlusNormal"/>
        <w:spacing w:before="220"/>
        <w:ind w:firstLine="540"/>
        <w:jc w:val="both"/>
      </w:pPr>
      <w:r>
        <w:t>- наличием установленных информационных щитов при проведении работ, сопровождающихся уничтожением и пересадкой зеленых насаждений;</w:t>
      </w:r>
    </w:p>
    <w:p w:rsidR="00D849B9" w:rsidRDefault="00D849B9">
      <w:pPr>
        <w:pStyle w:val="ConsPlusNormal"/>
        <w:spacing w:before="220"/>
        <w:ind w:firstLine="540"/>
        <w:jc w:val="both"/>
      </w:pPr>
      <w:r>
        <w:t>- уничтожением, повреждением, обрезкой и пересадкой зеленых насаждений и возмещением ущерба, нанесенного зеленым насаждениям;</w:t>
      </w:r>
    </w:p>
    <w:p w:rsidR="00D849B9" w:rsidRDefault="00D849B9">
      <w:pPr>
        <w:pStyle w:val="ConsPlusNormal"/>
        <w:spacing w:before="220"/>
        <w:ind w:firstLine="540"/>
        <w:jc w:val="both"/>
      </w:pPr>
      <w:r>
        <w:t>- проведением компенсационного озеленения в натуральной форме;</w:t>
      </w:r>
    </w:p>
    <w:p w:rsidR="00D849B9" w:rsidRDefault="00D849B9">
      <w:pPr>
        <w:pStyle w:val="ConsPlusNormal"/>
        <w:spacing w:before="220"/>
        <w:ind w:firstLine="540"/>
        <w:jc w:val="both"/>
      </w:pPr>
      <w:r>
        <w:t>- проведением работ по уничтожению, обрезке и пересадке зеленых насаждений;</w:t>
      </w:r>
    </w:p>
    <w:p w:rsidR="00D849B9" w:rsidRDefault="00D849B9">
      <w:pPr>
        <w:pStyle w:val="ConsPlusNormal"/>
        <w:spacing w:before="220"/>
        <w:ind w:firstLine="540"/>
        <w:jc w:val="both"/>
      </w:pPr>
      <w:r>
        <w:t>- восстановлением газона, травяного покрова, цветников, уничтоженных на период проведения строительных работ и подлежащих восстановлению в полном объеме, на тех же участках, где они были уничтожены;</w:t>
      </w:r>
    </w:p>
    <w:p w:rsidR="00D849B9" w:rsidRDefault="00D849B9">
      <w:pPr>
        <w:pStyle w:val="ConsPlusNormal"/>
        <w:spacing w:before="220"/>
        <w:ind w:firstLine="540"/>
        <w:jc w:val="both"/>
      </w:pPr>
      <w:r>
        <w:t>- качеством почвогрунтов, используемых на объектах озеленения;</w:t>
      </w:r>
    </w:p>
    <w:p w:rsidR="00D849B9" w:rsidRDefault="00D849B9">
      <w:pPr>
        <w:pStyle w:val="ConsPlusNormal"/>
        <w:spacing w:before="220"/>
        <w:ind w:firstLine="540"/>
        <w:jc w:val="both"/>
      </w:pPr>
      <w:r>
        <w:t>- выполнением работ по предписаниям Департамента природопользования и охраны окружающей среды города Москвы;</w:t>
      </w:r>
    </w:p>
    <w:p w:rsidR="00D849B9" w:rsidRDefault="00D849B9">
      <w:pPr>
        <w:pStyle w:val="ConsPlusNormal"/>
        <w:spacing w:before="220"/>
        <w:ind w:firstLine="540"/>
        <w:jc w:val="both"/>
      </w:pPr>
      <w:r>
        <w:t>- выполнением работ по актам обследования территории (акватории) на предмет соблюдения природоохранных требований;</w:t>
      </w:r>
    </w:p>
    <w:p w:rsidR="00D849B9" w:rsidRDefault="00D849B9">
      <w:pPr>
        <w:pStyle w:val="ConsPlusNormal"/>
        <w:spacing w:before="220"/>
        <w:ind w:firstLine="540"/>
        <w:jc w:val="both"/>
      </w:pPr>
      <w:r>
        <w:t>- проведением работ по заключениям Департамента природопользования и охраны окружающей среды города Москвы;</w:t>
      </w:r>
    </w:p>
    <w:p w:rsidR="00D849B9" w:rsidRDefault="00D849B9">
      <w:pPr>
        <w:pStyle w:val="ConsPlusNormal"/>
        <w:spacing w:before="220"/>
        <w:ind w:firstLine="540"/>
        <w:jc w:val="both"/>
      </w:pPr>
      <w:r>
        <w:t>- вывозом порубочных и растительных остатков на утилизацию для дальнейшего их использования в озеленении и благоустройстве города;</w:t>
      </w:r>
    </w:p>
    <w:p w:rsidR="00D849B9" w:rsidRDefault="00D849B9">
      <w:pPr>
        <w:pStyle w:val="ConsPlusNormal"/>
        <w:jc w:val="both"/>
      </w:pPr>
      <w:r>
        <w:lastRenderedPageBreak/>
        <w:t xml:space="preserve">(в ред. </w:t>
      </w:r>
      <w:hyperlink r:id="rId323" w:history="1">
        <w:r>
          <w:rPr>
            <w:color w:val="0000FF"/>
          </w:rPr>
          <w:t>постановления</w:t>
        </w:r>
      </w:hyperlink>
      <w:r>
        <w:t xml:space="preserve"> Правительства Москвы от 22.06.2018 N 605-ПП)</w:t>
      </w:r>
    </w:p>
    <w:p w:rsidR="00D849B9" w:rsidRDefault="00D849B9">
      <w:pPr>
        <w:pStyle w:val="ConsPlusNormal"/>
        <w:spacing w:before="220"/>
        <w:ind w:firstLine="540"/>
        <w:jc w:val="both"/>
      </w:pPr>
      <w:r>
        <w:t>- актуализацией паспорта территории правообладателем земельного участка (балансодержателем территории) после проведения строительных работ.</w:t>
      </w:r>
    </w:p>
    <w:p w:rsidR="00D849B9" w:rsidRDefault="00D849B9">
      <w:pPr>
        <w:pStyle w:val="ConsPlusNormal"/>
        <w:spacing w:before="220"/>
        <w:ind w:firstLine="540"/>
        <w:jc w:val="both"/>
      </w:pPr>
      <w:r>
        <w:t>8.10.2. При выявлении факта производства работ по уничтожению, пересадке зеленых насаждений по истечении срока действия порубочного билета и (или) разрешения на пересадку виновное лицо подлежит ответственности в соответствии с законодательством города Москвы.</w:t>
      </w:r>
    </w:p>
    <w:p w:rsidR="00D849B9" w:rsidRDefault="00D849B9">
      <w:pPr>
        <w:pStyle w:val="ConsPlusNormal"/>
        <w:jc w:val="both"/>
      </w:pPr>
    </w:p>
    <w:p w:rsidR="00D849B9" w:rsidRDefault="00D849B9">
      <w:pPr>
        <w:pStyle w:val="ConsPlusTitle"/>
        <w:jc w:val="center"/>
        <w:outlineLvl w:val="1"/>
      </w:pPr>
      <w:r>
        <w:t>9. Охрана зеленых насаждений</w:t>
      </w:r>
    </w:p>
    <w:p w:rsidR="00D849B9" w:rsidRDefault="00D849B9">
      <w:pPr>
        <w:pStyle w:val="ConsPlusNormal"/>
        <w:jc w:val="both"/>
      </w:pPr>
    </w:p>
    <w:p w:rsidR="00D849B9" w:rsidRDefault="00D849B9">
      <w:pPr>
        <w:pStyle w:val="ConsPlusNormal"/>
        <w:ind w:firstLine="540"/>
        <w:jc w:val="both"/>
      </w:pPr>
      <w:r>
        <w:t>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D849B9" w:rsidRDefault="00D849B9">
      <w:pPr>
        <w:pStyle w:val="ConsPlusNormal"/>
        <w:spacing w:before="220"/>
        <w:ind w:firstLine="540"/>
        <w:jc w:val="both"/>
      </w:pPr>
      <w:r>
        <w:t>9.1. Правообладатели земельных участков территорий зеленого фонда города Москвы обязаны:</w:t>
      </w:r>
    </w:p>
    <w:p w:rsidR="00D849B9" w:rsidRDefault="00D849B9">
      <w:pPr>
        <w:pStyle w:val="ConsPlusNormal"/>
        <w:jc w:val="both"/>
      </w:pPr>
      <w:r>
        <w:t xml:space="preserve">(в ред. </w:t>
      </w:r>
      <w:hyperlink r:id="rId324"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обеспечить сохранность насаждений;</w:t>
      </w:r>
    </w:p>
    <w:p w:rsidR="00D849B9" w:rsidRDefault="00D849B9">
      <w:pPr>
        <w:pStyle w:val="ConsPlusNormal"/>
        <w:spacing w:before="220"/>
        <w:ind w:firstLine="540"/>
        <w:jc w:val="both"/>
      </w:pPr>
      <w: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rsidR="00D849B9" w:rsidRDefault="00D849B9">
      <w:pPr>
        <w:pStyle w:val="ConsPlusNormal"/>
        <w:spacing w:before="220"/>
        <w:ind w:firstLine="540"/>
        <w:jc w:val="both"/>
      </w:pPr>
      <w:r>
        <w:t>- в течение всего года доводить до сведения производственной службы защиты растений (ПСЗР) ГУП "Мосзеленхоз" информацию обо всех случаях массового появления вредителей и болезней и принимать меры борьбы с ними в соответствии с указаниями специалистов, обеспечивать уборку сухостоя, вырезку сухих и поломанных сучьев и лечение ран, дупел на деревьях;</w:t>
      </w:r>
    </w:p>
    <w:p w:rsidR="00D849B9" w:rsidRDefault="00D849B9">
      <w:pPr>
        <w:pStyle w:val="ConsPlusNormal"/>
        <w:spacing w:before="220"/>
        <w:ind w:firstLine="540"/>
        <w:jc w:val="both"/>
      </w:pPr>
      <w:r>
        <w:t>- по мере необходимости поливать газоны, цветники, деревья и кустарники;</w:t>
      </w:r>
    </w:p>
    <w:p w:rsidR="00D849B9" w:rsidRDefault="00D849B9">
      <w:pPr>
        <w:pStyle w:val="ConsPlusNormal"/>
        <w:spacing w:before="220"/>
        <w:ind w:firstLine="540"/>
        <w:jc w:val="both"/>
      </w:pPr>
      <w:r>
        <w:t>- не допускать вытаптывания газонов и складирования на них строительных материалов, песка, мусора, снега, сколов льда и т.д.;</w:t>
      </w:r>
    </w:p>
    <w:p w:rsidR="00D849B9" w:rsidRDefault="00D849B9">
      <w:pPr>
        <w:pStyle w:val="ConsPlusNormal"/>
        <w:spacing w:before="220"/>
        <w:ind w:firstLine="540"/>
        <w:jc w:val="both"/>
      </w:pPr>
      <w: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849B9" w:rsidRDefault="00D849B9">
      <w:pPr>
        <w:pStyle w:val="ConsPlusNormal"/>
        <w:spacing w:before="220"/>
        <w:ind w:firstLine="540"/>
        <w:jc w:val="both"/>
      </w:pPr>
      <w:r>
        <w:t>-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регламентом;</w:t>
      </w:r>
    </w:p>
    <w:p w:rsidR="00D849B9" w:rsidRDefault="00D849B9">
      <w:pPr>
        <w:pStyle w:val="ConsPlusNormal"/>
        <w:spacing w:before="220"/>
        <w:ind w:firstLine="540"/>
        <w:jc w:val="both"/>
      </w:pPr>
      <w:r>
        <w:t>- при наличии водоемов на озелененных и природных территориях содержать их в чистоте и производить капитальную очистку их не менее одного раза в 10 лет;</w:t>
      </w:r>
    </w:p>
    <w:p w:rsidR="00D849B9" w:rsidRDefault="00D849B9">
      <w:pPr>
        <w:pStyle w:val="ConsPlusNormal"/>
        <w:spacing w:before="220"/>
        <w:ind w:firstLine="540"/>
        <w:jc w:val="both"/>
      </w:pPr>
      <w:r>
        <w:t>- предусматривать в годовых сметах выделение средств на содержание зеленых насаждений;</w:t>
      </w:r>
    </w:p>
    <w:p w:rsidR="00D849B9" w:rsidRDefault="00D849B9">
      <w:pPr>
        <w:pStyle w:val="ConsPlusNormal"/>
        <w:spacing w:before="220"/>
        <w:ind w:firstLine="540"/>
        <w:jc w:val="both"/>
      </w:pPr>
      <w:r>
        <w:t>- организовывать разъяснительную работу среди населения о необходимости бережного отношения к зеленым насаждениям.</w:t>
      </w:r>
    </w:p>
    <w:p w:rsidR="00D849B9" w:rsidRDefault="00D849B9">
      <w:pPr>
        <w:pStyle w:val="ConsPlusNormal"/>
        <w:spacing w:before="220"/>
        <w:ind w:firstLine="540"/>
        <w:jc w:val="both"/>
      </w:pPr>
      <w:r>
        <w:t xml:space="preserve">9.2. Все правообладатели земельных участков территорий зеленого фонда города Москвы обязаны вносить в паспорт все текущие изменения, происшедшие в насаждениях (прирост и ликвидация зеленых площадей, посадки и убыль деревьев, кустарников и др.); обеспечивать </w:t>
      </w:r>
      <w:r>
        <w:lastRenderedPageBreak/>
        <w:t xml:space="preserve">проведение оценки состояния своей территории согласно требованиям </w:t>
      </w:r>
      <w:hyperlink w:anchor="P2520" w:history="1">
        <w:r>
          <w:rPr>
            <w:color w:val="0000FF"/>
          </w:rPr>
          <w:t>раздела 6</w:t>
        </w:r>
      </w:hyperlink>
      <w:r>
        <w:t>.</w:t>
      </w:r>
    </w:p>
    <w:p w:rsidR="00D849B9" w:rsidRDefault="00D849B9">
      <w:pPr>
        <w:pStyle w:val="ConsPlusNormal"/>
        <w:jc w:val="both"/>
      </w:pPr>
      <w:r>
        <w:t xml:space="preserve">(в ред. </w:t>
      </w:r>
      <w:hyperlink r:id="rId325"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bookmarkStart w:id="68" w:name="P2849"/>
      <w:bookmarkEnd w:id="68"/>
      <w:r>
        <w:t>9.3. На озелененных и природных территориях запрещается:</w:t>
      </w:r>
    </w:p>
    <w:p w:rsidR="00D849B9" w:rsidRDefault="00D849B9">
      <w:pPr>
        <w:pStyle w:val="ConsPlusNormal"/>
        <w:spacing w:before="220"/>
        <w:ind w:firstLine="540"/>
        <w:jc w:val="both"/>
      </w:pPr>
      <w:r>
        <w:t>- рвать цветы и ломать ветви деревьев и кустарников;</w:t>
      </w:r>
    </w:p>
    <w:p w:rsidR="00D849B9" w:rsidRDefault="00D849B9">
      <w:pPr>
        <w:pStyle w:val="ConsPlusNormal"/>
        <w:spacing w:before="220"/>
        <w:ind w:firstLine="540"/>
        <w:jc w:val="both"/>
      </w:pPr>
      <w:r>
        <w:t>- добывать из деревьев сок, смолу, делать надрезы, надписи и наносить другие механические повреждения;</w:t>
      </w:r>
    </w:p>
    <w:p w:rsidR="00D849B9" w:rsidRDefault="00D849B9">
      <w:pPr>
        <w:pStyle w:val="ConsPlusNormal"/>
        <w:spacing w:before="220"/>
        <w:ind w:firstLine="540"/>
        <w:jc w:val="both"/>
      </w:pPr>
      <w:r>
        <w:t>- разорять муравейники, гнезда и норы птиц и животных;</w:t>
      </w:r>
    </w:p>
    <w:p w:rsidR="00D849B9" w:rsidRDefault="00D849B9">
      <w:pPr>
        <w:pStyle w:val="ConsPlusNormal"/>
        <w:spacing w:before="220"/>
        <w:ind w:firstLine="540"/>
        <w:jc w:val="both"/>
      </w:pPr>
      <w:r>
        <w:t>- ловить и уничтожать птиц и животных;</w:t>
      </w:r>
    </w:p>
    <w:p w:rsidR="00D849B9" w:rsidRDefault="00D849B9">
      <w:pPr>
        <w:pStyle w:val="ConsPlusNormal"/>
        <w:spacing w:before="220"/>
        <w:ind w:firstLine="540"/>
        <w:jc w:val="both"/>
      </w:pPr>
      <w: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D849B9" w:rsidRDefault="00D849B9">
      <w:pPr>
        <w:pStyle w:val="ConsPlusNormal"/>
        <w:spacing w:before="220"/>
        <w:ind w:firstLine="540"/>
        <w:jc w:val="both"/>
      </w:pPr>
      <w:r>
        <w:t>- разжигать костры и нарушать правила противопожарной охраны;</w:t>
      </w:r>
    </w:p>
    <w:p w:rsidR="00D849B9" w:rsidRDefault="00D849B9">
      <w:pPr>
        <w:pStyle w:val="ConsPlusNormal"/>
        <w:spacing w:before="220"/>
        <w:ind w:firstLine="540"/>
        <w:jc w:val="both"/>
      </w:pPr>
      <w:r>
        <w:t>-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w:t>
      </w:r>
    </w:p>
    <w:p w:rsidR="00D849B9" w:rsidRDefault="00D849B9">
      <w:pPr>
        <w:pStyle w:val="ConsPlusNormal"/>
        <w:spacing w:before="220"/>
        <w:ind w:firstLine="540"/>
        <w:jc w:val="both"/>
      </w:pPr>
      <w:r>
        <w:t>- заливать катки на любых видах газонов, под древесными насаждениями;</w:t>
      </w:r>
    </w:p>
    <w:p w:rsidR="00D849B9" w:rsidRDefault="00D849B9">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D849B9" w:rsidRDefault="00D849B9">
      <w:pPr>
        <w:pStyle w:val="ConsPlusNormal"/>
        <w:spacing w:before="220"/>
        <w:ind w:firstLine="540"/>
        <w:jc w:val="both"/>
      </w:pPr>
      <w:r>
        <w:t>- посыпать технической солью и другими химическими препаратами тротуары, проезжие и прогулочные дороги и пр. аналогичные покрытия (за исключением противогололедных материалов, разрешенных к применению в г. Москве);</w:t>
      </w:r>
    </w:p>
    <w:p w:rsidR="00D849B9" w:rsidRDefault="00D849B9">
      <w:pPr>
        <w:pStyle w:val="ConsPlusNormal"/>
        <w:spacing w:before="220"/>
        <w:ind w:firstLine="540"/>
        <w:jc w:val="both"/>
      </w:pPr>
      <w:r>
        <w:t>- сбрасывать смет и другие загрязнения на газоны;</w:t>
      </w:r>
    </w:p>
    <w:p w:rsidR="00D849B9" w:rsidRDefault="00D849B9">
      <w:pPr>
        <w:pStyle w:val="ConsPlusNormal"/>
        <w:spacing w:before="220"/>
        <w:ind w:firstLine="540"/>
        <w:jc w:val="both"/>
      </w:pPr>
      <w:r>
        <w:t>- складировать любые материалы;</w:t>
      </w:r>
    </w:p>
    <w:p w:rsidR="00D849B9" w:rsidRDefault="00D849B9">
      <w:pPr>
        <w:pStyle w:val="ConsPlusNormal"/>
        <w:spacing w:before="220"/>
        <w:ind w:firstLine="540"/>
        <w:jc w:val="both"/>
      </w:pPr>
      <w:r>
        <w:t>- устраивать свалки мусора, снега и льда, за исключением чистого снега, полученного от расчистки садово-парковых дорожек;</w:t>
      </w:r>
    </w:p>
    <w:p w:rsidR="00D849B9" w:rsidRDefault="00D849B9">
      <w:pPr>
        <w:pStyle w:val="ConsPlusNormal"/>
        <w:spacing w:before="220"/>
        <w:ind w:firstLine="540"/>
        <w:jc w:val="both"/>
      </w:pPr>
      <w:r>
        <w:t>- использовать роторные снегоочистительные машины для перекидки снега на насаждения, кроме случая, когда применение роторных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(в этом случае необходимо руководствоваться Регламентом уборки свежевыпавшего снега (снежной массы) с городских дорог и магистралей роторными (шнекороторными) снегоочистителями в период обильных снегопадов и указаниями городского оперативного штаба по координации действий городских организаций и префектур административных округов во время сильных снегопадов);</w:t>
      </w:r>
    </w:p>
    <w:p w:rsidR="00D849B9" w:rsidRDefault="00D849B9">
      <w:pPr>
        <w:pStyle w:val="ConsPlusNormal"/>
        <w:spacing w:before="220"/>
        <w:ind w:firstLine="540"/>
        <w:jc w:val="both"/>
      </w:pPr>
      <w: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849B9" w:rsidRDefault="00D849B9">
      <w:pPr>
        <w:pStyle w:val="ConsPlusNormal"/>
        <w:spacing w:before="220"/>
        <w:ind w:firstLine="540"/>
        <w:jc w:val="both"/>
      </w:pPr>
      <w:r>
        <w:t>- проводить разрытия для прокладки инженерных коммуникаций без согласования по установленным правилам;</w:t>
      </w:r>
    </w:p>
    <w:p w:rsidR="00D849B9" w:rsidRDefault="00D849B9">
      <w:pPr>
        <w:pStyle w:val="ConsPlusNormal"/>
        <w:spacing w:before="220"/>
        <w:ind w:firstLine="540"/>
        <w:jc w:val="both"/>
      </w:pPr>
      <w:r>
        <w:t xml:space="preserve">- применять любые пестициды на территориях детских, спортивных, медицинских </w:t>
      </w:r>
      <w:r>
        <w:lastRenderedPageBreak/>
        <w:t>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D849B9" w:rsidRDefault="00D849B9">
      <w:pPr>
        <w:pStyle w:val="ConsPlusNormal"/>
        <w:spacing w:before="220"/>
        <w:ind w:firstLine="540"/>
        <w:jc w:val="both"/>
      </w:pPr>
      <w:r>
        <w:t>- применять торф, торфопесчаную смесь и грунты природного происхождения в качестве материала по созданию плодородного слоя почвы и в качестве почвогрунта;</w:t>
      </w:r>
    </w:p>
    <w:p w:rsidR="00D849B9" w:rsidRDefault="00D849B9">
      <w:pPr>
        <w:pStyle w:val="ConsPlusNormal"/>
        <w:spacing w:before="220"/>
        <w:ind w:firstLine="540"/>
        <w:jc w:val="both"/>
      </w:pPr>
      <w:r>
        <w:t xml:space="preserve">- дефис утратил силу. - </w:t>
      </w:r>
      <w:hyperlink r:id="rId326" w:history="1">
        <w:r>
          <w:rPr>
            <w:color w:val="0000FF"/>
          </w:rPr>
          <w:t>Постановление</w:t>
        </w:r>
      </w:hyperlink>
      <w:r>
        <w:t xml:space="preserve"> Правительства Москвы от 12.12.2014 N 757-ПП;</w:t>
      </w:r>
    </w:p>
    <w:p w:rsidR="00D849B9" w:rsidRDefault="00D849B9">
      <w:pPr>
        <w:pStyle w:val="ConsPlusNormal"/>
        <w:spacing w:before="220"/>
        <w:ind w:firstLine="540"/>
        <w:jc w:val="both"/>
      </w:pPr>
      <w:r>
        <w:t xml:space="preserve">- складирование снега, содержащего химические реагенты, вне заранее подготовленных для этих целей площадок, за исключением временного складирования на озелененных территориях 3-й категории, расположенных в зоне жилой застройки, при возникновении чрезвычайных погодных условий и (или) в случае технической невозможности его оперативной уборки и при условии соблюдения требований к допустимому содержанию хлоридов в почве </w:t>
      </w:r>
      <w:hyperlink w:anchor="P265" w:history="1">
        <w:r>
          <w:rPr>
            <w:color w:val="0000FF"/>
          </w:rPr>
          <w:t>(п. 3.2.19)</w:t>
        </w:r>
      </w:hyperlink>
      <w:r>
        <w:t>.</w:t>
      </w:r>
    </w:p>
    <w:p w:rsidR="00D849B9" w:rsidRDefault="00D849B9">
      <w:pPr>
        <w:pStyle w:val="ConsPlusNormal"/>
        <w:jc w:val="both"/>
      </w:pPr>
      <w:r>
        <w:t xml:space="preserve">(дефис введен </w:t>
      </w:r>
      <w:hyperlink r:id="rId327" w:history="1">
        <w:r>
          <w:rPr>
            <w:color w:val="0000FF"/>
          </w:rPr>
          <w:t>постановлением</w:t>
        </w:r>
      </w:hyperlink>
      <w:r>
        <w:t xml:space="preserve"> Правительства Москвы от 07.12.2015 N 824-ПП)</w:t>
      </w:r>
    </w:p>
    <w:p w:rsidR="00D849B9" w:rsidRDefault="00D849B9">
      <w:pPr>
        <w:pStyle w:val="ConsPlusNormal"/>
        <w:spacing w:before="220"/>
        <w:ind w:firstLine="540"/>
        <w:jc w:val="both"/>
      </w:pPr>
      <w:r>
        <w:t>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D849B9" w:rsidRDefault="00D849B9">
      <w:pPr>
        <w:pStyle w:val="ConsPlusNormal"/>
        <w:spacing w:before="220"/>
        <w:ind w:firstLine="540"/>
        <w:jc w:val="both"/>
      </w:pPr>
      <w:r>
        <w:t>9.4. В целях улучшения состояния зеленых насаждений не рекомендуется ходить, сидеть и лежать на газонах (исключая луговые).</w:t>
      </w:r>
    </w:p>
    <w:p w:rsidR="00D849B9" w:rsidRDefault="00D849B9">
      <w:pPr>
        <w:pStyle w:val="ConsPlusNormal"/>
        <w:spacing w:before="220"/>
        <w:ind w:firstLine="540"/>
        <w:jc w:val="both"/>
      </w:pPr>
      <w:r>
        <w:t>9.5. Запрещается юридическим и физическим лицам самовольная вырубка и посадка деревьев и кустарников.</w:t>
      </w:r>
    </w:p>
    <w:p w:rsidR="00D849B9" w:rsidRDefault="00D849B9">
      <w:pPr>
        <w:pStyle w:val="ConsPlusNormal"/>
        <w:spacing w:before="220"/>
        <w:ind w:firstLine="540"/>
        <w:jc w:val="both"/>
      </w:pPr>
      <w:r>
        <w:t>9.6. За незаконную вырубку или повреждение зеленых насаждений возмещается вред в соответствии с законодательством города Москвы.</w:t>
      </w:r>
    </w:p>
    <w:p w:rsidR="00D849B9" w:rsidRDefault="00D849B9">
      <w:pPr>
        <w:pStyle w:val="ConsPlusNormal"/>
        <w:jc w:val="both"/>
      </w:pPr>
      <w:r>
        <w:t xml:space="preserve">(п. 9.6 в ред. </w:t>
      </w:r>
      <w:hyperlink r:id="rId328" w:history="1">
        <w:r>
          <w:rPr>
            <w:color w:val="0000FF"/>
          </w:rPr>
          <w:t>постановления</w:t>
        </w:r>
      </w:hyperlink>
      <w:r>
        <w:t xml:space="preserve"> Правительства Москвы от 26.05.2016 N 290-ПП)</w:t>
      </w:r>
    </w:p>
    <w:p w:rsidR="00D849B9" w:rsidRDefault="00D849B9">
      <w:pPr>
        <w:pStyle w:val="ConsPlusNormal"/>
        <w:spacing w:before="220"/>
        <w:ind w:firstLine="540"/>
        <w:jc w:val="both"/>
      </w:pPr>
      <w:r>
        <w:t>9.7. Учет и клеймение сухих деревьев независимо от их местонахождения производятся силами и средствами специализированных предприятий зеленого хозяйства; на объектах, состоящих под государственной охраной, и памятниках садово-паркового искусства - с участием Управления сохранения и использования объектов культурного наследия; на территориях памятников природы и особо охраняемых природных территориях - с участием Департамента природопользования и охраны окружающей среды города Москвы.</w:t>
      </w:r>
    </w:p>
    <w:p w:rsidR="00D849B9" w:rsidRDefault="00D849B9">
      <w:pPr>
        <w:pStyle w:val="ConsPlusNormal"/>
        <w:jc w:val="both"/>
      </w:pPr>
      <w:r>
        <w:t xml:space="preserve">(в ред. </w:t>
      </w:r>
      <w:hyperlink r:id="rId329"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9.8. При производстве строительных и иных видов работ строительные и другие организации обязаны:</w:t>
      </w:r>
    </w:p>
    <w:p w:rsidR="00D849B9" w:rsidRDefault="00D849B9">
      <w:pPr>
        <w:pStyle w:val="ConsPlusNormal"/>
        <w:spacing w:before="220"/>
        <w:ind w:firstLine="540"/>
        <w:jc w:val="both"/>
      </w:pPr>
      <w:r>
        <w:t>- согласовывать с правообладателем земельного участка территории зеленого фонда города Москвы начало строительных работ в зоне зеленых насаждений и уведомлять их об окончании работ не позднее чем за два дня;</w:t>
      </w:r>
    </w:p>
    <w:p w:rsidR="00D849B9" w:rsidRDefault="00D849B9">
      <w:pPr>
        <w:pStyle w:val="ConsPlusNormal"/>
        <w:jc w:val="both"/>
      </w:pPr>
      <w:r>
        <w:t xml:space="preserve">(в ред. </w:t>
      </w:r>
      <w:hyperlink r:id="rId330" w:history="1">
        <w:r>
          <w:rPr>
            <w:color w:val="0000FF"/>
          </w:rPr>
          <w:t>постановления</w:t>
        </w:r>
      </w:hyperlink>
      <w:r>
        <w:t xml:space="preserve"> Правительства Москвы от 12.12.2014 N 757-ПП)</w:t>
      </w:r>
    </w:p>
    <w:p w:rsidR="00D849B9" w:rsidRDefault="00D849B9">
      <w:pPr>
        <w:pStyle w:val="ConsPlusNormal"/>
        <w:spacing w:before="220"/>
        <w:ind w:firstLine="540"/>
        <w:jc w:val="both"/>
      </w:pPr>
      <w:r>
        <w:t>- ограждать деревья, находящиеся на территории строительства и в зоне производства иных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849B9" w:rsidRDefault="00D849B9">
      <w:pPr>
        <w:pStyle w:val="ConsPlusNormal"/>
        <w:spacing w:before="220"/>
        <w:ind w:firstLine="540"/>
        <w:jc w:val="both"/>
      </w:pPr>
      <w:r>
        <w:t>- при мощении и асфальтировании городских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 предотвращающего уплотнение почвы вокруг ствола;</w:t>
      </w:r>
    </w:p>
    <w:p w:rsidR="00D849B9" w:rsidRDefault="00D849B9">
      <w:pPr>
        <w:pStyle w:val="ConsPlusNormal"/>
        <w:spacing w:before="220"/>
        <w:ind w:firstLine="540"/>
        <w:jc w:val="both"/>
      </w:pPr>
      <w:r>
        <w:lastRenderedPageBreak/>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D849B9" w:rsidRDefault="00D849B9">
      <w:pPr>
        <w:pStyle w:val="ConsPlusNormal"/>
        <w:spacing w:before="220"/>
        <w:ind w:firstLine="540"/>
        <w:jc w:val="both"/>
      </w:pPr>
      <w: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D849B9" w:rsidRDefault="00D849B9">
      <w:pPr>
        <w:pStyle w:val="ConsPlusNormal"/>
        <w:spacing w:before="220"/>
        <w:ind w:firstLine="540"/>
        <w:jc w:val="both"/>
      </w:pPr>
      <w: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D849B9" w:rsidRDefault="00D849B9">
      <w:pPr>
        <w:pStyle w:val="ConsPlusNormal"/>
        <w:spacing w:before="220"/>
        <w:ind w:firstLine="540"/>
        <w:jc w:val="both"/>
      </w:pPr>
      <w:r>
        <w:t>- подъездные пути и места для установки подъемных кранов располагать вне насаждений и не нарушать установленные ограждения деревьев;</w:t>
      </w:r>
    </w:p>
    <w:p w:rsidR="00D849B9" w:rsidRDefault="00D849B9">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849B9" w:rsidRDefault="00D849B9">
      <w:pPr>
        <w:pStyle w:val="ConsPlusNormal"/>
        <w:spacing w:before="220"/>
        <w:ind w:firstLine="540"/>
        <w:jc w:val="both"/>
      </w:pPr>
      <w:r>
        <w:t>- сохранять незагрязненный плодородный слой почвы на всех участках нового строительства, организовать снятие его и буртование по краям строительной площадки. Забуртованный незагрязненный плодородный слой почвы передавать предприятиям зеленого хозяйства для использования при озеленении этих или новых территорий.</w:t>
      </w:r>
    </w:p>
    <w:p w:rsidR="00D849B9" w:rsidRDefault="00D849B9">
      <w:pPr>
        <w:pStyle w:val="ConsPlusNormal"/>
        <w:jc w:val="both"/>
      </w:pPr>
    </w:p>
    <w:p w:rsidR="00D849B9" w:rsidRDefault="00D849B9">
      <w:pPr>
        <w:pStyle w:val="ConsPlusTitle"/>
        <w:jc w:val="center"/>
        <w:outlineLvl w:val="1"/>
      </w:pPr>
      <w:r>
        <w:t>10. Создание, содержание и охрана лесных и других</w:t>
      </w:r>
    </w:p>
    <w:p w:rsidR="00D849B9" w:rsidRDefault="00D849B9">
      <w:pPr>
        <w:pStyle w:val="ConsPlusTitle"/>
        <w:jc w:val="center"/>
      </w:pPr>
      <w:r>
        <w:t>природных сообществ на особо охраняемых природных</w:t>
      </w:r>
    </w:p>
    <w:p w:rsidR="00D849B9" w:rsidRDefault="00D849B9">
      <w:pPr>
        <w:pStyle w:val="ConsPlusTitle"/>
        <w:jc w:val="center"/>
      </w:pPr>
      <w:r>
        <w:t>территориях, особо охраняемых зеленых территориях</w:t>
      </w:r>
    </w:p>
    <w:p w:rsidR="00D849B9" w:rsidRDefault="00D849B9">
      <w:pPr>
        <w:pStyle w:val="ConsPlusTitle"/>
        <w:jc w:val="center"/>
      </w:pPr>
      <w:r>
        <w:t>и природных территориях города Москвы</w:t>
      </w:r>
    </w:p>
    <w:p w:rsidR="00D849B9" w:rsidRDefault="00D849B9">
      <w:pPr>
        <w:pStyle w:val="ConsPlusNormal"/>
        <w:jc w:val="center"/>
      </w:pPr>
      <w:r>
        <w:t xml:space="preserve">(введен </w:t>
      </w:r>
      <w:hyperlink r:id="rId331" w:history="1">
        <w:r>
          <w:rPr>
            <w:color w:val="0000FF"/>
          </w:rPr>
          <w:t>постановлением</w:t>
        </w:r>
      </w:hyperlink>
      <w:r>
        <w:t xml:space="preserve"> Правительства Москвы</w:t>
      </w:r>
    </w:p>
    <w:p w:rsidR="00D849B9" w:rsidRDefault="00D849B9">
      <w:pPr>
        <w:pStyle w:val="ConsPlusNormal"/>
        <w:jc w:val="center"/>
      </w:pPr>
      <w:r>
        <w:t>от 12.12.2014 N 757-ПП)</w:t>
      </w:r>
    </w:p>
    <w:p w:rsidR="00D849B9" w:rsidRDefault="00D849B9">
      <w:pPr>
        <w:pStyle w:val="ConsPlusNormal"/>
        <w:jc w:val="both"/>
      </w:pPr>
    </w:p>
    <w:p w:rsidR="00D849B9" w:rsidRDefault="00D849B9">
      <w:pPr>
        <w:pStyle w:val="ConsPlusNormal"/>
        <w:ind w:firstLine="540"/>
        <w:jc w:val="both"/>
      </w:pPr>
      <w:r>
        <w:t>10.1.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849B9" w:rsidRDefault="00D849B9">
      <w:pPr>
        <w:pStyle w:val="ConsPlusNormal"/>
        <w:spacing w:before="220"/>
        <w:ind w:firstLine="540"/>
        <w:jc w:val="both"/>
      </w:pPr>
      <w:r>
        <w:t xml:space="preserve">Особо охраняемые зеленые территории - территории, входившие до 1 июля 2012 г. в состав лесного фонда и включенные в состав внутригородской территории города Москвы в результате изменения границы между городом Москвой и Московской областью, утвержденного </w:t>
      </w:r>
      <w:hyperlink r:id="rId332" w:history="1">
        <w:r>
          <w:rPr>
            <w:color w:val="0000FF"/>
          </w:rPr>
          <w:t>постановлением</w:t>
        </w:r>
      </w:hyperlink>
      <w:r>
        <w:t xml:space="preserve"> Совета Федерации Федерального Собрания Российской Федерации от 27 декабря 2011 г. N 560-СФ "Об утверждении изменения границы между субъектами Российской Федерации городом федерального значения Москвой и Московской областью".</w:t>
      </w:r>
    </w:p>
    <w:p w:rsidR="00D849B9" w:rsidRDefault="00D849B9">
      <w:pPr>
        <w:pStyle w:val="ConsPlusNormal"/>
        <w:spacing w:before="220"/>
        <w:ind w:firstLine="540"/>
        <w:jc w:val="both"/>
      </w:pPr>
      <w:r>
        <w:t>Природные территории (далее - ПТ) - территории, обладающие природоохранными, природно-рекреационными, средозащитными и иными природными качествами, находящиеся в ведении Департамента природопользования и охраны окружающей среды города Москвы и не отнесенные в установленном порядке к ООПТ.</w:t>
      </w:r>
    </w:p>
    <w:p w:rsidR="00D849B9" w:rsidRDefault="00D849B9">
      <w:pPr>
        <w:pStyle w:val="ConsPlusNormal"/>
        <w:spacing w:before="220"/>
        <w:ind w:firstLine="540"/>
        <w:jc w:val="both"/>
      </w:pPr>
      <w:r>
        <w:t xml:space="preserve">10.2. В соответствии с </w:t>
      </w:r>
      <w:hyperlink r:id="rId333" w:history="1">
        <w:r>
          <w:rPr>
            <w:color w:val="0000FF"/>
          </w:rPr>
          <w:t>Законом</w:t>
        </w:r>
      </w:hyperlink>
      <w:r>
        <w:t xml:space="preserve"> города Москвы от 26 сентября 2001 г. N 48 "Об особо охраняемых природных территориях в городе Москве" использование природных сообществ </w:t>
      </w:r>
      <w:r>
        <w:lastRenderedPageBreak/>
        <w:t>осуществляется в соответствии с установленной категорией ООПТ, функциональной зоной и режимом охраны.</w:t>
      </w:r>
    </w:p>
    <w:p w:rsidR="00D849B9" w:rsidRDefault="00D849B9">
      <w:pPr>
        <w:pStyle w:val="ConsPlusNormal"/>
        <w:spacing w:before="220"/>
        <w:ind w:firstLine="540"/>
        <w:jc w:val="both"/>
      </w:pPr>
      <w:r>
        <w:t>10.3. В пределах функциональных зон и участков в соответствии с их целевым назначением (рекреационное, водоохранное, заповедное и др.) определяются соответствующие мероприятия по сохранению, воспроизводству и содержанию природных сообществ.</w:t>
      </w:r>
    </w:p>
    <w:p w:rsidR="00D849B9" w:rsidRDefault="00D849B9">
      <w:pPr>
        <w:pStyle w:val="ConsPlusNormal"/>
        <w:spacing w:before="220"/>
        <w:ind w:firstLine="540"/>
        <w:jc w:val="both"/>
      </w:pPr>
      <w:r>
        <w:t>На ООЗТ могут осуществляться строительство, реконструкция и эксплуатация линий электропередачи, линий связи (в т.ч. линейно-кабельных сооружений), трубопроводов, автомобильных дорог, железнодорожных линий и других линейных объектов, а также зданий, строений, сооружений, являющихся неотъемлемой технологической частью указанных объектов.</w:t>
      </w:r>
    </w:p>
    <w:p w:rsidR="00D849B9" w:rsidRDefault="00D849B9">
      <w:pPr>
        <w:pStyle w:val="ConsPlusNormal"/>
        <w:spacing w:before="220"/>
        <w:ind w:firstLine="540"/>
        <w:jc w:val="both"/>
      </w:pPr>
      <w:r>
        <w:t>10.4. На ООПТ, ООЗТ и ПТ могут располагаться природные сообщества (водные объекты, болота, лесные насаждения, луга) и зеленые насаждения (парковая растительность: массивы, куртины, группы, аллеи, ряды, одиночные посадки деревьев и кустарников, газоны и цветники), преимущественно в рекреационных центрах и зонах:</w:t>
      </w:r>
    </w:p>
    <w:p w:rsidR="00D849B9" w:rsidRDefault="00D849B9">
      <w:pPr>
        <w:pStyle w:val="ConsPlusNormal"/>
        <w:jc w:val="both"/>
      </w:pPr>
      <w:r>
        <w:t xml:space="preserve">(в ред. </w:t>
      </w:r>
      <w:hyperlink r:id="rId334" w:history="1">
        <w:r>
          <w:rPr>
            <w:color w:val="0000FF"/>
          </w:rPr>
          <w:t>постановления</w:t>
        </w:r>
      </w:hyperlink>
      <w:r>
        <w:t xml:space="preserve"> Правительства Москвы от 25.11.2019 N 1546-ПП)</w:t>
      </w:r>
    </w:p>
    <w:p w:rsidR="00D849B9" w:rsidRDefault="00D849B9">
      <w:pPr>
        <w:pStyle w:val="ConsPlusNormal"/>
        <w:spacing w:before="220"/>
        <w:ind w:firstLine="540"/>
        <w:jc w:val="both"/>
      </w:pPr>
      <w:r>
        <w:t>10.4.1. Лесные насаждения в пределах города весьма значимы для поддержания нормальной экологической обстановки и являются структурной составляющей экологического каркаса города. Лесные насаждения требуют дифференцированного подхода к их использованию и охране, для чего необходимо проведение их зонирования в соответствии со спецификой составляющих их природно-территориальных комплексов, их нарушенностью, а также потребностями горожан в отдыхе.</w:t>
      </w:r>
    </w:p>
    <w:p w:rsidR="00D849B9" w:rsidRDefault="00D849B9">
      <w:pPr>
        <w:pStyle w:val="ConsPlusNormal"/>
        <w:spacing w:before="220"/>
        <w:ind w:firstLine="540"/>
        <w:jc w:val="both"/>
      </w:pPr>
      <w:r>
        <w:t>Элементы лесных насаждений составляют одиночные экземпляры, группы древесной, кустарниковой (остатки утраченных древостоев, подроста и подлеска) и травянистой растительности (лесной, лугово-лесной или пионерной) на участках земель, предназначенных для восстановления лесных насаждений.</w:t>
      </w:r>
    </w:p>
    <w:p w:rsidR="00D849B9" w:rsidRDefault="00D849B9">
      <w:pPr>
        <w:pStyle w:val="ConsPlusNormal"/>
        <w:spacing w:before="220"/>
        <w:ind w:firstLine="540"/>
        <w:jc w:val="both"/>
      </w:pPr>
      <w:r>
        <w:t>10.4.2. Лесные насаждения представлены:</w:t>
      </w:r>
    </w:p>
    <w:p w:rsidR="00D849B9" w:rsidRDefault="00D849B9">
      <w:pPr>
        <w:pStyle w:val="ConsPlusNormal"/>
        <w:spacing w:before="220"/>
        <w:ind w:firstLine="540"/>
        <w:jc w:val="both"/>
      </w:pPr>
      <w:r>
        <w:t>- молодняками древесных пород с полнотой (степень использования пространства от условной единицы) 0,4-1,0;</w:t>
      </w:r>
    </w:p>
    <w:p w:rsidR="00D849B9" w:rsidRDefault="00D849B9">
      <w:pPr>
        <w:pStyle w:val="ConsPlusNormal"/>
        <w:spacing w:before="220"/>
        <w:ind w:firstLine="540"/>
        <w:jc w:val="both"/>
      </w:pPr>
      <w:r>
        <w:t>- древостоями других возрастов с полнотой 0,3-1,0;</w:t>
      </w:r>
    </w:p>
    <w:p w:rsidR="00D849B9" w:rsidRDefault="00D849B9">
      <w:pPr>
        <w:pStyle w:val="ConsPlusNormal"/>
        <w:spacing w:before="220"/>
        <w:ind w:firstLine="540"/>
        <w:jc w:val="both"/>
      </w:pPr>
      <w:r>
        <w:t>- подростом, подлеском и напочвенным покровом.</w:t>
      </w:r>
    </w:p>
    <w:p w:rsidR="00D849B9" w:rsidRDefault="00D849B9">
      <w:pPr>
        <w:pStyle w:val="ConsPlusNormal"/>
        <w:spacing w:before="220"/>
        <w:ind w:firstLine="540"/>
        <w:jc w:val="both"/>
      </w:pPr>
      <w:r>
        <w:t>10.4.3. Лесные насаждения состоят из насаждений естественного и искусственного происхождения.</w:t>
      </w:r>
    </w:p>
    <w:p w:rsidR="00D849B9" w:rsidRDefault="00D849B9">
      <w:pPr>
        <w:pStyle w:val="ConsPlusNormal"/>
        <w:spacing w:before="220"/>
        <w:ind w:firstLine="540"/>
        <w:jc w:val="both"/>
      </w:pPr>
      <w:r>
        <w:t>Насаждения искусственного происхождения представлены:</w:t>
      </w:r>
    </w:p>
    <w:p w:rsidR="00D849B9" w:rsidRDefault="00D849B9">
      <w:pPr>
        <w:pStyle w:val="ConsPlusNormal"/>
        <w:spacing w:before="220"/>
        <w:ind w:firstLine="540"/>
        <w:jc w:val="both"/>
      </w:pPr>
      <w:r>
        <w:t>- лесными культурами (участки, созданные посадкой или посевом семян);</w:t>
      </w:r>
    </w:p>
    <w:p w:rsidR="00D849B9" w:rsidRDefault="00D849B9">
      <w:pPr>
        <w:pStyle w:val="ConsPlusNormal"/>
        <w:spacing w:before="220"/>
        <w:ind w:firstLine="540"/>
        <w:jc w:val="both"/>
      </w:pPr>
      <w:r>
        <w:t>- ландшафтными культурами (участки, созданные в целях повышения декоративности естественного лесного или создания искусственного лесопаркового ландшафта, улучшения состава древостоев и формирования опушки лесных массивов).</w:t>
      </w:r>
    </w:p>
    <w:p w:rsidR="00D849B9" w:rsidRDefault="00D849B9">
      <w:pPr>
        <w:pStyle w:val="ConsPlusNormal"/>
        <w:spacing w:before="220"/>
        <w:ind w:firstLine="540"/>
        <w:jc w:val="both"/>
      </w:pPr>
      <w:r>
        <w:t>10.5. Восстановление лесных насаждений:</w:t>
      </w:r>
    </w:p>
    <w:p w:rsidR="00D849B9" w:rsidRDefault="00D849B9">
      <w:pPr>
        <w:pStyle w:val="ConsPlusNormal"/>
        <w:spacing w:before="220"/>
        <w:ind w:firstLine="540"/>
        <w:jc w:val="both"/>
      </w:pPr>
      <w:r>
        <w:t>10.5.1. На ООПТ, ООЗТ и ПТ не допускается формирование насаждений из чужеродных и декоративных видов растений, приводящее к деградации и демутации природного сообщества, а также нарушение положительного баланса природных сообществ с озелененными и благоустроенными участками.</w:t>
      </w:r>
    </w:p>
    <w:p w:rsidR="00D849B9" w:rsidRDefault="00D849B9">
      <w:pPr>
        <w:pStyle w:val="ConsPlusNormal"/>
        <w:spacing w:before="220"/>
        <w:ind w:firstLine="540"/>
        <w:jc w:val="both"/>
      </w:pPr>
      <w:r>
        <w:lastRenderedPageBreak/>
        <w:t>При назначении мероприятий по восстановлению насаждений (экологическая реставрация и реабилитация) необходимо учитывать тип пространственной структуры участков, занятых лесной растительностью.</w:t>
      </w:r>
    </w:p>
    <w:p w:rsidR="00D849B9" w:rsidRDefault="00D849B9">
      <w:pPr>
        <w:pStyle w:val="ConsPlusNormal"/>
        <w:jc w:val="both"/>
      </w:pPr>
    </w:p>
    <w:p w:rsidR="00D849B9" w:rsidRDefault="00D849B9">
      <w:pPr>
        <w:pStyle w:val="ConsPlusNormal"/>
        <w:jc w:val="right"/>
      </w:pPr>
      <w:r>
        <w:t>Таблица 10.5.1</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18"/>
        <w:gridCol w:w="3741"/>
      </w:tblGrid>
      <w:tr w:rsidR="00D849B9">
        <w:tc>
          <w:tcPr>
            <w:tcW w:w="2211" w:type="dxa"/>
          </w:tcPr>
          <w:p w:rsidR="00D849B9" w:rsidRDefault="00D849B9">
            <w:pPr>
              <w:pStyle w:val="ConsPlusNormal"/>
              <w:jc w:val="center"/>
            </w:pPr>
            <w:r>
              <w:t>ТПС участков, занятых лесной растительностью</w:t>
            </w:r>
          </w:p>
        </w:tc>
        <w:tc>
          <w:tcPr>
            <w:tcW w:w="3118" w:type="dxa"/>
          </w:tcPr>
          <w:p w:rsidR="00D849B9" w:rsidRDefault="00D849B9">
            <w:pPr>
              <w:pStyle w:val="ConsPlusNormal"/>
              <w:jc w:val="center"/>
            </w:pPr>
            <w:r>
              <w:t>Характеристика</w:t>
            </w:r>
          </w:p>
        </w:tc>
        <w:tc>
          <w:tcPr>
            <w:tcW w:w="3741" w:type="dxa"/>
          </w:tcPr>
          <w:p w:rsidR="00D849B9" w:rsidRDefault="00D849B9">
            <w:pPr>
              <w:pStyle w:val="ConsPlusNormal"/>
              <w:jc w:val="center"/>
            </w:pPr>
            <w:r>
              <w:t>Мероприятия в целях лесовосстановления</w:t>
            </w:r>
          </w:p>
        </w:tc>
      </w:tr>
      <w:tr w:rsidR="00D849B9">
        <w:tc>
          <w:tcPr>
            <w:tcW w:w="2211" w:type="dxa"/>
          </w:tcPr>
          <w:p w:rsidR="00D849B9" w:rsidRDefault="00D849B9">
            <w:pPr>
              <w:pStyle w:val="ConsPlusNormal"/>
            </w:pPr>
            <w:r>
              <w:t>1. Закрытые пространства</w:t>
            </w:r>
          </w:p>
        </w:tc>
        <w:tc>
          <w:tcPr>
            <w:tcW w:w="3118" w:type="dxa"/>
          </w:tcPr>
          <w:p w:rsidR="00D849B9" w:rsidRDefault="00D849B9">
            <w:pPr>
              <w:pStyle w:val="ConsPlusNormal"/>
            </w:pPr>
            <w:r>
              <w:t>1а. Древостой насаждения горизонтальной сомкнутостью 0,6-1,0 (или 60-100%).</w:t>
            </w:r>
          </w:p>
          <w:p w:rsidR="00D849B9" w:rsidRDefault="00D849B9">
            <w:pPr>
              <w:pStyle w:val="ConsPlusNormal"/>
            </w:pPr>
            <w:r>
              <w:t>1б. Древостой насаждения вертикальной сомкнутости 0,6-1,0</w:t>
            </w:r>
          </w:p>
        </w:tc>
        <w:tc>
          <w:tcPr>
            <w:tcW w:w="3741" w:type="dxa"/>
          </w:tcPr>
          <w:p w:rsidR="00D849B9" w:rsidRDefault="00D849B9">
            <w:pPr>
              <w:pStyle w:val="ConsPlusNormal"/>
            </w:pPr>
            <w:r>
              <w:t>Сохраняются или восстанавливаются (экологическая реабилитация) при проведении любого вида рубок (превышении допустимого отпада, трансформации лесного насаждения в малоценную растительность, наличии чужеродных видов и пр.)</w:t>
            </w:r>
          </w:p>
        </w:tc>
      </w:tr>
      <w:tr w:rsidR="00D849B9">
        <w:tc>
          <w:tcPr>
            <w:tcW w:w="2211" w:type="dxa"/>
          </w:tcPr>
          <w:p w:rsidR="00D849B9" w:rsidRDefault="00D849B9">
            <w:pPr>
              <w:pStyle w:val="ConsPlusNormal"/>
            </w:pPr>
            <w:r>
              <w:t>2. Полуоткрытые пространства</w:t>
            </w:r>
          </w:p>
        </w:tc>
        <w:tc>
          <w:tcPr>
            <w:tcW w:w="3118" w:type="dxa"/>
          </w:tcPr>
          <w:p w:rsidR="00D849B9" w:rsidRDefault="00D849B9">
            <w:pPr>
              <w:pStyle w:val="ConsPlusNormal"/>
            </w:pPr>
            <w:r>
              <w:t>2а. Изреженные древостои сомкнутостью 0,3-0,5 с равномерным размещением деревьев.</w:t>
            </w:r>
          </w:p>
          <w:p w:rsidR="00D849B9" w:rsidRDefault="00D849B9">
            <w:pPr>
              <w:pStyle w:val="ConsPlusNormal"/>
            </w:pPr>
            <w:r>
              <w:t>2б. Изреженные древостои сомкнутостью 0,3-0,5 с групповым неравномерным размещением деревьев, редины полнотой 0,2 с наличием подроста, подлеска, высотой более 1,5 м</w:t>
            </w:r>
          </w:p>
        </w:tc>
        <w:tc>
          <w:tcPr>
            <w:tcW w:w="3741" w:type="dxa"/>
          </w:tcPr>
          <w:p w:rsidR="00D849B9" w:rsidRDefault="00D849B9">
            <w:pPr>
              <w:pStyle w:val="ConsPlusNormal"/>
            </w:pPr>
            <w:r>
              <w:t>Сохраняются участки изреженных, низкоплотных древостоев, имеющие ландшафтную, эстетическую ценность (до утраты этих качеств).</w:t>
            </w:r>
          </w:p>
          <w:p w:rsidR="00D849B9" w:rsidRDefault="00D849B9">
            <w:pPr>
              <w:pStyle w:val="ConsPlusNormal"/>
            </w:pPr>
            <w:r>
              <w:t>Участки деградировавших насаждений, не имеющие ландшафтной ценности и жизнеспособного подроста ценных пород, способных сформировать древостой, назначаются к лесовосстановлению (экологическая реабилитация)</w:t>
            </w:r>
          </w:p>
        </w:tc>
      </w:tr>
      <w:tr w:rsidR="00D849B9">
        <w:tc>
          <w:tcPr>
            <w:tcW w:w="2211" w:type="dxa"/>
          </w:tcPr>
          <w:p w:rsidR="00D849B9" w:rsidRDefault="00D849B9">
            <w:pPr>
              <w:pStyle w:val="ConsPlusNormal"/>
            </w:pPr>
            <w:r>
              <w:t>3. Открытые пространства</w:t>
            </w:r>
          </w:p>
        </w:tc>
        <w:tc>
          <w:tcPr>
            <w:tcW w:w="3118" w:type="dxa"/>
          </w:tcPr>
          <w:p w:rsidR="00D849B9" w:rsidRDefault="00D849B9">
            <w:pPr>
              <w:pStyle w:val="ConsPlusNormal"/>
            </w:pPr>
            <w:r>
              <w:t>3а. Участки с единичными деревьями или участки самосева и (или) поросли высотой до 1 м (вырубки, прогалины, гари, погибшие насаждения, пустыри).</w:t>
            </w:r>
          </w:p>
          <w:p w:rsidR="00D849B9" w:rsidRDefault="00D849B9">
            <w:pPr>
              <w:pStyle w:val="ConsPlusNormal"/>
            </w:pPr>
            <w:r>
              <w:t>3б. Участки без древесной растительности (пустыри, прогалины, гари, погибшие насаждения)</w:t>
            </w:r>
          </w:p>
        </w:tc>
        <w:tc>
          <w:tcPr>
            <w:tcW w:w="3741" w:type="dxa"/>
          </w:tcPr>
          <w:p w:rsidR="00D849B9" w:rsidRDefault="00D849B9">
            <w:pPr>
              <w:pStyle w:val="ConsPlusNormal"/>
            </w:pPr>
            <w:r>
              <w:t>Сохраняются мелкие прогалины среди закрытых пространств насаждений и участки, имеющие естественное жизнеспособное возобновление ценных пород, достаточное для формирования будущего древостоя.</w:t>
            </w:r>
          </w:p>
          <w:p w:rsidR="00D849B9" w:rsidRDefault="00D849B9">
            <w:pPr>
              <w:pStyle w:val="ConsPlusNormal"/>
            </w:pPr>
            <w:r>
              <w:t>Участки с наличием единичных деревьев или малоценного самосева и поросли назначаются к лесовосстановлению (экологической реставрации).</w:t>
            </w:r>
          </w:p>
          <w:p w:rsidR="00D849B9" w:rsidRDefault="00D849B9">
            <w:pPr>
              <w:pStyle w:val="ConsPlusNormal"/>
            </w:pPr>
            <w:r>
              <w:t>Участки без древесной растительности назначают к лесовосстановлению (экологическая реставрация)</w:t>
            </w:r>
          </w:p>
        </w:tc>
      </w:tr>
    </w:tbl>
    <w:p w:rsidR="00D849B9" w:rsidRDefault="00D849B9">
      <w:pPr>
        <w:pStyle w:val="ConsPlusNormal"/>
        <w:jc w:val="both"/>
      </w:pPr>
    </w:p>
    <w:p w:rsidR="00D849B9" w:rsidRDefault="00D849B9">
      <w:pPr>
        <w:pStyle w:val="ConsPlusNormal"/>
        <w:ind w:firstLine="540"/>
        <w:jc w:val="both"/>
      </w:pPr>
      <w:r>
        <w:t>10.5.2. Экологическая реставрация и реабилитация природных сообществ на ООПТ, ООЗТ и ПТ и работы по созданию природных сообществ осуществляются в соответствии с технологическим регламентом восстановления насаждений, планом восстановительных мероприятий, определенных проектом мероприятий по материалам лесоустройства и инвентаризации насаждений.</w:t>
      </w:r>
    </w:p>
    <w:p w:rsidR="00D849B9" w:rsidRDefault="00D849B9">
      <w:pPr>
        <w:pStyle w:val="ConsPlusNormal"/>
        <w:spacing w:before="220"/>
        <w:ind w:firstLine="540"/>
        <w:jc w:val="both"/>
      </w:pPr>
      <w:r>
        <w:lastRenderedPageBreak/>
        <w:t>10.5.3. Экологическая реставрация природных сообществ заключается в проведении лесовосстановительных мероприятий в нарушенных лесных участках, утративших вид лесного сообщества, и в целях сохранения лесной среды в соответствии с условиями местопроизрастания, функциональной и экологической целесообразности на вырубках, пустырях, прогалинах, иных участках с трансформировавшимся лесным насаждением в малоценную, нежелательную растительность.</w:t>
      </w:r>
    </w:p>
    <w:p w:rsidR="00D849B9" w:rsidRDefault="00D849B9">
      <w:pPr>
        <w:pStyle w:val="ConsPlusNormal"/>
        <w:spacing w:before="220"/>
        <w:ind w:firstLine="540"/>
        <w:jc w:val="both"/>
      </w:pPr>
      <w:r>
        <w:t>Экологическая реабилитация природных сообществ заключается в лесовосстановлении низкополнотных и рединных насаждений.</w:t>
      </w:r>
    </w:p>
    <w:p w:rsidR="00D849B9" w:rsidRDefault="00D849B9">
      <w:pPr>
        <w:pStyle w:val="ConsPlusNormal"/>
        <w:spacing w:before="220"/>
        <w:ind w:firstLine="540"/>
        <w:jc w:val="both"/>
      </w:pPr>
      <w:r>
        <w:t>10.5.4. Создание лесных насаждений заключается в лесоразведении в целях защиты земель и объектов от неблагоприятных факторов и улучшения условий окружающей природной среды на пригодных для лесовосстановления землях (бывших землях сельхозугодий, участках бывших огородов и садов с элементами растительности или без нее, участках рекультивированных нарушенных земель, защитных посадок вдоль автомобильных и железных дорог, иных пригодных для производства лесной растительности участках).</w:t>
      </w:r>
    </w:p>
    <w:p w:rsidR="00D849B9" w:rsidRDefault="00D849B9">
      <w:pPr>
        <w:pStyle w:val="ConsPlusNormal"/>
        <w:spacing w:before="220"/>
        <w:ind w:firstLine="540"/>
        <w:jc w:val="both"/>
      </w:pPr>
      <w:r>
        <w:t>10.5.5. Сроки проведения экологической реставрации и реабилитации возможны в течение ревизионного периода - 5 лет.</w:t>
      </w:r>
    </w:p>
    <w:p w:rsidR="00D849B9" w:rsidRDefault="00D849B9">
      <w:pPr>
        <w:pStyle w:val="ConsPlusNormal"/>
        <w:spacing w:before="220"/>
        <w:ind w:firstLine="540"/>
        <w:jc w:val="both"/>
      </w:pPr>
      <w:r>
        <w:t>10.5.6. Лесовосстановление осуществляется путем естественного, искусственного или комбинированного восстановления лесных насаждений:</w:t>
      </w:r>
    </w:p>
    <w:p w:rsidR="00D849B9" w:rsidRDefault="00D849B9">
      <w:pPr>
        <w:pStyle w:val="ConsPlusNormal"/>
        <w:spacing w:before="220"/>
        <w:ind w:firstLine="540"/>
        <w:jc w:val="both"/>
      </w:pPr>
      <w:r>
        <w:t>- естественное лесовосстановление осуществляется за счет мер содействия лесовосстановлению: путем сохранения ценного подроста лесных древесных пород при проведении его формирования, минерализации почвы, огораживании и т.п.;</w:t>
      </w:r>
    </w:p>
    <w:p w:rsidR="00D849B9" w:rsidRDefault="00D849B9">
      <w:pPr>
        <w:pStyle w:val="ConsPlusNormal"/>
        <w:spacing w:before="220"/>
        <w:ind w:firstLine="540"/>
        <w:jc w:val="both"/>
      </w:pPr>
      <w:r>
        <w:t>- 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p>
    <w:p w:rsidR="00D849B9" w:rsidRDefault="00D849B9">
      <w:pPr>
        <w:pStyle w:val="ConsPlusNormal"/>
        <w:spacing w:before="220"/>
        <w:ind w:firstLine="540"/>
        <w:jc w:val="both"/>
      </w:pPr>
      <w:r>
        <w:t>- комбинированное лесовосстановление осуществляется за счет сочетания естественного и искусственного лесовосстановления.</w:t>
      </w:r>
    </w:p>
    <w:p w:rsidR="00D849B9" w:rsidRDefault="00D849B9">
      <w:pPr>
        <w:pStyle w:val="ConsPlusNormal"/>
        <w:spacing w:before="220"/>
        <w:ind w:firstLine="540"/>
        <w:jc w:val="both"/>
      </w:pPr>
      <w:r>
        <w:t>10.5.7. Лесные культуры по принципу формирования будущего насаждения делятся на сплошные и частичные, по породному составу - чистые и смешанные.</w:t>
      </w:r>
    </w:p>
    <w:p w:rsidR="00D849B9" w:rsidRDefault="00D849B9">
      <w:pPr>
        <w:pStyle w:val="ConsPlusNormal"/>
        <w:spacing w:before="220"/>
        <w:ind w:firstLine="540"/>
        <w:jc w:val="both"/>
      </w:pPr>
      <w:r>
        <w:t>10.6. Подготовка территории лесовосстановления:</w:t>
      </w:r>
    </w:p>
    <w:p w:rsidR="00D849B9" w:rsidRDefault="00D849B9">
      <w:pPr>
        <w:pStyle w:val="ConsPlusNormal"/>
        <w:spacing w:before="220"/>
        <w:ind w:firstLine="540"/>
        <w:jc w:val="both"/>
      </w:pPr>
      <w:r>
        <w:t>10.6.1. При подготовке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участка проектируемых лесных культур.</w:t>
      </w:r>
    </w:p>
    <w:p w:rsidR="00D849B9" w:rsidRDefault="00D849B9">
      <w:pPr>
        <w:pStyle w:val="ConsPlusNormal"/>
        <w:spacing w:before="220"/>
        <w:ind w:firstLine="540"/>
        <w:jc w:val="both"/>
      </w:pPr>
      <w:r>
        <w:t>10.6.2. Подготовка площади для восстановления лесных насаждений включает:</w:t>
      </w:r>
    </w:p>
    <w:p w:rsidR="00D849B9" w:rsidRDefault="00D849B9">
      <w:pPr>
        <w:pStyle w:val="ConsPlusNormal"/>
        <w:spacing w:before="220"/>
        <w:ind w:firstLine="540"/>
        <w:jc w:val="both"/>
      </w:pPr>
      <w:r>
        <w:t>- обследование участка;</w:t>
      </w:r>
    </w:p>
    <w:p w:rsidR="00D849B9" w:rsidRDefault="00D849B9">
      <w:pPr>
        <w:pStyle w:val="ConsPlusNormal"/>
        <w:spacing w:before="220"/>
        <w:ind w:firstLine="540"/>
        <w:jc w:val="both"/>
      </w:pPr>
      <w:r>
        <w:t>- составление технологического регламента создания и восстановления насаждений по форме к разделу.</w:t>
      </w:r>
    </w:p>
    <w:p w:rsidR="00D849B9" w:rsidRDefault="00D849B9">
      <w:pPr>
        <w:pStyle w:val="ConsPlusNormal"/>
        <w:spacing w:before="220"/>
        <w:ind w:firstLine="540"/>
        <w:jc w:val="both"/>
      </w:pPr>
      <w:r>
        <w:t>Технологический регламент предусматривает:</w:t>
      </w:r>
    </w:p>
    <w:p w:rsidR="00D849B9" w:rsidRDefault="00D849B9">
      <w:pPr>
        <w:pStyle w:val="ConsPlusNormal"/>
        <w:spacing w:before="220"/>
        <w:ind w:firstLine="540"/>
        <w:jc w:val="both"/>
      </w:pPr>
      <w:r>
        <w:t>- сплошную или частичную расчистку площади от валежной древесины, камней, нежелательной древесной растительности, мелких пней, стволов усохших деревьев;</w:t>
      </w:r>
    </w:p>
    <w:p w:rsidR="00D849B9" w:rsidRDefault="00D849B9">
      <w:pPr>
        <w:pStyle w:val="ConsPlusNormal"/>
        <w:spacing w:before="220"/>
        <w:ind w:firstLine="540"/>
        <w:jc w:val="both"/>
      </w:pPr>
      <w:r>
        <w:t>- корчевку пней или уменьшение их высоты до уровня, не препятствующего движению техники;</w:t>
      </w:r>
    </w:p>
    <w:p w:rsidR="00D849B9" w:rsidRDefault="00D849B9">
      <w:pPr>
        <w:pStyle w:val="ConsPlusNormal"/>
        <w:spacing w:before="220"/>
        <w:ind w:firstLine="540"/>
        <w:jc w:val="both"/>
      </w:pPr>
      <w:r>
        <w:lastRenderedPageBreak/>
        <w:t>- планировку поверхности участка, проведение мелиоративных работ, нарезку террас на склонах;</w:t>
      </w:r>
    </w:p>
    <w:p w:rsidR="00D849B9" w:rsidRDefault="00D849B9">
      <w:pPr>
        <w:pStyle w:val="ConsPlusNormal"/>
        <w:spacing w:before="220"/>
        <w:ind w:firstLine="540"/>
        <w:jc w:val="both"/>
      </w:pPr>
      <w:r>
        <w:t>- на участках небольших размеров - обработку площадками или прерывистыми полосами, подготовку ямок или траншей;</w:t>
      </w:r>
    </w:p>
    <w:p w:rsidR="00D849B9" w:rsidRDefault="00D849B9">
      <w:pPr>
        <w:pStyle w:val="ConsPlusNormal"/>
        <w:spacing w:before="220"/>
        <w:ind w:firstLine="540"/>
        <w:jc w:val="both"/>
      </w:pPr>
      <w:r>
        <w:t>- восстановление без предварительной обработки почвы, как исключение, допускается для создания лесных культур путем посадки саженцев на хорошо очищенных участках в "окнах" под пологом древостоя, вырубках при отсутствии опасности возобновления быстрорастущих лесных насаждений малоценных лесных древесных пород.</w:t>
      </w:r>
    </w:p>
    <w:p w:rsidR="00D849B9" w:rsidRDefault="00D849B9">
      <w:pPr>
        <w:pStyle w:val="ConsPlusNormal"/>
        <w:spacing w:before="220"/>
        <w:ind w:firstLine="540"/>
        <w:jc w:val="both"/>
      </w:pPr>
      <w:r>
        <w:t>10.7. Посадка лесных культур:</w:t>
      </w:r>
    </w:p>
    <w:p w:rsidR="00D849B9" w:rsidRDefault="00D849B9">
      <w:pPr>
        <w:pStyle w:val="ConsPlusNormal"/>
        <w:spacing w:before="220"/>
        <w:ind w:firstLine="540"/>
        <w:jc w:val="both"/>
      </w:pPr>
      <w:r>
        <w:t>10.7.1. Основным методом создания лесных культур является посадка, которая может осуществляться различными способами и видами посадочного материала.</w:t>
      </w:r>
    </w:p>
    <w:p w:rsidR="00D849B9" w:rsidRDefault="00D849B9">
      <w:pPr>
        <w:pStyle w:val="ConsPlusNormal"/>
        <w:spacing w:before="220"/>
        <w:ind w:firstLine="540"/>
        <w:jc w:val="both"/>
      </w:pPr>
      <w:r>
        <w:t xml:space="preserve">Для посадки используются саженцы, реже сеянцы (в основном на ООЗТ), соответствующие требованиям технологического </w:t>
      </w:r>
      <w:hyperlink w:anchor="P18615" w:history="1">
        <w:r>
          <w:rPr>
            <w:color w:val="0000FF"/>
          </w:rPr>
          <w:t>регламента</w:t>
        </w:r>
      </w:hyperlink>
      <w:r>
        <w:t xml:space="preserve"> создания и восстановления насаждений (приложение 32).</w:t>
      </w:r>
    </w:p>
    <w:p w:rsidR="00D849B9" w:rsidRDefault="00D849B9">
      <w:pPr>
        <w:pStyle w:val="ConsPlusNormal"/>
        <w:spacing w:before="220"/>
        <w:ind w:firstLine="540"/>
        <w:jc w:val="both"/>
      </w:pPr>
      <w:r>
        <w:t>Параметры посадочного материала хвойных пород для создания лесных культур должны соответствовать стандартным параметрам первой и второй группы саженцев.</w:t>
      </w:r>
    </w:p>
    <w:p w:rsidR="00D849B9" w:rsidRDefault="00D849B9">
      <w:pPr>
        <w:pStyle w:val="ConsPlusNormal"/>
        <w:spacing w:before="220"/>
        <w:ind w:firstLine="540"/>
        <w:jc w:val="both"/>
      </w:pPr>
      <w:r>
        <w:t>Посадка лесных культур может сочетаться с внесением в почву удобрений, средств защиты растений, а также с посевом специальных почвоулучшающих трав.</w:t>
      </w:r>
    </w:p>
    <w:p w:rsidR="00D849B9" w:rsidRDefault="00D849B9">
      <w:pPr>
        <w:pStyle w:val="ConsPlusNormal"/>
        <w:spacing w:before="220"/>
        <w:ind w:firstLine="540"/>
        <w:jc w:val="both"/>
      </w:pPr>
      <w:r>
        <w:t>В большинстве случаев лучшим сроком посадки лесных культур является ранняя весна, до начала распускания почек.</w:t>
      </w:r>
    </w:p>
    <w:p w:rsidR="00D849B9" w:rsidRDefault="00D849B9">
      <w:pPr>
        <w:pStyle w:val="ConsPlusNormal"/>
        <w:spacing w:before="220"/>
        <w:ind w:firstLine="540"/>
        <w:jc w:val="both"/>
      </w:pPr>
      <w:r>
        <w:t>10.7.2. 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D849B9" w:rsidRDefault="00D849B9">
      <w:pPr>
        <w:pStyle w:val="ConsPlusNormal"/>
        <w:spacing w:before="220"/>
        <w:ind w:firstLine="540"/>
        <w:jc w:val="both"/>
      </w:pPr>
      <w:r>
        <w:t>К агротехническому уходу относятся:</w:t>
      </w:r>
    </w:p>
    <w:p w:rsidR="00D849B9" w:rsidRDefault="00D849B9">
      <w:pPr>
        <w:pStyle w:val="ConsPlusNormal"/>
        <w:spacing w:before="220"/>
        <w:ind w:firstLine="540"/>
        <w:jc w:val="both"/>
      </w:pPr>
      <w:r>
        <w:t>- рыхление почвы с одновременным уничтожением травянистой и древесной растительности в рядах культур и междурядьях;</w:t>
      </w:r>
    </w:p>
    <w:p w:rsidR="00D849B9" w:rsidRDefault="00D849B9">
      <w:pPr>
        <w:pStyle w:val="ConsPlusNormal"/>
        <w:spacing w:before="220"/>
        <w:ind w:firstLine="540"/>
        <w:jc w:val="both"/>
      </w:pPr>
      <w:r>
        <w:t>- уничтожение или предупреждение появления травянистой и нежелательной древесной растительности;</w:t>
      </w:r>
    </w:p>
    <w:p w:rsidR="00D849B9" w:rsidRDefault="00D849B9">
      <w:pPr>
        <w:pStyle w:val="ConsPlusNormal"/>
        <w:spacing w:before="220"/>
        <w:ind w:firstLine="540"/>
        <w:jc w:val="both"/>
      </w:pPr>
      <w:r>
        <w:t>- дополнение лесных культур, подкормка минеральными удобрениями и полив лесных культур.</w:t>
      </w:r>
    </w:p>
    <w:p w:rsidR="00D849B9" w:rsidRDefault="00D849B9">
      <w:pPr>
        <w:pStyle w:val="ConsPlusNormal"/>
        <w:spacing w:before="220"/>
        <w:ind w:firstLine="540"/>
        <w:jc w:val="both"/>
      </w:pPr>
      <w:r>
        <w:t>10.7.3. Дополнению (посадке взамен погибших экземпляров растений) подлежат лесные культуры с приживаемостью 25-85%. Лесные культуры с неравномерным отпадом (гибелью растений) по площади участка дополняются при любой приживаемости. Лесные культуры с приживаемостью менее 25% считаются погибшими.</w:t>
      </w:r>
    </w:p>
    <w:p w:rsidR="00D849B9" w:rsidRDefault="00D849B9">
      <w:pPr>
        <w:pStyle w:val="ConsPlusNormal"/>
        <w:spacing w:before="220"/>
        <w:ind w:firstLine="540"/>
        <w:jc w:val="both"/>
      </w:pPr>
      <w:r>
        <w:t>10.7.4. Лесовосстановление осуществляется путем посадки культур на участках, где естественное лесовосстановление ценных лесных древесных пород не обеспечивается.</w:t>
      </w:r>
    </w:p>
    <w:p w:rsidR="00D849B9" w:rsidRDefault="00D849B9">
      <w:pPr>
        <w:pStyle w:val="ConsPlusNormal"/>
        <w:spacing w:before="220"/>
        <w:ind w:firstLine="540"/>
        <w:jc w:val="both"/>
      </w:pPr>
      <w:r>
        <w:t>Площади участков, на которых количество посаженных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лесовосстановлением.</w:t>
      </w:r>
    </w:p>
    <w:p w:rsidR="00D849B9" w:rsidRDefault="00D849B9">
      <w:pPr>
        <w:pStyle w:val="ConsPlusNormal"/>
        <w:spacing w:before="220"/>
        <w:ind w:firstLine="540"/>
        <w:jc w:val="both"/>
      </w:pPr>
      <w:r>
        <w:t xml:space="preserve">При комбинированном лесовосстановлении густота лесных культур (количество посадочных </w:t>
      </w:r>
      <w:r>
        <w:lastRenderedPageBreak/>
        <w:t>мест на единице площади), вводимых под полог разреженных насаждений, устанавливается в зависимости от количества имеющегося подроста и подлеска, соответствующего лесорастительным условиям.</w:t>
      </w:r>
    </w:p>
    <w:p w:rsidR="00D849B9" w:rsidRDefault="00D849B9">
      <w:pPr>
        <w:pStyle w:val="ConsPlusNormal"/>
        <w:spacing w:before="220"/>
        <w:ind w:firstLine="540"/>
        <w:jc w:val="both"/>
      </w:pPr>
      <w:r>
        <w:t>10.7.5.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D849B9" w:rsidRDefault="00D849B9">
      <w:pPr>
        <w:pStyle w:val="ConsPlusNormal"/>
        <w:spacing w:before="220"/>
        <w:ind w:firstLine="540"/>
        <w:jc w:val="both"/>
      </w:pPr>
      <w: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участка.</w:t>
      </w:r>
    </w:p>
    <w:p w:rsidR="00D849B9" w:rsidRDefault="00D849B9">
      <w:pPr>
        <w:pStyle w:val="ConsPlusNormal"/>
        <w:spacing w:before="220"/>
        <w:ind w:firstLine="540"/>
        <w:jc w:val="both"/>
      </w:pPr>
      <w:r>
        <w:t>При выборе сопутствующих лесных древесных и кустарниковых пород следует учитывать их влияние на главную лесную древесную породу.</w:t>
      </w:r>
    </w:p>
    <w:p w:rsidR="00D849B9" w:rsidRDefault="00D849B9">
      <w:pPr>
        <w:pStyle w:val="ConsPlusNormal"/>
        <w:spacing w:before="220"/>
        <w:ind w:firstLine="540"/>
        <w:jc w:val="both"/>
      </w:pPr>
      <w:r>
        <w:t>При восстановлении растительности, близкой к естественной, необходимо использовать районированный и разновозрастный посадочный материал.</w:t>
      </w:r>
    </w:p>
    <w:p w:rsidR="00D849B9" w:rsidRDefault="00D849B9">
      <w:pPr>
        <w:pStyle w:val="ConsPlusNormal"/>
        <w:spacing w:before="220"/>
        <w:ind w:firstLine="540"/>
        <w:jc w:val="both"/>
      </w:pPr>
      <w:r>
        <w:t>10.7.6. При формировании подлеска высадку кустарников лучше осуществлять вместе с деревьями.</w:t>
      </w:r>
    </w:p>
    <w:p w:rsidR="00D849B9" w:rsidRDefault="00D849B9">
      <w:pPr>
        <w:pStyle w:val="ConsPlusNormal"/>
        <w:spacing w:before="220"/>
        <w:ind w:firstLine="540"/>
        <w:jc w:val="both"/>
      </w:pPr>
      <w:r>
        <w:t>Высадку кустарников необходимо производить рассеянно и группами в составе и количестве, характерном для естественных сообществ. Вдоль опушек, границ транспортных магистралей необходимо формировать опушечные части из специально подобранных кустарников и деревьев с целью лучшей сохранности облесенной территории и создания визуальной границы между природной территорией и городской застройкой.</w:t>
      </w:r>
    </w:p>
    <w:p w:rsidR="00D849B9" w:rsidRDefault="00D849B9">
      <w:pPr>
        <w:pStyle w:val="ConsPlusNormal"/>
        <w:spacing w:before="220"/>
        <w:ind w:firstLine="540"/>
        <w:jc w:val="both"/>
      </w:pPr>
      <w:r>
        <w:t>10.7.7. Формировать состав травяно-кустарничкового яруса, близкий к природному, необходимо за счет реинтродукции отсутствующих видов флоры, используя редкие виды, включенные в Красную книгу Москвы.</w:t>
      </w:r>
    </w:p>
    <w:p w:rsidR="00D849B9" w:rsidRDefault="00D849B9">
      <w:pPr>
        <w:pStyle w:val="ConsPlusNormal"/>
        <w:spacing w:before="220"/>
        <w:ind w:firstLine="540"/>
        <w:jc w:val="both"/>
      </w:pPr>
      <w:r>
        <w:t>Посадка и подсев травянистых растений осуществляются в течение нескольких лет до накопления "критической массы" вида, т.е. до достижения способности популяции к самовозобновлению.</w:t>
      </w:r>
    </w:p>
    <w:p w:rsidR="00D849B9" w:rsidRDefault="00D849B9">
      <w:pPr>
        <w:pStyle w:val="ConsPlusNormal"/>
        <w:spacing w:before="220"/>
        <w:ind w:firstLine="540"/>
        <w:jc w:val="both"/>
      </w:pPr>
      <w:r>
        <w:t xml:space="preserve">В </w:t>
      </w:r>
      <w:hyperlink w:anchor="P2988" w:history="1">
        <w:r>
          <w:rPr>
            <w:color w:val="0000FF"/>
          </w:rPr>
          <w:t>таблице 10.7.7</w:t>
        </w:r>
      </w:hyperlink>
      <w:r>
        <w:t xml:space="preserve"> приведена классификация типов лесных насаждений с соответствующим им породным составом древостоев, подростом, подлеском и напочвенным покровом.</w:t>
      </w:r>
    </w:p>
    <w:p w:rsidR="00D849B9" w:rsidRDefault="00D849B9">
      <w:pPr>
        <w:pStyle w:val="ConsPlusNormal"/>
        <w:jc w:val="both"/>
      </w:pPr>
    </w:p>
    <w:p w:rsidR="00D849B9" w:rsidRDefault="00D849B9">
      <w:pPr>
        <w:pStyle w:val="ConsPlusNormal"/>
        <w:jc w:val="right"/>
        <w:outlineLvl w:val="2"/>
      </w:pPr>
      <w:r>
        <w:t>Таблица 10.7.7</w:t>
      </w:r>
    </w:p>
    <w:p w:rsidR="00D849B9" w:rsidRDefault="00D849B9">
      <w:pPr>
        <w:pStyle w:val="ConsPlusNormal"/>
        <w:jc w:val="both"/>
      </w:pPr>
    </w:p>
    <w:p w:rsidR="00D849B9" w:rsidRDefault="00D849B9">
      <w:pPr>
        <w:pStyle w:val="ConsPlusTitle"/>
        <w:jc w:val="center"/>
      </w:pPr>
      <w:bookmarkStart w:id="69" w:name="P2988"/>
      <w:bookmarkEnd w:id="69"/>
      <w:r>
        <w:t>ТИПОЛОГИЧЕСКАЯ КЛАССИФИКАЦИЯ.</w:t>
      </w:r>
    </w:p>
    <w:p w:rsidR="00D849B9" w:rsidRDefault="00D849B9">
      <w:pPr>
        <w:pStyle w:val="ConsPlusTitle"/>
        <w:jc w:val="center"/>
      </w:pPr>
      <w:r>
        <w:t>СХЕМА ГРУПП ТИПОВ ЛЕСНЫХ НАСАЖДЕНИЙ</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665"/>
        <w:gridCol w:w="2268"/>
        <w:gridCol w:w="2778"/>
        <w:gridCol w:w="1757"/>
        <w:gridCol w:w="2438"/>
        <w:gridCol w:w="1871"/>
        <w:gridCol w:w="3005"/>
      </w:tblGrid>
      <w:tr w:rsidR="00D849B9">
        <w:tc>
          <w:tcPr>
            <w:tcW w:w="5783" w:type="dxa"/>
            <w:gridSpan w:val="2"/>
          </w:tcPr>
          <w:p w:rsidR="00D849B9" w:rsidRDefault="00D849B9">
            <w:pPr>
              <w:pStyle w:val="ConsPlusNormal"/>
              <w:jc w:val="center"/>
            </w:pPr>
            <w:r>
              <w:lastRenderedPageBreak/>
              <w:t>Группы и бонитеты типов лесных насаждений</w:t>
            </w:r>
          </w:p>
        </w:tc>
        <w:tc>
          <w:tcPr>
            <w:tcW w:w="14117" w:type="dxa"/>
            <w:gridSpan w:val="6"/>
          </w:tcPr>
          <w:p w:rsidR="00D849B9" w:rsidRDefault="00D849B9">
            <w:pPr>
              <w:pStyle w:val="ConsPlusNormal"/>
              <w:jc w:val="center"/>
            </w:pPr>
            <w:r>
              <w:t>Общие типологические признаки</w:t>
            </w:r>
          </w:p>
        </w:tc>
      </w:tr>
      <w:tr w:rsidR="00D849B9">
        <w:tc>
          <w:tcPr>
            <w:tcW w:w="3118" w:type="dxa"/>
          </w:tcPr>
          <w:p w:rsidR="00D849B9" w:rsidRDefault="00D849B9">
            <w:pPr>
              <w:pStyle w:val="ConsPlusNormal"/>
              <w:jc w:val="center"/>
            </w:pPr>
            <w:r>
              <w:t>Коренных</w:t>
            </w:r>
          </w:p>
        </w:tc>
        <w:tc>
          <w:tcPr>
            <w:tcW w:w="2665" w:type="dxa"/>
          </w:tcPr>
          <w:p w:rsidR="00D849B9" w:rsidRDefault="00D849B9">
            <w:pPr>
              <w:pStyle w:val="ConsPlusNormal"/>
              <w:jc w:val="center"/>
            </w:pPr>
            <w:r>
              <w:t>Производных</w:t>
            </w:r>
          </w:p>
        </w:tc>
        <w:tc>
          <w:tcPr>
            <w:tcW w:w="2268" w:type="dxa"/>
          </w:tcPr>
          <w:p w:rsidR="00D849B9" w:rsidRDefault="00D849B9">
            <w:pPr>
              <w:pStyle w:val="ConsPlusNormal"/>
              <w:jc w:val="center"/>
            </w:pPr>
            <w:r>
              <w:t>Положение в рельефе</w:t>
            </w:r>
          </w:p>
        </w:tc>
        <w:tc>
          <w:tcPr>
            <w:tcW w:w="2778" w:type="dxa"/>
          </w:tcPr>
          <w:p w:rsidR="00D849B9" w:rsidRDefault="00D849B9">
            <w:pPr>
              <w:pStyle w:val="ConsPlusNormal"/>
              <w:jc w:val="center"/>
            </w:pPr>
            <w:r>
              <w:t>Почвы, почвообразующие породы, тип лесорастительных условий</w:t>
            </w:r>
          </w:p>
        </w:tc>
        <w:tc>
          <w:tcPr>
            <w:tcW w:w="1757" w:type="dxa"/>
          </w:tcPr>
          <w:p w:rsidR="00D849B9" w:rsidRDefault="00D849B9">
            <w:pPr>
              <w:pStyle w:val="ConsPlusNormal"/>
              <w:jc w:val="center"/>
            </w:pPr>
            <w:r>
              <w:t>Характер увлажнения почвы, уровень грунтовых вод</w:t>
            </w:r>
          </w:p>
        </w:tc>
        <w:tc>
          <w:tcPr>
            <w:tcW w:w="2438" w:type="dxa"/>
          </w:tcPr>
          <w:p w:rsidR="00D849B9" w:rsidRDefault="00D849B9">
            <w:pPr>
              <w:pStyle w:val="ConsPlusNormal"/>
              <w:jc w:val="center"/>
            </w:pPr>
            <w:r>
              <w:t>Сопутствующие породы</w:t>
            </w:r>
          </w:p>
        </w:tc>
        <w:tc>
          <w:tcPr>
            <w:tcW w:w="1871" w:type="dxa"/>
          </w:tcPr>
          <w:p w:rsidR="00D849B9" w:rsidRDefault="00D849B9">
            <w:pPr>
              <w:pStyle w:val="ConsPlusNormal"/>
              <w:jc w:val="center"/>
            </w:pPr>
            <w:r>
              <w:t>Характерные виды подлеска</w:t>
            </w:r>
          </w:p>
        </w:tc>
        <w:tc>
          <w:tcPr>
            <w:tcW w:w="3005" w:type="dxa"/>
          </w:tcPr>
          <w:p w:rsidR="00D849B9" w:rsidRDefault="00D849B9">
            <w:pPr>
              <w:pStyle w:val="ConsPlusNormal"/>
              <w:jc w:val="center"/>
            </w:pPr>
            <w:r>
              <w:t>Характерные виды живого напочвенного покрова</w:t>
            </w:r>
          </w:p>
        </w:tc>
      </w:tr>
      <w:tr w:rsidR="00D849B9">
        <w:tc>
          <w:tcPr>
            <w:tcW w:w="19900" w:type="dxa"/>
            <w:gridSpan w:val="8"/>
          </w:tcPr>
          <w:p w:rsidR="00D849B9" w:rsidRDefault="00D849B9">
            <w:pPr>
              <w:pStyle w:val="ConsPlusNormal"/>
            </w:pPr>
            <w:r>
              <w:t>Сосновые леса</w:t>
            </w:r>
          </w:p>
        </w:tc>
      </w:tr>
      <w:tr w:rsidR="00D849B9">
        <w:tc>
          <w:tcPr>
            <w:tcW w:w="3118" w:type="dxa"/>
          </w:tcPr>
          <w:p w:rsidR="00D849B9" w:rsidRDefault="00D849B9">
            <w:pPr>
              <w:pStyle w:val="ConsPlusNormal"/>
            </w:pPr>
            <w:r>
              <w:t>Сосняки лишайниковые III-IV</w:t>
            </w:r>
          </w:p>
          <w:p w:rsidR="00D849B9" w:rsidRDefault="00D849B9">
            <w:pPr>
              <w:pStyle w:val="ConsPlusNormal"/>
            </w:pPr>
            <w:r>
              <w:t>ЛИШ</w:t>
            </w:r>
          </w:p>
        </w:tc>
        <w:tc>
          <w:tcPr>
            <w:tcW w:w="2665" w:type="dxa"/>
          </w:tcPr>
          <w:p w:rsidR="00D849B9" w:rsidRDefault="00D849B9">
            <w:pPr>
              <w:pStyle w:val="ConsPlusNormal"/>
            </w:pPr>
            <w:r>
              <w:t>Не формируются</w:t>
            </w:r>
          </w:p>
        </w:tc>
        <w:tc>
          <w:tcPr>
            <w:tcW w:w="2268" w:type="dxa"/>
          </w:tcPr>
          <w:p w:rsidR="00D849B9" w:rsidRDefault="00D849B9">
            <w:pPr>
              <w:pStyle w:val="ConsPlusNormal"/>
            </w:pPr>
            <w:r>
              <w:t>Вершины бугров, гребни дюн</w:t>
            </w:r>
          </w:p>
        </w:tc>
        <w:tc>
          <w:tcPr>
            <w:tcW w:w="2778" w:type="dxa"/>
          </w:tcPr>
          <w:p w:rsidR="00D849B9" w:rsidRDefault="00D849B9">
            <w:pPr>
              <w:pStyle w:val="ConsPlusNormal"/>
            </w:pPr>
            <w:r>
              <w:t>Средне- и сильноподзолистые песчаные на глубоких песках А1</w:t>
            </w:r>
          </w:p>
        </w:tc>
        <w:tc>
          <w:tcPr>
            <w:tcW w:w="1757" w:type="dxa"/>
          </w:tcPr>
          <w:p w:rsidR="00D849B9" w:rsidRDefault="00D849B9">
            <w:pPr>
              <w:pStyle w:val="ConsPlusNormal"/>
            </w:pPr>
            <w:r>
              <w:t>Сухие, 5 м и более</w:t>
            </w:r>
          </w:p>
        </w:tc>
        <w:tc>
          <w:tcPr>
            <w:tcW w:w="2438" w:type="dxa"/>
          </w:tcPr>
          <w:p w:rsidR="00D849B9" w:rsidRDefault="00D849B9">
            <w:pPr>
              <w:pStyle w:val="ConsPlusNormal"/>
            </w:pPr>
            <w:r>
              <w:t>Редко береза, ель</w:t>
            </w:r>
          </w:p>
        </w:tc>
        <w:tc>
          <w:tcPr>
            <w:tcW w:w="1871" w:type="dxa"/>
          </w:tcPr>
          <w:p w:rsidR="00D849B9" w:rsidRDefault="00D849B9">
            <w:pPr>
              <w:pStyle w:val="ConsPlusNormal"/>
            </w:pPr>
            <w:r>
              <w:t>Ракитник, дрок, можжевельник</w:t>
            </w:r>
          </w:p>
        </w:tc>
        <w:tc>
          <w:tcPr>
            <w:tcW w:w="3005" w:type="dxa"/>
          </w:tcPr>
          <w:p w:rsidR="00D849B9" w:rsidRDefault="00D849B9">
            <w:pPr>
              <w:pStyle w:val="ConsPlusNormal"/>
            </w:pPr>
            <w:r>
              <w:t>Лишайники, кошачья лапка, ястребинка волосистая, гвоздика песчаная, чабрец, вероника седая, очиток, сон-трава, толокнянка, сушеница песчаная</w:t>
            </w:r>
          </w:p>
        </w:tc>
      </w:tr>
      <w:tr w:rsidR="00D849B9">
        <w:tc>
          <w:tcPr>
            <w:tcW w:w="3118" w:type="dxa"/>
          </w:tcPr>
          <w:p w:rsidR="00D849B9" w:rsidRDefault="00D849B9">
            <w:pPr>
              <w:pStyle w:val="ConsPlusNormal"/>
            </w:pPr>
            <w:r>
              <w:t>Сосняки-брусничники</w:t>
            </w:r>
          </w:p>
          <w:p w:rsidR="00D849B9" w:rsidRDefault="00D849B9">
            <w:pPr>
              <w:pStyle w:val="ConsPlusNormal"/>
            </w:pPr>
            <w:r>
              <w:t>I-II</w:t>
            </w:r>
          </w:p>
          <w:p w:rsidR="00D849B9" w:rsidRDefault="00D849B9">
            <w:pPr>
              <w:pStyle w:val="ConsPlusNormal"/>
            </w:pPr>
            <w:r>
              <w:t>БР</w:t>
            </w:r>
          </w:p>
        </w:tc>
        <w:tc>
          <w:tcPr>
            <w:tcW w:w="2665" w:type="dxa"/>
          </w:tcPr>
          <w:p w:rsidR="00D849B9" w:rsidRDefault="00D849B9">
            <w:pPr>
              <w:pStyle w:val="ConsPlusNormal"/>
            </w:pPr>
            <w:r>
              <w:t>Березняки бруснично-вейниковые</w:t>
            </w:r>
          </w:p>
          <w:p w:rsidR="00D849B9" w:rsidRDefault="00D849B9">
            <w:pPr>
              <w:pStyle w:val="ConsPlusNormal"/>
            </w:pPr>
            <w:r>
              <w:t>I-II</w:t>
            </w:r>
          </w:p>
        </w:tc>
        <w:tc>
          <w:tcPr>
            <w:tcW w:w="2268" w:type="dxa"/>
          </w:tcPr>
          <w:p w:rsidR="00D849B9" w:rsidRDefault="00D849B9">
            <w:pPr>
              <w:pStyle w:val="ConsPlusNormal"/>
            </w:pPr>
            <w:r>
              <w:t>Пологие склоны и небольшие всхолмления, повышенные ровные участки</w:t>
            </w:r>
          </w:p>
        </w:tc>
        <w:tc>
          <w:tcPr>
            <w:tcW w:w="2778" w:type="dxa"/>
          </w:tcPr>
          <w:p w:rsidR="00D849B9" w:rsidRDefault="00D849B9">
            <w:pPr>
              <w:pStyle w:val="ConsPlusNormal"/>
            </w:pPr>
            <w:r>
              <w:t>Дерново-слабо- и среднеподзолистые песчаные на глубоких песках, иногда с суглинистыми прослойками А2</w:t>
            </w:r>
          </w:p>
        </w:tc>
        <w:tc>
          <w:tcPr>
            <w:tcW w:w="1757" w:type="dxa"/>
          </w:tcPr>
          <w:p w:rsidR="00D849B9" w:rsidRDefault="00D849B9">
            <w:pPr>
              <w:pStyle w:val="ConsPlusNormal"/>
            </w:pPr>
            <w:r>
              <w:t>Свежие 1,5-5,0 м</w:t>
            </w:r>
          </w:p>
        </w:tc>
        <w:tc>
          <w:tcPr>
            <w:tcW w:w="2438" w:type="dxa"/>
          </w:tcPr>
          <w:p w:rsidR="00D849B9" w:rsidRDefault="00D849B9">
            <w:pPr>
              <w:pStyle w:val="ConsPlusNormal"/>
            </w:pPr>
            <w:r>
              <w:t>Береза, сосна, редко ель</w:t>
            </w:r>
          </w:p>
        </w:tc>
        <w:tc>
          <w:tcPr>
            <w:tcW w:w="1871" w:type="dxa"/>
          </w:tcPr>
          <w:p w:rsidR="00D849B9" w:rsidRDefault="00D849B9">
            <w:pPr>
              <w:pStyle w:val="ConsPlusNormal"/>
            </w:pPr>
            <w:r>
              <w:t>Можжевельник, жимолость</w:t>
            </w:r>
          </w:p>
        </w:tc>
        <w:tc>
          <w:tcPr>
            <w:tcW w:w="3005" w:type="dxa"/>
          </w:tcPr>
          <w:p w:rsidR="00D849B9" w:rsidRDefault="00D849B9">
            <w:pPr>
              <w:pStyle w:val="ConsPlusNormal"/>
            </w:pPr>
            <w:r>
              <w:t>Брусника, вейник, вероника лекарственная, грушанка однобокая, ожика волосистая, орляк, смолка клейкая, сушеница лесная, щавелек, ястребинка зонтичная, вереск, зеленые мхи</w:t>
            </w:r>
          </w:p>
        </w:tc>
      </w:tr>
      <w:tr w:rsidR="00D849B9">
        <w:tc>
          <w:tcPr>
            <w:tcW w:w="3118" w:type="dxa"/>
          </w:tcPr>
          <w:p w:rsidR="00D849B9" w:rsidRDefault="00D849B9">
            <w:pPr>
              <w:pStyle w:val="ConsPlusNormal"/>
            </w:pPr>
            <w:r>
              <w:t>Сосняки черничные</w:t>
            </w:r>
          </w:p>
          <w:p w:rsidR="00D849B9" w:rsidRDefault="00D849B9">
            <w:pPr>
              <w:pStyle w:val="ConsPlusNormal"/>
            </w:pPr>
            <w:r>
              <w:t>I-II</w:t>
            </w:r>
          </w:p>
          <w:p w:rsidR="00D849B9" w:rsidRDefault="00D849B9">
            <w:pPr>
              <w:pStyle w:val="ConsPlusNormal"/>
            </w:pPr>
            <w:r>
              <w:t>ЧЕРН</w:t>
            </w:r>
          </w:p>
        </w:tc>
        <w:tc>
          <w:tcPr>
            <w:tcW w:w="2665" w:type="dxa"/>
          </w:tcPr>
          <w:p w:rsidR="00D849B9" w:rsidRDefault="00D849B9">
            <w:pPr>
              <w:pStyle w:val="ConsPlusNormal"/>
            </w:pPr>
            <w:r>
              <w:t>Березняки, сосняки, осинники, I-III, ельники I-II, чернично-мелкотравные</w:t>
            </w:r>
          </w:p>
        </w:tc>
        <w:tc>
          <w:tcPr>
            <w:tcW w:w="2268" w:type="dxa"/>
          </w:tcPr>
          <w:p w:rsidR="00D849B9" w:rsidRDefault="00D849B9">
            <w:pPr>
              <w:pStyle w:val="ConsPlusNormal"/>
            </w:pPr>
            <w:r>
              <w:t>Нижние части пологих склонов, равнины</w:t>
            </w:r>
          </w:p>
        </w:tc>
        <w:tc>
          <w:tcPr>
            <w:tcW w:w="2778" w:type="dxa"/>
          </w:tcPr>
          <w:p w:rsidR="00D849B9" w:rsidRDefault="00D849B9">
            <w:pPr>
              <w:pStyle w:val="ConsPlusNormal"/>
            </w:pPr>
            <w:r>
              <w:t>Дерново-средне- и среднеподзолистые, глееватые и глубоко оглеенные, песчаные и супесчаные на песках, супесях и суглинках А3, В3</w:t>
            </w:r>
          </w:p>
        </w:tc>
        <w:tc>
          <w:tcPr>
            <w:tcW w:w="1757" w:type="dxa"/>
          </w:tcPr>
          <w:p w:rsidR="00D849B9" w:rsidRDefault="00D849B9">
            <w:pPr>
              <w:pStyle w:val="ConsPlusNormal"/>
            </w:pPr>
            <w:r>
              <w:t>Влажные 1,0-1,5 м</w:t>
            </w:r>
          </w:p>
        </w:tc>
        <w:tc>
          <w:tcPr>
            <w:tcW w:w="2438" w:type="dxa"/>
          </w:tcPr>
          <w:p w:rsidR="00D849B9" w:rsidRDefault="00D849B9">
            <w:pPr>
              <w:pStyle w:val="ConsPlusNormal"/>
            </w:pPr>
            <w:r>
              <w:t>Ель, сосна, береза, осина, липа, дуб</w:t>
            </w:r>
          </w:p>
        </w:tc>
        <w:tc>
          <w:tcPr>
            <w:tcW w:w="1871" w:type="dxa"/>
          </w:tcPr>
          <w:p w:rsidR="00D849B9" w:rsidRDefault="00D849B9">
            <w:pPr>
              <w:pStyle w:val="ConsPlusNormal"/>
            </w:pPr>
            <w:r>
              <w:t>Крушина, ива</w:t>
            </w:r>
          </w:p>
        </w:tc>
        <w:tc>
          <w:tcPr>
            <w:tcW w:w="3005" w:type="dxa"/>
          </w:tcPr>
          <w:p w:rsidR="00D849B9" w:rsidRDefault="00D849B9">
            <w:pPr>
              <w:pStyle w:val="ConsPlusNormal"/>
            </w:pPr>
            <w:r>
              <w:t>Черника, белоус, вероника черная, горечавка, зубровка душистая, куманика, калган, марьянник луговой, молиния голубая, сивец луговой, хвощ, щучка дернистая, в понижениях - кукушкин лен</w:t>
            </w:r>
          </w:p>
        </w:tc>
      </w:tr>
      <w:tr w:rsidR="00D849B9">
        <w:tc>
          <w:tcPr>
            <w:tcW w:w="3118" w:type="dxa"/>
          </w:tcPr>
          <w:p w:rsidR="00D849B9" w:rsidRDefault="00D849B9">
            <w:pPr>
              <w:pStyle w:val="ConsPlusNormal"/>
            </w:pPr>
            <w:r>
              <w:t>Сосняки сложные</w:t>
            </w:r>
          </w:p>
          <w:p w:rsidR="00D849B9" w:rsidRDefault="00D849B9">
            <w:pPr>
              <w:pStyle w:val="ConsPlusNormal"/>
            </w:pPr>
            <w:r>
              <w:t>Ia-I</w:t>
            </w:r>
          </w:p>
          <w:p w:rsidR="00D849B9" w:rsidRDefault="00D849B9">
            <w:pPr>
              <w:pStyle w:val="ConsPlusNormal"/>
            </w:pPr>
            <w:r>
              <w:t>СЛН</w:t>
            </w:r>
          </w:p>
        </w:tc>
        <w:tc>
          <w:tcPr>
            <w:tcW w:w="2665" w:type="dxa"/>
          </w:tcPr>
          <w:p w:rsidR="00D849B9" w:rsidRDefault="00D849B9">
            <w:pPr>
              <w:pStyle w:val="ConsPlusNormal"/>
            </w:pPr>
            <w:r>
              <w:t>Березняки и осинники, Ia-II, ельники и дубравы I-III, сложные мелкотравные</w:t>
            </w:r>
          </w:p>
        </w:tc>
        <w:tc>
          <w:tcPr>
            <w:tcW w:w="2268" w:type="dxa"/>
          </w:tcPr>
          <w:p w:rsidR="00D849B9" w:rsidRDefault="00D849B9">
            <w:pPr>
              <w:pStyle w:val="ConsPlusNormal"/>
            </w:pPr>
            <w:r>
              <w:t>Вершины и верхние части холмов, гряд, пологих склонов</w:t>
            </w:r>
          </w:p>
        </w:tc>
        <w:tc>
          <w:tcPr>
            <w:tcW w:w="2778" w:type="dxa"/>
          </w:tcPr>
          <w:p w:rsidR="00D849B9" w:rsidRDefault="00D849B9">
            <w:pPr>
              <w:pStyle w:val="ConsPlusNormal"/>
            </w:pPr>
            <w:r>
              <w:t xml:space="preserve">Дерново-средне- и сильноподзолистые, супесчаные на суглинках и </w:t>
            </w:r>
            <w:r>
              <w:lastRenderedPageBreak/>
              <w:t>песчаные с прослойками суглинков на песках и супесях В2</w:t>
            </w:r>
          </w:p>
        </w:tc>
        <w:tc>
          <w:tcPr>
            <w:tcW w:w="1757" w:type="dxa"/>
          </w:tcPr>
          <w:p w:rsidR="00D849B9" w:rsidRDefault="00D849B9">
            <w:pPr>
              <w:pStyle w:val="ConsPlusNormal"/>
            </w:pPr>
            <w:r>
              <w:lastRenderedPageBreak/>
              <w:t>Свежие 2-5 м</w:t>
            </w:r>
          </w:p>
        </w:tc>
        <w:tc>
          <w:tcPr>
            <w:tcW w:w="2438" w:type="dxa"/>
          </w:tcPr>
          <w:p w:rsidR="00D849B9" w:rsidRDefault="00D849B9">
            <w:pPr>
              <w:pStyle w:val="ConsPlusNormal"/>
            </w:pPr>
            <w:r>
              <w:t>Липа, дуб, ель, береза, осина</w:t>
            </w:r>
          </w:p>
        </w:tc>
        <w:tc>
          <w:tcPr>
            <w:tcW w:w="1871" w:type="dxa"/>
          </w:tcPr>
          <w:p w:rsidR="00D849B9" w:rsidRDefault="00D849B9">
            <w:pPr>
              <w:pStyle w:val="ConsPlusNormal"/>
            </w:pPr>
            <w:r>
              <w:t>Рябина, липа, шиповник</w:t>
            </w:r>
          </w:p>
        </w:tc>
        <w:tc>
          <w:tcPr>
            <w:tcW w:w="3005" w:type="dxa"/>
          </w:tcPr>
          <w:p w:rsidR="00D849B9" w:rsidRDefault="00D849B9">
            <w:pPr>
              <w:pStyle w:val="ConsPlusNormal"/>
            </w:pPr>
            <w:r>
              <w:t xml:space="preserve">Кислица, ландыш, майник, буквица аптечная, вероника дубравная, герань лесная, </w:t>
            </w:r>
            <w:r>
              <w:lastRenderedPageBreak/>
              <w:t>грушанка круглолистная, купена аптечная, купырь лесной, перловник, сочевичник</w:t>
            </w:r>
          </w:p>
        </w:tc>
      </w:tr>
      <w:tr w:rsidR="00D849B9">
        <w:tc>
          <w:tcPr>
            <w:tcW w:w="3118" w:type="dxa"/>
          </w:tcPr>
          <w:p w:rsidR="00D849B9" w:rsidRDefault="00D849B9">
            <w:pPr>
              <w:pStyle w:val="ConsPlusNormal"/>
            </w:pPr>
            <w:r>
              <w:lastRenderedPageBreak/>
              <w:t>Сосняки долгомошниковые</w:t>
            </w:r>
          </w:p>
          <w:p w:rsidR="00D849B9" w:rsidRDefault="00D849B9">
            <w:pPr>
              <w:pStyle w:val="ConsPlusNormal"/>
            </w:pPr>
            <w:r>
              <w:t>II-III</w:t>
            </w:r>
          </w:p>
          <w:p w:rsidR="00D849B9" w:rsidRDefault="00D849B9">
            <w:pPr>
              <w:pStyle w:val="ConsPlusNormal"/>
            </w:pPr>
            <w:r>
              <w:t>ДМ</w:t>
            </w:r>
          </w:p>
          <w:p w:rsidR="00D849B9" w:rsidRDefault="00D849B9">
            <w:pPr>
              <w:pStyle w:val="ConsPlusNormal"/>
            </w:pPr>
            <w:r>
              <w:t>Сосняки долгомошные осушенные</w:t>
            </w:r>
          </w:p>
          <w:p w:rsidR="00D849B9" w:rsidRDefault="00D849B9">
            <w:pPr>
              <w:pStyle w:val="ConsPlusNormal"/>
            </w:pPr>
            <w:r>
              <w:t>II-III</w:t>
            </w:r>
          </w:p>
          <w:p w:rsidR="00D849B9" w:rsidRDefault="00D849B9">
            <w:pPr>
              <w:pStyle w:val="ConsPlusNormal"/>
            </w:pPr>
            <w:r>
              <w:t>ДМОС</w:t>
            </w:r>
          </w:p>
        </w:tc>
        <w:tc>
          <w:tcPr>
            <w:tcW w:w="2665" w:type="dxa"/>
          </w:tcPr>
          <w:p w:rsidR="00D849B9" w:rsidRDefault="00D849B9">
            <w:pPr>
              <w:pStyle w:val="ConsPlusNormal"/>
            </w:pPr>
            <w:r>
              <w:t>Березняки, ельники долгомошно-болотно-травяные и долгомошно-болотно-травяные осушенные II-IV</w:t>
            </w:r>
          </w:p>
        </w:tc>
        <w:tc>
          <w:tcPr>
            <w:tcW w:w="2268" w:type="dxa"/>
          </w:tcPr>
          <w:p w:rsidR="00D849B9" w:rsidRDefault="00D849B9">
            <w:pPr>
              <w:pStyle w:val="ConsPlusNormal"/>
            </w:pPr>
            <w:r>
              <w:t>Вогнутые понижения на водоразделах, равнинах: окраины болот, западины и пониженные участки с замедленным стоком</w:t>
            </w:r>
          </w:p>
        </w:tc>
        <w:tc>
          <w:tcPr>
            <w:tcW w:w="2778" w:type="dxa"/>
          </w:tcPr>
          <w:p w:rsidR="00D849B9" w:rsidRDefault="00D849B9">
            <w:pPr>
              <w:pStyle w:val="ConsPlusNormal"/>
            </w:pPr>
            <w:r>
              <w:t>Торфянисто- и торфяно-подзолистые грунтово-глеевые, дерново-сильноподзолистые глеевые разного мехсостава А4, В4</w:t>
            </w:r>
          </w:p>
        </w:tc>
        <w:tc>
          <w:tcPr>
            <w:tcW w:w="1757" w:type="dxa"/>
          </w:tcPr>
          <w:p w:rsidR="00D849B9" w:rsidRDefault="00D849B9">
            <w:pPr>
              <w:pStyle w:val="ConsPlusNormal"/>
            </w:pPr>
            <w:r>
              <w:t>Сырые до 0,5 м</w:t>
            </w:r>
          </w:p>
        </w:tc>
        <w:tc>
          <w:tcPr>
            <w:tcW w:w="2438" w:type="dxa"/>
          </w:tcPr>
          <w:p w:rsidR="00D849B9" w:rsidRDefault="00D849B9">
            <w:pPr>
              <w:pStyle w:val="ConsPlusNormal"/>
            </w:pPr>
            <w:r>
              <w:t>Береза, осина, редко ель</w:t>
            </w:r>
          </w:p>
        </w:tc>
        <w:tc>
          <w:tcPr>
            <w:tcW w:w="1871" w:type="dxa"/>
          </w:tcPr>
          <w:p w:rsidR="00D849B9" w:rsidRDefault="00D849B9">
            <w:pPr>
              <w:pStyle w:val="ConsPlusNormal"/>
            </w:pPr>
            <w:r>
              <w:t>Ива, крушина</w:t>
            </w:r>
          </w:p>
        </w:tc>
        <w:tc>
          <w:tcPr>
            <w:tcW w:w="3005" w:type="dxa"/>
          </w:tcPr>
          <w:p w:rsidR="00D849B9" w:rsidRDefault="00D849B9">
            <w:pPr>
              <w:pStyle w:val="ConsPlusNormal"/>
            </w:pPr>
            <w:r>
              <w:t>Кукушкин лен, в понижениях: сфагнум, кассандра, голубика, пушица, осока круглая; на микроповышениях: черника, молиния, сивец</w:t>
            </w:r>
          </w:p>
        </w:tc>
      </w:tr>
      <w:tr w:rsidR="00D849B9">
        <w:tc>
          <w:tcPr>
            <w:tcW w:w="3118" w:type="dxa"/>
          </w:tcPr>
          <w:p w:rsidR="00D849B9" w:rsidRDefault="00D849B9">
            <w:pPr>
              <w:pStyle w:val="ConsPlusNormal"/>
            </w:pPr>
            <w:r>
              <w:t>Сосняки сфагновые</w:t>
            </w:r>
          </w:p>
          <w:p w:rsidR="00D849B9" w:rsidRDefault="00D849B9">
            <w:pPr>
              <w:pStyle w:val="ConsPlusNormal"/>
            </w:pPr>
            <w:r>
              <w:t>IV-Va</w:t>
            </w:r>
          </w:p>
          <w:p w:rsidR="00D849B9" w:rsidRDefault="00D849B9">
            <w:pPr>
              <w:pStyle w:val="ConsPlusNormal"/>
            </w:pPr>
            <w:r>
              <w:t>СФ</w:t>
            </w:r>
          </w:p>
          <w:p w:rsidR="00D849B9" w:rsidRDefault="00D849B9">
            <w:pPr>
              <w:pStyle w:val="ConsPlusNormal"/>
            </w:pPr>
            <w:r>
              <w:t>Сосняки сфагновые осушенные</w:t>
            </w:r>
          </w:p>
          <w:p w:rsidR="00D849B9" w:rsidRDefault="00D849B9">
            <w:pPr>
              <w:pStyle w:val="ConsPlusNormal"/>
            </w:pPr>
            <w:r>
              <w:t>IV-Va</w:t>
            </w:r>
          </w:p>
          <w:p w:rsidR="00D849B9" w:rsidRDefault="00D849B9">
            <w:pPr>
              <w:pStyle w:val="ConsPlusNormal"/>
            </w:pPr>
            <w:r>
              <w:t>СФОС</w:t>
            </w:r>
          </w:p>
        </w:tc>
        <w:tc>
          <w:tcPr>
            <w:tcW w:w="2665" w:type="dxa"/>
          </w:tcPr>
          <w:p w:rsidR="00D849B9" w:rsidRDefault="00D849B9">
            <w:pPr>
              <w:pStyle w:val="ConsPlusNormal"/>
            </w:pPr>
            <w:r>
              <w:t>Березняки сфагновые IV-Va, сфагновые осушенные</w:t>
            </w:r>
          </w:p>
        </w:tc>
        <w:tc>
          <w:tcPr>
            <w:tcW w:w="2268" w:type="dxa"/>
          </w:tcPr>
          <w:p w:rsidR="00D849B9" w:rsidRDefault="00D849B9">
            <w:pPr>
              <w:pStyle w:val="ConsPlusNormal"/>
            </w:pPr>
            <w:r>
              <w:t>Обширные замкнутые понижения, котловины</w:t>
            </w:r>
          </w:p>
        </w:tc>
        <w:tc>
          <w:tcPr>
            <w:tcW w:w="2778" w:type="dxa"/>
          </w:tcPr>
          <w:p w:rsidR="00D849B9" w:rsidRDefault="00D849B9">
            <w:pPr>
              <w:pStyle w:val="ConsPlusNormal"/>
            </w:pPr>
            <w:r>
              <w:t>Торфяно-глеевые, торфяники А5, В5</w:t>
            </w:r>
          </w:p>
        </w:tc>
        <w:tc>
          <w:tcPr>
            <w:tcW w:w="1757" w:type="dxa"/>
          </w:tcPr>
          <w:p w:rsidR="00D849B9" w:rsidRDefault="00D849B9">
            <w:pPr>
              <w:pStyle w:val="ConsPlusNormal"/>
            </w:pPr>
            <w:r>
              <w:t>Мокрые до поверхности</w:t>
            </w:r>
          </w:p>
        </w:tc>
        <w:tc>
          <w:tcPr>
            <w:tcW w:w="2438" w:type="dxa"/>
          </w:tcPr>
          <w:p w:rsidR="00D849B9" w:rsidRDefault="00D849B9">
            <w:pPr>
              <w:pStyle w:val="ConsPlusNormal"/>
            </w:pPr>
            <w:r>
              <w:t>Береза, осина</w:t>
            </w:r>
          </w:p>
        </w:tc>
        <w:tc>
          <w:tcPr>
            <w:tcW w:w="1871" w:type="dxa"/>
          </w:tcPr>
          <w:p w:rsidR="00D849B9" w:rsidRDefault="00D849B9">
            <w:pPr>
              <w:pStyle w:val="ConsPlusNormal"/>
            </w:pPr>
            <w:r>
              <w:t>Ива карликовая</w:t>
            </w:r>
          </w:p>
        </w:tc>
        <w:tc>
          <w:tcPr>
            <w:tcW w:w="3005" w:type="dxa"/>
          </w:tcPr>
          <w:p w:rsidR="00D849B9" w:rsidRDefault="00D849B9">
            <w:pPr>
              <w:pStyle w:val="ConsPlusNormal"/>
            </w:pPr>
            <w:r>
              <w:t>Сфагнум, голубика, багульник, осока круглая, пушица влагалищная, росянка крупнолистная, шейхцерия болотная, клюква мелкоплодная, кассандра</w:t>
            </w:r>
          </w:p>
        </w:tc>
      </w:tr>
      <w:tr w:rsidR="00D849B9">
        <w:tc>
          <w:tcPr>
            <w:tcW w:w="19900" w:type="dxa"/>
            <w:gridSpan w:val="8"/>
          </w:tcPr>
          <w:p w:rsidR="00D849B9" w:rsidRDefault="00D849B9">
            <w:pPr>
              <w:pStyle w:val="ConsPlusNormal"/>
            </w:pPr>
            <w:r>
              <w:t>Еловые леса</w:t>
            </w:r>
          </w:p>
        </w:tc>
      </w:tr>
      <w:tr w:rsidR="00D849B9">
        <w:tc>
          <w:tcPr>
            <w:tcW w:w="3118" w:type="dxa"/>
          </w:tcPr>
          <w:p w:rsidR="00D849B9" w:rsidRDefault="00D849B9">
            <w:pPr>
              <w:pStyle w:val="ConsPlusNormal"/>
            </w:pPr>
            <w:r>
              <w:t>Ельники сложные</w:t>
            </w:r>
          </w:p>
          <w:p w:rsidR="00D849B9" w:rsidRDefault="00D849B9">
            <w:pPr>
              <w:pStyle w:val="ConsPlusNormal"/>
            </w:pPr>
            <w:r>
              <w:t>Ia-II</w:t>
            </w:r>
          </w:p>
          <w:p w:rsidR="00D849B9" w:rsidRDefault="00D849B9">
            <w:pPr>
              <w:pStyle w:val="ConsPlusNormal"/>
            </w:pPr>
            <w:r>
              <w:t>СЛН</w:t>
            </w:r>
          </w:p>
        </w:tc>
        <w:tc>
          <w:tcPr>
            <w:tcW w:w="2665" w:type="dxa"/>
          </w:tcPr>
          <w:p w:rsidR="00D849B9" w:rsidRDefault="00D849B9">
            <w:pPr>
              <w:pStyle w:val="ConsPlusNormal"/>
            </w:pPr>
            <w:r>
              <w:t>Сосняки, березняки, осинники Ia-II, липняки I-II, дубравы, сероольшаники, II-III, сложные широкотравные</w:t>
            </w:r>
          </w:p>
        </w:tc>
        <w:tc>
          <w:tcPr>
            <w:tcW w:w="2268" w:type="dxa"/>
          </w:tcPr>
          <w:p w:rsidR="00D849B9" w:rsidRDefault="00D849B9">
            <w:pPr>
              <w:pStyle w:val="ConsPlusNormal"/>
            </w:pPr>
            <w:r>
              <w:t>Верхние части всхолмлений, гряд и склонов</w:t>
            </w:r>
          </w:p>
        </w:tc>
        <w:tc>
          <w:tcPr>
            <w:tcW w:w="2778" w:type="dxa"/>
          </w:tcPr>
          <w:p w:rsidR="00D849B9" w:rsidRDefault="00D849B9">
            <w:pPr>
              <w:pStyle w:val="ConsPlusNormal"/>
            </w:pPr>
            <w:r>
              <w:t>Дерново-слабо- и среднеподзолистые, иногда глееватые, суглинистые на глинах и суглинках С2, Д2</w:t>
            </w:r>
          </w:p>
        </w:tc>
        <w:tc>
          <w:tcPr>
            <w:tcW w:w="1757" w:type="dxa"/>
          </w:tcPr>
          <w:p w:rsidR="00D849B9" w:rsidRDefault="00D849B9">
            <w:pPr>
              <w:pStyle w:val="ConsPlusNormal"/>
            </w:pPr>
            <w:r>
              <w:t>Свежие 3-5 м и более</w:t>
            </w:r>
          </w:p>
        </w:tc>
        <w:tc>
          <w:tcPr>
            <w:tcW w:w="2438" w:type="dxa"/>
          </w:tcPr>
          <w:p w:rsidR="00D849B9" w:rsidRDefault="00D849B9">
            <w:pPr>
              <w:pStyle w:val="ConsPlusNormal"/>
            </w:pPr>
            <w:r>
              <w:t>Дуб, липа, осина, береза, ольха, ель, клен, ясень, ильм</w:t>
            </w:r>
          </w:p>
        </w:tc>
        <w:tc>
          <w:tcPr>
            <w:tcW w:w="1871" w:type="dxa"/>
          </w:tcPr>
          <w:p w:rsidR="00D849B9" w:rsidRDefault="00D849B9">
            <w:pPr>
              <w:pStyle w:val="ConsPlusNormal"/>
            </w:pPr>
            <w:r>
              <w:t>Лещина, бересклет, бузина, калина</w:t>
            </w:r>
          </w:p>
        </w:tc>
        <w:tc>
          <w:tcPr>
            <w:tcW w:w="3005" w:type="dxa"/>
          </w:tcPr>
          <w:p w:rsidR="00D849B9" w:rsidRDefault="00D849B9">
            <w:pPr>
              <w:pStyle w:val="ConsPlusNormal"/>
            </w:pPr>
            <w:r>
              <w:t xml:space="preserve">Будра плющевидная, ветреница дубравная и лютиковая, воронец колосовидный, вороний глаз, звездчатка ланцетная, зеленчук, копытень, купена, лютик кашубский, мятлик дубравный, осоки волосистая и лесная, печеночница, подлесник, сныть, фиалка удивительная, хохлатка Галлера, щитовник </w:t>
            </w:r>
            <w:r>
              <w:lastRenderedPageBreak/>
              <w:t>буковидный, ясменник душистый</w:t>
            </w:r>
          </w:p>
        </w:tc>
      </w:tr>
      <w:tr w:rsidR="00D849B9">
        <w:tc>
          <w:tcPr>
            <w:tcW w:w="3118" w:type="dxa"/>
          </w:tcPr>
          <w:p w:rsidR="00D849B9" w:rsidRDefault="00D849B9">
            <w:pPr>
              <w:pStyle w:val="ConsPlusNormal"/>
            </w:pPr>
            <w:r>
              <w:lastRenderedPageBreak/>
              <w:t>Ельники черничные</w:t>
            </w:r>
          </w:p>
          <w:p w:rsidR="00D849B9" w:rsidRDefault="00D849B9">
            <w:pPr>
              <w:pStyle w:val="ConsPlusNormal"/>
            </w:pPr>
            <w:r>
              <w:t>I-II</w:t>
            </w:r>
          </w:p>
          <w:p w:rsidR="00D849B9" w:rsidRDefault="00D849B9">
            <w:pPr>
              <w:pStyle w:val="ConsPlusNormal"/>
            </w:pPr>
            <w:r>
              <w:t>ЧЕРН</w:t>
            </w:r>
          </w:p>
        </w:tc>
        <w:tc>
          <w:tcPr>
            <w:tcW w:w="2665" w:type="dxa"/>
          </w:tcPr>
          <w:p w:rsidR="00D849B9" w:rsidRDefault="00D849B9">
            <w:pPr>
              <w:pStyle w:val="ConsPlusNormal"/>
            </w:pPr>
            <w:r>
              <w:t>Сосняки, березняки, осинники I-II, липняки, сероольшаники, дубравы II-III чернично-широкотравные</w:t>
            </w:r>
          </w:p>
        </w:tc>
        <w:tc>
          <w:tcPr>
            <w:tcW w:w="2268" w:type="dxa"/>
          </w:tcPr>
          <w:p w:rsidR="00D849B9" w:rsidRDefault="00D849B9">
            <w:pPr>
              <w:pStyle w:val="ConsPlusNormal"/>
            </w:pPr>
            <w:r>
              <w:t>Нижние части пологих склонов, равнинные водоразделы</w:t>
            </w:r>
          </w:p>
        </w:tc>
        <w:tc>
          <w:tcPr>
            <w:tcW w:w="2778" w:type="dxa"/>
          </w:tcPr>
          <w:p w:rsidR="00D849B9" w:rsidRDefault="00D849B9">
            <w:pPr>
              <w:pStyle w:val="ConsPlusNormal"/>
            </w:pPr>
            <w:r>
              <w:t>Дерново-слабо- и среднеподзолистые, глееватые и глубоко оглеенные, на глинах и суглинках С3, Д3</w:t>
            </w:r>
          </w:p>
        </w:tc>
        <w:tc>
          <w:tcPr>
            <w:tcW w:w="1757" w:type="dxa"/>
          </w:tcPr>
          <w:p w:rsidR="00D849B9" w:rsidRDefault="00D849B9">
            <w:pPr>
              <w:pStyle w:val="ConsPlusNormal"/>
            </w:pPr>
            <w:r>
              <w:t>Влажные 1,5-3,0 м</w:t>
            </w:r>
          </w:p>
        </w:tc>
        <w:tc>
          <w:tcPr>
            <w:tcW w:w="2438" w:type="dxa"/>
          </w:tcPr>
          <w:p w:rsidR="00D849B9" w:rsidRDefault="00D849B9">
            <w:pPr>
              <w:pStyle w:val="ConsPlusNormal"/>
            </w:pPr>
            <w:r>
              <w:t>Дуб, осина, береза, липа, ильм, ель, сосна, ольха серая</w:t>
            </w:r>
          </w:p>
        </w:tc>
        <w:tc>
          <w:tcPr>
            <w:tcW w:w="1871" w:type="dxa"/>
          </w:tcPr>
          <w:p w:rsidR="00D849B9" w:rsidRDefault="00D849B9">
            <w:pPr>
              <w:pStyle w:val="ConsPlusNormal"/>
            </w:pPr>
            <w:r>
              <w:t>Черемуха, смородина черная, крушина, ива</w:t>
            </w:r>
          </w:p>
        </w:tc>
        <w:tc>
          <w:tcPr>
            <w:tcW w:w="3005" w:type="dxa"/>
          </w:tcPr>
          <w:p w:rsidR="00D849B9" w:rsidRDefault="00D849B9">
            <w:pPr>
              <w:pStyle w:val="ConsPlusNormal"/>
            </w:pPr>
            <w:r>
              <w:t>Черника, звездчатка лесная, кочедыжник женский, овсяница гигантская, пролесник, скерда сибирская, яснотка крапчатая, черемица, ятрышник, купальница, лютик ползучий, любка двулистная, дудник, зеленые мхи</w:t>
            </w:r>
          </w:p>
        </w:tc>
      </w:tr>
      <w:tr w:rsidR="00D849B9">
        <w:tc>
          <w:tcPr>
            <w:tcW w:w="3118" w:type="dxa"/>
          </w:tcPr>
          <w:p w:rsidR="00D849B9" w:rsidRDefault="00D849B9">
            <w:pPr>
              <w:pStyle w:val="ConsPlusNormal"/>
            </w:pPr>
            <w:r>
              <w:t>Ельники приручьевые</w:t>
            </w:r>
          </w:p>
          <w:p w:rsidR="00D849B9" w:rsidRDefault="00D849B9">
            <w:pPr>
              <w:pStyle w:val="ConsPlusNormal"/>
            </w:pPr>
            <w:r>
              <w:t>I-III</w:t>
            </w:r>
          </w:p>
          <w:p w:rsidR="00D849B9" w:rsidRDefault="00D849B9">
            <w:pPr>
              <w:pStyle w:val="ConsPlusNormal"/>
            </w:pPr>
            <w:r>
              <w:t>ПРЧ</w:t>
            </w:r>
          </w:p>
        </w:tc>
        <w:tc>
          <w:tcPr>
            <w:tcW w:w="2665" w:type="dxa"/>
          </w:tcPr>
          <w:p w:rsidR="00D849B9" w:rsidRDefault="00D849B9">
            <w:pPr>
              <w:pStyle w:val="ConsPlusNormal"/>
            </w:pPr>
            <w:r>
              <w:t>Сосняки, березняки, осинники, черноольшаники, сероольшаники I-III, приручейно-крупнотравные</w:t>
            </w:r>
          </w:p>
        </w:tc>
        <w:tc>
          <w:tcPr>
            <w:tcW w:w="2268" w:type="dxa"/>
          </w:tcPr>
          <w:p w:rsidR="00D849B9" w:rsidRDefault="00D849B9">
            <w:pPr>
              <w:pStyle w:val="ConsPlusNormal"/>
            </w:pPr>
            <w:r>
              <w:t>Ложбины стока, долины ручьев, лога, лощины</w:t>
            </w:r>
          </w:p>
        </w:tc>
        <w:tc>
          <w:tcPr>
            <w:tcW w:w="2778" w:type="dxa"/>
          </w:tcPr>
          <w:p w:rsidR="00D849B9" w:rsidRDefault="00D849B9">
            <w:pPr>
              <w:pStyle w:val="ConsPlusNormal"/>
            </w:pPr>
            <w:r>
              <w:t>Дерново-поверхностно-глееватые, дерново-грунтово-глееватые, перегнойно-грунтово-глееватые, на аллювиальных наносах С4С5, Д4Д5</w:t>
            </w:r>
          </w:p>
        </w:tc>
        <w:tc>
          <w:tcPr>
            <w:tcW w:w="1757" w:type="dxa"/>
          </w:tcPr>
          <w:p w:rsidR="00D849B9" w:rsidRDefault="00D849B9">
            <w:pPr>
              <w:pStyle w:val="ConsPlusNormal"/>
            </w:pPr>
            <w:r>
              <w:t>Сырые 0,5-1,5 м</w:t>
            </w:r>
          </w:p>
        </w:tc>
        <w:tc>
          <w:tcPr>
            <w:tcW w:w="2438" w:type="dxa"/>
          </w:tcPr>
          <w:p w:rsidR="00D849B9" w:rsidRDefault="00D849B9">
            <w:pPr>
              <w:pStyle w:val="ConsPlusNormal"/>
            </w:pPr>
            <w:r>
              <w:t>Ольха черная и серая, вяз, дуб, береза, осина, ель, сосна</w:t>
            </w:r>
          </w:p>
        </w:tc>
        <w:tc>
          <w:tcPr>
            <w:tcW w:w="1871" w:type="dxa"/>
          </w:tcPr>
          <w:p w:rsidR="00D849B9" w:rsidRDefault="00D849B9">
            <w:pPr>
              <w:pStyle w:val="ConsPlusNormal"/>
            </w:pPr>
            <w:r>
              <w:t>Черемуха, смородина черная, ива</w:t>
            </w:r>
          </w:p>
        </w:tc>
        <w:tc>
          <w:tcPr>
            <w:tcW w:w="3005" w:type="dxa"/>
          </w:tcPr>
          <w:p w:rsidR="00D849B9" w:rsidRDefault="00D849B9">
            <w:pPr>
              <w:pStyle w:val="ConsPlusNormal"/>
            </w:pPr>
            <w:r>
              <w:t>Вероника длиннолистная, горечник болотный, двукисточник тростниковый, зюзник, калужница, камыш, майник, осока пузырчатая, поручейник, селезеночник, сердечник, шлемник, вех ядовитый</w:t>
            </w:r>
          </w:p>
        </w:tc>
      </w:tr>
      <w:tr w:rsidR="00D849B9">
        <w:tc>
          <w:tcPr>
            <w:tcW w:w="19900" w:type="dxa"/>
            <w:gridSpan w:val="8"/>
          </w:tcPr>
          <w:p w:rsidR="00D849B9" w:rsidRDefault="00D849B9">
            <w:pPr>
              <w:pStyle w:val="ConsPlusNormal"/>
            </w:pPr>
            <w:r>
              <w:t>Дубовые леса</w:t>
            </w:r>
          </w:p>
        </w:tc>
      </w:tr>
      <w:tr w:rsidR="00D849B9">
        <w:tc>
          <w:tcPr>
            <w:tcW w:w="3118" w:type="dxa"/>
          </w:tcPr>
          <w:p w:rsidR="00D849B9" w:rsidRDefault="00D849B9">
            <w:pPr>
              <w:pStyle w:val="ConsPlusNormal"/>
            </w:pPr>
            <w:r>
              <w:t>Дубравы сложные широкотравные</w:t>
            </w:r>
          </w:p>
        </w:tc>
        <w:tc>
          <w:tcPr>
            <w:tcW w:w="2665" w:type="dxa"/>
          </w:tcPr>
          <w:p w:rsidR="00D849B9" w:rsidRDefault="00D849B9">
            <w:pPr>
              <w:pStyle w:val="ConsPlusNormal"/>
            </w:pPr>
            <w:r>
              <w:t>Липняки, ельники, сосняки широкотравные</w:t>
            </w:r>
          </w:p>
        </w:tc>
        <w:tc>
          <w:tcPr>
            <w:tcW w:w="2268" w:type="dxa"/>
          </w:tcPr>
          <w:p w:rsidR="00D849B9" w:rsidRDefault="00D849B9">
            <w:pPr>
              <w:pStyle w:val="ConsPlusNormal"/>
            </w:pPr>
            <w:r>
              <w:t>Всхолмления</w:t>
            </w:r>
          </w:p>
        </w:tc>
        <w:tc>
          <w:tcPr>
            <w:tcW w:w="2778" w:type="dxa"/>
          </w:tcPr>
          <w:p w:rsidR="00D849B9" w:rsidRDefault="00D849B9">
            <w:pPr>
              <w:pStyle w:val="ConsPlusNormal"/>
            </w:pPr>
            <w:r>
              <w:t>Дерново-подзолистые, дерновые С2, Д2</w:t>
            </w:r>
          </w:p>
        </w:tc>
        <w:tc>
          <w:tcPr>
            <w:tcW w:w="1757" w:type="dxa"/>
          </w:tcPr>
          <w:p w:rsidR="00D849B9" w:rsidRDefault="00D849B9">
            <w:pPr>
              <w:pStyle w:val="ConsPlusNormal"/>
            </w:pPr>
            <w:r>
              <w:t>Свежие 3-5 м</w:t>
            </w:r>
          </w:p>
        </w:tc>
        <w:tc>
          <w:tcPr>
            <w:tcW w:w="2438" w:type="dxa"/>
          </w:tcPr>
          <w:p w:rsidR="00D849B9" w:rsidRDefault="00D849B9">
            <w:pPr>
              <w:pStyle w:val="ConsPlusNormal"/>
            </w:pPr>
            <w:r>
              <w:t>Липа, осина</w:t>
            </w:r>
          </w:p>
        </w:tc>
        <w:tc>
          <w:tcPr>
            <w:tcW w:w="1871" w:type="dxa"/>
          </w:tcPr>
          <w:p w:rsidR="00D849B9" w:rsidRDefault="00D849B9">
            <w:pPr>
              <w:pStyle w:val="ConsPlusNormal"/>
            </w:pPr>
            <w:r>
              <w:t>Лещина, бересклет</w:t>
            </w:r>
          </w:p>
        </w:tc>
        <w:tc>
          <w:tcPr>
            <w:tcW w:w="3005" w:type="dxa"/>
          </w:tcPr>
          <w:p w:rsidR="00D849B9" w:rsidRDefault="00D849B9">
            <w:pPr>
              <w:pStyle w:val="ConsPlusNormal"/>
            </w:pPr>
            <w:r>
              <w:t>Кислица, сныть, щитовник, др. широкотравные, осока</w:t>
            </w:r>
          </w:p>
        </w:tc>
      </w:tr>
      <w:tr w:rsidR="00D849B9">
        <w:tc>
          <w:tcPr>
            <w:tcW w:w="3118" w:type="dxa"/>
          </w:tcPr>
          <w:p w:rsidR="00D849B9" w:rsidRDefault="00D849B9">
            <w:pPr>
              <w:pStyle w:val="ConsPlusNormal"/>
            </w:pPr>
            <w:r>
              <w:t>Дубравы чернично-широкотравные</w:t>
            </w:r>
          </w:p>
        </w:tc>
        <w:tc>
          <w:tcPr>
            <w:tcW w:w="2665" w:type="dxa"/>
          </w:tcPr>
          <w:p w:rsidR="00D849B9" w:rsidRDefault="00D849B9">
            <w:pPr>
              <w:pStyle w:val="ConsPlusNormal"/>
            </w:pPr>
            <w:r>
              <w:t>Ельники, липняки широкотравные</w:t>
            </w:r>
          </w:p>
        </w:tc>
        <w:tc>
          <w:tcPr>
            <w:tcW w:w="2268" w:type="dxa"/>
          </w:tcPr>
          <w:p w:rsidR="00D849B9" w:rsidRDefault="00D849B9">
            <w:pPr>
              <w:pStyle w:val="ConsPlusNormal"/>
            </w:pPr>
            <w:r>
              <w:t>Нижние части пологих склонов</w:t>
            </w:r>
          </w:p>
        </w:tc>
        <w:tc>
          <w:tcPr>
            <w:tcW w:w="2778" w:type="dxa"/>
          </w:tcPr>
          <w:p w:rsidR="00D849B9" w:rsidRDefault="00D849B9">
            <w:pPr>
              <w:pStyle w:val="ConsPlusNormal"/>
            </w:pPr>
            <w:r>
              <w:t>Дерново-подзолистые, дерново-глеевые</w:t>
            </w:r>
          </w:p>
          <w:p w:rsidR="00D849B9" w:rsidRDefault="00D849B9">
            <w:pPr>
              <w:pStyle w:val="ConsPlusNormal"/>
            </w:pPr>
            <w:r>
              <w:t>С3, Д3</w:t>
            </w:r>
          </w:p>
        </w:tc>
        <w:tc>
          <w:tcPr>
            <w:tcW w:w="1757" w:type="dxa"/>
          </w:tcPr>
          <w:p w:rsidR="00D849B9" w:rsidRDefault="00D849B9">
            <w:pPr>
              <w:pStyle w:val="ConsPlusNormal"/>
            </w:pPr>
            <w:r>
              <w:t>Влажные 1,5-2,5 м</w:t>
            </w:r>
          </w:p>
        </w:tc>
        <w:tc>
          <w:tcPr>
            <w:tcW w:w="2438" w:type="dxa"/>
          </w:tcPr>
          <w:p w:rsidR="00D849B9" w:rsidRDefault="00D849B9">
            <w:pPr>
              <w:pStyle w:val="ConsPlusNormal"/>
            </w:pPr>
            <w:r>
              <w:t>Ель, клен</w:t>
            </w:r>
          </w:p>
        </w:tc>
        <w:tc>
          <w:tcPr>
            <w:tcW w:w="1871" w:type="dxa"/>
          </w:tcPr>
          <w:p w:rsidR="00D849B9" w:rsidRDefault="00D849B9">
            <w:pPr>
              <w:pStyle w:val="ConsPlusNormal"/>
            </w:pPr>
            <w:r>
              <w:t>Лещина, крушина, малина</w:t>
            </w:r>
          </w:p>
        </w:tc>
        <w:tc>
          <w:tcPr>
            <w:tcW w:w="3005" w:type="dxa"/>
          </w:tcPr>
          <w:p w:rsidR="00D849B9" w:rsidRDefault="00D849B9">
            <w:pPr>
              <w:pStyle w:val="ConsPlusNormal"/>
            </w:pPr>
            <w:r>
              <w:t>Черника, зеленчук, осока лесная, кочедыжник женский, грушанка, осока</w:t>
            </w:r>
          </w:p>
        </w:tc>
      </w:tr>
      <w:tr w:rsidR="00D849B9">
        <w:tc>
          <w:tcPr>
            <w:tcW w:w="19900" w:type="dxa"/>
            <w:gridSpan w:val="8"/>
          </w:tcPr>
          <w:p w:rsidR="00D849B9" w:rsidRDefault="00D849B9">
            <w:pPr>
              <w:pStyle w:val="ConsPlusNormal"/>
            </w:pPr>
            <w:r>
              <w:t>Черноольховые леса</w:t>
            </w:r>
          </w:p>
        </w:tc>
      </w:tr>
      <w:tr w:rsidR="00D849B9">
        <w:tc>
          <w:tcPr>
            <w:tcW w:w="3118" w:type="dxa"/>
          </w:tcPr>
          <w:p w:rsidR="00D849B9" w:rsidRDefault="00D849B9">
            <w:pPr>
              <w:pStyle w:val="ConsPlusNormal"/>
            </w:pPr>
            <w:r>
              <w:t>Черноольшаники приручьево-болотные</w:t>
            </w:r>
          </w:p>
          <w:p w:rsidR="00D849B9" w:rsidRDefault="00D849B9">
            <w:pPr>
              <w:pStyle w:val="ConsPlusNormal"/>
            </w:pPr>
            <w:r>
              <w:t>I-III</w:t>
            </w:r>
          </w:p>
          <w:p w:rsidR="00D849B9" w:rsidRDefault="00D849B9">
            <w:pPr>
              <w:pStyle w:val="ConsPlusNormal"/>
            </w:pPr>
            <w:r>
              <w:lastRenderedPageBreak/>
              <w:t>ПРЧБ</w:t>
            </w:r>
          </w:p>
        </w:tc>
        <w:tc>
          <w:tcPr>
            <w:tcW w:w="2665" w:type="dxa"/>
          </w:tcPr>
          <w:p w:rsidR="00D849B9" w:rsidRDefault="00D849B9">
            <w:pPr>
              <w:pStyle w:val="ConsPlusNormal"/>
            </w:pPr>
            <w:r>
              <w:lastRenderedPageBreak/>
              <w:t>Березняки, сероольшаники, ельники</w:t>
            </w:r>
          </w:p>
        </w:tc>
        <w:tc>
          <w:tcPr>
            <w:tcW w:w="2268" w:type="dxa"/>
          </w:tcPr>
          <w:p w:rsidR="00D849B9" w:rsidRDefault="00D849B9">
            <w:pPr>
              <w:pStyle w:val="ConsPlusNormal"/>
            </w:pPr>
            <w:r>
              <w:t xml:space="preserve">Вдоль ручьев, в долинах рек с избыточным </w:t>
            </w:r>
            <w:r>
              <w:lastRenderedPageBreak/>
              <w:t>проточным увлажн.</w:t>
            </w:r>
          </w:p>
        </w:tc>
        <w:tc>
          <w:tcPr>
            <w:tcW w:w="2778" w:type="dxa"/>
          </w:tcPr>
          <w:p w:rsidR="00D849B9" w:rsidRDefault="00D849B9">
            <w:pPr>
              <w:pStyle w:val="ConsPlusNormal"/>
            </w:pPr>
            <w:r>
              <w:lastRenderedPageBreak/>
              <w:t>Торфяные, торфяно-болотные, иловатые С4С5</w:t>
            </w:r>
          </w:p>
        </w:tc>
        <w:tc>
          <w:tcPr>
            <w:tcW w:w="1757" w:type="dxa"/>
          </w:tcPr>
          <w:p w:rsidR="00D849B9" w:rsidRDefault="00D849B9">
            <w:pPr>
              <w:pStyle w:val="ConsPlusNormal"/>
            </w:pPr>
            <w:r>
              <w:t>Сырые и мокрые</w:t>
            </w:r>
          </w:p>
        </w:tc>
        <w:tc>
          <w:tcPr>
            <w:tcW w:w="2438" w:type="dxa"/>
          </w:tcPr>
          <w:p w:rsidR="00D849B9" w:rsidRDefault="00D849B9">
            <w:pPr>
              <w:pStyle w:val="ConsPlusNormal"/>
            </w:pPr>
            <w:r>
              <w:t>Береза, ольха серая, ель</w:t>
            </w:r>
          </w:p>
        </w:tc>
        <w:tc>
          <w:tcPr>
            <w:tcW w:w="1871" w:type="dxa"/>
          </w:tcPr>
          <w:p w:rsidR="00D849B9" w:rsidRDefault="00D849B9">
            <w:pPr>
              <w:pStyle w:val="ConsPlusNormal"/>
            </w:pPr>
            <w:r>
              <w:t xml:space="preserve">Редко черемуха, смородина черная, ивы, </w:t>
            </w:r>
            <w:r>
              <w:lastRenderedPageBreak/>
              <w:t>крушина</w:t>
            </w:r>
          </w:p>
        </w:tc>
        <w:tc>
          <w:tcPr>
            <w:tcW w:w="3005" w:type="dxa"/>
          </w:tcPr>
          <w:p w:rsidR="00D849B9" w:rsidRDefault="00D849B9">
            <w:pPr>
              <w:pStyle w:val="ConsPlusNormal"/>
            </w:pPr>
            <w:r>
              <w:lastRenderedPageBreak/>
              <w:t>Таволга, хвощ, тростник, щитовник болотный, крапива, осоки</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10.8. Ландшафтные посадки деревьев и кустарников парковой растительности на озелененных участках ООПТ, ООЗТ, ПТ:</w:t>
      </w:r>
    </w:p>
    <w:p w:rsidR="00D849B9" w:rsidRDefault="00D849B9">
      <w:pPr>
        <w:pStyle w:val="ConsPlusNormal"/>
        <w:spacing w:before="220"/>
        <w:ind w:firstLine="540"/>
        <w:jc w:val="both"/>
      </w:pPr>
      <w:r>
        <w:t>10.8.1. Ландшафтные посадки делятся по типам садово-парковых насаждений.</w:t>
      </w:r>
    </w:p>
    <w:p w:rsidR="00D849B9" w:rsidRDefault="00D849B9">
      <w:pPr>
        <w:pStyle w:val="ConsPlusNormal"/>
        <w:spacing w:before="220"/>
        <w:ind w:firstLine="540"/>
        <w:jc w:val="both"/>
      </w:pPr>
      <w:r>
        <w:t>Массивы, куртины, рощи - крупные по площади объемные растительные группировки из деревьев и кустарников, характерные для парков и лесопарков, состоящие из 50 и более деревьев. Структура массива - ядро, внешний контур и опушка. Массивы могут быть светлыми и темными. В светлых массивах под полог деревьев кустарники не высаживаются, в темных - насаждения имеют несколько ярусов, под пологом высаживаются кустарники как внутри массива, так и на опушке. В массивах рекомендуется иметь подрост. В ассортименте используются породы деревьев и кустарников, наиболее устойчивые к природно-климатическим условиям данной местности. Для обогащения ассортимента на опушках высаживаются ценные древесные породы. В отличие от лесного массива парковый должен иметь разнообразный по декоративности ассортимент древесных и кустарниковых пород. Один из видов массива - роща - совокупность однородных по составу и возрасту насаждений (березовая, дубовая) без подлеска.</w:t>
      </w:r>
    </w:p>
    <w:p w:rsidR="00D849B9" w:rsidRDefault="00D849B9">
      <w:pPr>
        <w:pStyle w:val="ConsPlusNormal"/>
        <w:spacing w:before="220"/>
        <w:ind w:firstLine="540"/>
        <w:jc w:val="both"/>
      </w:pPr>
      <w:r>
        <w:t>Группы из деревьев и кустарников, из одного (простые) или нескольких (смешанные, сложные) видов растений, компактно расположенных вблизи площадок, на открытых участках газона вдоль дорожек. Группы классифицируются по дендрологическому составу, значимости, величине. По величине - малые (2-3 растения), средние (4-7), большие (10-12 растений). Композиция групп характеризуется структурой - компактная, рыхлая, сквозистая. По значимости и расположению группы бывают самостоятельные и сопутствующие. В средней и большой группе предусматривается ядро, внешний контур и опушка. Ядро состоит из 1-3 деревьев, доминирующих по высоте. Уменьшение размеров растений от ядра к опушке позволяет просматривать кроны всех элементов в группе. При смешанных групповых посадках ядро должна образовывать одна главная порода, а другие (декоративные) располагаться на опушке. Для многопородной древесной группы рекомендуется формировать опушку из одного вида кустарников. Для однопородной группы деревьев рекомендуется использовать смешанный ассортимент кустарников.</w:t>
      </w:r>
    </w:p>
    <w:p w:rsidR="00D849B9" w:rsidRDefault="00D849B9">
      <w:pPr>
        <w:pStyle w:val="ConsPlusNormal"/>
        <w:spacing w:before="220"/>
        <w:ind w:firstLine="540"/>
        <w:jc w:val="both"/>
      </w:pPr>
      <w:r>
        <w:t>Аллеи и ряды деревьев вдоль проездов, главных парковых дорог. Аллеи проектируются однопородными или смешанными с использованием контрастных по форме и высоте деревьев. В парках возможно создание сплошных аллей - расстояние между стволами максимально сокращается до 1-2 м. При создании рядовых посадок минимальное расстояние между деревьями и кустарниками нормируется.</w:t>
      </w:r>
    </w:p>
    <w:p w:rsidR="00D849B9" w:rsidRDefault="00D849B9">
      <w:pPr>
        <w:pStyle w:val="ConsPlusNormal"/>
        <w:spacing w:before="220"/>
        <w:ind w:firstLine="540"/>
        <w:jc w:val="both"/>
      </w:pPr>
      <w:r>
        <w:t>Солитер - одиночные экземпляры деревьев или крупных кустарников (штамбовые формы), размещаемые на хорошо обозреваемых участках газона, у перекрестков дорожек.</w:t>
      </w:r>
    </w:p>
    <w:p w:rsidR="00D849B9" w:rsidRDefault="00D849B9">
      <w:pPr>
        <w:pStyle w:val="ConsPlusNormal"/>
        <w:spacing w:before="220"/>
        <w:ind w:firstLine="540"/>
        <w:jc w:val="both"/>
      </w:pPr>
      <w:r>
        <w:t>Параметры посадочного материала для создания ландшафтных культур должны соответствовать стандартам третьей группы саженцев.</w:t>
      </w:r>
    </w:p>
    <w:p w:rsidR="00D849B9" w:rsidRDefault="00D849B9">
      <w:pPr>
        <w:pStyle w:val="ConsPlusNormal"/>
        <w:spacing w:before="220"/>
        <w:ind w:firstLine="540"/>
        <w:jc w:val="both"/>
      </w:pPr>
      <w:r>
        <w:t>10.8.2. В состав ООПТ и ПТ могут входить территории объектов культурного наследия, в том числе памятники ландшафтной, садово-парковой, усадебной архитектуры, границы, режимы охраны и использования которых устанавливаются в соответствии с законодательством об охране объектов культурного наследия.</w:t>
      </w:r>
    </w:p>
    <w:p w:rsidR="00D849B9" w:rsidRDefault="00D849B9">
      <w:pPr>
        <w:pStyle w:val="ConsPlusNormal"/>
        <w:spacing w:before="220"/>
        <w:ind w:firstLine="540"/>
        <w:jc w:val="both"/>
      </w:pPr>
      <w:r>
        <w:t>На территории объектов культурного наследия необходимо воссоздание исторического облика, структуры насаждений в соответствии с историко-культурным регламентом территории, на которой расположен памятник ландшафтной, садово-парковой или усадебной архитектуры. Использование исторически сложившегося ассортимента.</w:t>
      </w:r>
    </w:p>
    <w:p w:rsidR="00D849B9" w:rsidRDefault="00D849B9">
      <w:pPr>
        <w:pStyle w:val="ConsPlusNormal"/>
        <w:spacing w:before="220"/>
        <w:ind w:firstLine="540"/>
        <w:jc w:val="both"/>
      </w:pPr>
      <w:r>
        <w:t xml:space="preserve">Реставрация на территориях памятников садово-паркового искусства производится с целью их сохранения и восстановления в соответствии с проектами реставрации, согласованными и </w:t>
      </w:r>
      <w:r>
        <w:lastRenderedPageBreak/>
        <w:t>утвержденными в установленном порядке.</w:t>
      </w:r>
    </w:p>
    <w:p w:rsidR="00D849B9" w:rsidRDefault="00D849B9">
      <w:pPr>
        <w:pStyle w:val="ConsPlusNormal"/>
        <w:spacing w:before="220"/>
        <w:ind w:firstLine="540"/>
        <w:jc w:val="both"/>
      </w:pPr>
      <w:r>
        <w:t>10.9. Восстановление травянистой луговой растительности:</w:t>
      </w:r>
    </w:p>
    <w:p w:rsidR="00D849B9" w:rsidRDefault="00D849B9">
      <w:pPr>
        <w:pStyle w:val="ConsPlusNormal"/>
        <w:spacing w:before="220"/>
        <w:ind w:firstLine="540"/>
        <w:jc w:val="both"/>
      </w:pPr>
      <w:r>
        <w:t>10.9.1. На участках с высокой степенью нарушенности (в бывших промзонах), с нехваткой площадей с плодородным грунтом производится посев растений, а сохранившийся плодородный грунт используется при точечных посадках.</w:t>
      </w:r>
    </w:p>
    <w:p w:rsidR="00D849B9" w:rsidRDefault="00D849B9">
      <w:pPr>
        <w:pStyle w:val="ConsPlusNormal"/>
        <w:spacing w:before="220"/>
        <w:ind w:firstLine="540"/>
        <w:jc w:val="both"/>
      </w:pPr>
      <w:r>
        <w:t>10.9.2. В качестве пионерных растений высеиваются в определенных пропорциях почвообразующие и почвозакрепляющие растения: клевер ползучий (Trifolium repens L.), гибридный (T. hybridum L.), луговой (T. pratense L.), овсяница красная (Festuca rubra L.), ежа сборная (Dactylis glomerata L.), тимофеевка луговая (Phleum pratense L.), мятлик луговой (Poa pratensis L.) и некоторые другие, относящиеся к природной флоре данного региона. Это позволяет быстро задерновать оголенные места и ограничить появление заносных и сорных растений.</w:t>
      </w:r>
    </w:p>
    <w:p w:rsidR="00D849B9" w:rsidRDefault="00D849B9">
      <w:pPr>
        <w:pStyle w:val="ConsPlusNormal"/>
        <w:spacing w:before="220"/>
        <w:ind w:firstLine="540"/>
        <w:jc w:val="both"/>
      </w:pPr>
      <w:r>
        <w:t>10.9.3. Для ускоренного прохождения начальных стадий сукцессии необходимо в течение первого сезона регулярно осуществлять скашивание и прополку однолетних сорных и заносных растений (недотрога мелкоцветковая (Impatiens parviflora DC.), ромашка аптечная (Matricaria recutita L.), мелколепестник канадский (Erigeron canadensis L.) и др.).</w:t>
      </w:r>
    </w:p>
    <w:p w:rsidR="00D849B9" w:rsidRDefault="00D849B9">
      <w:pPr>
        <w:pStyle w:val="ConsPlusNormal"/>
        <w:spacing w:before="220"/>
        <w:ind w:firstLine="540"/>
        <w:jc w:val="both"/>
      </w:pPr>
      <w:r>
        <w:t>10.9.4. Кошение также способствует уничтожению всходов клена ясенелистного (Acer negundo L.), тополя бальзамического (Populus balsamifera s.l.) и др.</w:t>
      </w:r>
    </w:p>
    <w:p w:rsidR="00D849B9" w:rsidRDefault="00D849B9">
      <w:pPr>
        <w:pStyle w:val="ConsPlusNormal"/>
        <w:spacing w:before="220"/>
        <w:ind w:firstLine="540"/>
        <w:jc w:val="both"/>
      </w:pPr>
      <w:r>
        <w:t>Борщевик Сосновского Heracleum sosnowskyi Manden., золотарник канадский (Solidago canadensis L.), золотарник гигантский (S. giganteum Ait.), астры (Aster spp.) и подобные им растения возможно уничтожить только с помощью гербицидов или путем многократной тщательной прополки, не допуская образования семян.</w:t>
      </w:r>
    </w:p>
    <w:p w:rsidR="00D849B9" w:rsidRDefault="00D849B9">
      <w:pPr>
        <w:pStyle w:val="ConsPlusNormal"/>
        <w:spacing w:before="220"/>
        <w:ind w:firstLine="540"/>
        <w:jc w:val="both"/>
      </w:pPr>
      <w:r>
        <w:t>10.9.5. Посевы растений необходимо подкармливать комплексными удобрениями. Всходы обрабатывать ростовыми веществами.</w:t>
      </w:r>
    </w:p>
    <w:p w:rsidR="00D849B9" w:rsidRDefault="00D849B9">
      <w:pPr>
        <w:pStyle w:val="ConsPlusNormal"/>
        <w:spacing w:before="220"/>
        <w:ind w:firstLine="540"/>
        <w:jc w:val="both"/>
      </w:pPr>
      <w:r>
        <w:t xml:space="preserve">10.9.6. При посадке растений необходим полив (норма полива из </w:t>
      </w:r>
      <w:hyperlink w:anchor="P1427" w:history="1">
        <w:r>
          <w:rPr>
            <w:color w:val="0000FF"/>
          </w:rPr>
          <w:t>раздела 4</w:t>
        </w:r>
      </w:hyperlink>
      <w:r>
        <w:t xml:space="preserve"> настоящих Правил).</w:t>
      </w:r>
    </w:p>
    <w:p w:rsidR="00D849B9" w:rsidRDefault="00D849B9">
      <w:pPr>
        <w:pStyle w:val="ConsPlusNormal"/>
        <w:spacing w:before="220"/>
        <w:ind w:firstLine="540"/>
        <w:jc w:val="both"/>
      </w:pPr>
      <w:r>
        <w:t>10.9.7. Необходим многократный подсев семян фоновых видов травянистой луговой растительности до образования сообществ, приближенных к естественным.</w:t>
      </w:r>
    </w:p>
    <w:p w:rsidR="00D849B9" w:rsidRDefault="00D849B9">
      <w:pPr>
        <w:pStyle w:val="ConsPlusNormal"/>
        <w:jc w:val="both"/>
      </w:pPr>
    </w:p>
    <w:p w:rsidR="00D849B9" w:rsidRDefault="00D849B9">
      <w:pPr>
        <w:pStyle w:val="ConsPlusNormal"/>
        <w:jc w:val="right"/>
        <w:outlineLvl w:val="2"/>
      </w:pPr>
      <w:r>
        <w:t>Таблица 10.9.7</w:t>
      </w:r>
    </w:p>
    <w:p w:rsidR="00D849B9" w:rsidRDefault="00D849B9">
      <w:pPr>
        <w:pStyle w:val="ConsPlusNormal"/>
        <w:jc w:val="both"/>
      </w:pPr>
    </w:p>
    <w:p w:rsidR="00D849B9" w:rsidRDefault="00D849B9">
      <w:pPr>
        <w:pStyle w:val="ConsPlusTitle"/>
        <w:jc w:val="center"/>
      </w:pPr>
      <w:r>
        <w:t>РАСПРОСТРАНЕНИЕ ЛУГОВЫХ РАСТЕНИЙ В ЗАВИСИМОСТИ ОТ УСЛОВИЙ</w:t>
      </w:r>
    </w:p>
    <w:p w:rsidR="00D849B9" w:rsidRDefault="00D849B9">
      <w:pPr>
        <w:pStyle w:val="ConsPlusTitle"/>
        <w:jc w:val="center"/>
      </w:pPr>
      <w:r>
        <w:t>МЕСТ ПРОИЗРАСТАНИЯ.</w:t>
      </w:r>
    </w:p>
    <w:p w:rsidR="00D849B9" w:rsidRDefault="00D849B9">
      <w:pPr>
        <w:pStyle w:val="ConsPlusTitle"/>
        <w:jc w:val="center"/>
      </w:pPr>
      <w:r>
        <w:t>ТИПОЛОГИЧЕСКАЯ КЛАССИФИКАЦИЯ ЛУГОВЫХ СООБЩЕСТВ</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288"/>
        <w:gridCol w:w="3855"/>
        <w:gridCol w:w="3061"/>
      </w:tblGrid>
      <w:tr w:rsidR="00D849B9">
        <w:tc>
          <w:tcPr>
            <w:tcW w:w="6690" w:type="dxa"/>
            <w:gridSpan w:val="2"/>
          </w:tcPr>
          <w:p w:rsidR="00D849B9" w:rsidRDefault="00D849B9">
            <w:pPr>
              <w:pStyle w:val="ConsPlusNormal"/>
              <w:jc w:val="center"/>
            </w:pPr>
            <w:r>
              <w:lastRenderedPageBreak/>
              <w:t>Луговая растительность</w:t>
            </w:r>
          </w:p>
        </w:tc>
        <w:tc>
          <w:tcPr>
            <w:tcW w:w="3855" w:type="dxa"/>
            <w:vMerge w:val="restart"/>
          </w:tcPr>
          <w:p w:rsidR="00D849B9" w:rsidRDefault="00D849B9">
            <w:pPr>
              <w:pStyle w:val="ConsPlusNormal"/>
              <w:jc w:val="center"/>
            </w:pPr>
            <w:r>
              <w:t>Лугово-лесная растительность</w:t>
            </w:r>
          </w:p>
        </w:tc>
        <w:tc>
          <w:tcPr>
            <w:tcW w:w="3061" w:type="dxa"/>
            <w:vMerge w:val="restart"/>
          </w:tcPr>
          <w:p w:rsidR="00D849B9" w:rsidRDefault="00D849B9">
            <w:pPr>
              <w:pStyle w:val="ConsPlusNormal"/>
              <w:jc w:val="center"/>
            </w:pPr>
            <w:r>
              <w:t>Лугово-лесная-опушечная растительность</w:t>
            </w:r>
          </w:p>
        </w:tc>
      </w:tr>
      <w:tr w:rsidR="00D849B9">
        <w:tc>
          <w:tcPr>
            <w:tcW w:w="3402" w:type="dxa"/>
          </w:tcPr>
          <w:p w:rsidR="00D849B9" w:rsidRDefault="00D849B9">
            <w:pPr>
              <w:pStyle w:val="ConsPlusNormal"/>
              <w:jc w:val="center"/>
            </w:pPr>
            <w:r>
              <w:t>суходольные</w:t>
            </w:r>
          </w:p>
        </w:tc>
        <w:tc>
          <w:tcPr>
            <w:tcW w:w="3288" w:type="dxa"/>
          </w:tcPr>
          <w:p w:rsidR="00D849B9" w:rsidRDefault="00D849B9">
            <w:pPr>
              <w:pStyle w:val="ConsPlusNormal"/>
              <w:jc w:val="center"/>
            </w:pPr>
            <w:r>
              <w:t>сырые</w:t>
            </w:r>
          </w:p>
        </w:tc>
        <w:tc>
          <w:tcPr>
            <w:tcW w:w="3855" w:type="dxa"/>
            <w:vMerge/>
          </w:tcPr>
          <w:p w:rsidR="00D849B9" w:rsidRDefault="00D849B9">
            <w:pPr>
              <w:spacing w:after="1" w:line="0" w:lineRule="atLeast"/>
            </w:pPr>
          </w:p>
        </w:tc>
        <w:tc>
          <w:tcPr>
            <w:tcW w:w="3061" w:type="dxa"/>
            <w:vMerge/>
          </w:tcPr>
          <w:p w:rsidR="00D849B9" w:rsidRDefault="00D849B9">
            <w:pPr>
              <w:spacing w:after="1" w:line="0" w:lineRule="atLeast"/>
            </w:pPr>
          </w:p>
        </w:tc>
      </w:tr>
      <w:tr w:rsidR="00D849B9">
        <w:tc>
          <w:tcPr>
            <w:tcW w:w="3402" w:type="dxa"/>
          </w:tcPr>
          <w:p w:rsidR="00D849B9" w:rsidRDefault="00D849B9">
            <w:pPr>
              <w:pStyle w:val="ConsPlusNormal"/>
            </w:pPr>
            <w:r>
              <w:t>1. Семейство - гераневые</w:t>
            </w:r>
          </w:p>
          <w:p w:rsidR="00D849B9" w:rsidRDefault="00D849B9">
            <w:pPr>
              <w:pStyle w:val="ConsPlusNormal"/>
            </w:pPr>
            <w:r>
              <w:t>Род - герань</w:t>
            </w:r>
          </w:p>
          <w:p w:rsidR="00D849B9" w:rsidRDefault="00D849B9">
            <w:pPr>
              <w:pStyle w:val="ConsPlusNormal"/>
            </w:pPr>
            <w:r>
              <w:t>Вид - герань кроваво-красная (Geranium sanguineum)</w:t>
            </w:r>
          </w:p>
        </w:tc>
        <w:tc>
          <w:tcPr>
            <w:tcW w:w="3288" w:type="dxa"/>
          </w:tcPr>
          <w:p w:rsidR="00D849B9" w:rsidRDefault="00D849B9">
            <w:pPr>
              <w:pStyle w:val="ConsPlusNormal"/>
            </w:pPr>
            <w:r>
              <w:t>1. Семейство - истодовые</w:t>
            </w:r>
          </w:p>
          <w:p w:rsidR="00D849B9" w:rsidRDefault="00D849B9">
            <w:pPr>
              <w:pStyle w:val="ConsPlusNormal"/>
            </w:pPr>
            <w:r>
              <w:t>Род - истод</w:t>
            </w:r>
          </w:p>
          <w:p w:rsidR="00D849B9" w:rsidRDefault="00D849B9">
            <w:pPr>
              <w:pStyle w:val="ConsPlusNormal"/>
            </w:pPr>
            <w:r>
              <w:t>Вид - истод горьковатый (Polygala amarella)</w:t>
            </w:r>
          </w:p>
        </w:tc>
        <w:tc>
          <w:tcPr>
            <w:tcW w:w="3855" w:type="dxa"/>
          </w:tcPr>
          <w:p w:rsidR="00D849B9" w:rsidRDefault="00D849B9">
            <w:pPr>
              <w:pStyle w:val="ConsPlusNormal"/>
            </w:pPr>
            <w:r>
              <w:t>1. Семейство - фиалковые</w:t>
            </w:r>
          </w:p>
          <w:p w:rsidR="00D849B9" w:rsidRDefault="00D849B9">
            <w:pPr>
              <w:pStyle w:val="ConsPlusNormal"/>
            </w:pPr>
            <w:r>
              <w:t>Род - фиалка</w:t>
            </w:r>
          </w:p>
          <w:p w:rsidR="00D849B9" w:rsidRDefault="00D849B9">
            <w:pPr>
              <w:pStyle w:val="ConsPlusNormal"/>
            </w:pPr>
            <w:r>
              <w:t>Вид - фиалка собачья (Viola canina)</w:t>
            </w:r>
          </w:p>
        </w:tc>
        <w:tc>
          <w:tcPr>
            <w:tcW w:w="3061" w:type="dxa"/>
          </w:tcPr>
          <w:p w:rsidR="00D849B9" w:rsidRDefault="00D849B9">
            <w:pPr>
              <w:pStyle w:val="ConsPlusNormal"/>
            </w:pPr>
            <w:r>
              <w:t>1. Семейство - зонтичные</w:t>
            </w:r>
          </w:p>
          <w:p w:rsidR="00D849B9" w:rsidRDefault="00D849B9">
            <w:pPr>
              <w:pStyle w:val="ConsPlusNormal"/>
            </w:pPr>
            <w:r>
              <w:t>Род - борщевик</w:t>
            </w:r>
          </w:p>
          <w:p w:rsidR="00D849B9" w:rsidRDefault="00D849B9">
            <w:pPr>
              <w:pStyle w:val="ConsPlusNormal"/>
            </w:pPr>
            <w:r>
              <w:t>Вид - борщевик сибирский (Heracleum sibiricum)</w:t>
            </w:r>
          </w:p>
        </w:tc>
      </w:tr>
      <w:tr w:rsidR="00D849B9">
        <w:tc>
          <w:tcPr>
            <w:tcW w:w="3402" w:type="dxa"/>
          </w:tcPr>
          <w:p w:rsidR="00D849B9" w:rsidRDefault="00D849B9">
            <w:pPr>
              <w:pStyle w:val="ConsPlusNormal"/>
            </w:pPr>
            <w:r>
              <w:t>2. Семейство - льновые</w:t>
            </w:r>
          </w:p>
          <w:p w:rsidR="00D849B9" w:rsidRDefault="00D849B9">
            <w:pPr>
              <w:pStyle w:val="ConsPlusNormal"/>
            </w:pPr>
            <w:r>
              <w:t>Род - лен</w:t>
            </w:r>
          </w:p>
          <w:p w:rsidR="00D849B9" w:rsidRDefault="00D849B9">
            <w:pPr>
              <w:pStyle w:val="ConsPlusNormal"/>
            </w:pPr>
            <w:r>
              <w:t>Вид - лен желтый (Linum flavum)</w:t>
            </w:r>
          </w:p>
        </w:tc>
        <w:tc>
          <w:tcPr>
            <w:tcW w:w="3288" w:type="dxa"/>
          </w:tcPr>
          <w:p w:rsidR="00D849B9" w:rsidRDefault="00D849B9">
            <w:pPr>
              <w:pStyle w:val="ConsPlusNormal"/>
            </w:pPr>
            <w:r>
              <w:t>2. Семейство - молочайные</w:t>
            </w:r>
          </w:p>
          <w:p w:rsidR="00D849B9" w:rsidRDefault="00D849B9">
            <w:pPr>
              <w:pStyle w:val="ConsPlusNormal"/>
            </w:pPr>
            <w:r>
              <w:t>Род - молочай</w:t>
            </w:r>
          </w:p>
          <w:p w:rsidR="00D849B9" w:rsidRDefault="00D849B9">
            <w:pPr>
              <w:pStyle w:val="ConsPlusNormal"/>
            </w:pPr>
            <w:r>
              <w:t>Вид - молочай болотный (Euphorbia palustris)</w:t>
            </w:r>
          </w:p>
        </w:tc>
        <w:tc>
          <w:tcPr>
            <w:tcW w:w="3855" w:type="dxa"/>
          </w:tcPr>
          <w:p w:rsidR="00D849B9" w:rsidRDefault="00D849B9">
            <w:pPr>
              <w:pStyle w:val="ConsPlusNormal"/>
            </w:pPr>
            <w:r>
              <w:t>2. Семейство - губоцветные</w:t>
            </w:r>
          </w:p>
          <w:p w:rsidR="00D849B9" w:rsidRDefault="00D849B9">
            <w:pPr>
              <w:pStyle w:val="ConsPlusNormal"/>
            </w:pPr>
            <w:r>
              <w:t>Род - живучка</w:t>
            </w:r>
          </w:p>
          <w:p w:rsidR="00D849B9" w:rsidRDefault="00D849B9">
            <w:pPr>
              <w:pStyle w:val="ConsPlusNormal"/>
            </w:pPr>
            <w:r>
              <w:t>Вид - живучка ползучая (Ajuga reptans)</w:t>
            </w:r>
          </w:p>
        </w:tc>
        <w:tc>
          <w:tcPr>
            <w:tcW w:w="3061" w:type="dxa"/>
          </w:tcPr>
          <w:p w:rsidR="00D849B9" w:rsidRDefault="00D849B9">
            <w:pPr>
              <w:pStyle w:val="ConsPlusNormal"/>
            </w:pPr>
            <w:r>
              <w:t>2. Семейство - вересковые</w:t>
            </w:r>
          </w:p>
          <w:p w:rsidR="00D849B9" w:rsidRDefault="00D849B9">
            <w:pPr>
              <w:pStyle w:val="ConsPlusNormal"/>
            </w:pPr>
            <w:r>
              <w:t>Род - толокнянка</w:t>
            </w:r>
          </w:p>
          <w:p w:rsidR="00D849B9" w:rsidRDefault="00D849B9">
            <w:pPr>
              <w:pStyle w:val="ConsPlusNormal"/>
            </w:pPr>
            <w:r>
              <w:t>Вид - толокнянка обыкновенная (Arctostaphylos uva-ursi)</w:t>
            </w:r>
          </w:p>
        </w:tc>
      </w:tr>
      <w:tr w:rsidR="00D849B9">
        <w:tc>
          <w:tcPr>
            <w:tcW w:w="3402" w:type="dxa"/>
          </w:tcPr>
          <w:p w:rsidR="00D849B9" w:rsidRDefault="00D849B9">
            <w:pPr>
              <w:pStyle w:val="ConsPlusNormal"/>
            </w:pPr>
            <w:r>
              <w:t>3. Семейство - зонтичные</w:t>
            </w:r>
          </w:p>
          <w:p w:rsidR="00D849B9" w:rsidRDefault="00D849B9">
            <w:pPr>
              <w:pStyle w:val="ConsPlusNormal"/>
            </w:pPr>
            <w:r>
              <w:t>Род - тмин</w:t>
            </w:r>
          </w:p>
          <w:p w:rsidR="00D849B9" w:rsidRDefault="00D849B9">
            <w:pPr>
              <w:pStyle w:val="ConsPlusNormal"/>
            </w:pPr>
            <w:r>
              <w:t>Вид - тмин обыкновенный (Carum carvi)</w:t>
            </w:r>
          </w:p>
        </w:tc>
        <w:tc>
          <w:tcPr>
            <w:tcW w:w="3288" w:type="dxa"/>
          </w:tcPr>
          <w:p w:rsidR="00D849B9" w:rsidRDefault="00D849B9">
            <w:pPr>
              <w:pStyle w:val="ConsPlusNormal"/>
            </w:pPr>
            <w:r>
              <w:t>3. Семейство - ужовниковые</w:t>
            </w:r>
          </w:p>
          <w:p w:rsidR="00D849B9" w:rsidRDefault="00D849B9">
            <w:pPr>
              <w:pStyle w:val="ConsPlusNormal"/>
            </w:pPr>
            <w:r>
              <w:t>Род - ужовник</w:t>
            </w:r>
          </w:p>
          <w:p w:rsidR="00D849B9" w:rsidRDefault="00D849B9">
            <w:pPr>
              <w:pStyle w:val="ConsPlusNormal"/>
            </w:pPr>
            <w:r>
              <w:t>Вид - ужовник обыкновенный (Ophioglossum vulgatum)</w:t>
            </w:r>
          </w:p>
        </w:tc>
        <w:tc>
          <w:tcPr>
            <w:tcW w:w="3855" w:type="dxa"/>
          </w:tcPr>
          <w:p w:rsidR="00D849B9" w:rsidRDefault="00D849B9">
            <w:pPr>
              <w:pStyle w:val="ConsPlusNormal"/>
            </w:pPr>
            <w:r>
              <w:t>3. Семейство - губоцветные</w:t>
            </w:r>
          </w:p>
          <w:p w:rsidR="00D849B9" w:rsidRDefault="00D849B9">
            <w:pPr>
              <w:pStyle w:val="ConsPlusNormal"/>
            </w:pPr>
            <w:r>
              <w:t>Род - черноголовка</w:t>
            </w:r>
          </w:p>
          <w:p w:rsidR="00D849B9" w:rsidRDefault="00D849B9">
            <w:pPr>
              <w:pStyle w:val="ConsPlusNormal"/>
            </w:pPr>
            <w:r>
              <w:t>Вид - черноголовка обыкновенная (Prunella vulgaris)</w:t>
            </w:r>
          </w:p>
        </w:tc>
        <w:tc>
          <w:tcPr>
            <w:tcW w:w="3061" w:type="dxa"/>
          </w:tcPr>
          <w:p w:rsidR="00D849B9" w:rsidRDefault="00D849B9">
            <w:pPr>
              <w:pStyle w:val="ConsPlusNormal"/>
            </w:pPr>
            <w:r>
              <w:t>3. Семейство - губоцветные</w:t>
            </w:r>
          </w:p>
          <w:p w:rsidR="00D849B9" w:rsidRDefault="00D849B9">
            <w:pPr>
              <w:pStyle w:val="ConsPlusNormal"/>
            </w:pPr>
            <w:r>
              <w:t>Род - дубровник</w:t>
            </w:r>
          </w:p>
          <w:p w:rsidR="00D849B9" w:rsidRDefault="00D849B9">
            <w:pPr>
              <w:pStyle w:val="ConsPlusNormal"/>
            </w:pPr>
            <w:r>
              <w:t>Вид - дубровник обыкновенный (Teucrium chamaedrys)</w:t>
            </w:r>
          </w:p>
        </w:tc>
      </w:tr>
      <w:tr w:rsidR="00D849B9">
        <w:tc>
          <w:tcPr>
            <w:tcW w:w="3402" w:type="dxa"/>
          </w:tcPr>
          <w:p w:rsidR="00D849B9" w:rsidRDefault="00D849B9">
            <w:pPr>
              <w:pStyle w:val="ConsPlusNormal"/>
            </w:pPr>
            <w:r>
              <w:t>4. Семейство - норичниковые</w:t>
            </w:r>
          </w:p>
          <w:p w:rsidR="00D849B9" w:rsidRDefault="00D849B9">
            <w:pPr>
              <w:pStyle w:val="ConsPlusNormal"/>
            </w:pPr>
            <w:r>
              <w:t>Род - погремок (Rhinanthus vernalis)</w:t>
            </w:r>
          </w:p>
        </w:tc>
        <w:tc>
          <w:tcPr>
            <w:tcW w:w="3288" w:type="dxa"/>
          </w:tcPr>
          <w:p w:rsidR="00D849B9" w:rsidRDefault="00D849B9">
            <w:pPr>
              <w:pStyle w:val="ConsPlusNormal"/>
            </w:pPr>
            <w:r>
              <w:t>4. Семейство - зонтичные</w:t>
            </w:r>
          </w:p>
          <w:p w:rsidR="00D849B9" w:rsidRDefault="00D849B9">
            <w:pPr>
              <w:pStyle w:val="ConsPlusNormal"/>
            </w:pPr>
            <w:r>
              <w:t>Род - дудник</w:t>
            </w:r>
          </w:p>
          <w:p w:rsidR="00D849B9" w:rsidRDefault="00D849B9">
            <w:pPr>
              <w:pStyle w:val="ConsPlusNormal"/>
            </w:pPr>
            <w:r>
              <w:t>Вид - дудник лекарственный, дягиль (Archangelica officinalis)</w:t>
            </w:r>
          </w:p>
        </w:tc>
        <w:tc>
          <w:tcPr>
            <w:tcW w:w="3855" w:type="dxa"/>
          </w:tcPr>
          <w:p w:rsidR="00D849B9" w:rsidRDefault="00D849B9">
            <w:pPr>
              <w:pStyle w:val="ConsPlusNormal"/>
            </w:pPr>
            <w:r>
              <w:t>4. Семейство - губоцветные</w:t>
            </w:r>
          </w:p>
          <w:p w:rsidR="00D849B9" w:rsidRDefault="00D849B9">
            <w:pPr>
              <w:pStyle w:val="ConsPlusNormal"/>
            </w:pPr>
            <w:r>
              <w:t>Род - будра</w:t>
            </w:r>
          </w:p>
          <w:p w:rsidR="00D849B9" w:rsidRDefault="00D849B9">
            <w:pPr>
              <w:pStyle w:val="ConsPlusNormal"/>
            </w:pPr>
            <w:r>
              <w:t>Вид - будра плющевидная (Glechoma hederacea)</w:t>
            </w:r>
          </w:p>
        </w:tc>
        <w:tc>
          <w:tcPr>
            <w:tcW w:w="3061" w:type="dxa"/>
          </w:tcPr>
          <w:p w:rsidR="00D849B9" w:rsidRDefault="00D849B9">
            <w:pPr>
              <w:pStyle w:val="ConsPlusNormal"/>
            </w:pPr>
            <w:r>
              <w:t>4. Семейство - норичниковые</w:t>
            </w:r>
          </w:p>
          <w:p w:rsidR="00D849B9" w:rsidRDefault="00D849B9">
            <w:pPr>
              <w:pStyle w:val="ConsPlusNormal"/>
            </w:pPr>
            <w:r>
              <w:t>Род - вероника</w:t>
            </w:r>
          </w:p>
          <w:p w:rsidR="00D849B9" w:rsidRDefault="00D849B9">
            <w:pPr>
              <w:pStyle w:val="ConsPlusNormal"/>
            </w:pPr>
            <w:r>
              <w:t>Вид - вероника дубравная (Veronica chamaedrys)</w:t>
            </w:r>
          </w:p>
        </w:tc>
      </w:tr>
      <w:tr w:rsidR="00D849B9">
        <w:tc>
          <w:tcPr>
            <w:tcW w:w="3402" w:type="dxa"/>
          </w:tcPr>
          <w:p w:rsidR="00D849B9" w:rsidRDefault="00D849B9">
            <w:pPr>
              <w:pStyle w:val="ConsPlusNormal"/>
            </w:pPr>
            <w:r>
              <w:t>5. Семейство - сложноцветные</w:t>
            </w:r>
          </w:p>
          <w:p w:rsidR="00D849B9" w:rsidRDefault="00D849B9">
            <w:pPr>
              <w:pStyle w:val="ConsPlusNormal"/>
            </w:pPr>
            <w:r>
              <w:t>Род - василек</w:t>
            </w:r>
          </w:p>
          <w:p w:rsidR="00D849B9" w:rsidRDefault="00D849B9">
            <w:pPr>
              <w:pStyle w:val="ConsPlusNormal"/>
            </w:pPr>
            <w:r>
              <w:t>Вид - василек луговой (Centaurea jacea)</w:t>
            </w:r>
          </w:p>
        </w:tc>
        <w:tc>
          <w:tcPr>
            <w:tcW w:w="3288" w:type="dxa"/>
          </w:tcPr>
          <w:p w:rsidR="00D849B9" w:rsidRDefault="00D849B9">
            <w:pPr>
              <w:pStyle w:val="ConsPlusNormal"/>
            </w:pPr>
            <w:r>
              <w:t>5. Семейство - зонтичные</w:t>
            </w:r>
          </w:p>
          <w:p w:rsidR="00D849B9" w:rsidRDefault="00D849B9">
            <w:pPr>
              <w:pStyle w:val="ConsPlusNormal"/>
            </w:pPr>
            <w:r>
              <w:t>Род - горичник</w:t>
            </w:r>
          </w:p>
          <w:p w:rsidR="00D849B9" w:rsidRDefault="00D849B9">
            <w:pPr>
              <w:pStyle w:val="ConsPlusNormal"/>
            </w:pPr>
            <w:r>
              <w:t>Вид - горичник болотный (Peucedanum palustre)</w:t>
            </w:r>
          </w:p>
        </w:tc>
        <w:tc>
          <w:tcPr>
            <w:tcW w:w="3855" w:type="dxa"/>
          </w:tcPr>
          <w:p w:rsidR="00D849B9" w:rsidRDefault="00D849B9">
            <w:pPr>
              <w:pStyle w:val="ConsPlusNormal"/>
            </w:pPr>
            <w:r>
              <w:t>5. Семейство - лютиковые</w:t>
            </w:r>
          </w:p>
          <w:p w:rsidR="00D849B9" w:rsidRDefault="00D849B9">
            <w:pPr>
              <w:pStyle w:val="ConsPlusNormal"/>
            </w:pPr>
            <w:r>
              <w:t>Род - борец</w:t>
            </w:r>
          </w:p>
          <w:p w:rsidR="00D849B9" w:rsidRDefault="00D849B9">
            <w:pPr>
              <w:pStyle w:val="ConsPlusNormal"/>
            </w:pPr>
            <w:r>
              <w:t>Вид - борец высокий (Aconitum septentrionale)</w:t>
            </w:r>
          </w:p>
        </w:tc>
        <w:tc>
          <w:tcPr>
            <w:tcW w:w="3061" w:type="dxa"/>
          </w:tcPr>
          <w:p w:rsidR="00D849B9" w:rsidRDefault="00D849B9">
            <w:pPr>
              <w:pStyle w:val="ConsPlusNormal"/>
            </w:pPr>
            <w:r>
              <w:t>5. Семейство - бобовые</w:t>
            </w:r>
          </w:p>
          <w:p w:rsidR="00D849B9" w:rsidRDefault="00D849B9">
            <w:pPr>
              <w:pStyle w:val="ConsPlusNormal"/>
            </w:pPr>
            <w:r>
              <w:t>Род - горошек</w:t>
            </w:r>
          </w:p>
          <w:p w:rsidR="00D849B9" w:rsidRDefault="00D849B9">
            <w:pPr>
              <w:pStyle w:val="ConsPlusNormal"/>
            </w:pPr>
            <w:r>
              <w:t>Вид - горошек заборный (Vicia sericocarpa)</w:t>
            </w:r>
          </w:p>
        </w:tc>
      </w:tr>
      <w:tr w:rsidR="00D849B9">
        <w:tc>
          <w:tcPr>
            <w:tcW w:w="3402" w:type="dxa"/>
          </w:tcPr>
          <w:p w:rsidR="00D849B9" w:rsidRDefault="00D849B9">
            <w:pPr>
              <w:pStyle w:val="ConsPlusNormal"/>
            </w:pPr>
            <w:r>
              <w:t>6. Семейство - сложноцветные</w:t>
            </w:r>
          </w:p>
          <w:p w:rsidR="00D849B9" w:rsidRDefault="00D849B9">
            <w:pPr>
              <w:pStyle w:val="ConsPlusNormal"/>
            </w:pPr>
            <w:r>
              <w:t>Род - цикорий</w:t>
            </w:r>
          </w:p>
          <w:p w:rsidR="00D849B9" w:rsidRDefault="00D849B9">
            <w:pPr>
              <w:pStyle w:val="ConsPlusNormal"/>
            </w:pPr>
            <w:r>
              <w:t>Вид - цикорий обыкновенный (Cichorium intybus)</w:t>
            </w:r>
          </w:p>
        </w:tc>
        <w:tc>
          <w:tcPr>
            <w:tcW w:w="3288" w:type="dxa"/>
          </w:tcPr>
          <w:p w:rsidR="00D849B9" w:rsidRDefault="00D849B9">
            <w:pPr>
              <w:pStyle w:val="ConsPlusNormal"/>
            </w:pPr>
            <w:r>
              <w:t>6. Семейство - сложноцветные</w:t>
            </w:r>
          </w:p>
          <w:p w:rsidR="00D849B9" w:rsidRDefault="00D849B9">
            <w:pPr>
              <w:pStyle w:val="ConsPlusNormal"/>
            </w:pPr>
            <w:r>
              <w:t>Род - скерда</w:t>
            </w:r>
          </w:p>
          <w:p w:rsidR="00D849B9" w:rsidRDefault="00D849B9">
            <w:pPr>
              <w:pStyle w:val="ConsPlusNormal"/>
            </w:pPr>
            <w:r>
              <w:t>Вид - скерда болотная (Crepis paludosa)</w:t>
            </w:r>
          </w:p>
        </w:tc>
        <w:tc>
          <w:tcPr>
            <w:tcW w:w="3855" w:type="dxa"/>
          </w:tcPr>
          <w:p w:rsidR="00D849B9" w:rsidRDefault="00D849B9">
            <w:pPr>
              <w:pStyle w:val="ConsPlusNormal"/>
            </w:pPr>
            <w:r>
              <w:t>6. Семейство - лютиковые</w:t>
            </w:r>
          </w:p>
          <w:p w:rsidR="00D849B9" w:rsidRDefault="00D849B9">
            <w:pPr>
              <w:pStyle w:val="ConsPlusNormal"/>
            </w:pPr>
            <w:r>
              <w:t>Род - лютик</w:t>
            </w:r>
          </w:p>
          <w:p w:rsidR="00D849B9" w:rsidRDefault="00D849B9">
            <w:pPr>
              <w:pStyle w:val="ConsPlusNormal"/>
            </w:pPr>
            <w:r>
              <w:t>Вид - лютик ползучий (Ranunculus repens)</w:t>
            </w:r>
          </w:p>
        </w:tc>
        <w:tc>
          <w:tcPr>
            <w:tcW w:w="3061" w:type="dxa"/>
          </w:tcPr>
          <w:p w:rsidR="00D849B9" w:rsidRDefault="00D849B9">
            <w:pPr>
              <w:pStyle w:val="ConsPlusNormal"/>
            </w:pPr>
            <w:r>
              <w:t>6. Семейство - гераниевые</w:t>
            </w:r>
          </w:p>
          <w:p w:rsidR="00D849B9" w:rsidRDefault="00D849B9">
            <w:pPr>
              <w:pStyle w:val="ConsPlusNormal"/>
            </w:pPr>
            <w:r>
              <w:t>Род - герань</w:t>
            </w:r>
          </w:p>
          <w:p w:rsidR="00D849B9" w:rsidRDefault="00D849B9">
            <w:pPr>
              <w:pStyle w:val="ConsPlusNormal"/>
            </w:pPr>
            <w:r>
              <w:t>Вид - герань лесная (Geranium sylvaticum)</w:t>
            </w:r>
          </w:p>
        </w:tc>
      </w:tr>
      <w:tr w:rsidR="00D849B9">
        <w:tc>
          <w:tcPr>
            <w:tcW w:w="3402" w:type="dxa"/>
          </w:tcPr>
          <w:p w:rsidR="00D849B9" w:rsidRDefault="00D849B9">
            <w:pPr>
              <w:pStyle w:val="ConsPlusNormal"/>
            </w:pPr>
            <w:r>
              <w:lastRenderedPageBreak/>
              <w:t>7. Семейство - сложноцветные</w:t>
            </w:r>
          </w:p>
          <w:p w:rsidR="00D849B9" w:rsidRDefault="00D849B9">
            <w:pPr>
              <w:pStyle w:val="ConsPlusNormal"/>
            </w:pPr>
            <w:r>
              <w:t>Род - одуванчик</w:t>
            </w:r>
          </w:p>
          <w:p w:rsidR="00D849B9" w:rsidRDefault="00D849B9">
            <w:pPr>
              <w:pStyle w:val="ConsPlusNormal"/>
            </w:pPr>
            <w:r>
              <w:t>Вид - одуванчик лекарственный (Taraxacum officinale)</w:t>
            </w:r>
          </w:p>
        </w:tc>
        <w:tc>
          <w:tcPr>
            <w:tcW w:w="3288" w:type="dxa"/>
          </w:tcPr>
          <w:p w:rsidR="00D849B9" w:rsidRDefault="00D849B9">
            <w:pPr>
              <w:pStyle w:val="ConsPlusNormal"/>
            </w:pPr>
            <w:r>
              <w:t>7. Семейство - сложноцветные</w:t>
            </w:r>
          </w:p>
          <w:p w:rsidR="00D849B9" w:rsidRDefault="00D849B9">
            <w:pPr>
              <w:pStyle w:val="ConsPlusNormal"/>
            </w:pPr>
            <w:r>
              <w:t>Род - череда</w:t>
            </w:r>
          </w:p>
          <w:p w:rsidR="00D849B9" w:rsidRDefault="00D849B9">
            <w:pPr>
              <w:pStyle w:val="ConsPlusNormal"/>
            </w:pPr>
            <w:r>
              <w:t>Вид - череда трехраздельная (Bidens tripartita)</w:t>
            </w:r>
          </w:p>
        </w:tc>
        <w:tc>
          <w:tcPr>
            <w:tcW w:w="3855" w:type="dxa"/>
          </w:tcPr>
          <w:p w:rsidR="00D849B9" w:rsidRDefault="00D849B9">
            <w:pPr>
              <w:pStyle w:val="ConsPlusNormal"/>
            </w:pPr>
            <w:r>
              <w:t>7. Семейство - лютиковые</w:t>
            </w:r>
          </w:p>
          <w:p w:rsidR="00D849B9" w:rsidRDefault="00D849B9">
            <w:pPr>
              <w:pStyle w:val="ConsPlusNormal"/>
            </w:pPr>
            <w:r>
              <w:t>Род - купальница</w:t>
            </w:r>
          </w:p>
          <w:p w:rsidR="00D849B9" w:rsidRDefault="00D849B9">
            <w:pPr>
              <w:pStyle w:val="ConsPlusNormal"/>
            </w:pPr>
            <w:r>
              <w:t>Вид - купальница европейская (Trollius europaeus)</w:t>
            </w:r>
          </w:p>
        </w:tc>
        <w:tc>
          <w:tcPr>
            <w:tcW w:w="3061" w:type="dxa"/>
          </w:tcPr>
          <w:p w:rsidR="00D849B9" w:rsidRDefault="00D849B9">
            <w:pPr>
              <w:pStyle w:val="ConsPlusNormal"/>
            </w:pPr>
            <w:r>
              <w:t>7. Семейство - гераниевые</w:t>
            </w:r>
          </w:p>
          <w:p w:rsidR="00D849B9" w:rsidRDefault="00D849B9">
            <w:pPr>
              <w:pStyle w:val="ConsPlusNormal"/>
            </w:pPr>
            <w:r>
              <w:t>Род - герань</w:t>
            </w:r>
          </w:p>
          <w:p w:rsidR="00D849B9" w:rsidRDefault="00D849B9">
            <w:pPr>
              <w:pStyle w:val="ConsPlusNormal"/>
            </w:pPr>
            <w:r>
              <w:t>Вид - герань луговая (Geranium pratense)</w:t>
            </w:r>
          </w:p>
        </w:tc>
      </w:tr>
      <w:tr w:rsidR="00D849B9">
        <w:tc>
          <w:tcPr>
            <w:tcW w:w="3402" w:type="dxa"/>
          </w:tcPr>
          <w:p w:rsidR="00D849B9" w:rsidRDefault="00D849B9">
            <w:pPr>
              <w:pStyle w:val="ConsPlusNormal"/>
            </w:pPr>
            <w:r>
              <w:t>8. Семейство - злаки</w:t>
            </w:r>
          </w:p>
          <w:p w:rsidR="00D849B9" w:rsidRDefault="00D849B9">
            <w:pPr>
              <w:pStyle w:val="ConsPlusNormal"/>
            </w:pPr>
            <w:r>
              <w:t>Род - овсец</w:t>
            </w:r>
          </w:p>
          <w:p w:rsidR="00D849B9" w:rsidRDefault="00D849B9">
            <w:pPr>
              <w:pStyle w:val="ConsPlusNormal"/>
            </w:pPr>
            <w:r>
              <w:t>Вид - овсец опушенный (Avenastrum pubescens)</w:t>
            </w:r>
          </w:p>
        </w:tc>
        <w:tc>
          <w:tcPr>
            <w:tcW w:w="3288" w:type="dxa"/>
          </w:tcPr>
          <w:p w:rsidR="00D849B9" w:rsidRDefault="00D849B9">
            <w:pPr>
              <w:pStyle w:val="ConsPlusNormal"/>
            </w:pPr>
            <w:r>
              <w:t>8. Семейство - сложноцветные</w:t>
            </w:r>
          </w:p>
          <w:p w:rsidR="00D849B9" w:rsidRDefault="00D849B9">
            <w:pPr>
              <w:pStyle w:val="ConsPlusNormal"/>
            </w:pPr>
            <w:r>
              <w:t>Род - тысячелистник</w:t>
            </w:r>
          </w:p>
          <w:p w:rsidR="00D849B9" w:rsidRDefault="00D849B9">
            <w:pPr>
              <w:pStyle w:val="ConsPlusNormal"/>
            </w:pPr>
            <w:r>
              <w:t>Вид - тысячелистник хрящевидный (Achillea cartilaginea)</w:t>
            </w:r>
          </w:p>
        </w:tc>
        <w:tc>
          <w:tcPr>
            <w:tcW w:w="3855" w:type="dxa"/>
          </w:tcPr>
          <w:p w:rsidR="00D849B9" w:rsidRDefault="00D849B9">
            <w:pPr>
              <w:pStyle w:val="ConsPlusNormal"/>
            </w:pPr>
            <w:r>
              <w:t>8. Семейство - кипрейные</w:t>
            </w:r>
          </w:p>
          <w:p w:rsidR="00D849B9" w:rsidRDefault="00D849B9">
            <w:pPr>
              <w:pStyle w:val="ConsPlusNormal"/>
            </w:pPr>
            <w:r>
              <w:t>Род - иван-чай</w:t>
            </w:r>
          </w:p>
          <w:p w:rsidR="00D849B9" w:rsidRDefault="00D849B9">
            <w:pPr>
              <w:pStyle w:val="ConsPlusNormal"/>
            </w:pPr>
            <w:r>
              <w:t>Вид - иван-чай узколистный, или обыкновенный (Chamerion angustifolium)</w:t>
            </w:r>
          </w:p>
        </w:tc>
        <w:tc>
          <w:tcPr>
            <w:tcW w:w="3061" w:type="dxa"/>
          </w:tcPr>
          <w:p w:rsidR="00D849B9" w:rsidRDefault="00D849B9">
            <w:pPr>
              <w:pStyle w:val="ConsPlusNormal"/>
            </w:pPr>
            <w:r>
              <w:t>8. Семейство - сложноцветные</w:t>
            </w:r>
          </w:p>
          <w:p w:rsidR="00D849B9" w:rsidRDefault="00D849B9">
            <w:pPr>
              <w:pStyle w:val="ConsPlusNormal"/>
            </w:pPr>
            <w:r>
              <w:t>Род - полынь</w:t>
            </w:r>
          </w:p>
          <w:p w:rsidR="00D849B9" w:rsidRDefault="00D849B9">
            <w:pPr>
              <w:pStyle w:val="ConsPlusNormal"/>
            </w:pPr>
            <w:r>
              <w:t>Вид - полынь обыкновенная (Artemisia vulgaris)</w:t>
            </w:r>
          </w:p>
        </w:tc>
      </w:tr>
      <w:tr w:rsidR="00D849B9">
        <w:tc>
          <w:tcPr>
            <w:tcW w:w="3402" w:type="dxa"/>
          </w:tcPr>
          <w:p w:rsidR="00D849B9" w:rsidRDefault="00D849B9">
            <w:pPr>
              <w:pStyle w:val="ConsPlusNormal"/>
            </w:pPr>
            <w:r>
              <w:t>9. Семейство - гречишные</w:t>
            </w:r>
          </w:p>
          <w:p w:rsidR="00D849B9" w:rsidRDefault="00D849B9">
            <w:pPr>
              <w:pStyle w:val="ConsPlusNormal"/>
            </w:pPr>
            <w:r>
              <w:t>Род - щавель</w:t>
            </w:r>
          </w:p>
          <w:p w:rsidR="00D849B9" w:rsidRDefault="00D849B9">
            <w:pPr>
              <w:pStyle w:val="ConsPlusNormal"/>
            </w:pPr>
            <w:r>
              <w:t>Вид - щавель кислый (Rumex acetosa)</w:t>
            </w:r>
          </w:p>
        </w:tc>
        <w:tc>
          <w:tcPr>
            <w:tcW w:w="3288" w:type="dxa"/>
          </w:tcPr>
          <w:p w:rsidR="00D849B9" w:rsidRDefault="00D849B9">
            <w:pPr>
              <w:pStyle w:val="ConsPlusNormal"/>
            </w:pPr>
            <w:r>
              <w:t>9. Семейство - злаки</w:t>
            </w:r>
          </w:p>
          <w:p w:rsidR="00D849B9" w:rsidRDefault="00D849B9">
            <w:pPr>
              <w:pStyle w:val="ConsPlusNormal"/>
            </w:pPr>
            <w:r>
              <w:t>Род - лисохвост, батлачок (Alopecurus pratensis)</w:t>
            </w:r>
          </w:p>
        </w:tc>
        <w:tc>
          <w:tcPr>
            <w:tcW w:w="3855" w:type="dxa"/>
          </w:tcPr>
          <w:p w:rsidR="00D849B9" w:rsidRDefault="00D849B9">
            <w:pPr>
              <w:pStyle w:val="ConsPlusNormal"/>
            </w:pPr>
            <w:r>
              <w:t>9. Семейство - злаки</w:t>
            </w:r>
          </w:p>
          <w:p w:rsidR="00D849B9" w:rsidRDefault="00D849B9">
            <w:pPr>
              <w:pStyle w:val="ConsPlusNormal"/>
            </w:pPr>
            <w:r>
              <w:t>Род - ежа</w:t>
            </w:r>
          </w:p>
          <w:p w:rsidR="00D849B9" w:rsidRDefault="00D849B9">
            <w:pPr>
              <w:pStyle w:val="ConsPlusNormal"/>
            </w:pPr>
            <w:r>
              <w:t>Вид - ежа сборная (Dactylis glomerata L.)</w:t>
            </w:r>
          </w:p>
        </w:tc>
        <w:tc>
          <w:tcPr>
            <w:tcW w:w="3061" w:type="dxa"/>
          </w:tcPr>
          <w:p w:rsidR="00D849B9" w:rsidRDefault="00D849B9">
            <w:pPr>
              <w:pStyle w:val="ConsPlusNormal"/>
            </w:pPr>
            <w:r>
              <w:t>9. Семейство - сложноцветные</w:t>
            </w:r>
          </w:p>
          <w:p w:rsidR="00D849B9" w:rsidRDefault="00D849B9">
            <w:pPr>
              <w:pStyle w:val="ConsPlusNormal"/>
            </w:pPr>
            <w:r>
              <w:t>Род - золотарник</w:t>
            </w:r>
          </w:p>
          <w:p w:rsidR="00D849B9" w:rsidRDefault="00D849B9">
            <w:pPr>
              <w:pStyle w:val="ConsPlusNormal"/>
            </w:pPr>
            <w:r>
              <w:t>Вид - золотарник обыкновенный, золотая розга (Solidago virgaurea)</w:t>
            </w:r>
          </w:p>
        </w:tc>
      </w:tr>
      <w:tr w:rsidR="00D849B9">
        <w:tc>
          <w:tcPr>
            <w:tcW w:w="3402" w:type="dxa"/>
          </w:tcPr>
          <w:p w:rsidR="00D849B9" w:rsidRDefault="00D849B9">
            <w:pPr>
              <w:pStyle w:val="ConsPlusNormal"/>
            </w:pPr>
            <w:r>
              <w:t>10. Семейство - гвоздичные</w:t>
            </w:r>
          </w:p>
          <w:p w:rsidR="00D849B9" w:rsidRDefault="00D849B9">
            <w:pPr>
              <w:pStyle w:val="ConsPlusNormal"/>
            </w:pPr>
            <w:r>
              <w:t>Род - звездчатка (Stellaria graminea)</w:t>
            </w:r>
          </w:p>
        </w:tc>
        <w:tc>
          <w:tcPr>
            <w:tcW w:w="3288" w:type="dxa"/>
          </w:tcPr>
          <w:p w:rsidR="00D849B9" w:rsidRDefault="00D849B9">
            <w:pPr>
              <w:pStyle w:val="ConsPlusNormal"/>
            </w:pPr>
            <w:r>
              <w:t>10. Семейство - злаки</w:t>
            </w:r>
          </w:p>
          <w:p w:rsidR="00D849B9" w:rsidRDefault="00D849B9">
            <w:pPr>
              <w:pStyle w:val="ConsPlusNormal"/>
            </w:pPr>
            <w:r>
              <w:t>Род - полевица</w:t>
            </w:r>
          </w:p>
          <w:p w:rsidR="00D849B9" w:rsidRDefault="00D849B9">
            <w:pPr>
              <w:pStyle w:val="ConsPlusNormal"/>
            </w:pPr>
            <w:r>
              <w:t>Вид - полевица белая (Agrostis stolonifera)</w:t>
            </w:r>
          </w:p>
        </w:tc>
        <w:tc>
          <w:tcPr>
            <w:tcW w:w="3855" w:type="dxa"/>
          </w:tcPr>
          <w:p w:rsidR="00D849B9" w:rsidRDefault="00D849B9">
            <w:pPr>
              <w:pStyle w:val="ConsPlusNormal"/>
            </w:pPr>
            <w:r>
              <w:t>10. Семейство - сложноцветные</w:t>
            </w:r>
          </w:p>
          <w:p w:rsidR="00D849B9" w:rsidRDefault="00D849B9">
            <w:pPr>
              <w:pStyle w:val="ConsPlusNormal"/>
            </w:pPr>
            <w:r>
              <w:t>Род - ястребинка</w:t>
            </w:r>
          </w:p>
          <w:p w:rsidR="00D849B9" w:rsidRDefault="00D849B9">
            <w:pPr>
              <w:pStyle w:val="ConsPlusNormal"/>
            </w:pPr>
            <w:r>
              <w:t>Вид - ястребинка зонтичная</w:t>
            </w:r>
          </w:p>
          <w:p w:rsidR="00D849B9" w:rsidRDefault="00D849B9">
            <w:pPr>
              <w:pStyle w:val="ConsPlusNormal"/>
            </w:pPr>
            <w:r>
              <w:t>(Hieracium umbellatum)</w:t>
            </w:r>
          </w:p>
        </w:tc>
        <w:tc>
          <w:tcPr>
            <w:tcW w:w="3061" w:type="dxa"/>
          </w:tcPr>
          <w:p w:rsidR="00D849B9" w:rsidRDefault="00D849B9">
            <w:pPr>
              <w:pStyle w:val="ConsPlusNormal"/>
            </w:pPr>
            <w:r>
              <w:t>10. Семейство - сложноцветные</w:t>
            </w:r>
          </w:p>
          <w:p w:rsidR="00D849B9" w:rsidRDefault="00D849B9">
            <w:pPr>
              <w:pStyle w:val="ConsPlusNormal"/>
            </w:pPr>
            <w:r>
              <w:t>Род - кошачья лапка</w:t>
            </w:r>
          </w:p>
          <w:p w:rsidR="00D849B9" w:rsidRDefault="00D849B9">
            <w:pPr>
              <w:pStyle w:val="ConsPlusNormal"/>
            </w:pPr>
            <w:r>
              <w:t>Вид - кошачья лапка двудомная (Antennaria dioica)</w:t>
            </w:r>
          </w:p>
        </w:tc>
      </w:tr>
      <w:tr w:rsidR="00D849B9">
        <w:tc>
          <w:tcPr>
            <w:tcW w:w="3402" w:type="dxa"/>
          </w:tcPr>
          <w:p w:rsidR="00D849B9" w:rsidRDefault="00D849B9">
            <w:pPr>
              <w:pStyle w:val="ConsPlusNormal"/>
            </w:pPr>
            <w:r>
              <w:t>11. Семейство - гвоздичные</w:t>
            </w:r>
          </w:p>
          <w:p w:rsidR="00D849B9" w:rsidRDefault="00D849B9">
            <w:pPr>
              <w:pStyle w:val="ConsPlusNormal"/>
            </w:pPr>
            <w:r>
              <w:t>Род - песчанка</w:t>
            </w:r>
          </w:p>
          <w:p w:rsidR="00D849B9" w:rsidRDefault="00D849B9">
            <w:pPr>
              <w:pStyle w:val="ConsPlusNormal"/>
            </w:pPr>
            <w:r>
              <w:t>Вид - песчанка злаколистная (Arenaria graminifolia)</w:t>
            </w:r>
          </w:p>
        </w:tc>
        <w:tc>
          <w:tcPr>
            <w:tcW w:w="3288" w:type="dxa"/>
          </w:tcPr>
          <w:p w:rsidR="00D849B9" w:rsidRDefault="00D849B9">
            <w:pPr>
              <w:pStyle w:val="ConsPlusNormal"/>
            </w:pPr>
            <w:r>
              <w:t>11. Семейство злаки</w:t>
            </w:r>
          </w:p>
          <w:p w:rsidR="00D849B9" w:rsidRDefault="00D849B9">
            <w:pPr>
              <w:pStyle w:val="ConsPlusNormal"/>
            </w:pPr>
            <w:r>
              <w:t>Род - бекмания</w:t>
            </w:r>
          </w:p>
          <w:p w:rsidR="00D849B9" w:rsidRDefault="00D849B9">
            <w:pPr>
              <w:pStyle w:val="ConsPlusNormal"/>
            </w:pPr>
            <w:r>
              <w:t>Вид - бекмания обыкновенная (Beckmannia eruciformis)</w:t>
            </w:r>
          </w:p>
        </w:tc>
        <w:tc>
          <w:tcPr>
            <w:tcW w:w="3855" w:type="dxa"/>
          </w:tcPr>
          <w:p w:rsidR="00D849B9" w:rsidRDefault="00D849B9">
            <w:pPr>
              <w:pStyle w:val="ConsPlusNormal"/>
            </w:pPr>
            <w:r>
              <w:t>11. Семейство - сложноцветные</w:t>
            </w:r>
          </w:p>
          <w:p w:rsidR="00D849B9" w:rsidRDefault="00D849B9">
            <w:pPr>
              <w:pStyle w:val="ConsPlusNormal"/>
            </w:pPr>
            <w:r>
              <w:t>Род - тысячелистник</w:t>
            </w:r>
          </w:p>
          <w:p w:rsidR="00D849B9" w:rsidRDefault="00D849B9">
            <w:pPr>
              <w:pStyle w:val="ConsPlusNormal"/>
            </w:pPr>
            <w:r>
              <w:t>Вид - тысячелистник обыкновенный (Achillea millefolium)</w:t>
            </w:r>
          </w:p>
        </w:tc>
        <w:tc>
          <w:tcPr>
            <w:tcW w:w="3061" w:type="dxa"/>
          </w:tcPr>
          <w:p w:rsidR="00D849B9" w:rsidRDefault="00D849B9">
            <w:pPr>
              <w:pStyle w:val="ConsPlusNormal"/>
            </w:pPr>
            <w:r>
              <w:t>11. Семейство - валериановые</w:t>
            </w:r>
          </w:p>
          <w:p w:rsidR="00D849B9" w:rsidRDefault="00D849B9">
            <w:pPr>
              <w:pStyle w:val="ConsPlusNormal"/>
            </w:pPr>
            <w:r>
              <w:t>Род - сивец</w:t>
            </w:r>
          </w:p>
          <w:p w:rsidR="00D849B9" w:rsidRDefault="00D849B9">
            <w:pPr>
              <w:pStyle w:val="ConsPlusNormal"/>
            </w:pPr>
            <w:r>
              <w:t>Вид - сивец луговой (Succisa pratensis)</w:t>
            </w:r>
          </w:p>
        </w:tc>
      </w:tr>
      <w:tr w:rsidR="00D849B9">
        <w:tc>
          <w:tcPr>
            <w:tcW w:w="3402" w:type="dxa"/>
          </w:tcPr>
          <w:p w:rsidR="00D849B9" w:rsidRDefault="00D849B9">
            <w:pPr>
              <w:pStyle w:val="ConsPlusNormal"/>
            </w:pPr>
            <w:r>
              <w:t>12. Семейство - гвоздичные</w:t>
            </w:r>
          </w:p>
          <w:p w:rsidR="00D849B9" w:rsidRDefault="00D849B9">
            <w:pPr>
              <w:pStyle w:val="ConsPlusNormal"/>
            </w:pPr>
            <w:r>
              <w:t>Род - смолка</w:t>
            </w:r>
          </w:p>
          <w:p w:rsidR="00D849B9" w:rsidRDefault="00D849B9">
            <w:pPr>
              <w:pStyle w:val="ConsPlusNormal"/>
            </w:pPr>
            <w:r>
              <w:t>Вид - смолка клейкая (Viscaria vulgaris Bernh)</w:t>
            </w:r>
          </w:p>
        </w:tc>
        <w:tc>
          <w:tcPr>
            <w:tcW w:w="3288" w:type="dxa"/>
          </w:tcPr>
          <w:p w:rsidR="00D849B9" w:rsidRDefault="00D849B9">
            <w:pPr>
              <w:pStyle w:val="ConsPlusNormal"/>
            </w:pPr>
            <w:r>
              <w:t>12. Семейство - осоковые</w:t>
            </w:r>
          </w:p>
          <w:p w:rsidR="00D849B9" w:rsidRDefault="00D849B9">
            <w:pPr>
              <w:pStyle w:val="ConsPlusNormal"/>
            </w:pPr>
            <w:r>
              <w:t>Род - пушица</w:t>
            </w:r>
          </w:p>
          <w:p w:rsidR="00D849B9" w:rsidRDefault="00D849B9">
            <w:pPr>
              <w:pStyle w:val="ConsPlusNormal"/>
            </w:pPr>
            <w:r>
              <w:t>Вид - пушица многоколосковая (Eriophorum angustifolium)</w:t>
            </w:r>
          </w:p>
        </w:tc>
        <w:tc>
          <w:tcPr>
            <w:tcW w:w="3855" w:type="dxa"/>
          </w:tcPr>
          <w:p w:rsidR="00D849B9" w:rsidRDefault="00D849B9">
            <w:pPr>
              <w:pStyle w:val="ConsPlusNormal"/>
            </w:pPr>
            <w:r>
              <w:t>12. Семейство - мареновые</w:t>
            </w:r>
          </w:p>
          <w:p w:rsidR="00D849B9" w:rsidRDefault="00D849B9">
            <w:pPr>
              <w:pStyle w:val="ConsPlusNormal"/>
            </w:pPr>
            <w:r>
              <w:t>Род - подмаренник</w:t>
            </w:r>
          </w:p>
          <w:p w:rsidR="00D849B9" w:rsidRDefault="00D849B9">
            <w:pPr>
              <w:pStyle w:val="ConsPlusNormal"/>
            </w:pPr>
            <w:r>
              <w:t>Вид - подмаренник мягкий (Galium mollugo)</w:t>
            </w:r>
          </w:p>
        </w:tc>
        <w:tc>
          <w:tcPr>
            <w:tcW w:w="3061" w:type="dxa"/>
          </w:tcPr>
          <w:p w:rsidR="00D849B9" w:rsidRDefault="00D849B9">
            <w:pPr>
              <w:pStyle w:val="ConsPlusNormal"/>
            </w:pPr>
            <w:r>
              <w:t>12. Семейство - валериановые</w:t>
            </w:r>
          </w:p>
          <w:p w:rsidR="00D849B9" w:rsidRDefault="00D849B9">
            <w:pPr>
              <w:pStyle w:val="ConsPlusNormal"/>
            </w:pPr>
            <w:r>
              <w:t>Род - валериана</w:t>
            </w:r>
          </w:p>
          <w:p w:rsidR="00D849B9" w:rsidRDefault="00D849B9">
            <w:pPr>
              <w:pStyle w:val="ConsPlusNormal"/>
            </w:pPr>
            <w:r>
              <w:t>Вид - валериана возвышенная (Valeriana exaltataMikan)</w:t>
            </w:r>
          </w:p>
        </w:tc>
      </w:tr>
      <w:tr w:rsidR="00D849B9">
        <w:tc>
          <w:tcPr>
            <w:tcW w:w="3402" w:type="dxa"/>
          </w:tcPr>
          <w:p w:rsidR="00D849B9" w:rsidRDefault="00D849B9">
            <w:pPr>
              <w:pStyle w:val="ConsPlusNormal"/>
            </w:pPr>
            <w:r>
              <w:t>13. Семейство - гвоздичные</w:t>
            </w:r>
          </w:p>
          <w:p w:rsidR="00D849B9" w:rsidRDefault="00D849B9">
            <w:pPr>
              <w:pStyle w:val="ConsPlusNormal"/>
            </w:pPr>
            <w:r>
              <w:t>Род - гвоздика</w:t>
            </w:r>
          </w:p>
          <w:p w:rsidR="00D849B9" w:rsidRDefault="00D849B9">
            <w:pPr>
              <w:pStyle w:val="ConsPlusNormal"/>
            </w:pPr>
            <w:r>
              <w:lastRenderedPageBreak/>
              <w:t>Вид - гвоздика пышная (Dianthus superbus)</w:t>
            </w:r>
          </w:p>
        </w:tc>
        <w:tc>
          <w:tcPr>
            <w:tcW w:w="3288" w:type="dxa"/>
          </w:tcPr>
          <w:p w:rsidR="00D849B9" w:rsidRDefault="00D849B9">
            <w:pPr>
              <w:pStyle w:val="ConsPlusNormal"/>
            </w:pPr>
            <w:r>
              <w:lastRenderedPageBreak/>
              <w:t>13. Семейство - лилейные</w:t>
            </w:r>
          </w:p>
          <w:p w:rsidR="00D849B9" w:rsidRDefault="00D849B9">
            <w:pPr>
              <w:pStyle w:val="ConsPlusNormal"/>
            </w:pPr>
            <w:r>
              <w:t>Род - чемерица</w:t>
            </w:r>
          </w:p>
          <w:p w:rsidR="00D849B9" w:rsidRDefault="00D849B9">
            <w:pPr>
              <w:pStyle w:val="ConsPlusNormal"/>
            </w:pPr>
            <w:r>
              <w:lastRenderedPageBreak/>
              <w:t>Вид - чемерица лобеля (Veratrum lobelianum)</w:t>
            </w:r>
          </w:p>
        </w:tc>
        <w:tc>
          <w:tcPr>
            <w:tcW w:w="3855" w:type="dxa"/>
          </w:tcPr>
          <w:p w:rsidR="00D849B9" w:rsidRDefault="00D849B9">
            <w:pPr>
              <w:pStyle w:val="ConsPlusNormal"/>
            </w:pPr>
            <w:r>
              <w:lastRenderedPageBreak/>
              <w:t>13. Семейство - ворсянковые</w:t>
            </w:r>
          </w:p>
          <w:p w:rsidR="00D849B9" w:rsidRDefault="00D849B9">
            <w:pPr>
              <w:pStyle w:val="ConsPlusNormal"/>
            </w:pPr>
            <w:r>
              <w:t>Род - сивец</w:t>
            </w:r>
          </w:p>
          <w:p w:rsidR="00D849B9" w:rsidRDefault="00D849B9">
            <w:pPr>
              <w:pStyle w:val="ConsPlusNormal"/>
            </w:pPr>
            <w:r>
              <w:lastRenderedPageBreak/>
              <w:t>Вид - скабиоза бледно-желтая (Scabiosa ochroleuca)</w:t>
            </w:r>
          </w:p>
        </w:tc>
        <w:tc>
          <w:tcPr>
            <w:tcW w:w="3061" w:type="dxa"/>
          </w:tcPr>
          <w:p w:rsidR="00D849B9" w:rsidRDefault="00D849B9">
            <w:pPr>
              <w:pStyle w:val="ConsPlusNormal"/>
            </w:pPr>
            <w:r>
              <w:lastRenderedPageBreak/>
              <w:t>13. Семейство - злаки</w:t>
            </w:r>
          </w:p>
          <w:p w:rsidR="00D849B9" w:rsidRDefault="00D849B9">
            <w:pPr>
              <w:pStyle w:val="ConsPlusNormal"/>
            </w:pPr>
            <w:r>
              <w:t>Род - вейник</w:t>
            </w:r>
          </w:p>
          <w:p w:rsidR="00D849B9" w:rsidRDefault="00D849B9">
            <w:pPr>
              <w:pStyle w:val="ConsPlusNormal"/>
            </w:pPr>
            <w:r>
              <w:lastRenderedPageBreak/>
              <w:t>Вид - вейник наземный (Calamagrostis epigejos)</w:t>
            </w:r>
          </w:p>
        </w:tc>
      </w:tr>
      <w:tr w:rsidR="00D849B9">
        <w:tc>
          <w:tcPr>
            <w:tcW w:w="3402" w:type="dxa"/>
          </w:tcPr>
          <w:p w:rsidR="00D849B9" w:rsidRDefault="00D849B9">
            <w:pPr>
              <w:pStyle w:val="ConsPlusNormal"/>
            </w:pPr>
            <w:r>
              <w:lastRenderedPageBreak/>
              <w:t>14. Семейство - лютиковые</w:t>
            </w:r>
          </w:p>
          <w:p w:rsidR="00D849B9" w:rsidRDefault="00D849B9">
            <w:pPr>
              <w:pStyle w:val="ConsPlusNormal"/>
            </w:pPr>
            <w:r>
              <w:t>Род - ветреница</w:t>
            </w:r>
          </w:p>
          <w:p w:rsidR="00D849B9" w:rsidRDefault="00D849B9">
            <w:pPr>
              <w:pStyle w:val="ConsPlusNormal"/>
            </w:pPr>
            <w:r>
              <w:t>Вид - ветреница лесная (Anemone sylvestris)</w:t>
            </w:r>
          </w:p>
        </w:tc>
        <w:tc>
          <w:tcPr>
            <w:tcW w:w="3288" w:type="dxa"/>
          </w:tcPr>
          <w:p w:rsidR="00D849B9" w:rsidRDefault="00D849B9">
            <w:pPr>
              <w:pStyle w:val="ConsPlusNormal"/>
            </w:pPr>
            <w:r>
              <w:t>14. Семейство - орхидные</w:t>
            </w:r>
          </w:p>
          <w:p w:rsidR="00D849B9" w:rsidRDefault="00D849B9">
            <w:pPr>
              <w:pStyle w:val="ConsPlusNormal"/>
            </w:pPr>
            <w:r>
              <w:t>Род - тайник</w:t>
            </w:r>
          </w:p>
          <w:p w:rsidR="00D849B9" w:rsidRDefault="00D849B9">
            <w:pPr>
              <w:pStyle w:val="ConsPlusNormal"/>
            </w:pPr>
            <w:r>
              <w:t>Вид - тайник овальный (Listera ovata)</w:t>
            </w:r>
          </w:p>
        </w:tc>
        <w:tc>
          <w:tcPr>
            <w:tcW w:w="3855" w:type="dxa"/>
          </w:tcPr>
          <w:p w:rsidR="00D849B9" w:rsidRDefault="00D849B9">
            <w:pPr>
              <w:pStyle w:val="ConsPlusNormal"/>
            </w:pPr>
            <w:r>
              <w:t>14. Семейство - бобовые</w:t>
            </w:r>
          </w:p>
          <w:p w:rsidR="00D849B9" w:rsidRDefault="00D849B9">
            <w:pPr>
              <w:pStyle w:val="ConsPlusNormal"/>
            </w:pPr>
            <w:r>
              <w:t>Род - горошек</w:t>
            </w:r>
          </w:p>
          <w:p w:rsidR="00D849B9" w:rsidRDefault="00D849B9">
            <w:pPr>
              <w:pStyle w:val="ConsPlusNormal"/>
            </w:pPr>
            <w:r>
              <w:t>Вид - горошек мышиный (Vicia cracca L.)</w:t>
            </w:r>
          </w:p>
        </w:tc>
        <w:tc>
          <w:tcPr>
            <w:tcW w:w="3061" w:type="dxa"/>
          </w:tcPr>
          <w:p w:rsidR="00D849B9" w:rsidRDefault="00D849B9">
            <w:pPr>
              <w:pStyle w:val="ConsPlusNormal"/>
            </w:pPr>
            <w:r>
              <w:t>14. Семейство - злаки</w:t>
            </w:r>
          </w:p>
          <w:p w:rsidR="00D849B9" w:rsidRDefault="00D849B9">
            <w:pPr>
              <w:pStyle w:val="ConsPlusNormal"/>
            </w:pPr>
            <w:r>
              <w:t>Род - овсяница желобчатая, типчак</w:t>
            </w:r>
          </w:p>
          <w:p w:rsidR="00D849B9" w:rsidRDefault="00D849B9">
            <w:pPr>
              <w:pStyle w:val="ConsPlusNormal"/>
            </w:pPr>
            <w:r>
              <w:t>Вид - овсяница луговая (Festuca pratensis)</w:t>
            </w:r>
          </w:p>
        </w:tc>
      </w:tr>
      <w:tr w:rsidR="00D849B9">
        <w:tc>
          <w:tcPr>
            <w:tcW w:w="3402" w:type="dxa"/>
          </w:tcPr>
          <w:p w:rsidR="00D849B9" w:rsidRDefault="00D849B9">
            <w:pPr>
              <w:pStyle w:val="ConsPlusNormal"/>
            </w:pPr>
            <w:r>
              <w:t>15. Семейство - толстянковые</w:t>
            </w:r>
          </w:p>
          <w:p w:rsidR="00D849B9" w:rsidRDefault="00D849B9">
            <w:pPr>
              <w:pStyle w:val="ConsPlusNormal"/>
            </w:pPr>
            <w:r>
              <w:t>Род - очиток</w:t>
            </w:r>
          </w:p>
          <w:p w:rsidR="00D849B9" w:rsidRDefault="00D849B9">
            <w:pPr>
              <w:pStyle w:val="ConsPlusNormal"/>
            </w:pPr>
            <w:r>
              <w:t>Вид - очиток пурпурный, заячья капуста (Sedum purpureum)</w:t>
            </w:r>
          </w:p>
        </w:tc>
        <w:tc>
          <w:tcPr>
            <w:tcW w:w="3288" w:type="dxa"/>
          </w:tcPr>
          <w:p w:rsidR="00D849B9" w:rsidRDefault="00D849B9">
            <w:pPr>
              <w:pStyle w:val="ConsPlusNormal"/>
            </w:pPr>
            <w:r>
              <w:t>15. Семейство</w:t>
            </w:r>
          </w:p>
          <w:p w:rsidR="00D849B9" w:rsidRDefault="00D849B9">
            <w:pPr>
              <w:pStyle w:val="ConsPlusNormal"/>
            </w:pPr>
            <w:r>
              <w:t>орхидные</w:t>
            </w:r>
          </w:p>
          <w:p w:rsidR="00D849B9" w:rsidRDefault="00D849B9">
            <w:pPr>
              <w:pStyle w:val="ConsPlusNormal"/>
            </w:pPr>
            <w:r>
              <w:t>Род - скрученник</w:t>
            </w:r>
          </w:p>
          <w:p w:rsidR="00D849B9" w:rsidRDefault="00D849B9">
            <w:pPr>
              <w:pStyle w:val="ConsPlusNormal"/>
            </w:pPr>
            <w:r>
              <w:t>Вид - скрученник приятный (Spiranthes amoena)</w:t>
            </w:r>
          </w:p>
        </w:tc>
        <w:tc>
          <w:tcPr>
            <w:tcW w:w="3855" w:type="dxa"/>
          </w:tcPr>
          <w:p w:rsidR="00D849B9" w:rsidRDefault="00D849B9">
            <w:pPr>
              <w:pStyle w:val="ConsPlusNormal"/>
            </w:pPr>
            <w:r>
              <w:t>15. Семейство - колокольчиковые</w:t>
            </w:r>
          </w:p>
          <w:p w:rsidR="00D849B9" w:rsidRDefault="00D849B9">
            <w:pPr>
              <w:pStyle w:val="ConsPlusNormal"/>
            </w:pPr>
            <w:r>
              <w:t>Род - колокольчик</w:t>
            </w:r>
          </w:p>
          <w:p w:rsidR="00D849B9" w:rsidRDefault="00D849B9">
            <w:pPr>
              <w:pStyle w:val="ConsPlusNormal"/>
            </w:pPr>
            <w:r>
              <w:t>Вид - колокольчик широколистный (Campanula latifolia)</w:t>
            </w:r>
          </w:p>
        </w:tc>
        <w:tc>
          <w:tcPr>
            <w:tcW w:w="3061" w:type="dxa"/>
          </w:tcPr>
          <w:p w:rsidR="00D849B9" w:rsidRDefault="00D849B9">
            <w:pPr>
              <w:pStyle w:val="ConsPlusNormal"/>
            </w:pPr>
            <w:r>
              <w:t>15. Семейство - лилейные</w:t>
            </w:r>
          </w:p>
          <w:p w:rsidR="00D849B9" w:rsidRDefault="00D849B9">
            <w:pPr>
              <w:pStyle w:val="ConsPlusNormal"/>
            </w:pPr>
            <w:r>
              <w:t>Род - лилия</w:t>
            </w:r>
          </w:p>
          <w:p w:rsidR="00D849B9" w:rsidRDefault="00D849B9">
            <w:pPr>
              <w:pStyle w:val="ConsPlusNormal"/>
            </w:pPr>
            <w:r>
              <w:t>Вид - лилия даурская (Lilium dahuricum)</w:t>
            </w:r>
          </w:p>
        </w:tc>
      </w:tr>
    </w:tbl>
    <w:p w:rsidR="00D849B9" w:rsidRDefault="00D849B9">
      <w:pPr>
        <w:pStyle w:val="ConsPlusNormal"/>
        <w:jc w:val="both"/>
      </w:pPr>
    </w:p>
    <w:p w:rsidR="00D849B9" w:rsidRDefault="00D849B9">
      <w:pPr>
        <w:pStyle w:val="ConsPlusNormal"/>
        <w:ind w:firstLine="540"/>
        <w:jc w:val="both"/>
      </w:pPr>
      <w:r>
        <w:t>10.10. Восстановление околоводной и болотной растительности.</w:t>
      </w:r>
    </w:p>
    <w:p w:rsidR="00D849B9" w:rsidRDefault="00D849B9">
      <w:pPr>
        <w:pStyle w:val="ConsPlusNormal"/>
        <w:spacing w:before="220"/>
        <w:ind w:firstLine="540"/>
        <w:jc w:val="both"/>
      </w:pPr>
      <w:r>
        <w:t>Околоводная растительность - растительность прибрежных участков водных объектов, представлена околоводной и прибрежной растительностью, для которых характерны рогозово-тростниковые заросли с ивняком и влаголюбивыми травами (места обитания и гнездования водоплавающей фауны).</w:t>
      </w:r>
    </w:p>
    <w:p w:rsidR="00D849B9" w:rsidRDefault="00D849B9">
      <w:pPr>
        <w:pStyle w:val="ConsPlusNormal"/>
        <w:spacing w:before="220"/>
        <w:ind w:firstLine="540"/>
        <w:jc w:val="both"/>
      </w:pPr>
      <w:r>
        <w:t>Болото - участок земли, характеризующийся избыточным увлажнением, повышенной кислотностью и низкой плодородностью почвы, выходом на поверхность стоячих или проточных грунтовых вод. Различают болота низинные осоково-тростниковые, верховые сфагновые и переходные осоково-сфагновые с древесно-кустарниковой растительностью или без нее (места обитания водоплавающих, земноводных и прочей фауны).</w:t>
      </w:r>
    </w:p>
    <w:p w:rsidR="00D849B9" w:rsidRDefault="00D849B9">
      <w:pPr>
        <w:pStyle w:val="ConsPlusNormal"/>
        <w:spacing w:before="220"/>
        <w:ind w:firstLine="540"/>
        <w:jc w:val="both"/>
      </w:pPr>
      <w:r>
        <w:t>На нарушенных участках водных объектов должны проводиться работы по восстановлению околоводной растительности, высаживание по берегам характерных околоводных травянистых видов, деревьев и кустарников (ветла, ракита, ольха, кустарниковые ивы).</w:t>
      </w:r>
    </w:p>
    <w:p w:rsidR="00D849B9" w:rsidRDefault="00D849B9">
      <w:pPr>
        <w:pStyle w:val="ConsPlusNormal"/>
        <w:spacing w:before="220"/>
        <w:ind w:firstLine="540"/>
        <w:jc w:val="both"/>
      </w:pPr>
      <w:r>
        <w:t>Восстановление околоводной и болотной растительности производится в соответствии с проектом лесоустройства ООПТ и ПТ, с учетом распространенных на территории типов болот и приречных сообществ.</w:t>
      </w:r>
    </w:p>
    <w:p w:rsidR="00D849B9" w:rsidRDefault="00D849B9">
      <w:pPr>
        <w:pStyle w:val="ConsPlusNormal"/>
        <w:jc w:val="both"/>
      </w:pPr>
    </w:p>
    <w:p w:rsidR="00D849B9" w:rsidRDefault="00D849B9">
      <w:pPr>
        <w:pStyle w:val="ConsPlusNormal"/>
        <w:jc w:val="right"/>
        <w:outlineLvl w:val="2"/>
      </w:pPr>
      <w:r>
        <w:t>Таблица 10.10.1</w:t>
      </w:r>
    </w:p>
    <w:p w:rsidR="00D849B9" w:rsidRDefault="00D849B9">
      <w:pPr>
        <w:pStyle w:val="ConsPlusNormal"/>
        <w:jc w:val="both"/>
      </w:pPr>
    </w:p>
    <w:p w:rsidR="00D849B9" w:rsidRDefault="00D849B9">
      <w:pPr>
        <w:pStyle w:val="ConsPlusTitle"/>
        <w:jc w:val="center"/>
      </w:pPr>
      <w:r>
        <w:t>СХЕМА ТИПОВ БОЛОТ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94"/>
        <w:gridCol w:w="1701"/>
        <w:gridCol w:w="2154"/>
        <w:gridCol w:w="2154"/>
        <w:gridCol w:w="2608"/>
      </w:tblGrid>
      <w:tr w:rsidR="00D849B9">
        <w:tc>
          <w:tcPr>
            <w:tcW w:w="2494" w:type="dxa"/>
          </w:tcPr>
          <w:p w:rsidR="00D849B9" w:rsidRDefault="00D849B9">
            <w:pPr>
              <w:pStyle w:val="ConsPlusNormal"/>
            </w:pPr>
            <w:r>
              <w:lastRenderedPageBreak/>
              <w:t>Тип болота</w:t>
            </w:r>
          </w:p>
        </w:tc>
        <w:tc>
          <w:tcPr>
            <w:tcW w:w="2494" w:type="dxa"/>
          </w:tcPr>
          <w:p w:rsidR="00D849B9" w:rsidRDefault="00D849B9">
            <w:pPr>
              <w:pStyle w:val="ConsPlusNormal"/>
            </w:pPr>
            <w:r>
              <w:t>Положение</w:t>
            </w:r>
          </w:p>
        </w:tc>
        <w:tc>
          <w:tcPr>
            <w:tcW w:w="1701" w:type="dxa"/>
          </w:tcPr>
          <w:p w:rsidR="00D849B9" w:rsidRDefault="00D849B9">
            <w:pPr>
              <w:pStyle w:val="ConsPlusNormal"/>
            </w:pPr>
            <w:r>
              <w:t>Характер увлажнения</w:t>
            </w:r>
          </w:p>
        </w:tc>
        <w:tc>
          <w:tcPr>
            <w:tcW w:w="2154" w:type="dxa"/>
          </w:tcPr>
          <w:p w:rsidR="00D849B9" w:rsidRDefault="00D849B9">
            <w:pPr>
              <w:pStyle w:val="ConsPlusNormal"/>
            </w:pPr>
            <w:r>
              <w:t>Мощность торфяного слоя, м</w:t>
            </w:r>
          </w:p>
        </w:tc>
        <w:tc>
          <w:tcPr>
            <w:tcW w:w="2154" w:type="dxa"/>
          </w:tcPr>
          <w:p w:rsidR="00D849B9" w:rsidRDefault="00D849B9">
            <w:pPr>
              <w:pStyle w:val="ConsPlusNormal"/>
            </w:pPr>
            <w:r>
              <w:t>Состав травянистого покрова</w:t>
            </w:r>
          </w:p>
        </w:tc>
        <w:tc>
          <w:tcPr>
            <w:tcW w:w="2608" w:type="dxa"/>
          </w:tcPr>
          <w:p w:rsidR="00D849B9" w:rsidRDefault="00D849B9">
            <w:pPr>
              <w:pStyle w:val="ConsPlusNormal"/>
            </w:pPr>
            <w:r>
              <w:t>Характер древостоев облесенных болот</w:t>
            </w:r>
          </w:p>
        </w:tc>
      </w:tr>
      <w:tr w:rsidR="00D849B9">
        <w:tc>
          <w:tcPr>
            <w:tcW w:w="2494" w:type="dxa"/>
          </w:tcPr>
          <w:p w:rsidR="00D849B9" w:rsidRDefault="00D849B9">
            <w:pPr>
              <w:pStyle w:val="ConsPlusNormal"/>
            </w:pPr>
            <w:r>
              <w:t>Низинное (осоковое, тростниковое)</w:t>
            </w:r>
          </w:p>
        </w:tc>
        <w:tc>
          <w:tcPr>
            <w:tcW w:w="2494" w:type="dxa"/>
          </w:tcPr>
          <w:p w:rsidR="00D849B9" w:rsidRDefault="00D849B9">
            <w:pPr>
              <w:pStyle w:val="ConsPlusNormal"/>
            </w:pPr>
            <w:r>
              <w:t>Поймы рек, лога, древние долины стока вод, проточные котловины</w:t>
            </w:r>
          </w:p>
        </w:tc>
        <w:tc>
          <w:tcPr>
            <w:tcW w:w="1701" w:type="dxa"/>
          </w:tcPr>
          <w:p w:rsidR="00D849B9" w:rsidRDefault="00D849B9">
            <w:pPr>
              <w:pStyle w:val="ConsPlusNormal"/>
            </w:pPr>
            <w:r>
              <w:t>Проточный</w:t>
            </w:r>
          </w:p>
        </w:tc>
        <w:tc>
          <w:tcPr>
            <w:tcW w:w="2154" w:type="dxa"/>
          </w:tcPr>
          <w:p w:rsidR="00D849B9" w:rsidRDefault="00D849B9">
            <w:pPr>
              <w:pStyle w:val="ConsPlusNormal"/>
            </w:pPr>
            <w:r>
              <w:t>0,3-3 (иногда до 4-5)</w:t>
            </w:r>
          </w:p>
        </w:tc>
        <w:tc>
          <w:tcPr>
            <w:tcW w:w="2154" w:type="dxa"/>
          </w:tcPr>
          <w:p w:rsidR="00D849B9" w:rsidRDefault="00D849B9">
            <w:pPr>
              <w:pStyle w:val="ConsPlusNormal"/>
            </w:pPr>
            <w:r>
              <w:t>Осоки, тростник, лютик болотный, сабельник, таволга, белоглаз, вахта трилистная, белокрыльник</w:t>
            </w:r>
          </w:p>
        </w:tc>
        <w:tc>
          <w:tcPr>
            <w:tcW w:w="2608" w:type="dxa"/>
          </w:tcPr>
          <w:p w:rsidR="00D849B9" w:rsidRDefault="00D849B9">
            <w:pPr>
              <w:pStyle w:val="ConsPlusNormal"/>
            </w:pPr>
            <w:r>
              <w:t>Черноольховые I-III классов бонитета, смешанные березово-черноольховые с примесью ели</w:t>
            </w:r>
          </w:p>
        </w:tc>
      </w:tr>
      <w:tr w:rsidR="00D849B9">
        <w:tc>
          <w:tcPr>
            <w:tcW w:w="2494" w:type="dxa"/>
          </w:tcPr>
          <w:p w:rsidR="00D849B9" w:rsidRDefault="00D849B9">
            <w:pPr>
              <w:pStyle w:val="ConsPlusNormal"/>
            </w:pPr>
            <w:r>
              <w:t>Верховое (сфагновое)</w:t>
            </w:r>
          </w:p>
        </w:tc>
        <w:tc>
          <w:tcPr>
            <w:tcW w:w="2494" w:type="dxa"/>
          </w:tcPr>
          <w:p w:rsidR="00D849B9" w:rsidRDefault="00D849B9">
            <w:pPr>
              <w:pStyle w:val="ConsPlusNormal"/>
            </w:pPr>
            <w:r>
              <w:t>Плоские водоразделы между реками и замкнутые котловины</w:t>
            </w:r>
          </w:p>
        </w:tc>
        <w:tc>
          <w:tcPr>
            <w:tcW w:w="1701" w:type="dxa"/>
          </w:tcPr>
          <w:p w:rsidR="00D849B9" w:rsidRDefault="00D849B9">
            <w:pPr>
              <w:pStyle w:val="ConsPlusNormal"/>
            </w:pPr>
            <w:r>
              <w:t>Застойный</w:t>
            </w:r>
          </w:p>
        </w:tc>
        <w:tc>
          <w:tcPr>
            <w:tcW w:w="2154" w:type="dxa"/>
          </w:tcPr>
          <w:p w:rsidR="00D849B9" w:rsidRDefault="00D849B9">
            <w:pPr>
              <w:pStyle w:val="ConsPlusNormal"/>
            </w:pPr>
            <w:r>
              <w:t>2-5 (иногда до 8-10)</w:t>
            </w:r>
          </w:p>
        </w:tc>
        <w:tc>
          <w:tcPr>
            <w:tcW w:w="2154" w:type="dxa"/>
          </w:tcPr>
          <w:p w:rsidR="00D849B9" w:rsidRDefault="00D849B9">
            <w:pPr>
              <w:pStyle w:val="ConsPlusNormal"/>
            </w:pPr>
            <w:r>
              <w:t>Сфагнум, пушица, клюква, шейхцерия, багульник, кассандра, голубика, подбел</w:t>
            </w:r>
          </w:p>
        </w:tc>
        <w:tc>
          <w:tcPr>
            <w:tcW w:w="2608" w:type="dxa"/>
          </w:tcPr>
          <w:p w:rsidR="00D849B9" w:rsidRDefault="00D849B9">
            <w:pPr>
              <w:pStyle w:val="ConsPlusNormal"/>
            </w:pPr>
            <w:r>
              <w:t>Сосновые и березовые (чистые или смешанные V, Vа, Vб классов бонитета)</w:t>
            </w:r>
          </w:p>
        </w:tc>
      </w:tr>
      <w:tr w:rsidR="00D849B9">
        <w:tc>
          <w:tcPr>
            <w:tcW w:w="2494" w:type="dxa"/>
          </w:tcPr>
          <w:p w:rsidR="00D849B9" w:rsidRDefault="00D849B9">
            <w:pPr>
              <w:pStyle w:val="ConsPlusNormal"/>
            </w:pPr>
            <w:r>
              <w:t>Переходное (осокосфагновое)</w:t>
            </w:r>
          </w:p>
        </w:tc>
        <w:tc>
          <w:tcPr>
            <w:tcW w:w="2494" w:type="dxa"/>
          </w:tcPr>
          <w:p w:rsidR="00D849B9" w:rsidRDefault="00D849B9">
            <w:pPr>
              <w:pStyle w:val="ConsPlusNormal"/>
            </w:pPr>
            <w:r>
              <w:t>Слабонаклоненные или ровные местоположения между водоразделом и поймой</w:t>
            </w:r>
          </w:p>
        </w:tc>
        <w:tc>
          <w:tcPr>
            <w:tcW w:w="1701" w:type="dxa"/>
          </w:tcPr>
          <w:p w:rsidR="00D849B9" w:rsidRDefault="00D849B9">
            <w:pPr>
              <w:pStyle w:val="ConsPlusNormal"/>
            </w:pPr>
            <w:r>
              <w:t>Слабопроточный</w:t>
            </w:r>
          </w:p>
        </w:tc>
        <w:tc>
          <w:tcPr>
            <w:tcW w:w="2154" w:type="dxa"/>
          </w:tcPr>
          <w:p w:rsidR="00D849B9" w:rsidRDefault="00D849B9">
            <w:pPr>
              <w:pStyle w:val="ConsPlusNormal"/>
            </w:pPr>
            <w:r>
              <w:t>0,3-3 (иногда до 4-5)</w:t>
            </w:r>
          </w:p>
        </w:tc>
        <w:tc>
          <w:tcPr>
            <w:tcW w:w="2154" w:type="dxa"/>
          </w:tcPr>
          <w:p w:rsidR="00D849B9" w:rsidRDefault="00D849B9">
            <w:pPr>
              <w:pStyle w:val="ConsPlusNormal"/>
            </w:pPr>
            <w:r>
              <w:t>Сфагнум, пушица, осоки, хвощ, багульник, кассандра</w:t>
            </w:r>
          </w:p>
        </w:tc>
        <w:tc>
          <w:tcPr>
            <w:tcW w:w="2608" w:type="dxa"/>
          </w:tcPr>
          <w:p w:rsidR="00D849B9" w:rsidRDefault="00D849B9">
            <w:pPr>
              <w:pStyle w:val="ConsPlusNormal"/>
            </w:pPr>
            <w:r>
              <w:t>Смешанные древостои из сосны, березы, ели, ольхи черной III-Vа классов бонитета</w:t>
            </w:r>
          </w:p>
        </w:tc>
      </w:tr>
    </w:tbl>
    <w:p w:rsidR="00D849B9" w:rsidRDefault="00D849B9">
      <w:pPr>
        <w:pStyle w:val="ConsPlusNormal"/>
        <w:jc w:val="both"/>
      </w:pPr>
    </w:p>
    <w:p w:rsidR="00D849B9" w:rsidRDefault="00D849B9">
      <w:pPr>
        <w:pStyle w:val="ConsPlusNormal"/>
        <w:jc w:val="right"/>
        <w:outlineLvl w:val="2"/>
      </w:pPr>
      <w:r>
        <w:t>Таблица 10.10.2</w:t>
      </w:r>
    </w:p>
    <w:p w:rsidR="00D849B9" w:rsidRDefault="00D849B9">
      <w:pPr>
        <w:pStyle w:val="ConsPlusNormal"/>
        <w:jc w:val="both"/>
      </w:pPr>
    </w:p>
    <w:p w:rsidR="00D849B9" w:rsidRDefault="00D849B9">
      <w:pPr>
        <w:pStyle w:val="ConsPlusTitle"/>
        <w:jc w:val="center"/>
      </w:pPr>
      <w:r>
        <w:t>РАСПРОСТРАНЕНИЕ ОКОЛОВОДНОЙ ТРАВЯНИСТОЙ РАСТИТЕЛЬНОСТИ.</w:t>
      </w:r>
    </w:p>
    <w:p w:rsidR="00D849B9" w:rsidRDefault="00D849B9">
      <w:pPr>
        <w:pStyle w:val="ConsPlusTitle"/>
        <w:jc w:val="center"/>
      </w:pPr>
      <w:r>
        <w:t>ТИПЫ ОКОЛОВОДНОЙ И ПРИБРЕЖНОЙ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231"/>
        <w:gridCol w:w="3485"/>
        <w:gridCol w:w="4535"/>
      </w:tblGrid>
      <w:tr w:rsidR="00D849B9">
        <w:tc>
          <w:tcPr>
            <w:tcW w:w="768" w:type="dxa"/>
          </w:tcPr>
          <w:p w:rsidR="00D849B9" w:rsidRDefault="00D849B9">
            <w:pPr>
              <w:pStyle w:val="ConsPlusNormal"/>
            </w:pPr>
            <w:r>
              <w:t>N п/п</w:t>
            </w:r>
          </w:p>
        </w:tc>
        <w:tc>
          <w:tcPr>
            <w:tcW w:w="3231" w:type="dxa"/>
          </w:tcPr>
          <w:p w:rsidR="00D849B9" w:rsidRDefault="00D849B9">
            <w:pPr>
              <w:pStyle w:val="ConsPlusNormal"/>
            </w:pPr>
            <w:r>
              <w:t>Типы околоводной растительности</w:t>
            </w:r>
          </w:p>
        </w:tc>
        <w:tc>
          <w:tcPr>
            <w:tcW w:w="3485" w:type="dxa"/>
          </w:tcPr>
          <w:p w:rsidR="00D849B9" w:rsidRDefault="00D849B9">
            <w:pPr>
              <w:pStyle w:val="ConsPlusNormal"/>
            </w:pPr>
            <w:r>
              <w:t>Местоположение</w:t>
            </w:r>
          </w:p>
        </w:tc>
        <w:tc>
          <w:tcPr>
            <w:tcW w:w="4535" w:type="dxa"/>
          </w:tcPr>
          <w:p w:rsidR="00D849B9" w:rsidRDefault="00D849B9">
            <w:pPr>
              <w:pStyle w:val="ConsPlusNormal"/>
            </w:pPr>
            <w:r>
              <w:t>Виды растительности</w:t>
            </w:r>
          </w:p>
        </w:tc>
      </w:tr>
      <w:tr w:rsidR="00D849B9">
        <w:tc>
          <w:tcPr>
            <w:tcW w:w="768" w:type="dxa"/>
          </w:tcPr>
          <w:p w:rsidR="00D849B9" w:rsidRDefault="00D849B9">
            <w:pPr>
              <w:pStyle w:val="ConsPlusNormal"/>
            </w:pPr>
            <w:r>
              <w:t>1</w:t>
            </w:r>
          </w:p>
        </w:tc>
        <w:tc>
          <w:tcPr>
            <w:tcW w:w="3231" w:type="dxa"/>
          </w:tcPr>
          <w:p w:rsidR="00D849B9" w:rsidRDefault="00D849B9">
            <w:pPr>
              <w:pStyle w:val="ConsPlusNormal"/>
            </w:pPr>
            <w:r>
              <w:t>Околоводные и прибрежные</w:t>
            </w:r>
          </w:p>
        </w:tc>
        <w:tc>
          <w:tcPr>
            <w:tcW w:w="3485" w:type="dxa"/>
          </w:tcPr>
          <w:p w:rsidR="00D849B9" w:rsidRDefault="00D849B9">
            <w:pPr>
              <w:pStyle w:val="ConsPlusNormal"/>
            </w:pPr>
            <w:r>
              <w:t xml:space="preserve">Мелководные старицы, заболоченные берега прудов, озер, затопленных карьеров, мелководье, грязевые отмели, </w:t>
            </w:r>
            <w:r>
              <w:lastRenderedPageBreak/>
              <w:t>открытые речные поймы</w:t>
            </w:r>
          </w:p>
        </w:tc>
        <w:tc>
          <w:tcPr>
            <w:tcW w:w="4535" w:type="dxa"/>
          </w:tcPr>
          <w:p w:rsidR="00D849B9" w:rsidRDefault="00D849B9">
            <w:pPr>
              <w:pStyle w:val="ConsPlusNormal"/>
            </w:pPr>
            <w:r>
              <w:lastRenderedPageBreak/>
              <w:t xml:space="preserve">Ежеголовник, рогоз узколистный, аир обыкновенный, осоки, сусак зонтичный, частуха подорожниковая, приречный хвощ, болотницы, ивняково-тростниковые и </w:t>
            </w:r>
            <w:r>
              <w:lastRenderedPageBreak/>
              <w:t>рогозовые заросли, гравилат речной, лютик ползучий, лютик ядовитый, пушица, двукисточник тростниковидный, мелкий ивняк</w:t>
            </w:r>
          </w:p>
        </w:tc>
      </w:tr>
      <w:tr w:rsidR="00D849B9">
        <w:tc>
          <w:tcPr>
            <w:tcW w:w="768" w:type="dxa"/>
          </w:tcPr>
          <w:p w:rsidR="00D849B9" w:rsidRDefault="00D849B9">
            <w:pPr>
              <w:pStyle w:val="ConsPlusNormal"/>
            </w:pPr>
            <w:r>
              <w:lastRenderedPageBreak/>
              <w:t>2</w:t>
            </w:r>
          </w:p>
        </w:tc>
        <w:tc>
          <w:tcPr>
            <w:tcW w:w="3231" w:type="dxa"/>
          </w:tcPr>
          <w:p w:rsidR="00D849B9" w:rsidRDefault="00D849B9">
            <w:pPr>
              <w:pStyle w:val="ConsPlusNormal"/>
            </w:pPr>
            <w:r>
              <w:t>Травяно-болотные</w:t>
            </w:r>
          </w:p>
        </w:tc>
        <w:tc>
          <w:tcPr>
            <w:tcW w:w="3485" w:type="dxa"/>
          </w:tcPr>
          <w:p w:rsidR="00D849B9" w:rsidRDefault="00D849B9">
            <w:pPr>
              <w:pStyle w:val="ConsPlusNormal"/>
            </w:pPr>
            <w:r>
              <w:t>Окраины болот, сырые западины, сплавины, кочкарники</w:t>
            </w:r>
          </w:p>
        </w:tc>
        <w:tc>
          <w:tcPr>
            <w:tcW w:w="4535" w:type="dxa"/>
          </w:tcPr>
          <w:p w:rsidR="00D849B9" w:rsidRDefault="00D849B9">
            <w:pPr>
              <w:pStyle w:val="ConsPlusNormal"/>
            </w:pPr>
            <w:r>
              <w:t>Кипрей болотный, вербейник обыкновенный, росянка, осоки, болотный мирт, багульник, клюква болотная, ивняково-тростниковые и рогозовые заросли, таволга вязолистная, телипирис болотный (кассандра)</w:t>
            </w:r>
          </w:p>
        </w:tc>
      </w:tr>
      <w:tr w:rsidR="00D849B9">
        <w:tc>
          <w:tcPr>
            <w:tcW w:w="768" w:type="dxa"/>
          </w:tcPr>
          <w:p w:rsidR="00D849B9" w:rsidRDefault="00D849B9">
            <w:pPr>
              <w:pStyle w:val="ConsPlusNormal"/>
            </w:pPr>
            <w:r>
              <w:t>3</w:t>
            </w:r>
          </w:p>
        </w:tc>
        <w:tc>
          <w:tcPr>
            <w:tcW w:w="3231" w:type="dxa"/>
          </w:tcPr>
          <w:p w:rsidR="00D849B9" w:rsidRDefault="00D849B9">
            <w:pPr>
              <w:pStyle w:val="ConsPlusNormal"/>
            </w:pPr>
            <w:r>
              <w:t>Пойменная, прибрежная древесно-кустарниковая и травянистая растительность</w:t>
            </w:r>
          </w:p>
        </w:tc>
        <w:tc>
          <w:tcPr>
            <w:tcW w:w="3485" w:type="dxa"/>
          </w:tcPr>
          <w:p w:rsidR="00D849B9" w:rsidRDefault="00D849B9">
            <w:pPr>
              <w:pStyle w:val="ConsPlusNormal"/>
            </w:pPr>
            <w:r>
              <w:t>Сильно заболоченные поймы лесных речек и ручьев, лесные озерца с залесенными берегами</w:t>
            </w:r>
          </w:p>
        </w:tc>
        <w:tc>
          <w:tcPr>
            <w:tcW w:w="4535" w:type="dxa"/>
          </w:tcPr>
          <w:p w:rsidR="00D849B9" w:rsidRDefault="00D849B9">
            <w:pPr>
              <w:pStyle w:val="ConsPlusNormal"/>
            </w:pPr>
            <w:r>
              <w:t>Ивняки, ольшаники, гравилат речной, крапива двудомная, недотрога, чистец лесной, яснотка крапчатая, дербенник иволистный, таволга вязолистная</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10.11. Содержание природных сообществ:</w:t>
      </w:r>
    </w:p>
    <w:p w:rsidR="00D849B9" w:rsidRDefault="00D849B9">
      <w:pPr>
        <w:pStyle w:val="ConsPlusNormal"/>
        <w:spacing w:before="220"/>
        <w:ind w:firstLine="540"/>
        <w:jc w:val="both"/>
      </w:pPr>
      <w:r>
        <w:t>10.11.1. Мероприятия, обеспечивающие содержание лесных насаждений, должны подбираться в зависимости от возраста посадки.</w:t>
      </w:r>
    </w:p>
    <w:p w:rsidR="00D849B9" w:rsidRDefault="00D849B9">
      <w:pPr>
        <w:pStyle w:val="ConsPlusNormal"/>
        <w:spacing w:before="220"/>
        <w:ind w:firstLine="540"/>
        <w:jc w:val="both"/>
      </w:pPr>
      <w:r>
        <w:t>В первые годы после посадки:</w:t>
      </w:r>
    </w:p>
    <w:p w:rsidR="00D849B9" w:rsidRDefault="00D849B9">
      <w:pPr>
        <w:pStyle w:val="ConsPlusNormal"/>
        <w:spacing w:before="220"/>
        <w:ind w:firstLine="540"/>
        <w:jc w:val="both"/>
      </w:pPr>
      <w:r>
        <w:t>- уход за лесными культурами (3 года после посадки: 1 год - 3 ухода; 2 год - 2 ухода; 3 год - 1 уход по сохранению чистых междурядий и недопущению образования корки на почве);</w:t>
      </w:r>
    </w:p>
    <w:p w:rsidR="00D849B9" w:rsidRDefault="00D849B9">
      <w:pPr>
        <w:pStyle w:val="ConsPlusNormal"/>
        <w:spacing w:before="220"/>
        <w:ind w:firstLine="540"/>
        <w:jc w:val="both"/>
      </w:pPr>
      <w:r>
        <w:t>- уход за ландшафтными культурами (3 года после посадки: 1 год - 3 ухода; 2 год - 2 ухода; 3 год - 1 уход по сохранению чистых междурядий и недопущению образования корки на почве);</w:t>
      </w:r>
    </w:p>
    <w:p w:rsidR="00D849B9" w:rsidRDefault="00D849B9">
      <w:pPr>
        <w:pStyle w:val="ConsPlusNormal"/>
        <w:spacing w:before="220"/>
        <w:ind w:firstLine="540"/>
        <w:jc w:val="both"/>
      </w:pPr>
      <w:r>
        <w:t>- дополнение лесных и ландшафтных культур (от 15 до 74% от количества растений).</w:t>
      </w:r>
    </w:p>
    <w:p w:rsidR="00D849B9" w:rsidRDefault="00D849B9">
      <w:pPr>
        <w:pStyle w:val="ConsPlusNormal"/>
        <w:spacing w:before="220"/>
        <w:ind w:firstLine="540"/>
        <w:jc w:val="both"/>
      </w:pPr>
      <w:r>
        <w:t>Уход за молодняками:</w:t>
      </w:r>
    </w:p>
    <w:p w:rsidR="00D849B9" w:rsidRDefault="00D849B9">
      <w:pPr>
        <w:pStyle w:val="ConsPlusNormal"/>
        <w:spacing w:before="220"/>
        <w:ind w:firstLine="540"/>
        <w:jc w:val="both"/>
      </w:pPr>
      <w:r>
        <w:t>- ландшафтно-санитарная рубка по уходу за составом насаждения (формирование зонального или исторического ландшафта);</w:t>
      </w:r>
    </w:p>
    <w:p w:rsidR="00D849B9" w:rsidRDefault="00D849B9">
      <w:pPr>
        <w:pStyle w:val="ConsPlusNormal"/>
        <w:spacing w:before="220"/>
        <w:ind w:firstLine="540"/>
        <w:jc w:val="both"/>
      </w:pPr>
      <w:r>
        <w:t>- уход за молодняками 1-го класса возраста: осветление (1, 2 очереди), прочистка (1, 2 очереди);</w:t>
      </w:r>
    </w:p>
    <w:p w:rsidR="00D849B9" w:rsidRDefault="00D849B9">
      <w:pPr>
        <w:pStyle w:val="ConsPlusNormal"/>
        <w:spacing w:before="220"/>
        <w:ind w:firstLine="540"/>
        <w:jc w:val="both"/>
      </w:pPr>
      <w:r>
        <w:t>- уход за молодняками 2-го класса возраста - прореживание (1, 2 очереди);</w:t>
      </w:r>
    </w:p>
    <w:p w:rsidR="00D849B9" w:rsidRDefault="00D849B9">
      <w:pPr>
        <w:pStyle w:val="ConsPlusNormal"/>
        <w:spacing w:before="220"/>
        <w:ind w:firstLine="540"/>
        <w:jc w:val="both"/>
      </w:pPr>
      <w:r>
        <w:t>- уход и формирование состава подроста лесообразующих пород (по типу осветления, прочистки и прореживания);</w:t>
      </w:r>
    </w:p>
    <w:p w:rsidR="00D849B9" w:rsidRDefault="00D849B9">
      <w:pPr>
        <w:pStyle w:val="ConsPlusNormal"/>
        <w:spacing w:before="220"/>
        <w:ind w:firstLine="540"/>
        <w:jc w:val="both"/>
      </w:pPr>
      <w:r>
        <w:t>- уход и формирование состава подлеска (по сохранению видов, характерных для данного типа лесного насаждения).</w:t>
      </w:r>
    </w:p>
    <w:p w:rsidR="00D849B9" w:rsidRDefault="00D849B9">
      <w:pPr>
        <w:pStyle w:val="ConsPlusNormal"/>
        <w:spacing w:before="220"/>
        <w:ind w:firstLine="540"/>
        <w:jc w:val="both"/>
      </w:pPr>
      <w:r>
        <w:t xml:space="preserve">Уход за ландшафтными посадками на озелененных участках ООПТ, ООЗТ и ПТ с 4 года после посадки осуществляется в соответствии с </w:t>
      </w:r>
      <w:hyperlink w:anchor="P1427" w:history="1">
        <w:r>
          <w:rPr>
            <w:color w:val="0000FF"/>
          </w:rPr>
          <w:t>разделом 4</w:t>
        </w:r>
      </w:hyperlink>
      <w:r>
        <w:t xml:space="preserve"> настоящих Правил.</w:t>
      </w:r>
    </w:p>
    <w:p w:rsidR="00D849B9" w:rsidRDefault="00D849B9">
      <w:pPr>
        <w:pStyle w:val="ConsPlusNormal"/>
        <w:spacing w:before="220"/>
        <w:ind w:firstLine="540"/>
        <w:jc w:val="both"/>
      </w:pPr>
      <w:r>
        <w:t>10.11.2. Мероприятия, обеспечивающие содержание ООПТ, ООЗТ и ПТ, подразделяются по целевому назначению на природоохранные, природовосстановительные, защитные и санитарные (включающие уход за насаждениями), озеленительные работы и благоустройство.</w:t>
      </w:r>
    </w:p>
    <w:p w:rsidR="00D849B9" w:rsidRDefault="00D849B9">
      <w:pPr>
        <w:pStyle w:val="ConsPlusNormal"/>
        <w:spacing w:before="220"/>
        <w:ind w:firstLine="540"/>
        <w:jc w:val="both"/>
      </w:pPr>
      <w:r>
        <w:t>10.11.3. Природоохранные и природовосстановительные мероприятия проводятся с целью обеспечения максимально возможного в условиях города сохранения природных сообществ (биотопов), объектов растительного и животного мира.</w:t>
      </w:r>
    </w:p>
    <w:p w:rsidR="00D849B9" w:rsidRDefault="00D849B9">
      <w:pPr>
        <w:pStyle w:val="ConsPlusNormal"/>
        <w:spacing w:before="220"/>
        <w:ind w:firstLine="540"/>
        <w:jc w:val="both"/>
      </w:pPr>
      <w:r>
        <w:t>10.11.4. Природоохранные мероприятия должны выполняться с учетом следующих требований:</w:t>
      </w:r>
    </w:p>
    <w:p w:rsidR="00D849B9" w:rsidRDefault="00D849B9">
      <w:pPr>
        <w:pStyle w:val="ConsPlusNormal"/>
        <w:spacing w:before="220"/>
        <w:ind w:firstLine="540"/>
        <w:jc w:val="both"/>
      </w:pPr>
      <w:r>
        <w:t>10.11.4.1. Для всех природных и природно-антропогенных биотопов проводится:</w:t>
      </w:r>
    </w:p>
    <w:p w:rsidR="00D849B9" w:rsidRDefault="00D849B9">
      <w:pPr>
        <w:pStyle w:val="ConsPlusNormal"/>
        <w:spacing w:before="220"/>
        <w:ind w:firstLine="540"/>
        <w:jc w:val="both"/>
      </w:pPr>
      <w:r>
        <w:t xml:space="preserve">- удаление чужеродных видов растений (клен ясенелистный, декоративные кустарники, элодея канадская, борщевик Сосновского, рейнутрии японская и сахалинская, золотарник канадский, недотрога железистая). Клен ясенелистный как инвазионная порода для региона должен выводиться из ООПТ и ПТ повсеместно, особенно на стадии всходов и самосева, для предотвращения возобновления корневыми отпрысками срезанных или срубленных экземпляров, необходимо регулярное корчевание и удаление возобновляющейся корневой поросли. Клен остролистный сохраняется как сопутствующая порода в сложных ельниках и дубравах чернично-широкотравных в пределах 0,5-2 единиц состава основного яруса и не более 30% - 40% в составе подроста лесообразующих пород: ели, дуба, липы, сосны (в фитоценотических ассоциациях групп </w:t>
      </w:r>
      <w:r>
        <w:lastRenderedPageBreak/>
        <w:t>типов ельников, липняков, дубрав, сосняков, березняков, осинников сложных широкотравных и ельников и липняков широкотравных);</w:t>
      </w:r>
    </w:p>
    <w:p w:rsidR="00D849B9" w:rsidRDefault="00D849B9">
      <w:pPr>
        <w:pStyle w:val="ConsPlusNormal"/>
        <w:spacing w:before="220"/>
        <w:ind w:firstLine="540"/>
        <w:jc w:val="both"/>
      </w:pPr>
      <w:r>
        <w:t>- ликвидация стихийных пикниковых точек и площадок отдыха, второстепенных троп с восстановлением растительного покрова или создание условий для его самовосстановления при отсутствии возможности вселения и развития сорных видов растений.</w:t>
      </w:r>
    </w:p>
    <w:p w:rsidR="00D849B9" w:rsidRDefault="00D849B9">
      <w:pPr>
        <w:pStyle w:val="ConsPlusNormal"/>
        <w:spacing w:before="220"/>
        <w:ind w:firstLine="540"/>
        <w:jc w:val="both"/>
      </w:pPr>
      <w:r>
        <w:t>10.11.4.2. Деревья и кустарники удаляются в осенне-зимний период, травянистые растения - до завершения их цветения в течение нескольких вегетационных периодов.</w:t>
      </w:r>
    </w:p>
    <w:p w:rsidR="00D849B9" w:rsidRDefault="00D849B9">
      <w:pPr>
        <w:pStyle w:val="ConsPlusNormal"/>
        <w:spacing w:before="220"/>
        <w:ind w:firstLine="540"/>
        <w:jc w:val="both"/>
      </w:pPr>
      <w:r>
        <w:t>10.11.4.3. В лесных биотопах для сохранения свойственной естественному лесному насаждению структуры древесной растительности, оптимальной для биологической устойчивости полноты и качества биологического разнообразия, требуется:</w:t>
      </w:r>
    </w:p>
    <w:p w:rsidR="00D849B9" w:rsidRDefault="00D849B9">
      <w:pPr>
        <w:pStyle w:val="ConsPlusNormal"/>
        <w:spacing w:before="220"/>
        <w:ind w:firstLine="540"/>
        <w:jc w:val="both"/>
      </w:pPr>
      <w:r>
        <w:t>- сохранение сухостойных, дуплистых, фаутных деревьев (без плодовых тел) в пределах допустимого отпада (доля сухостоя и захламленности не более 6% запаса древостоя на 1 га);</w:t>
      </w:r>
    </w:p>
    <w:p w:rsidR="00D849B9" w:rsidRDefault="00D849B9">
      <w:pPr>
        <w:pStyle w:val="ConsPlusNormal"/>
        <w:spacing w:before="220"/>
        <w:ind w:firstLine="540"/>
        <w:jc w:val="both"/>
      </w:pPr>
      <w:r>
        <w:t>- сохранение в приречных ивняках дуплистых, фаутных (без плодовых тел) и сухостойных деревьев в пределах допустимого отпада (доля сухостоя и захламленности не более 6% запаса древостоя на 1 га), зарослей типичных для речных пойм трав;</w:t>
      </w:r>
    </w:p>
    <w:p w:rsidR="00D849B9" w:rsidRDefault="00D849B9">
      <w:pPr>
        <w:pStyle w:val="ConsPlusNormal"/>
        <w:spacing w:before="220"/>
        <w:ind w:firstLine="540"/>
        <w:jc w:val="both"/>
      </w:pPr>
      <w:r>
        <w:t>- сохранение выворотней, валежа и других элементов естественного лесного насаждения в заповедных участках в количестве 3-5 куч на 1 га;</w:t>
      </w:r>
    </w:p>
    <w:p w:rsidR="00D849B9" w:rsidRDefault="00D849B9">
      <w:pPr>
        <w:pStyle w:val="ConsPlusNormal"/>
        <w:spacing w:before="220"/>
        <w:ind w:firstLine="540"/>
        <w:jc w:val="both"/>
      </w:pPr>
      <w:r>
        <w:t>- приземление зависших деревьев и оставление их для перегнивания.</w:t>
      </w:r>
    </w:p>
    <w:p w:rsidR="00D849B9" w:rsidRDefault="00D849B9">
      <w:pPr>
        <w:pStyle w:val="ConsPlusNormal"/>
        <w:spacing w:before="220"/>
        <w:ind w:firstLine="540"/>
        <w:jc w:val="both"/>
      </w:pPr>
      <w:r>
        <w:t>В случае если невозможно оставить в приземленном виде отдельные деревья, необходимо произвести измельчение стволов и ветвей в щепу и оставление ее на перегнивание вне зон прохождения прогулочных маршрутов и рекреационных центров.</w:t>
      </w:r>
    </w:p>
    <w:p w:rsidR="00D849B9" w:rsidRDefault="00D849B9">
      <w:pPr>
        <w:pStyle w:val="ConsPlusNormal"/>
        <w:spacing w:before="220"/>
        <w:ind w:firstLine="540"/>
        <w:jc w:val="both"/>
      </w:pPr>
      <w:r>
        <w:t>10.11.4.4. Не допускается обрезка нижних ветвей, кроме случаев опасного нависания ветвей над проезжей и пешеходной частями дорог и в целях предотвращения лесных пожаров в молодняках сосны, кронирование деревьев независимо от их возраста, изреживание почвозащитного подлесочного яруса (без замены на виды, соответствующие лесорастительным условиям), включая "омолаживание" кустарников (кроме омолаживания старых разросшихся кустов лещины). Сохранение биогенных остатков (не более 3-5 куч или 1-1,5 скл. куб. м на 1 га) обеспечивает круговорот веществ, биологическую активность и плодородие лесных почв, являющихся местообитаниями большого числа редких видов живых организмов.</w:t>
      </w:r>
    </w:p>
    <w:p w:rsidR="00D849B9" w:rsidRDefault="00D849B9">
      <w:pPr>
        <w:pStyle w:val="ConsPlusNormal"/>
        <w:spacing w:before="220"/>
        <w:ind w:firstLine="540"/>
        <w:jc w:val="both"/>
      </w:pPr>
      <w:r>
        <w:t>10.11.4.5. Для луговых биотопов в целях предотвращения зарастания лугов древесной растительностью необходимо удалять самосевные деревья, проводить регулируемое мозаичное выкашивание травостоя, мульчирование и оставление на перегнивание скошенной травы.</w:t>
      </w:r>
    </w:p>
    <w:p w:rsidR="00D849B9" w:rsidRDefault="00D849B9">
      <w:pPr>
        <w:pStyle w:val="ConsPlusNormal"/>
        <w:spacing w:before="220"/>
        <w:ind w:firstLine="540"/>
        <w:jc w:val="both"/>
      </w:pPr>
      <w:r>
        <w:t>Мероприятия выполняются после созревания семян растений, т.е. один раз в год (осень) по специальным технологическим картам, с сохранением участков высокотравья, в т.ч. бурьянистого, что обеспечивает размножение и зимовку большого числа видов беспозвоночных животных, питание зимующих птиц и других животных, в т.ч. занесенных в Красную книгу города Москвы.</w:t>
      </w:r>
    </w:p>
    <w:p w:rsidR="00D849B9" w:rsidRDefault="00D849B9">
      <w:pPr>
        <w:pStyle w:val="ConsPlusNormal"/>
        <w:spacing w:before="220"/>
        <w:ind w:firstLine="540"/>
        <w:jc w:val="both"/>
      </w:pPr>
      <w:r>
        <w:t>Без выкашивания, но с удалением скопившихся остатков отмершей растительности сохраняются имеющиеся на лугах фрагменты околоводной растительности из рогоза, тростника, камыша, таволги и участки с разреженной ксерофитной растительностью на бедных почвах.</w:t>
      </w:r>
    </w:p>
    <w:p w:rsidR="00D849B9" w:rsidRDefault="00D849B9">
      <w:pPr>
        <w:pStyle w:val="ConsPlusNormal"/>
        <w:spacing w:before="220"/>
        <w:ind w:firstLine="540"/>
        <w:jc w:val="both"/>
      </w:pPr>
      <w:r>
        <w:t>При необходимости применяется удаление самосевных деревьев и кустарников. При этом удаляемые с лугов местные виды деревьев и кустарников (береза, осина, ольха, разные виды ив) могут использоваться в качестве посадочного материала при экологической реставрации нарушенных участков на ООПТ и других природных территориях.</w:t>
      </w:r>
    </w:p>
    <w:p w:rsidR="00D849B9" w:rsidRDefault="00D849B9">
      <w:pPr>
        <w:pStyle w:val="ConsPlusNormal"/>
        <w:spacing w:before="220"/>
        <w:ind w:firstLine="540"/>
        <w:jc w:val="both"/>
      </w:pPr>
      <w:r>
        <w:lastRenderedPageBreak/>
        <w:t>Не допускается посадка древесных растений на лугах и лесных полянах с луговой растительностью.</w:t>
      </w:r>
    </w:p>
    <w:p w:rsidR="00D849B9" w:rsidRDefault="00D849B9">
      <w:pPr>
        <w:pStyle w:val="ConsPlusNormal"/>
        <w:spacing w:before="220"/>
        <w:ind w:firstLine="540"/>
        <w:jc w:val="both"/>
      </w:pPr>
      <w:r>
        <w:t>10.11.4.6. Для сохранения фауны болотных и околоводных биотопов сохранение сухостойных, дуплистых, фаутных деревьев без плодовых тел в пределах накопления размеров общего отпада не более 6% запаса на 1 га, а также сохранения зарослей крапивы, таволги и других трав типичных для болотных и околоводных биотопов.</w:t>
      </w:r>
    </w:p>
    <w:p w:rsidR="00D849B9" w:rsidRDefault="00D849B9">
      <w:pPr>
        <w:pStyle w:val="ConsPlusNormal"/>
        <w:spacing w:before="220"/>
        <w:ind w:firstLine="540"/>
        <w:jc w:val="both"/>
      </w:pPr>
      <w:r>
        <w:t>Вне экологических троп или экскурсионных маршрутов применяется ограничение доступа отдыхающих в пределы болотных биотопов через ликвидацию стихийно возведенных мостков, гатей, временных троп.</w:t>
      </w:r>
    </w:p>
    <w:p w:rsidR="00D849B9" w:rsidRDefault="00D849B9">
      <w:pPr>
        <w:pStyle w:val="ConsPlusNormal"/>
        <w:spacing w:before="220"/>
        <w:ind w:firstLine="540"/>
        <w:jc w:val="both"/>
      </w:pPr>
      <w:r>
        <w:t>Допускается частичное удаление на болотах деревьев и кустарников, зарастание которыми ведет к изменениям гидрологического режима, условий произрастания редких и уязвимых видов болотных трав и кустарничков и их исчезновению.</w:t>
      </w:r>
    </w:p>
    <w:p w:rsidR="00D849B9" w:rsidRDefault="00D849B9">
      <w:pPr>
        <w:pStyle w:val="ConsPlusNormal"/>
        <w:spacing w:before="220"/>
        <w:ind w:firstLine="540"/>
        <w:jc w:val="both"/>
      </w:pPr>
      <w:r>
        <w:t>В целях сохранения экологического баланса на водных объектах и предотвращения их зарастания необходимо периодическое удаление чрезмерно разросшейся водной растительности, части чрезмерно разросшейся надводной растительности, удаление из воды упавших деревьев и других растительных остатков.</w:t>
      </w:r>
    </w:p>
    <w:p w:rsidR="00D849B9" w:rsidRDefault="00D849B9">
      <w:pPr>
        <w:pStyle w:val="ConsPlusNormal"/>
        <w:spacing w:before="220"/>
        <w:ind w:firstLine="540"/>
        <w:jc w:val="both"/>
      </w:pPr>
      <w:r>
        <w:t>10.11.5. Для сохранения природных режимов водных объектов, их рекреационных и биологических качеств применяется:</w:t>
      </w:r>
    </w:p>
    <w:p w:rsidR="00D849B9" w:rsidRDefault="00D849B9">
      <w:pPr>
        <w:pStyle w:val="ConsPlusNormal"/>
        <w:spacing w:before="220"/>
        <w:ind w:firstLine="540"/>
        <w:jc w:val="both"/>
      </w:pPr>
      <w:r>
        <w:t>- поддержание естественных берегов рек, ручьев и водоемов с типичной околоводной растительностью, иловыми или песчаными отмелями;</w:t>
      </w:r>
    </w:p>
    <w:p w:rsidR="00D849B9" w:rsidRDefault="00D849B9">
      <w:pPr>
        <w:pStyle w:val="ConsPlusNormal"/>
        <w:spacing w:before="220"/>
        <w:ind w:firstLine="540"/>
        <w:jc w:val="both"/>
      </w:pPr>
      <w:r>
        <w:t>- периодическое удаление чрезмерно разросшейся водной растительности (элодея, сине-зеленые и др. нитчатые водоросли);</w:t>
      </w:r>
    </w:p>
    <w:p w:rsidR="00D849B9" w:rsidRDefault="00D849B9">
      <w:pPr>
        <w:pStyle w:val="ConsPlusNormal"/>
        <w:spacing w:before="220"/>
        <w:ind w:firstLine="540"/>
        <w:jc w:val="both"/>
      </w:pPr>
      <w:r>
        <w:t>- периодическое удаление на водоемах части чрезмерно разросшейся надводной растительности с целью сохранения площади открытой водной поверхности, необходимой для обитания водоплавающих и околоводных птиц и других животных;</w:t>
      </w:r>
    </w:p>
    <w:p w:rsidR="00D849B9" w:rsidRDefault="00D849B9">
      <w:pPr>
        <w:pStyle w:val="ConsPlusNormal"/>
        <w:spacing w:before="220"/>
        <w:ind w:firstLine="540"/>
        <w:jc w:val="both"/>
      </w:pPr>
      <w:r>
        <w:t>- удаление из воды упавших деревьев и древесных остатков, основного объема опавшей листвы и другой растительной ветоши перед ледоставом, в том числе с целью предотвращения заморных явлений.</w:t>
      </w:r>
    </w:p>
    <w:p w:rsidR="00D849B9" w:rsidRDefault="00D849B9">
      <w:pPr>
        <w:pStyle w:val="ConsPlusNormal"/>
        <w:spacing w:before="220"/>
        <w:ind w:firstLine="540"/>
        <w:jc w:val="both"/>
      </w:pPr>
      <w:r>
        <w:t>10.11.6. Природовосстановительные мероприятия.</w:t>
      </w:r>
    </w:p>
    <w:p w:rsidR="00D849B9" w:rsidRDefault="00D849B9">
      <w:pPr>
        <w:pStyle w:val="ConsPlusNormal"/>
        <w:spacing w:before="220"/>
        <w:ind w:firstLine="540"/>
        <w:jc w:val="both"/>
      </w:pPr>
      <w:r>
        <w:t>Природовосстановительные мероприятия направлены на восстановление природных сообществ или отдельных их утраченных свойств (видовое разнообразие, ярусность, отдельные растительные ассоциации и др.), должны выполняться с учетом нижеперечисленных требований.</w:t>
      </w:r>
    </w:p>
    <w:p w:rsidR="00D849B9" w:rsidRDefault="00D849B9">
      <w:pPr>
        <w:pStyle w:val="ConsPlusNormal"/>
        <w:spacing w:before="220"/>
        <w:ind w:firstLine="540"/>
        <w:jc w:val="both"/>
      </w:pPr>
      <w:r>
        <w:t>Для всех природных и природно-антропогенных сообществ требуется устранение причин, вызвавших их нарушение и деградацию, прежде всего упорядочение рекреационного использования планировочными методами и удаление чужеродных растений.</w:t>
      </w:r>
    </w:p>
    <w:p w:rsidR="00D849B9" w:rsidRDefault="00D849B9">
      <w:pPr>
        <w:pStyle w:val="ConsPlusNormal"/>
        <w:spacing w:before="220"/>
        <w:ind w:firstLine="540"/>
        <w:jc w:val="both"/>
      </w:pPr>
      <w:r>
        <w:t>В лесных сообществах должны применяться:</w:t>
      </w:r>
    </w:p>
    <w:p w:rsidR="00D849B9" w:rsidRDefault="00D849B9">
      <w:pPr>
        <w:pStyle w:val="ConsPlusNormal"/>
        <w:spacing w:before="220"/>
        <w:ind w:firstLine="540"/>
        <w:jc w:val="both"/>
      </w:pPr>
      <w:r>
        <w:t>а) уход за перспективным подростом и молодыми деревьями сосны, ели, дуба с созданием благоприятного светового режима путем удаления затеняющих их мелколиственных деревьев;</w:t>
      </w:r>
    </w:p>
    <w:p w:rsidR="00D849B9" w:rsidRDefault="00D849B9">
      <w:pPr>
        <w:pStyle w:val="ConsPlusNormal"/>
        <w:spacing w:before="220"/>
        <w:ind w:firstLine="540"/>
        <w:jc w:val="both"/>
      </w:pPr>
      <w:r>
        <w:t>б) очаговые посадки или посев лесных трав, кустарничков, перенос подушек мха и микоризы грибов на разрыхленную лесную почву в соответствии с восстанавливаемым типом лесного насаждения;</w:t>
      </w:r>
    </w:p>
    <w:p w:rsidR="00D849B9" w:rsidRDefault="00D849B9">
      <w:pPr>
        <w:pStyle w:val="ConsPlusNormal"/>
        <w:spacing w:before="220"/>
        <w:ind w:firstLine="540"/>
        <w:jc w:val="both"/>
      </w:pPr>
      <w:r>
        <w:lastRenderedPageBreak/>
        <w:t>в) внесение на затененные участки с повышенной влажностью элементов естественного отпада, например, измельченные порубочные остатки, опавшие ветви, фрагменты полусгнивших пней, стволов, сучьев с грибами и мхами;</w:t>
      </w:r>
    </w:p>
    <w:p w:rsidR="00D849B9" w:rsidRDefault="00D849B9">
      <w:pPr>
        <w:pStyle w:val="ConsPlusNormal"/>
        <w:spacing w:before="220"/>
        <w:ind w:firstLine="540"/>
        <w:jc w:val="both"/>
      </w:pPr>
      <w:r>
        <w:t>г) компенсационные биотехнические мероприятия, в том числе:</w:t>
      </w:r>
    </w:p>
    <w:p w:rsidR="00D849B9" w:rsidRDefault="00D849B9">
      <w:pPr>
        <w:pStyle w:val="ConsPlusNormal"/>
        <w:spacing w:before="220"/>
        <w:ind w:firstLine="540"/>
        <w:jc w:val="both"/>
      </w:pPr>
      <w:r>
        <w:t>- развешивание при недостатке дуплистых и фаутных деревьев искусственных гнездовий (синичники, дуплянки, гнездовые ящики);</w:t>
      </w:r>
    </w:p>
    <w:p w:rsidR="00D849B9" w:rsidRDefault="00D849B9">
      <w:pPr>
        <w:pStyle w:val="ConsPlusNormal"/>
        <w:spacing w:before="220"/>
        <w:ind w:firstLine="540"/>
        <w:jc w:val="both"/>
      </w:pPr>
      <w:r>
        <w:t>- закладка на хорошо освещенных участках куртин медоносных травянистых растений местных видов;</w:t>
      </w:r>
    </w:p>
    <w:p w:rsidR="00D849B9" w:rsidRDefault="00D849B9">
      <w:pPr>
        <w:pStyle w:val="ConsPlusNormal"/>
        <w:spacing w:before="220"/>
        <w:ind w:firstLine="540"/>
        <w:jc w:val="both"/>
      </w:pPr>
      <w:r>
        <w:t>- оставление на перегнивание порубочных остатков (щепы) и коры после вырубки зависших и других аварийных деревьев.</w:t>
      </w:r>
    </w:p>
    <w:p w:rsidR="00D849B9" w:rsidRDefault="00D849B9">
      <w:pPr>
        <w:pStyle w:val="ConsPlusNormal"/>
        <w:spacing w:before="220"/>
        <w:ind w:firstLine="540"/>
        <w:jc w:val="both"/>
      </w:pPr>
      <w:r>
        <w:t>В лесных биотопах должны осуществляться меры по поддержанию необходимой для устойчивости лесных сообществ полноты (густоты) древостоя, сохранение почвозащитного подлесочного яруса, соответствующего типу лесного насаждения, а также лесовосстановительные мероприятия, включая посадку культур в образованных окнах на прогалинах и рединах.</w:t>
      </w:r>
    </w:p>
    <w:p w:rsidR="00D849B9" w:rsidRDefault="00D849B9">
      <w:pPr>
        <w:pStyle w:val="ConsPlusNormal"/>
        <w:spacing w:before="220"/>
        <w:ind w:firstLine="540"/>
        <w:jc w:val="both"/>
      </w:pPr>
      <w:r>
        <w:t>Поддержание необходимой для устойчивости лесных сообществ полноты (густоты) древостоя осуществляется лесовосстановлением изреженных древостоев до полноты 0,6 (60%) и выше.</w:t>
      </w:r>
    </w:p>
    <w:p w:rsidR="00D849B9" w:rsidRDefault="00D849B9">
      <w:pPr>
        <w:pStyle w:val="ConsPlusNormal"/>
        <w:spacing w:before="220"/>
        <w:ind w:firstLine="540"/>
        <w:jc w:val="both"/>
      </w:pPr>
      <w:r>
        <w:t>Проведение необходимого ухода за культурами, прежде всего, ели и сосны, включает:</w:t>
      </w:r>
    </w:p>
    <w:p w:rsidR="00D849B9" w:rsidRDefault="00D849B9">
      <w:pPr>
        <w:pStyle w:val="ConsPlusNormal"/>
        <w:spacing w:before="220"/>
        <w:ind w:firstLine="540"/>
        <w:jc w:val="both"/>
      </w:pPr>
      <w:r>
        <w:t>- выкашивание высокотравья;</w:t>
      </w:r>
    </w:p>
    <w:p w:rsidR="00D849B9" w:rsidRDefault="00D849B9">
      <w:pPr>
        <w:pStyle w:val="ConsPlusNormal"/>
        <w:spacing w:before="220"/>
        <w:ind w:firstLine="540"/>
        <w:jc w:val="both"/>
      </w:pPr>
      <w:r>
        <w:t>- удаление мелколиственных деревьев, затеняющих саженцы;</w:t>
      </w:r>
    </w:p>
    <w:p w:rsidR="00D849B9" w:rsidRDefault="00D849B9">
      <w:pPr>
        <w:pStyle w:val="ConsPlusNormal"/>
        <w:spacing w:before="220"/>
        <w:ind w:firstLine="540"/>
        <w:jc w:val="both"/>
      </w:pPr>
      <w:r>
        <w:t>- своевременное прореживание культур;</w:t>
      </w:r>
    </w:p>
    <w:p w:rsidR="00D849B9" w:rsidRDefault="00D849B9">
      <w:pPr>
        <w:pStyle w:val="ConsPlusNormal"/>
        <w:spacing w:before="220"/>
        <w:ind w:firstLine="540"/>
        <w:jc w:val="both"/>
      </w:pPr>
      <w:r>
        <w:t>- обязательное сохранение нижних ветвей до их естественного отмирания.</w:t>
      </w:r>
    </w:p>
    <w:p w:rsidR="00D849B9" w:rsidRDefault="00D849B9">
      <w:pPr>
        <w:pStyle w:val="ConsPlusNormal"/>
        <w:spacing w:before="220"/>
        <w:ind w:firstLine="540"/>
        <w:jc w:val="both"/>
      </w:pPr>
      <w:r>
        <w:t>На лугах восстановительные мероприятия направлены на ликвидацию факторов, препятствующих восстановлению и сохранению луговых экосистем, и включают в себя:</w:t>
      </w:r>
    </w:p>
    <w:p w:rsidR="00D849B9" w:rsidRDefault="00D849B9">
      <w:pPr>
        <w:pStyle w:val="ConsPlusNormal"/>
        <w:spacing w:before="220"/>
        <w:ind w:firstLine="540"/>
        <w:jc w:val="both"/>
      </w:pPr>
      <w:r>
        <w:t>- удаление или пересадка самосевных деревьев и кустарников, а также высаженных деревьев;</w:t>
      </w:r>
    </w:p>
    <w:p w:rsidR="00D849B9" w:rsidRDefault="00D849B9">
      <w:pPr>
        <w:pStyle w:val="ConsPlusNormal"/>
        <w:spacing w:before="220"/>
        <w:ind w:firstLine="540"/>
        <w:jc w:val="both"/>
      </w:pPr>
      <w:r>
        <w:t>- удаление чужеродных травянистых растений;</w:t>
      </w:r>
    </w:p>
    <w:p w:rsidR="00D849B9" w:rsidRDefault="00D849B9">
      <w:pPr>
        <w:pStyle w:val="ConsPlusNormal"/>
        <w:spacing w:before="220"/>
        <w:ind w:firstLine="540"/>
        <w:jc w:val="both"/>
      </w:pPr>
      <w:r>
        <w:t>- вертикальная планировка изрытых участков, кроме территории заповедных участков;</w:t>
      </w:r>
    </w:p>
    <w:p w:rsidR="00D849B9" w:rsidRDefault="00D849B9">
      <w:pPr>
        <w:pStyle w:val="ConsPlusNormal"/>
        <w:spacing w:before="220"/>
        <w:ind w:firstLine="540"/>
        <w:jc w:val="both"/>
      </w:pPr>
      <w:r>
        <w:t>- подготовка почвы и посев определенных местных видов луговых трав (почвоулучшающие, медоносные) в зависимости от почвенно-гидрологических условий восстанавливаемого участка.</w:t>
      </w:r>
    </w:p>
    <w:p w:rsidR="00D849B9" w:rsidRDefault="00D849B9">
      <w:pPr>
        <w:pStyle w:val="ConsPlusNormal"/>
        <w:spacing w:before="220"/>
        <w:ind w:firstLine="540"/>
        <w:jc w:val="both"/>
      </w:pPr>
      <w:r>
        <w:t>Для болот требуется удаление на мелководьях части накопившихся растительных остатков с целью сохранения участков открытой воды.</w:t>
      </w:r>
    </w:p>
    <w:p w:rsidR="00D849B9" w:rsidRDefault="00D849B9">
      <w:pPr>
        <w:pStyle w:val="ConsPlusNormal"/>
        <w:spacing w:before="220"/>
        <w:ind w:firstLine="540"/>
        <w:jc w:val="both"/>
      </w:pPr>
      <w:r>
        <w:t>Для водных объектов должны проводиться восстановление околоводной растительности и фрагментарная посадка по берегам характерных околоводных деревьев и кустарников (ветла, ракита, ольха, кустарниковые ивы).</w:t>
      </w:r>
    </w:p>
    <w:p w:rsidR="00D849B9" w:rsidRDefault="00D849B9">
      <w:pPr>
        <w:pStyle w:val="ConsPlusNormal"/>
        <w:spacing w:before="220"/>
        <w:ind w:firstLine="540"/>
        <w:jc w:val="both"/>
      </w:pPr>
      <w:r>
        <w:t>Выполнение указанных мероприятий позволит существенно сократить сроки естественного восстановления биологического разнообразия на нарушенных участках.</w:t>
      </w:r>
    </w:p>
    <w:p w:rsidR="00D849B9" w:rsidRDefault="00D849B9">
      <w:pPr>
        <w:pStyle w:val="ConsPlusNormal"/>
        <w:spacing w:before="220"/>
        <w:ind w:firstLine="540"/>
        <w:jc w:val="both"/>
      </w:pPr>
      <w:r>
        <w:t xml:space="preserve">Мероприятия по сохранению популяций и мест произрастания редких видов растений </w:t>
      </w:r>
      <w:r>
        <w:lastRenderedPageBreak/>
        <w:t>включают в себя:</w:t>
      </w:r>
    </w:p>
    <w:p w:rsidR="00D849B9" w:rsidRDefault="00D849B9">
      <w:pPr>
        <w:pStyle w:val="ConsPlusNormal"/>
        <w:spacing w:before="220"/>
        <w:ind w:firstLine="540"/>
        <w:jc w:val="both"/>
      </w:pPr>
      <w:r>
        <w:t>- обеспечение оптимального светового режима для светолюбивых видов путем удаления затеняющих их растений и видов-конкурентов;</w:t>
      </w:r>
    </w:p>
    <w:p w:rsidR="00D849B9" w:rsidRDefault="00D849B9">
      <w:pPr>
        <w:pStyle w:val="ConsPlusNormal"/>
        <w:spacing w:before="220"/>
        <w:ind w:firstLine="540"/>
        <w:jc w:val="both"/>
      </w:pPr>
      <w:r>
        <w:t>- пополнение популяций за счет подсадки растений;</w:t>
      </w:r>
    </w:p>
    <w:p w:rsidR="00D849B9" w:rsidRDefault="00D849B9">
      <w:pPr>
        <w:pStyle w:val="ConsPlusNormal"/>
        <w:spacing w:before="220"/>
        <w:ind w:firstLine="540"/>
        <w:jc w:val="both"/>
      </w:pPr>
      <w:r>
        <w:t>- ликвидация пикниковых точек, стихийных троп и дорог вблизи мест произрастания этих видов;</w:t>
      </w:r>
    </w:p>
    <w:p w:rsidR="00D849B9" w:rsidRDefault="00D849B9">
      <w:pPr>
        <w:pStyle w:val="ConsPlusNormal"/>
        <w:spacing w:before="220"/>
        <w:ind w:firstLine="540"/>
        <w:jc w:val="both"/>
      </w:pPr>
      <w:r>
        <w:t>- огораживание участков произрастания редких видов.</w:t>
      </w:r>
    </w:p>
    <w:p w:rsidR="00D849B9" w:rsidRDefault="00D849B9">
      <w:pPr>
        <w:pStyle w:val="ConsPlusNormal"/>
        <w:spacing w:before="220"/>
        <w:ind w:firstLine="540"/>
        <w:jc w:val="both"/>
      </w:pPr>
      <w:r>
        <w:t>Мероприятия по восстановлению исчезнувших видов растений включают в себя:</w:t>
      </w:r>
    </w:p>
    <w:p w:rsidR="00D849B9" w:rsidRDefault="00D849B9">
      <w:pPr>
        <w:pStyle w:val="ConsPlusNormal"/>
        <w:spacing w:before="220"/>
        <w:ind w:firstLine="540"/>
        <w:jc w:val="both"/>
      </w:pPr>
      <w:r>
        <w:t>- выбор участков с оптимальными для произрастания указанных видов условиями (освещенность, влажность, механический состав и плодородие почвы, микроклимат, наличие видов-конкурентов и др.);</w:t>
      </w:r>
    </w:p>
    <w:p w:rsidR="00D849B9" w:rsidRDefault="00D849B9">
      <w:pPr>
        <w:pStyle w:val="ConsPlusNormal"/>
        <w:spacing w:before="220"/>
        <w:ind w:firstLine="540"/>
        <w:jc w:val="both"/>
      </w:pPr>
      <w:r>
        <w:t>- посев или посадка растений, уход за ними до достижения стабильно благополучного состояния;</w:t>
      </w:r>
    </w:p>
    <w:p w:rsidR="00D849B9" w:rsidRDefault="00D849B9">
      <w:pPr>
        <w:pStyle w:val="ConsPlusNormal"/>
        <w:spacing w:before="220"/>
        <w:ind w:firstLine="540"/>
        <w:jc w:val="both"/>
      </w:pPr>
      <w:r>
        <w:t>- при необходимости допускаются удаление видов-конкурентов и полив на отдельных участках.</w:t>
      </w:r>
    </w:p>
    <w:p w:rsidR="00D849B9" w:rsidRDefault="00D849B9">
      <w:pPr>
        <w:pStyle w:val="ConsPlusNormal"/>
        <w:spacing w:before="220"/>
        <w:ind w:firstLine="540"/>
        <w:jc w:val="both"/>
      </w:pPr>
      <w:r>
        <w:t>Мероприятия по поддержанию условий обитания и обеспечению размножения редких и уязвимых видов животных.</w:t>
      </w:r>
    </w:p>
    <w:p w:rsidR="00D849B9" w:rsidRDefault="00D849B9">
      <w:pPr>
        <w:pStyle w:val="ConsPlusNormal"/>
        <w:spacing w:before="220"/>
        <w:ind w:firstLine="540"/>
        <w:jc w:val="both"/>
      </w:pPr>
      <w:r>
        <w:t>Приоритет при обеспечении условий обитания и размножения редких и уязвимых видов животных уделяется сохранению местообитаний.</w:t>
      </w:r>
    </w:p>
    <w:p w:rsidR="00D849B9" w:rsidRDefault="00D849B9">
      <w:pPr>
        <w:pStyle w:val="ConsPlusNormal"/>
        <w:spacing w:before="220"/>
        <w:ind w:firstLine="540"/>
        <w:jc w:val="both"/>
      </w:pPr>
      <w:r>
        <w:t>Для большого числа видов живых организмов сохранение местообитаний предусматривает:</w:t>
      </w:r>
    </w:p>
    <w:p w:rsidR="00D849B9" w:rsidRDefault="00D849B9">
      <w:pPr>
        <w:pStyle w:val="ConsPlusNormal"/>
        <w:spacing w:before="220"/>
        <w:ind w:firstLine="540"/>
        <w:jc w:val="both"/>
      </w:pPr>
      <w:r>
        <w:t>- оставление на перегнивание валежа, единичных упавших деревьев, порубочных остатков и коры после вырубки, раскряжевки и ошкуривания зависших и других аварийных деревьев в объеме (1-1,5 скл. куб. м) 3-5 куч на 1 га в пределах общего допустимого отпада 6% и минерализацией площадок под оставляемой захламленностью на участках с повышенной пожарной опасностью, а также скошенной травы;</w:t>
      </w:r>
    </w:p>
    <w:p w:rsidR="00D849B9" w:rsidRDefault="00D849B9">
      <w:pPr>
        <w:pStyle w:val="ConsPlusNormal"/>
        <w:spacing w:before="220"/>
        <w:ind w:firstLine="540"/>
        <w:jc w:val="both"/>
      </w:pPr>
      <w:r>
        <w:t>- сохранение дуплистых и фаутных (без плодовых тел) деревьев в количестве 3-4 дерева на 1 га в пределах общего допустимого отпада 6%;</w:t>
      </w:r>
    </w:p>
    <w:p w:rsidR="00D849B9" w:rsidRDefault="00D849B9">
      <w:pPr>
        <w:pStyle w:val="ConsPlusNormal"/>
        <w:spacing w:before="220"/>
        <w:ind w:firstLine="540"/>
        <w:jc w:val="both"/>
      </w:pPr>
      <w:r>
        <w:t>- при недостатке дуплистых и фаутных деревьев - развеску искусственных гнездовий (синичники, дуплянки, гнездовые ящики) для привлечения птиц-дуплогнездников и других животных;</w:t>
      </w:r>
    </w:p>
    <w:p w:rsidR="00D849B9" w:rsidRDefault="00D849B9">
      <w:pPr>
        <w:pStyle w:val="ConsPlusNormal"/>
        <w:spacing w:before="220"/>
        <w:ind w:firstLine="540"/>
        <w:jc w:val="both"/>
      </w:pPr>
      <w:r>
        <w:t>- посадку на хорошо освещенных участках лесных насаждений и посев на лугах кормовых растений (только местные виды) для насекомых;</w:t>
      </w:r>
    </w:p>
    <w:p w:rsidR="00D849B9" w:rsidRDefault="00D849B9">
      <w:pPr>
        <w:pStyle w:val="ConsPlusNormal"/>
        <w:spacing w:before="220"/>
        <w:ind w:firstLine="540"/>
        <w:jc w:val="both"/>
      </w:pPr>
      <w:r>
        <w:t>- сохранение участков бурьянистой растительности, необходимой для размножения и зимовки большого числа видов беспозвоночных животных, укрытия и питания птиц и других животных, особенно в зимнее время;</w:t>
      </w:r>
    </w:p>
    <w:p w:rsidR="00D849B9" w:rsidRDefault="00D849B9">
      <w:pPr>
        <w:pStyle w:val="ConsPlusNormal"/>
        <w:spacing w:before="220"/>
        <w:ind w:firstLine="540"/>
        <w:jc w:val="both"/>
      </w:pPr>
      <w:r>
        <w:t>- регулируемое по срокам, умеренное и мозаичное выкашивание травостоя, обеспечивающее сохранение на них кормовых растений редких видов насекомых и препятствующее зарастанию лугов древесными растениями;</w:t>
      </w:r>
    </w:p>
    <w:p w:rsidR="00D849B9" w:rsidRDefault="00D849B9">
      <w:pPr>
        <w:pStyle w:val="ConsPlusNormal"/>
        <w:spacing w:before="220"/>
        <w:ind w:firstLine="540"/>
        <w:jc w:val="both"/>
      </w:pPr>
      <w:r>
        <w:t xml:space="preserve">- сохранение на открытых, хорошо освещаемых солнцем склонах и лугах с песчаными и </w:t>
      </w:r>
      <w:r>
        <w:lastRenderedPageBreak/>
        <w:t>другими малоплодородными почвами участков с разреженным травяным покровом или искусственное их формирование с целью сохранения и создания условий обитания для редких на территории Москвы видов растений и насекомых "остепненных" биотопов;</w:t>
      </w:r>
    </w:p>
    <w:p w:rsidR="00D849B9" w:rsidRDefault="00D849B9">
      <w:pPr>
        <w:pStyle w:val="ConsPlusNormal"/>
        <w:spacing w:before="220"/>
        <w:ind w:firstLine="540"/>
        <w:jc w:val="both"/>
      </w:pPr>
      <w:r>
        <w:t>- удаление из водоемов избытка опавшей листвы и других растительных остатков;</w:t>
      </w:r>
    </w:p>
    <w:p w:rsidR="00D849B9" w:rsidRDefault="00D849B9">
      <w:pPr>
        <w:pStyle w:val="ConsPlusNormal"/>
        <w:spacing w:before="220"/>
        <w:ind w:firstLine="540"/>
        <w:jc w:val="both"/>
      </w:pPr>
      <w:r>
        <w:t>- периодическое осветление водоемов (вырубка древесных растений, затеняющих акваторию);</w:t>
      </w:r>
    </w:p>
    <w:p w:rsidR="00D849B9" w:rsidRDefault="00D849B9">
      <w:pPr>
        <w:pStyle w:val="ConsPlusNormal"/>
        <w:spacing w:before="220"/>
        <w:ind w:firstLine="540"/>
        <w:jc w:val="both"/>
      </w:pPr>
      <w:r>
        <w:t>- создание условий для естественного восстановления болотной и околоводной растительности;</w:t>
      </w:r>
    </w:p>
    <w:p w:rsidR="00D849B9" w:rsidRDefault="00D849B9">
      <w:pPr>
        <w:pStyle w:val="ConsPlusNormal"/>
        <w:spacing w:before="220"/>
        <w:ind w:firstLine="540"/>
        <w:jc w:val="both"/>
      </w:pPr>
      <w:r>
        <w:t>- размещение кормушек и регулярную подкормку в зимний период целевых видов птиц или млекопитающих на ООПТ и ПТ (синицы и другие насекомоядные птицы, дрозды, снегири, водоплавающие, белки, зайцы, бобры).</w:t>
      </w:r>
    </w:p>
    <w:p w:rsidR="00D849B9" w:rsidRDefault="00D849B9">
      <w:pPr>
        <w:pStyle w:val="ConsPlusNormal"/>
        <w:spacing w:before="220"/>
        <w:ind w:firstLine="540"/>
        <w:jc w:val="both"/>
      </w:pPr>
      <w:r>
        <w:t>10.11.7. Защитные мероприятия.</w:t>
      </w:r>
    </w:p>
    <w:p w:rsidR="00D849B9" w:rsidRDefault="00D849B9">
      <w:pPr>
        <w:pStyle w:val="ConsPlusNormal"/>
        <w:spacing w:before="220"/>
        <w:ind w:firstLine="540"/>
        <w:jc w:val="both"/>
      </w:pPr>
      <w:r>
        <w:t>Защитные мероприятия на ООПТ и ПТ осуществляются с целью предотвращения или снижения уровня отрицательного воздействия городской среды на природные комплексы и объекты ООПТ и ПТ.</w:t>
      </w:r>
    </w:p>
    <w:p w:rsidR="00D849B9" w:rsidRDefault="00D849B9">
      <w:pPr>
        <w:pStyle w:val="ConsPlusNormal"/>
        <w:spacing w:before="220"/>
        <w:ind w:firstLine="540"/>
        <w:jc w:val="both"/>
      </w:pPr>
      <w:r>
        <w:t>Огораживание территории или отдельных участков - временные ограждения устанавливаются вокруг природных объектов, требующих полного исключения рекреационного использования на определенный период восстанавливаемых видов краснокнижных растений, места размножения некоторых видов животных и т.п., независимо от функционального зонирования.</w:t>
      </w:r>
    </w:p>
    <w:p w:rsidR="00D849B9" w:rsidRDefault="00D849B9">
      <w:pPr>
        <w:pStyle w:val="ConsPlusNormal"/>
        <w:spacing w:before="220"/>
        <w:ind w:firstLine="540"/>
        <w:jc w:val="both"/>
      </w:pPr>
      <w:r>
        <w:t>Уход за противозаездными устройствами (шлагбаумы, надолбы, межевые валы, противозаездные столбики) предусматривает их ремонт и окраску.</w:t>
      </w:r>
    </w:p>
    <w:p w:rsidR="00D849B9" w:rsidRDefault="00D849B9">
      <w:pPr>
        <w:pStyle w:val="ConsPlusNormal"/>
        <w:spacing w:before="220"/>
        <w:ind w:firstLine="540"/>
        <w:jc w:val="both"/>
      </w:pPr>
      <w:r>
        <w:t>Противоэрозионные мероприятия осуществляются на участках со сложным рельефом с целью защиты крутосклонов от поверхностной эрозии в лесных насаждениях и предусматривают восстановление травянистой растительности с дерновиной на лугах.</w:t>
      </w:r>
    </w:p>
    <w:p w:rsidR="00D849B9" w:rsidRDefault="00D849B9">
      <w:pPr>
        <w:pStyle w:val="ConsPlusNormal"/>
        <w:spacing w:before="220"/>
        <w:ind w:firstLine="540"/>
        <w:jc w:val="both"/>
      </w:pPr>
      <w:r>
        <w:t>10.11.8. Санитарные мероприятия.</w:t>
      </w:r>
    </w:p>
    <w:p w:rsidR="00D849B9" w:rsidRDefault="00D849B9">
      <w:pPr>
        <w:pStyle w:val="ConsPlusNormal"/>
        <w:spacing w:before="220"/>
        <w:ind w:firstLine="540"/>
        <w:jc w:val="both"/>
      </w:pPr>
      <w:r>
        <w:t>Санитарные мероприятия осуществляются с целью содержания ООПТ, ПТ и отдельных их участков в надлежащем санитарном состоянии и включают работы по выявлению мест скопления бытового и иного мусора и его удалению с использованием безопасных для природы технических средств. Сжигание, захоронение мусора запрещается. На ООПТ и ПТ внедряется система раздельного сбора мусора в специализированные контейнеры для селективного сбора.</w:t>
      </w:r>
    </w:p>
    <w:p w:rsidR="00D849B9" w:rsidRDefault="00D849B9">
      <w:pPr>
        <w:pStyle w:val="ConsPlusNormal"/>
        <w:spacing w:before="220"/>
        <w:ind w:firstLine="540"/>
        <w:jc w:val="both"/>
      </w:pPr>
      <w:r>
        <w:t>Санитарные мероприятия включают в себя:</w:t>
      </w:r>
    </w:p>
    <w:p w:rsidR="00D849B9" w:rsidRDefault="00D849B9">
      <w:pPr>
        <w:pStyle w:val="ConsPlusNormal"/>
        <w:spacing w:before="220"/>
        <w:ind w:firstLine="540"/>
        <w:jc w:val="both"/>
      </w:pPr>
      <w:r>
        <w:t>- регулярную ручную уборку мелкого рассредоточенного мусора в рекреационных центрах и вдоль прогулочных дорог во всех функциональных зонах;</w:t>
      </w:r>
    </w:p>
    <w:p w:rsidR="00D849B9" w:rsidRDefault="00D849B9">
      <w:pPr>
        <w:pStyle w:val="ConsPlusNormal"/>
        <w:spacing w:before="220"/>
        <w:ind w:firstLine="540"/>
        <w:jc w:val="both"/>
      </w:pPr>
      <w:r>
        <w:t>- очистку территории от скопившегося за зиму мусора после схода снега до начала вегетационного периода;</w:t>
      </w:r>
    </w:p>
    <w:p w:rsidR="00D849B9" w:rsidRDefault="00D849B9">
      <w:pPr>
        <w:pStyle w:val="ConsPlusNormal"/>
        <w:spacing w:before="220"/>
        <w:ind w:firstLine="540"/>
        <w:jc w:val="both"/>
      </w:pPr>
      <w:r>
        <w:t>- ликвидацию стихийных навалов мусора во всех функциональных зонах без съезда автотранспорта с дорог;</w:t>
      </w:r>
    </w:p>
    <w:p w:rsidR="00D849B9" w:rsidRDefault="00D849B9">
      <w:pPr>
        <w:pStyle w:val="ConsPlusNormal"/>
        <w:spacing w:before="220"/>
        <w:ind w:firstLine="540"/>
        <w:jc w:val="both"/>
      </w:pPr>
      <w:r>
        <w:t>- регулярную выемку мусора из урн и его вывоз в места временного складирования;</w:t>
      </w:r>
    </w:p>
    <w:p w:rsidR="00D849B9" w:rsidRDefault="00D849B9">
      <w:pPr>
        <w:pStyle w:val="ConsPlusNormal"/>
        <w:spacing w:before="220"/>
        <w:ind w:firstLine="540"/>
        <w:jc w:val="both"/>
      </w:pPr>
      <w:r>
        <w:t xml:space="preserve">- временное складирование собранного мусора в мусоросборниках-контейнерах на </w:t>
      </w:r>
      <w:r>
        <w:lastRenderedPageBreak/>
        <w:t>специально оборудованных площадках.</w:t>
      </w:r>
    </w:p>
    <w:p w:rsidR="00D849B9" w:rsidRDefault="00D849B9">
      <w:pPr>
        <w:pStyle w:val="ConsPlusNormal"/>
        <w:spacing w:before="220"/>
        <w:ind w:firstLine="540"/>
        <w:jc w:val="both"/>
      </w:pPr>
      <w:r>
        <w:t>10.11.9. Уход за лесными насаждениями.</w:t>
      </w:r>
    </w:p>
    <w:p w:rsidR="00D849B9" w:rsidRDefault="00D849B9">
      <w:pPr>
        <w:pStyle w:val="ConsPlusNormal"/>
        <w:spacing w:before="220"/>
        <w:ind w:firstLine="540"/>
        <w:jc w:val="both"/>
      </w:pPr>
      <w:r>
        <w:t>На ООПТ, ООЗТ и ПТ уход за лесными насаждениями должен осуществляться с целью поддержания естественных качеств сложившихся лесных сообществ и постепенного формирования из искусственных лесных насаждений, созданных на основе лесных культур, полноценных лесных экосистем, соответствующих определенным типам лесной растительности.</w:t>
      </w:r>
    </w:p>
    <w:p w:rsidR="00D849B9" w:rsidRDefault="00D849B9">
      <w:pPr>
        <w:pStyle w:val="ConsPlusNormal"/>
        <w:spacing w:before="220"/>
        <w:ind w:firstLine="540"/>
        <w:jc w:val="both"/>
      </w:pPr>
      <w:r>
        <w:t>Уход за лесными насаждениями на ООПТ, ООЗТ и ПТ включает следующие мероприятия: рубки ухода, санитарные рубки, частичное удаление естественного отпада; индивидуальный уход за подростом целевых пород (сосна, ель, дуб, липа, ясень обыкновенный, вяз), уход за подлеском, соответствующим по видовому составу типу лесного сообщества, индивидуальный уход за деревьями-памятниками и другими примечательными деревьями.</w:t>
      </w:r>
    </w:p>
    <w:p w:rsidR="00D849B9" w:rsidRDefault="00D849B9">
      <w:pPr>
        <w:pStyle w:val="ConsPlusNormal"/>
        <w:spacing w:before="220"/>
        <w:ind w:firstLine="540"/>
        <w:jc w:val="both"/>
      </w:pPr>
      <w:r>
        <w:t>При уходе за лесными насаждениями на ООПТ, ООЗТ и ПТ следует руководствоваться требованиями классического лесоводства применительно к защитным лесным насаждениям, каковыми являются все лесные насаждения на территории города, и требованиями режимов особой охраны ООПТ, в т.ч. по сохранению биологического разнообразия:</w:t>
      </w:r>
    </w:p>
    <w:p w:rsidR="00D849B9" w:rsidRDefault="00D849B9">
      <w:pPr>
        <w:pStyle w:val="ConsPlusNormal"/>
        <w:spacing w:before="220"/>
        <w:ind w:firstLine="540"/>
        <w:jc w:val="both"/>
      </w:pPr>
      <w:r>
        <w:t>- при естественном или аномальном изреживании древостоев, проведении рубок ухода, санитарных, ландшафтно-санитарных рубок в насаждениях горизонтальной и вертикальной сомкнутости (закрытые пространства насаждений), снижающих первоначальную полноту 0,6-1,0, назначаются восстановительные мероприятия;</w:t>
      </w:r>
    </w:p>
    <w:p w:rsidR="00D849B9" w:rsidRDefault="00D849B9">
      <w:pPr>
        <w:pStyle w:val="ConsPlusNormal"/>
        <w:spacing w:before="220"/>
        <w:ind w:firstLine="540"/>
        <w:jc w:val="both"/>
      </w:pPr>
      <w:r>
        <w:t>- сохранению подлежат дуплистые, без плодовых тел и отставшие в росте (неконкурентоспособные, но поддерживающие необходимую полноту древостоя) деревья, являющиеся обязательными элементами лесных местообитаний большого числа видов организмов (в пределах допустимого общего отпада);</w:t>
      </w:r>
    </w:p>
    <w:p w:rsidR="00D849B9" w:rsidRDefault="00D849B9">
      <w:pPr>
        <w:pStyle w:val="ConsPlusNormal"/>
        <w:spacing w:before="220"/>
        <w:ind w:firstLine="540"/>
        <w:jc w:val="both"/>
      </w:pPr>
      <w:r>
        <w:t>- не допускается омолаживание лесных кустарников, кроме старых и разросшихся кустов лещины, обрезка сучьев и кронирование деревьев, искажающие естественный облик самих растений и всего лесного сообщества, кроме случаев опасного нависания ветвей над проезжей и пешеходной частями дорог и в целях предотвращения лесных пожаров в молодняках сосны;</w:t>
      </w:r>
    </w:p>
    <w:p w:rsidR="00D849B9" w:rsidRDefault="00D849B9">
      <w:pPr>
        <w:pStyle w:val="ConsPlusNormal"/>
        <w:spacing w:before="220"/>
        <w:ind w:firstLine="540"/>
        <w:jc w:val="both"/>
      </w:pPr>
      <w:r>
        <w:t>- изреживание (частичная вырубка) подлесочного яруса допускается только при индивидуальном уходе за подростом целевых пород (сосны, ели, дуба, липы, ясеня обыкновенного, вяза);</w:t>
      </w:r>
    </w:p>
    <w:p w:rsidR="00D849B9" w:rsidRDefault="00D849B9">
      <w:pPr>
        <w:pStyle w:val="ConsPlusNormal"/>
        <w:spacing w:before="220"/>
        <w:ind w:firstLine="540"/>
        <w:jc w:val="both"/>
      </w:pPr>
      <w:r>
        <w:t>- ввод культур в распадающиеся древостои при отсутствии возобновления целевых пород (сосны, ели, дуба, липы, ясеня обыкновенного, вяза);</w:t>
      </w:r>
    </w:p>
    <w:p w:rsidR="00D849B9" w:rsidRDefault="00D849B9">
      <w:pPr>
        <w:pStyle w:val="ConsPlusNormal"/>
        <w:spacing w:before="220"/>
        <w:ind w:firstLine="540"/>
        <w:jc w:val="both"/>
      </w:pPr>
      <w:r>
        <w:t>- полному удалению из состава лесных сообществ подлежат чужеродные деревья и кустарники, включая декоративные;</w:t>
      </w:r>
    </w:p>
    <w:p w:rsidR="00D849B9" w:rsidRDefault="00D849B9">
      <w:pPr>
        <w:pStyle w:val="ConsPlusNormal"/>
        <w:spacing w:before="220"/>
        <w:ind w:firstLine="540"/>
        <w:jc w:val="both"/>
      </w:pPr>
      <w:r>
        <w:t>- проведение рубок, за исключением обязательного удаления сухостойных, усыхающих и аварийных деревьев в рекреационных центрах и вдоль прогулочных и экскурсионных маршрутов, допускается только в осенний и зимний периоды, при этом использование автотранспорта возможно только при наличии проезжих дорог с твердым или улучшенным покрытием. Проведение рубок в заповедной зоне допускается только в участках определенных проектом мероприятий материалом лесоустройства и инвентаризации насаждений в комплексе с лесовосстановительными мероприятиями в целях экологической реставрации и реабилитации лесных насаждений;</w:t>
      </w:r>
    </w:p>
    <w:p w:rsidR="00D849B9" w:rsidRDefault="00D849B9">
      <w:pPr>
        <w:pStyle w:val="ConsPlusNormal"/>
        <w:spacing w:before="220"/>
        <w:ind w:firstLine="540"/>
        <w:jc w:val="both"/>
      </w:pPr>
      <w:r>
        <w:t xml:space="preserve">- измельченные порубочные остатки и ошкуренная кора подлежат сохранению на месте производства работ (за исключением пожароопасных участков и активно посещаемых участков </w:t>
      </w:r>
      <w:r>
        <w:lastRenderedPageBreak/>
        <w:t>рекреационных центров), их сжигание не допускается;</w:t>
      </w:r>
    </w:p>
    <w:p w:rsidR="00D849B9" w:rsidRDefault="00D849B9">
      <w:pPr>
        <w:pStyle w:val="ConsPlusNormal"/>
        <w:spacing w:before="220"/>
        <w:ind w:firstLine="540"/>
        <w:jc w:val="both"/>
      </w:pPr>
      <w:r>
        <w:t>- не допускается сгребание и удаление опавшей листвы, являющейся неотъемлемым компонентом лесного сообщества, обеспечивающим его биологическую устойчивость и нормальное развитие;</w:t>
      </w:r>
    </w:p>
    <w:p w:rsidR="00D849B9" w:rsidRDefault="00D849B9">
      <w:pPr>
        <w:pStyle w:val="ConsPlusNormal"/>
        <w:spacing w:before="220"/>
        <w:ind w:firstLine="540"/>
        <w:jc w:val="both"/>
      </w:pPr>
      <w:r>
        <w:t>- не допускается проведение рубок ухода и санитарных рубок на участках произрастания видов растений, занесенных в Красную книгу города Москвы с категориями редкости 1-2, если они не связаны с поддержанием или восстановлением необходимого для охраняемого вида светового режима;</w:t>
      </w:r>
    </w:p>
    <w:p w:rsidR="00D849B9" w:rsidRDefault="00D849B9">
      <w:pPr>
        <w:pStyle w:val="ConsPlusNormal"/>
        <w:spacing w:before="220"/>
        <w:ind w:firstLine="540"/>
        <w:jc w:val="both"/>
      </w:pPr>
      <w:r>
        <w:t>- при естественном распаде достигших пределов роста одновозрастных древостоев или ликвидации последствий ураганов и других стихийных явлений допускается удаление стволов упавших деревьев и вырубка деревьев со значительными механическими повреждениями ствола и крон с оставлением на месте производства работ измельченных порубочных остатков и коры;</w:t>
      </w:r>
    </w:p>
    <w:p w:rsidR="00D849B9" w:rsidRDefault="00D849B9">
      <w:pPr>
        <w:pStyle w:val="ConsPlusNormal"/>
        <w:spacing w:before="220"/>
        <w:ind w:firstLine="540"/>
        <w:jc w:val="both"/>
      </w:pPr>
      <w:r>
        <w:t>- в целях предупреждения распространения вредителей и болезней деревьев в случае установления их заражения опасными вредителями (короед-типограф, ильмовые заболонники, зеленая ясеневая златка) и поражения болезнями (опенок) определять к вырубке деревья независимо от их внешнего вида и количества живых ветвей;</w:t>
      </w:r>
    </w:p>
    <w:p w:rsidR="00D849B9" w:rsidRDefault="00D849B9">
      <w:pPr>
        <w:pStyle w:val="ConsPlusNormal"/>
        <w:spacing w:before="220"/>
        <w:ind w:firstLine="540"/>
        <w:jc w:val="both"/>
      </w:pPr>
      <w:r>
        <w:t>- проводить вырубку деревьев, относящихся к категориям "усыхающие", "свежий сухостой", зараженных опасными вредителями (короед-типограф, ильмовые заболонники, зеленая ясеневая златка) в период с мая по сентябрь. В этих случаях предусмотреть оповещение населения о целесообразности и необходимости проводимых мероприятий;</w:t>
      </w:r>
    </w:p>
    <w:p w:rsidR="00D849B9" w:rsidRDefault="00D849B9">
      <w:pPr>
        <w:pStyle w:val="ConsPlusNormal"/>
        <w:spacing w:before="220"/>
        <w:ind w:firstLine="540"/>
        <w:jc w:val="both"/>
      </w:pPr>
      <w:r>
        <w:t>- в целях предупреждения распространения лесных вредителей и болезней деревьев, в случае необходимости проводить утилизацию (сжигание) порубочных остатков в местах проведения санитарных рубок при условии соблюдения правил пожарной безопасности и по согласованию с органами исполнительной власти и местного самоуправления.</w:t>
      </w:r>
    </w:p>
    <w:p w:rsidR="00D849B9" w:rsidRDefault="00D849B9">
      <w:pPr>
        <w:pStyle w:val="ConsPlusNormal"/>
        <w:spacing w:before="220"/>
        <w:ind w:firstLine="540"/>
        <w:jc w:val="both"/>
      </w:pPr>
      <w:r>
        <w:t xml:space="preserve">10.11.10. Мероприятия по содержанию ООПТ, ООЗТ и ПТ с учетом функциональных зон и существующих биотопов приведены в </w:t>
      </w:r>
      <w:hyperlink w:anchor="P3522" w:history="1">
        <w:r>
          <w:rPr>
            <w:color w:val="0000FF"/>
          </w:rPr>
          <w:t>таблицах 10.11.10.1</w:t>
        </w:r>
      </w:hyperlink>
      <w:r>
        <w:t xml:space="preserve"> и </w:t>
      </w:r>
      <w:hyperlink w:anchor="P3712" w:history="1">
        <w:r>
          <w:rPr>
            <w:color w:val="0000FF"/>
          </w:rPr>
          <w:t>10.11.10.2</w:t>
        </w:r>
      </w:hyperlink>
      <w:r>
        <w:t>.</w:t>
      </w:r>
    </w:p>
    <w:p w:rsidR="00D849B9" w:rsidRDefault="00D849B9">
      <w:pPr>
        <w:pStyle w:val="ConsPlusNormal"/>
        <w:jc w:val="both"/>
      </w:pPr>
    </w:p>
    <w:p w:rsidR="00D849B9" w:rsidRDefault="00D849B9">
      <w:pPr>
        <w:pStyle w:val="ConsPlusNormal"/>
        <w:jc w:val="right"/>
        <w:outlineLvl w:val="2"/>
      </w:pPr>
      <w:r>
        <w:t>Таблица 10.11.10.1</w:t>
      </w:r>
    </w:p>
    <w:p w:rsidR="00D849B9" w:rsidRDefault="00D849B9">
      <w:pPr>
        <w:pStyle w:val="ConsPlusNormal"/>
        <w:jc w:val="both"/>
      </w:pPr>
    </w:p>
    <w:p w:rsidR="00D849B9" w:rsidRDefault="00D849B9">
      <w:pPr>
        <w:pStyle w:val="ConsPlusTitle"/>
        <w:jc w:val="center"/>
      </w:pPr>
      <w:bookmarkStart w:id="70" w:name="P3522"/>
      <w:bookmarkEnd w:id="70"/>
      <w:r>
        <w:t>ПРИРОДООХРАННЫЕ И ПРИРОДОВОССТАНОВИТЕЛЬНЫЕ МЕРОПРИЯТИЯ</w:t>
      </w:r>
    </w:p>
    <w:p w:rsidR="00D849B9" w:rsidRDefault="00D849B9">
      <w:pPr>
        <w:pStyle w:val="ConsPlusTitle"/>
        <w:jc w:val="center"/>
      </w:pPr>
      <w:r>
        <w:t>ПО СОДЕРЖАНИЮ ООПТ, ООЗТ И ПТ С УЧЕТОМ ФУНКЦИОНАЛЬНОГО</w:t>
      </w:r>
    </w:p>
    <w:p w:rsidR="00D849B9" w:rsidRDefault="00D849B9">
      <w:pPr>
        <w:pStyle w:val="ConsPlusTitle"/>
        <w:jc w:val="center"/>
      </w:pPr>
      <w:r>
        <w:t>ЗОНИРОВАНИЯ В ГРАНИЦАХ СУЩЕСТВУЮЩИХ ПРИРОДНЫХ БИОТОПОВ</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8"/>
        <w:gridCol w:w="2041"/>
        <w:gridCol w:w="2154"/>
        <w:gridCol w:w="2211"/>
        <w:gridCol w:w="2285"/>
        <w:gridCol w:w="2721"/>
        <w:gridCol w:w="2438"/>
      </w:tblGrid>
      <w:tr w:rsidR="00D849B9">
        <w:tc>
          <w:tcPr>
            <w:tcW w:w="4128" w:type="dxa"/>
            <w:vMerge w:val="restart"/>
          </w:tcPr>
          <w:p w:rsidR="00D849B9" w:rsidRDefault="00D849B9">
            <w:pPr>
              <w:pStyle w:val="ConsPlusNormal"/>
              <w:jc w:val="center"/>
            </w:pPr>
            <w:r>
              <w:lastRenderedPageBreak/>
              <w:t>Мероприятия и виды работ</w:t>
            </w:r>
          </w:p>
        </w:tc>
        <w:tc>
          <w:tcPr>
            <w:tcW w:w="13850" w:type="dxa"/>
            <w:gridSpan w:val="6"/>
          </w:tcPr>
          <w:p w:rsidR="00D849B9" w:rsidRDefault="00D849B9">
            <w:pPr>
              <w:pStyle w:val="ConsPlusNormal"/>
              <w:jc w:val="center"/>
            </w:pPr>
            <w:r>
              <w:t>Функциональные зоны</w:t>
            </w:r>
          </w:p>
        </w:tc>
      </w:tr>
      <w:tr w:rsidR="00D849B9">
        <w:tc>
          <w:tcPr>
            <w:tcW w:w="4128" w:type="dxa"/>
            <w:vMerge/>
          </w:tcPr>
          <w:p w:rsidR="00D849B9" w:rsidRDefault="00D849B9">
            <w:pPr>
              <w:spacing w:after="1" w:line="0" w:lineRule="atLeast"/>
            </w:pPr>
          </w:p>
        </w:tc>
        <w:tc>
          <w:tcPr>
            <w:tcW w:w="2041" w:type="dxa"/>
          </w:tcPr>
          <w:p w:rsidR="00D849B9" w:rsidRDefault="00D849B9">
            <w:pPr>
              <w:pStyle w:val="ConsPlusNormal"/>
              <w:jc w:val="center"/>
            </w:pPr>
            <w:r>
              <w:t>Заповедные участки и зоны охраняемого ландшафта</w:t>
            </w:r>
          </w:p>
        </w:tc>
        <w:tc>
          <w:tcPr>
            <w:tcW w:w="2154" w:type="dxa"/>
          </w:tcPr>
          <w:p w:rsidR="00D849B9" w:rsidRDefault="00D849B9">
            <w:pPr>
              <w:pStyle w:val="ConsPlusNormal"/>
              <w:jc w:val="center"/>
            </w:pPr>
            <w:r>
              <w:t>Зоны охраны историко-культурных объектов</w:t>
            </w:r>
          </w:p>
        </w:tc>
        <w:tc>
          <w:tcPr>
            <w:tcW w:w="2211" w:type="dxa"/>
          </w:tcPr>
          <w:p w:rsidR="00D849B9" w:rsidRDefault="00D849B9">
            <w:pPr>
              <w:pStyle w:val="ConsPlusNormal"/>
              <w:jc w:val="center"/>
            </w:pPr>
            <w:r>
              <w:t>Учебно-экскурсионные и прогулочные зоны</w:t>
            </w:r>
          </w:p>
        </w:tc>
        <w:tc>
          <w:tcPr>
            <w:tcW w:w="2285" w:type="dxa"/>
          </w:tcPr>
          <w:p w:rsidR="00D849B9" w:rsidRDefault="00D849B9">
            <w:pPr>
              <w:pStyle w:val="ConsPlusNormal"/>
              <w:jc w:val="center"/>
            </w:pPr>
            <w:r>
              <w:t>Рекреационные зоны (рекреационные центры)</w:t>
            </w:r>
          </w:p>
        </w:tc>
        <w:tc>
          <w:tcPr>
            <w:tcW w:w="2721" w:type="dxa"/>
          </w:tcPr>
          <w:p w:rsidR="00D849B9" w:rsidRDefault="00D849B9">
            <w:pPr>
              <w:pStyle w:val="ConsPlusNormal"/>
              <w:jc w:val="center"/>
            </w:pPr>
            <w:r>
              <w:t>Физкультурно-оздоровительные зоны (лечебно-оздоровительные зоны)</w:t>
            </w:r>
          </w:p>
        </w:tc>
        <w:tc>
          <w:tcPr>
            <w:tcW w:w="2438" w:type="dxa"/>
          </w:tcPr>
          <w:p w:rsidR="00D849B9" w:rsidRDefault="00D849B9">
            <w:pPr>
              <w:pStyle w:val="ConsPlusNormal"/>
              <w:jc w:val="center"/>
            </w:pPr>
            <w:r>
              <w:t>Административно-хозяйственные зоны</w:t>
            </w:r>
          </w:p>
        </w:tc>
      </w:tr>
      <w:tr w:rsidR="00D849B9">
        <w:tc>
          <w:tcPr>
            <w:tcW w:w="4128" w:type="dxa"/>
          </w:tcPr>
          <w:p w:rsidR="00D849B9" w:rsidRDefault="00D849B9">
            <w:pPr>
              <w:pStyle w:val="ConsPlusNormal"/>
              <w:jc w:val="center"/>
            </w:pPr>
            <w:r>
              <w:t>1</w:t>
            </w:r>
          </w:p>
        </w:tc>
        <w:tc>
          <w:tcPr>
            <w:tcW w:w="2041" w:type="dxa"/>
          </w:tcPr>
          <w:p w:rsidR="00D849B9" w:rsidRDefault="00D849B9">
            <w:pPr>
              <w:pStyle w:val="ConsPlusNormal"/>
              <w:jc w:val="center"/>
            </w:pPr>
            <w:r>
              <w:t>2</w:t>
            </w:r>
          </w:p>
        </w:tc>
        <w:tc>
          <w:tcPr>
            <w:tcW w:w="2154" w:type="dxa"/>
          </w:tcPr>
          <w:p w:rsidR="00D849B9" w:rsidRDefault="00D849B9">
            <w:pPr>
              <w:pStyle w:val="ConsPlusNormal"/>
              <w:jc w:val="center"/>
            </w:pPr>
            <w:r>
              <w:t>3</w:t>
            </w:r>
          </w:p>
        </w:tc>
        <w:tc>
          <w:tcPr>
            <w:tcW w:w="2211" w:type="dxa"/>
          </w:tcPr>
          <w:p w:rsidR="00D849B9" w:rsidRDefault="00D849B9">
            <w:pPr>
              <w:pStyle w:val="ConsPlusNormal"/>
              <w:jc w:val="center"/>
            </w:pPr>
            <w:r>
              <w:t>4</w:t>
            </w:r>
          </w:p>
        </w:tc>
        <w:tc>
          <w:tcPr>
            <w:tcW w:w="2285" w:type="dxa"/>
          </w:tcPr>
          <w:p w:rsidR="00D849B9" w:rsidRDefault="00D849B9">
            <w:pPr>
              <w:pStyle w:val="ConsPlusNormal"/>
              <w:jc w:val="center"/>
            </w:pPr>
            <w:r>
              <w:t>5</w:t>
            </w:r>
          </w:p>
        </w:tc>
        <w:tc>
          <w:tcPr>
            <w:tcW w:w="2721" w:type="dxa"/>
          </w:tcPr>
          <w:p w:rsidR="00D849B9" w:rsidRDefault="00D849B9">
            <w:pPr>
              <w:pStyle w:val="ConsPlusNormal"/>
              <w:jc w:val="center"/>
            </w:pPr>
            <w:r>
              <w:t>6</w:t>
            </w:r>
          </w:p>
        </w:tc>
        <w:tc>
          <w:tcPr>
            <w:tcW w:w="2438" w:type="dxa"/>
          </w:tcPr>
          <w:p w:rsidR="00D849B9" w:rsidRDefault="00D849B9">
            <w:pPr>
              <w:pStyle w:val="ConsPlusNormal"/>
              <w:jc w:val="center"/>
            </w:pPr>
            <w:r>
              <w:t>7</w:t>
            </w:r>
          </w:p>
        </w:tc>
      </w:tr>
      <w:tr w:rsidR="00D849B9">
        <w:tc>
          <w:tcPr>
            <w:tcW w:w="4128" w:type="dxa"/>
          </w:tcPr>
          <w:p w:rsidR="00D849B9" w:rsidRDefault="00D849B9">
            <w:pPr>
              <w:pStyle w:val="ConsPlusNormal"/>
            </w:pPr>
            <w:r>
              <w:t>во всех типах природных биотопов</w:t>
            </w:r>
          </w:p>
        </w:tc>
        <w:tc>
          <w:tcPr>
            <w:tcW w:w="2041"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 удаление чужеродных видов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ликвидация стихийных: пикниковых точек, площадок отдыха и спортивных площадок, второстепенных троп ("протопов")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в лесных биотопах</w:t>
            </w:r>
          </w:p>
        </w:tc>
        <w:tc>
          <w:tcPr>
            <w:tcW w:w="2041"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 сохранение сухостойных, дуплистых, фаутных деревьев, выворотней, упавших деревьев, валежа и др. элементов естественного лесного насаждения в пределах, не допускающих снижения биологической устойчивости лесного насаждения и нарушения лесной среды (не более 6% общего отпада на 1 га, кроме валежа, усыхающих и сухостойных деревьев вблизи прогулочных дорог и площадок)</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xml:space="preserve">- приземление зависших деревьев и оставление их для перегнивания в пределах общего допустимого отпада не </w:t>
            </w:r>
            <w:r>
              <w:lastRenderedPageBreak/>
              <w:t>более 6% запаса древостоя на 1 га</w:t>
            </w:r>
          </w:p>
        </w:tc>
        <w:tc>
          <w:tcPr>
            <w:tcW w:w="2041" w:type="dxa"/>
          </w:tcPr>
          <w:p w:rsidR="00D849B9" w:rsidRDefault="00D849B9">
            <w:pPr>
              <w:pStyle w:val="ConsPlusNormal"/>
            </w:pPr>
            <w:r>
              <w:lastRenderedPageBreak/>
              <w:t>Вне зоны видимости с учебных маршрутов</w:t>
            </w:r>
          </w:p>
        </w:tc>
        <w:tc>
          <w:tcPr>
            <w:tcW w:w="2154" w:type="dxa"/>
          </w:tcPr>
          <w:p w:rsidR="00D849B9" w:rsidRDefault="00D849B9">
            <w:pPr>
              <w:pStyle w:val="ConsPlusNormal"/>
            </w:pPr>
            <w:r>
              <w:t xml:space="preserve">Вырубка и раскряжевка аварийных деревьев </w:t>
            </w:r>
            <w:r>
              <w:lastRenderedPageBreak/>
              <w:t>с вывозом порубочных остатков</w:t>
            </w:r>
          </w:p>
        </w:tc>
        <w:tc>
          <w:tcPr>
            <w:tcW w:w="2211" w:type="dxa"/>
          </w:tcPr>
          <w:p w:rsidR="00D849B9" w:rsidRDefault="00D849B9">
            <w:pPr>
              <w:pStyle w:val="ConsPlusNormal"/>
            </w:pPr>
            <w:r>
              <w:lastRenderedPageBreak/>
              <w:t xml:space="preserve">Вырубка и раскряжевка аварийных деревьев, </w:t>
            </w:r>
            <w:r>
              <w:lastRenderedPageBreak/>
              <w:t>находящихся в зоне видимости с прогулочных дорог, с вывозом порубочных остатков</w:t>
            </w:r>
          </w:p>
        </w:tc>
        <w:tc>
          <w:tcPr>
            <w:tcW w:w="2285" w:type="dxa"/>
          </w:tcPr>
          <w:p w:rsidR="00D849B9" w:rsidRDefault="00D849B9">
            <w:pPr>
              <w:pStyle w:val="ConsPlusNormal"/>
            </w:pPr>
            <w:r>
              <w:lastRenderedPageBreak/>
              <w:t xml:space="preserve">Вырубка и раскряжевка аварийных деревьев с </w:t>
            </w:r>
            <w:r>
              <w:lastRenderedPageBreak/>
              <w:t>вывозом порубочных остатков</w:t>
            </w:r>
          </w:p>
        </w:tc>
        <w:tc>
          <w:tcPr>
            <w:tcW w:w="2721" w:type="dxa"/>
          </w:tcPr>
          <w:p w:rsidR="00D849B9" w:rsidRDefault="00D849B9">
            <w:pPr>
              <w:pStyle w:val="ConsPlusNormal"/>
            </w:pPr>
            <w:r>
              <w:lastRenderedPageBreak/>
              <w:t xml:space="preserve">Вырубка и раскряжевка аварийных деревьев с вывозом порубочных </w:t>
            </w:r>
            <w:r>
              <w:lastRenderedPageBreak/>
              <w:t>остатков</w:t>
            </w:r>
          </w:p>
        </w:tc>
        <w:tc>
          <w:tcPr>
            <w:tcW w:w="2438" w:type="dxa"/>
          </w:tcPr>
          <w:p w:rsidR="00D849B9" w:rsidRDefault="00D849B9">
            <w:pPr>
              <w:pStyle w:val="ConsPlusNormal"/>
            </w:pPr>
            <w:r>
              <w:lastRenderedPageBreak/>
              <w:t xml:space="preserve">Вырубка и раскряжевка аварийных деревьев с вывозом порубочных </w:t>
            </w:r>
            <w:r>
              <w:lastRenderedPageBreak/>
              <w:t>остатков</w:t>
            </w:r>
          </w:p>
        </w:tc>
      </w:tr>
      <w:tr w:rsidR="00D849B9">
        <w:tc>
          <w:tcPr>
            <w:tcW w:w="4128" w:type="dxa"/>
          </w:tcPr>
          <w:p w:rsidR="00D849B9" w:rsidRDefault="00D849B9">
            <w:pPr>
              <w:pStyle w:val="ConsPlusNormal"/>
            </w:pPr>
            <w:r>
              <w:lastRenderedPageBreak/>
              <w:t>- посадка в окна, прогалины, пустыри, рекультивированные земли, прочие участки лесной растительности в целях экологической реставрации и реабилитации лесных насаждений по проектам лесоустройства (в древостоях, в подлеске и в напочвенном покрове)</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обрезка нижних ветвей деревьев, омолаживание кустарников в подлеске (во всех зонах в обязательном порядке на пожароопасных участках, местах опасного нависания сучьев над проезжими и пешеходными дорогами, зарослях кустарников, препятствующих лесовосстановлению)</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xml:space="preserve">- проведение лесоводственных уходов за лесными насаждениями по проектам лесоустройства: рубки ухода за молодняками, осветление, прочистки, прореживание, санитарные выборочные рубки при превышении допустимого отпада для предотвращения распада древостоев и распространения возбудителей заболеваний и вредителей лесных насаждений, ландшафтно-санитарные рубки в комплексе с </w:t>
            </w:r>
            <w:r>
              <w:lastRenderedPageBreak/>
              <w:t>лесовосстановительными мероприятиями по удалению чужеродных видов, малоценных нежелательных пород, зараженных, погибающих и погибших деревьев и кустарников, в том числе в древостое, подросте и подлеске</w:t>
            </w:r>
          </w:p>
        </w:tc>
        <w:tc>
          <w:tcPr>
            <w:tcW w:w="2041" w:type="dxa"/>
          </w:tcPr>
          <w:p w:rsidR="00D849B9" w:rsidRDefault="00D849B9">
            <w:pPr>
              <w:pStyle w:val="ConsPlusNormal"/>
            </w:pPr>
            <w:r>
              <w:lastRenderedPageBreak/>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в луговых биотопах</w:t>
            </w:r>
          </w:p>
        </w:tc>
        <w:tc>
          <w:tcPr>
            <w:tcW w:w="2041"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 регулируемое выкашивание травостоя</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удаление самосевных деревьев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посадки древесных растений</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восстановление луговых травостоев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в болотных и околоводных биотопах</w:t>
            </w:r>
          </w:p>
        </w:tc>
        <w:tc>
          <w:tcPr>
            <w:tcW w:w="2041"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 восстановление групп околоводной растительности и болотной растительности</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обязательное сохранение в приречных ивняках сухостойных, дуплистых, фаутных и отставших в росте деревьев в пределах допустимого отпада, зарослей крапивы, таволги и других типичных для речных пойм трав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частичное удаление деревьев и кустарников на болотах (при снижении биологической устойчивости)</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перекрытие доступа отдыхающих на болота</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lastRenderedPageBreak/>
              <w:t>для водных объектов</w:t>
            </w:r>
          </w:p>
        </w:tc>
        <w:tc>
          <w:tcPr>
            <w:tcW w:w="2041"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 сохранение естественных берегов (при отсутствии негативных эрозионных процессов)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периодическое удаление чрезмерно разросшейся водной растительности</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периодическое удаление на водоемах части чрезмерно разросшейся надводной растительности</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 удаление из воды упавших деревьев и других растительных остатков</w:t>
            </w:r>
          </w:p>
        </w:tc>
        <w:tc>
          <w:tcPr>
            <w:tcW w:w="2041"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right"/>
        <w:outlineLvl w:val="2"/>
      </w:pPr>
      <w:r>
        <w:t>Таблица 10.11.10.2</w:t>
      </w:r>
    </w:p>
    <w:p w:rsidR="00D849B9" w:rsidRDefault="00D849B9">
      <w:pPr>
        <w:pStyle w:val="ConsPlusNormal"/>
        <w:jc w:val="both"/>
      </w:pPr>
    </w:p>
    <w:p w:rsidR="00D849B9" w:rsidRDefault="00D849B9">
      <w:pPr>
        <w:pStyle w:val="ConsPlusTitle"/>
        <w:jc w:val="center"/>
      </w:pPr>
      <w:bookmarkStart w:id="71" w:name="P3712"/>
      <w:bookmarkEnd w:id="71"/>
      <w:r>
        <w:t>ЗАЩИТНЫЕ И САНИТАРНЫЕ МЕРОПРИЯТИЯ ПО СОДЕРЖАНИЮ ООПТ, ООЗТ</w:t>
      </w:r>
    </w:p>
    <w:p w:rsidR="00D849B9" w:rsidRDefault="00D849B9">
      <w:pPr>
        <w:pStyle w:val="ConsPlusTitle"/>
        <w:jc w:val="center"/>
      </w:pPr>
      <w:r>
        <w:t>И ПТ С УЧЕТОМ ФУНКЦИОНАЛЬНОГО ЗОНИРОВАНИЯ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8"/>
        <w:gridCol w:w="2098"/>
        <w:gridCol w:w="2154"/>
        <w:gridCol w:w="2211"/>
        <w:gridCol w:w="2285"/>
        <w:gridCol w:w="2721"/>
        <w:gridCol w:w="2438"/>
      </w:tblGrid>
      <w:tr w:rsidR="00D849B9">
        <w:tc>
          <w:tcPr>
            <w:tcW w:w="4128" w:type="dxa"/>
            <w:vMerge w:val="restart"/>
          </w:tcPr>
          <w:p w:rsidR="00D849B9" w:rsidRDefault="00D849B9">
            <w:pPr>
              <w:pStyle w:val="ConsPlusNormal"/>
              <w:jc w:val="center"/>
            </w:pPr>
            <w:r>
              <w:t>Мероприятия и виды работ</w:t>
            </w:r>
          </w:p>
        </w:tc>
        <w:tc>
          <w:tcPr>
            <w:tcW w:w="13907" w:type="dxa"/>
            <w:gridSpan w:val="6"/>
          </w:tcPr>
          <w:p w:rsidR="00D849B9" w:rsidRDefault="00D849B9">
            <w:pPr>
              <w:pStyle w:val="ConsPlusNormal"/>
              <w:jc w:val="center"/>
            </w:pPr>
            <w:r>
              <w:t>Функциональные зоны</w:t>
            </w:r>
          </w:p>
        </w:tc>
      </w:tr>
      <w:tr w:rsidR="00D849B9">
        <w:tc>
          <w:tcPr>
            <w:tcW w:w="4128" w:type="dxa"/>
            <w:vMerge/>
          </w:tcPr>
          <w:p w:rsidR="00D849B9" w:rsidRDefault="00D849B9">
            <w:pPr>
              <w:spacing w:after="1" w:line="0" w:lineRule="atLeast"/>
            </w:pPr>
          </w:p>
        </w:tc>
        <w:tc>
          <w:tcPr>
            <w:tcW w:w="2098" w:type="dxa"/>
          </w:tcPr>
          <w:p w:rsidR="00D849B9" w:rsidRDefault="00D849B9">
            <w:pPr>
              <w:pStyle w:val="ConsPlusNormal"/>
              <w:jc w:val="center"/>
            </w:pPr>
            <w:r>
              <w:t>Заповедные участки и зоны охраняемого ландшафта</w:t>
            </w:r>
          </w:p>
        </w:tc>
        <w:tc>
          <w:tcPr>
            <w:tcW w:w="2154" w:type="dxa"/>
          </w:tcPr>
          <w:p w:rsidR="00D849B9" w:rsidRDefault="00D849B9">
            <w:pPr>
              <w:pStyle w:val="ConsPlusNormal"/>
              <w:jc w:val="center"/>
            </w:pPr>
            <w:r>
              <w:t>Зоны охраны историко-культурных объектов</w:t>
            </w:r>
          </w:p>
        </w:tc>
        <w:tc>
          <w:tcPr>
            <w:tcW w:w="2211" w:type="dxa"/>
          </w:tcPr>
          <w:p w:rsidR="00D849B9" w:rsidRDefault="00D849B9">
            <w:pPr>
              <w:pStyle w:val="ConsPlusNormal"/>
              <w:jc w:val="center"/>
            </w:pPr>
            <w:r>
              <w:t>Учебно-экскурсионные и прогулочные зоны</w:t>
            </w:r>
          </w:p>
        </w:tc>
        <w:tc>
          <w:tcPr>
            <w:tcW w:w="2285" w:type="dxa"/>
          </w:tcPr>
          <w:p w:rsidR="00D849B9" w:rsidRDefault="00D849B9">
            <w:pPr>
              <w:pStyle w:val="ConsPlusNormal"/>
              <w:jc w:val="center"/>
            </w:pPr>
            <w:r>
              <w:t>Рекреационные зоны (рекреационные центры)</w:t>
            </w:r>
          </w:p>
        </w:tc>
        <w:tc>
          <w:tcPr>
            <w:tcW w:w="2721" w:type="dxa"/>
          </w:tcPr>
          <w:p w:rsidR="00D849B9" w:rsidRDefault="00D849B9">
            <w:pPr>
              <w:pStyle w:val="ConsPlusNormal"/>
              <w:jc w:val="center"/>
            </w:pPr>
            <w:r>
              <w:t>Физкультурно-оздоровительные зоны (лечебно-оздоровительные зоны)</w:t>
            </w:r>
          </w:p>
        </w:tc>
        <w:tc>
          <w:tcPr>
            <w:tcW w:w="2438" w:type="dxa"/>
          </w:tcPr>
          <w:p w:rsidR="00D849B9" w:rsidRDefault="00D849B9">
            <w:pPr>
              <w:pStyle w:val="ConsPlusNormal"/>
              <w:jc w:val="center"/>
            </w:pPr>
            <w:r>
              <w:t>Административно-хозяйственные зоны</w:t>
            </w:r>
          </w:p>
        </w:tc>
      </w:tr>
      <w:tr w:rsidR="00D849B9">
        <w:tc>
          <w:tcPr>
            <w:tcW w:w="4128" w:type="dxa"/>
          </w:tcPr>
          <w:p w:rsidR="00D849B9" w:rsidRDefault="00D849B9">
            <w:pPr>
              <w:pStyle w:val="ConsPlusNormal"/>
              <w:jc w:val="center"/>
            </w:pPr>
            <w:r>
              <w:t>1</w:t>
            </w:r>
          </w:p>
        </w:tc>
        <w:tc>
          <w:tcPr>
            <w:tcW w:w="2098" w:type="dxa"/>
          </w:tcPr>
          <w:p w:rsidR="00D849B9" w:rsidRDefault="00D849B9">
            <w:pPr>
              <w:pStyle w:val="ConsPlusNormal"/>
              <w:jc w:val="center"/>
            </w:pPr>
            <w:r>
              <w:t>2</w:t>
            </w:r>
          </w:p>
        </w:tc>
        <w:tc>
          <w:tcPr>
            <w:tcW w:w="2154" w:type="dxa"/>
          </w:tcPr>
          <w:p w:rsidR="00D849B9" w:rsidRDefault="00D849B9">
            <w:pPr>
              <w:pStyle w:val="ConsPlusNormal"/>
              <w:jc w:val="center"/>
            </w:pPr>
            <w:r>
              <w:t>3</w:t>
            </w:r>
          </w:p>
        </w:tc>
        <w:tc>
          <w:tcPr>
            <w:tcW w:w="2211" w:type="dxa"/>
          </w:tcPr>
          <w:p w:rsidR="00D849B9" w:rsidRDefault="00D849B9">
            <w:pPr>
              <w:pStyle w:val="ConsPlusNormal"/>
              <w:jc w:val="center"/>
            </w:pPr>
            <w:r>
              <w:t>4</w:t>
            </w:r>
          </w:p>
        </w:tc>
        <w:tc>
          <w:tcPr>
            <w:tcW w:w="2285" w:type="dxa"/>
          </w:tcPr>
          <w:p w:rsidR="00D849B9" w:rsidRDefault="00D849B9">
            <w:pPr>
              <w:pStyle w:val="ConsPlusNormal"/>
              <w:jc w:val="center"/>
            </w:pPr>
            <w:r>
              <w:t>5</w:t>
            </w:r>
          </w:p>
        </w:tc>
        <w:tc>
          <w:tcPr>
            <w:tcW w:w="2721" w:type="dxa"/>
          </w:tcPr>
          <w:p w:rsidR="00D849B9" w:rsidRDefault="00D849B9">
            <w:pPr>
              <w:pStyle w:val="ConsPlusNormal"/>
              <w:jc w:val="center"/>
            </w:pPr>
            <w:r>
              <w:t>6</w:t>
            </w:r>
          </w:p>
        </w:tc>
        <w:tc>
          <w:tcPr>
            <w:tcW w:w="2438" w:type="dxa"/>
          </w:tcPr>
          <w:p w:rsidR="00D849B9" w:rsidRDefault="00D849B9">
            <w:pPr>
              <w:pStyle w:val="ConsPlusNormal"/>
              <w:jc w:val="center"/>
            </w:pPr>
            <w:r>
              <w:t>7</w:t>
            </w:r>
          </w:p>
        </w:tc>
      </w:tr>
      <w:tr w:rsidR="00D849B9">
        <w:tc>
          <w:tcPr>
            <w:tcW w:w="4128" w:type="dxa"/>
          </w:tcPr>
          <w:p w:rsidR="00D849B9" w:rsidRDefault="00D849B9">
            <w:pPr>
              <w:pStyle w:val="ConsPlusNormal"/>
            </w:pPr>
            <w:r>
              <w:t>Защитные мероприятия</w:t>
            </w:r>
          </w:p>
        </w:tc>
        <w:tc>
          <w:tcPr>
            <w:tcW w:w="2098"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Временное огораживание отдельных участков территории в целях сохранения и восстановления биоразнообразия</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Установка противозаездных устройств</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Санитарные мероприятия</w:t>
            </w:r>
          </w:p>
        </w:tc>
        <w:tc>
          <w:tcPr>
            <w:tcW w:w="2098" w:type="dxa"/>
          </w:tcPr>
          <w:p w:rsidR="00D849B9" w:rsidRDefault="00D849B9">
            <w:pPr>
              <w:pStyle w:val="ConsPlusNormal"/>
            </w:pPr>
          </w:p>
        </w:tc>
        <w:tc>
          <w:tcPr>
            <w:tcW w:w="2154" w:type="dxa"/>
          </w:tcPr>
          <w:p w:rsidR="00D849B9" w:rsidRDefault="00D849B9">
            <w:pPr>
              <w:pStyle w:val="ConsPlusNormal"/>
            </w:pPr>
          </w:p>
        </w:tc>
        <w:tc>
          <w:tcPr>
            <w:tcW w:w="2211" w:type="dxa"/>
          </w:tcPr>
          <w:p w:rsidR="00D849B9" w:rsidRDefault="00D849B9">
            <w:pPr>
              <w:pStyle w:val="ConsPlusNormal"/>
            </w:pPr>
          </w:p>
        </w:tc>
        <w:tc>
          <w:tcPr>
            <w:tcW w:w="2285" w:type="dxa"/>
          </w:tcPr>
          <w:p w:rsidR="00D849B9" w:rsidRDefault="00D849B9">
            <w:pPr>
              <w:pStyle w:val="ConsPlusNormal"/>
            </w:pPr>
          </w:p>
        </w:tc>
        <w:tc>
          <w:tcPr>
            <w:tcW w:w="2721" w:type="dxa"/>
          </w:tcPr>
          <w:p w:rsidR="00D849B9" w:rsidRDefault="00D849B9">
            <w:pPr>
              <w:pStyle w:val="ConsPlusNormal"/>
            </w:pPr>
          </w:p>
        </w:tc>
        <w:tc>
          <w:tcPr>
            <w:tcW w:w="2438" w:type="dxa"/>
          </w:tcPr>
          <w:p w:rsidR="00D849B9" w:rsidRDefault="00D849B9">
            <w:pPr>
              <w:pStyle w:val="ConsPlusNormal"/>
            </w:pPr>
          </w:p>
        </w:tc>
      </w:tr>
      <w:tr w:rsidR="00D849B9">
        <w:tc>
          <w:tcPr>
            <w:tcW w:w="4128" w:type="dxa"/>
          </w:tcPr>
          <w:p w:rsidR="00D849B9" w:rsidRDefault="00D849B9">
            <w:pPr>
              <w:pStyle w:val="ConsPlusNormal"/>
            </w:pPr>
            <w:r>
              <w:t>Регулярная уборка мелкого рассредоточенного мусора</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Очистка территории от скопившегося за зиму мусора</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Ликвидация стихийных навалов мусора</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r w:rsidR="00D849B9">
        <w:tc>
          <w:tcPr>
            <w:tcW w:w="4128" w:type="dxa"/>
          </w:tcPr>
          <w:p w:rsidR="00D849B9" w:rsidRDefault="00D849B9">
            <w:pPr>
              <w:pStyle w:val="ConsPlusNormal"/>
            </w:pPr>
            <w:r>
              <w:t>Регулярная выемка мусора из урн и его вывоз в места временного складирования</w:t>
            </w:r>
          </w:p>
        </w:tc>
        <w:tc>
          <w:tcPr>
            <w:tcW w:w="2098" w:type="dxa"/>
          </w:tcPr>
          <w:p w:rsidR="00D849B9" w:rsidRDefault="00D849B9">
            <w:pPr>
              <w:pStyle w:val="ConsPlusNormal"/>
            </w:pPr>
            <w:r>
              <w:t>+</w:t>
            </w:r>
          </w:p>
        </w:tc>
        <w:tc>
          <w:tcPr>
            <w:tcW w:w="2154" w:type="dxa"/>
          </w:tcPr>
          <w:p w:rsidR="00D849B9" w:rsidRDefault="00D849B9">
            <w:pPr>
              <w:pStyle w:val="ConsPlusNormal"/>
            </w:pPr>
            <w:r>
              <w:t>+</w:t>
            </w:r>
          </w:p>
        </w:tc>
        <w:tc>
          <w:tcPr>
            <w:tcW w:w="2211" w:type="dxa"/>
          </w:tcPr>
          <w:p w:rsidR="00D849B9" w:rsidRDefault="00D849B9">
            <w:pPr>
              <w:pStyle w:val="ConsPlusNormal"/>
            </w:pPr>
            <w:r>
              <w:t>+</w:t>
            </w:r>
          </w:p>
        </w:tc>
        <w:tc>
          <w:tcPr>
            <w:tcW w:w="2285" w:type="dxa"/>
          </w:tcPr>
          <w:p w:rsidR="00D849B9" w:rsidRDefault="00D849B9">
            <w:pPr>
              <w:pStyle w:val="ConsPlusNormal"/>
            </w:pPr>
            <w:r>
              <w:t>+</w:t>
            </w:r>
          </w:p>
        </w:tc>
        <w:tc>
          <w:tcPr>
            <w:tcW w:w="2721" w:type="dxa"/>
          </w:tcPr>
          <w:p w:rsidR="00D849B9" w:rsidRDefault="00D849B9">
            <w:pPr>
              <w:pStyle w:val="ConsPlusNormal"/>
            </w:pPr>
            <w:r>
              <w:t>+</w:t>
            </w:r>
          </w:p>
        </w:tc>
        <w:tc>
          <w:tcPr>
            <w:tcW w:w="2438" w:type="dxa"/>
          </w:tcPr>
          <w:p w:rsidR="00D849B9" w:rsidRDefault="00D849B9">
            <w:pPr>
              <w:pStyle w:val="ConsPlusNormal"/>
            </w:pPr>
            <w:r>
              <w:t>+</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10.11.11. Лечение растений и защита от вредителей и болезней.</w:t>
      </w:r>
    </w:p>
    <w:p w:rsidR="00D849B9" w:rsidRDefault="00D849B9">
      <w:pPr>
        <w:pStyle w:val="ConsPlusNormal"/>
        <w:spacing w:before="220"/>
        <w:ind w:firstLine="540"/>
        <w:jc w:val="both"/>
      </w:pPr>
      <w:r>
        <w:t>Необходимо регулярно и своевременно проводить мероприятия по выявлению и борьбе с массовыми вредителями и возбудителями заболеваний объектов озеленения.</w:t>
      </w:r>
    </w:p>
    <w:p w:rsidR="00D849B9" w:rsidRDefault="00D849B9">
      <w:pPr>
        <w:pStyle w:val="ConsPlusNormal"/>
        <w:spacing w:before="220"/>
        <w:ind w:firstLine="540"/>
        <w:jc w:val="both"/>
      </w:pPr>
      <w:r>
        <w:t>При местном типе заселения и низкой численности указанных выше вредителей и малой степени распространения болезней проводится механическое удаление пораженных и заселенных насекомыми ветвей и участков ствола или их зачистка и санитарная обрезка кроны с дополнительной обработкой пораженных участков ствола или ветвей соответствующими пестицидами. При полной потере жизнеспособности растений и усыхании 50% и более их кроны деревья могут быть назначены к санитарной рубке.</w:t>
      </w:r>
    </w:p>
    <w:p w:rsidR="00D849B9" w:rsidRDefault="00D849B9">
      <w:pPr>
        <w:pStyle w:val="ConsPlusNormal"/>
        <w:spacing w:before="220"/>
        <w:ind w:firstLine="540"/>
        <w:jc w:val="both"/>
      </w:pPr>
      <w:r>
        <w:t>Раны, дупла и механические повреждения на жизнеспособных деревьях заделываются при необходимости (кроме заповедных зон).</w:t>
      </w:r>
    </w:p>
    <w:p w:rsidR="00D849B9" w:rsidRDefault="00D849B9">
      <w:pPr>
        <w:pStyle w:val="ConsPlusNormal"/>
        <w:spacing w:before="220"/>
        <w:ind w:firstLine="540"/>
        <w:jc w:val="both"/>
      </w:pPr>
      <w:r>
        <w:t>Часть древесины дупла до здоровой; дезинфицируют полость 5%-м раствором железного или медного купороса; 3%-м раствором кремнийорганической смолы, 10%-м садовым карболинеумом, креозотовым маслом или смесью денатурированного спирта с формалином в соотношении 200:1. Поверхность полости покрывают изоляционным составом (кузбасский лак, кремнийорганическая смола) и цементируют (смесь цемента с резиновой крошкой, песком, щебнем, битый кирпич). После затвердения поверхность заделанного дупла покрывают масляной краской под цвет коры дерева.</w:t>
      </w:r>
    </w:p>
    <w:p w:rsidR="00D849B9" w:rsidRDefault="00D849B9">
      <w:pPr>
        <w:pStyle w:val="ConsPlusNormal"/>
        <w:spacing w:before="220"/>
        <w:ind w:firstLine="540"/>
        <w:jc w:val="both"/>
      </w:pPr>
      <w:r>
        <w:t>Механические повреждения зачищают до здорового места, а затем покрывают садовой замазкой, которую рекомендуется приготовлять с добавлением физиологически активных веществ стимулирующего действия.</w:t>
      </w:r>
    </w:p>
    <w:p w:rsidR="00D849B9" w:rsidRDefault="00D849B9">
      <w:pPr>
        <w:pStyle w:val="ConsPlusNormal"/>
        <w:spacing w:before="220"/>
        <w:ind w:firstLine="540"/>
        <w:jc w:val="both"/>
      </w:pPr>
      <w:r>
        <w:t>Дупла, образованные в результате бактериальной гнили с выделением бурой жидкости, после расчистки должны быть 1-2 раза промыты 3%-м раствором формалина (до прекращения течи).</w:t>
      </w:r>
    </w:p>
    <w:p w:rsidR="00D849B9" w:rsidRDefault="00D849B9">
      <w:pPr>
        <w:pStyle w:val="ConsPlusNormal"/>
        <w:spacing w:before="220"/>
        <w:ind w:firstLine="540"/>
        <w:jc w:val="both"/>
      </w:pPr>
      <w:r>
        <w:t>Если дупло имеет в основании углубление, в котором собирается вода, в его дне просверливается отверстие наружу, вниз и наискось, так, чтобы вода не задерживалась в полости. Можно нижнюю часть дупла заделать водонепроницаемой смесью до уровня входного отверстия или понизить переднюю стенку дупла до дна полости.</w:t>
      </w:r>
    </w:p>
    <w:p w:rsidR="00D849B9" w:rsidRDefault="00D849B9">
      <w:pPr>
        <w:pStyle w:val="ConsPlusNormal"/>
        <w:spacing w:before="220"/>
        <w:ind w:firstLine="540"/>
        <w:jc w:val="both"/>
      </w:pPr>
      <w:r>
        <w:t>Лечение дупел у большинства деревьев можно проводить в течение всего вегетационного периода.</w:t>
      </w:r>
    </w:p>
    <w:p w:rsidR="00D849B9" w:rsidRDefault="00D849B9">
      <w:pPr>
        <w:pStyle w:val="ConsPlusNormal"/>
        <w:spacing w:before="220"/>
        <w:ind w:firstLine="540"/>
        <w:jc w:val="both"/>
      </w:pPr>
      <w:r>
        <w:t>Пломбирование дупел можно проводить только у деревьев, имеющих слой живой древесины не менее 8-10 см.</w:t>
      </w:r>
    </w:p>
    <w:p w:rsidR="00D849B9" w:rsidRDefault="00D849B9">
      <w:pPr>
        <w:pStyle w:val="ConsPlusNormal"/>
        <w:spacing w:before="220"/>
        <w:ind w:firstLine="540"/>
        <w:jc w:val="both"/>
      </w:pPr>
      <w:r>
        <w:t>Состав пломбирующей смеси должен отвечать следующим требованиям:</w:t>
      </w:r>
    </w:p>
    <w:p w:rsidR="00D849B9" w:rsidRDefault="00D849B9">
      <w:pPr>
        <w:pStyle w:val="ConsPlusNormal"/>
        <w:spacing w:before="220"/>
        <w:ind w:firstLine="540"/>
        <w:jc w:val="both"/>
      </w:pPr>
      <w:r>
        <w:t>- иметь высокую механическую прочность - пломба не должна отслаиваться от древесины, растрескиваться при механическом воздействии и пружинить, в то же время должна быть эластичной;</w:t>
      </w:r>
    </w:p>
    <w:p w:rsidR="00D849B9" w:rsidRDefault="00D849B9">
      <w:pPr>
        <w:pStyle w:val="ConsPlusNormal"/>
        <w:spacing w:before="220"/>
        <w:ind w:firstLine="540"/>
        <w:jc w:val="both"/>
      </w:pPr>
      <w:r>
        <w:t>- быстро затвердевать;</w:t>
      </w:r>
    </w:p>
    <w:p w:rsidR="00D849B9" w:rsidRDefault="00D849B9">
      <w:pPr>
        <w:pStyle w:val="ConsPlusNormal"/>
        <w:spacing w:before="220"/>
        <w:ind w:firstLine="540"/>
        <w:jc w:val="both"/>
      </w:pPr>
      <w:r>
        <w:t>- обеспечивать высокую степень адгезии с древесиной ствола;</w:t>
      </w:r>
    </w:p>
    <w:p w:rsidR="00D849B9" w:rsidRDefault="00D849B9">
      <w:pPr>
        <w:pStyle w:val="ConsPlusNormal"/>
        <w:spacing w:before="220"/>
        <w:ind w:firstLine="540"/>
        <w:jc w:val="both"/>
      </w:pPr>
      <w:r>
        <w:t>- сохранять эластичность в течение длительного времени независимо от температуры воздуха;</w:t>
      </w:r>
    </w:p>
    <w:p w:rsidR="00D849B9" w:rsidRDefault="00D849B9">
      <w:pPr>
        <w:pStyle w:val="ConsPlusNormal"/>
        <w:spacing w:before="220"/>
        <w:ind w:firstLine="540"/>
        <w:jc w:val="both"/>
      </w:pPr>
      <w:r>
        <w:lastRenderedPageBreak/>
        <w:t>- иметь высокую отражательную способность, атмосфероустойчивость, небольшую гигроскопичность, высокую антикоррозийность, биостойкость, отсутствие запаха;</w:t>
      </w:r>
    </w:p>
    <w:p w:rsidR="00D849B9" w:rsidRDefault="00D849B9">
      <w:pPr>
        <w:pStyle w:val="ConsPlusNormal"/>
        <w:spacing w:before="220"/>
        <w:ind w:firstLine="540"/>
        <w:jc w:val="both"/>
      </w:pPr>
      <w:r>
        <w:t>- обладать антисептическими свойствами, создавая барьер для проникновения вредителей древесины и спор грибов-паразитов, и возможностью нанесения на влажную поверхность.</w:t>
      </w:r>
    </w:p>
    <w:p w:rsidR="00D849B9" w:rsidRDefault="00D849B9">
      <w:pPr>
        <w:pStyle w:val="ConsPlusNormal"/>
        <w:spacing w:before="220"/>
        <w:ind w:firstLine="540"/>
        <w:jc w:val="both"/>
      </w:pPr>
      <w:r>
        <w:t>Технологии и материалы, используемые для лечения дупел деревьев, определяются в соответствии с Методическими рекомендациями по лечению дупел деревьев.</w:t>
      </w:r>
    </w:p>
    <w:p w:rsidR="00D849B9" w:rsidRDefault="00D849B9">
      <w:pPr>
        <w:pStyle w:val="ConsPlusNormal"/>
        <w:spacing w:before="220"/>
        <w:ind w:firstLine="540"/>
        <w:jc w:val="both"/>
      </w:pPr>
      <w:r>
        <w:t>Санитарно-оздоровительные мероприятия в объектах озеленения включают выборку заселенных стволовыми вредителями деревьев, уборку ветровала и бурелома.</w:t>
      </w:r>
    </w:p>
    <w:p w:rsidR="00D849B9" w:rsidRDefault="00D849B9">
      <w:pPr>
        <w:pStyle w:val="ConsPlusNormal"/>
        <w:spacing w:before="220"/>
        <w:ind w:firstLine="540"/>
        <w:jc w:val="both"/>
      </w:pPr>
      <w:r>
        <w:t>Активные защитные и профилактические мероприятия с применением химических и биологических препаратов проводятся только при условии массового размножения вредителей и распространения болезней, угрозы ранней дефолиации или предупреждения ослабления, потери устойчивости и гибели растений. Сроки проведения мероприятий назначаются в соответствии с биологией вредителей и возбудителей болезней с учетом наиболее уязвимых фаз и стадий их развития.</w:t>
      </w:r>
    </w:p>
    <w:p w:rsidR="00D849B9" w:rsidRDefault="00D849B9">
      <w:pPr>
        <w:pStyle w:val="ConsPlusNormal"/>
        <w:spacing w:before="220"/>
        <w:ind w:firstLine="540"/>
        <w:jc w:val="both"/>
      </w:pPr>
      <w:r>
        <w:t>Защитные и профилактические мероприятия с применением химических и биологических препаратов проводятся при условии массового размножения вредителей, болезней, угрозе ранней дефолиации или гибели растений.</w:t>
      </w:r>
    </w:p>
    <w:p w:rsidR="00D849B9" w:rsidRDefault="00D849B9">
      <w:pPr>
        <w:pStyle w:val="ConsPlusNormal"/>
        <w:spacing w:before="220"/>
        <w:ind w:firstLine="540"/>
        <w:jc w:val="both"/>
      </w:pPr>
      <w:r>
        <w:t>10.11.12. Проведение озеленительных работ.</w:t>
      </w:r>
    </w:p>
    <w:p w:rsidR="00D849B9" w:rsidRDefault="00D849B9">
      <w:pPr>
        <w:pStyle w:val="ConsPlusNormal"/>
        <w:spacing w:before="220"/>
        <w:ind w:firstLine="540"/>
        <w:jc w:val="both"/>
      </w:pPr>
      <w:r>
        <w:t>Озеленительные работы на ООПТ, ООЗТ и ПТ проводятся только по их внешним границам, у входных групп, в рекреационных центрах и вдоль пересекающих эти территории автомагистралей и городских улиц. Эти работы имеют на ООПТ, ООЗТ и ПТ не столько декоративное, сколько защитное и природоохранное назначение, ориентированное на снижение отрицательного воздействия городской среды на природный комплекс и сохранение его биологического разнообразия.</w:t>
      </w:r>
    </w:p>
    <w:p w:rsidR="00D849B9" w:rsidRDefault="00D849B9">
      <w:pPr>
        <w:pStyle w:val="ConsPlusNormal"/>
        <w:spacing w:before="220"/>
        <w:ind w:firstLine="540"/>
        <w:jc w:val="both"/>
      </w:pPr>
      <w:r>
        <w:t>На ООПТ, ООЗТ и ПТ не допускается проведение озеленительных работ на участках с сохранившимися лесными и луговыми сообществами (включая рекреационные центры) и превращение их в требующие постоянного ухода насаждения паркового типа. Традиционное озеленение с газонами и цветниками в границах ООПТ, ООЗТ и ПТ допускается только на территориях сторонних пользователей (в том числе парков культуры и отдыха, стадионов и иных объектов спорта, ботанических садов и др.), спортивных и рекреационных зонах (центрах), зонах отдыха.</w:t>
      </w:r>
    </w:p>
    <w:p w:rsidR="00D849B9" w:rsidRDefault="00D849B9">
      <w:pPr>
        <w:pStyle w:val="ConsPlusNormal"/>
        <w:spacing w:before="220"/>
        <w:ind w:firstLine="540"/>
        <w:jc w:val="both"/>
      </w:pPr>
      <w:r>
        <w:t>При уходе за зелеными насаждениями следует отказываться от формирования из них парковых композиций из кронированных и штамбованных деревьев, стриженых кустарников, низкотравных газонов и садовых цветов. Оптимальными для ООПТ, ООЗТ и ПТ являются максимально приближенные к природным аналогам композиции.</w:t>
      </w:r>
    </w:p>
    <w:p w:rsidR="00D849B9" w:rsidRDefault="00D849B9">
      <w:pPr>
        <w:pStyle w:val="ConsPlusNormal"/>
        <w:spacing w:before="220"/>
        <w:ind w:firstLine="540"/>
        <w:jc w:val="both"/>
      </w:pPr>
      <w:r>
        <w:t>Цветники допускаются только в рекреационных центрах с использованием красиво цветущих травянистых растений местных видов, прежде всего для повышения эффективности эколого-просветительской деятельности ООПТ, ООЗТ и ПТ - занесенных в Красную книгу города Москвы или редких на конкретной ООПТ, ООЗТ и ПТ.</w:t>
      </w:r>
    </w:p>
    <w:p w:rsidR="00D849B9" w:rsidRDefault="00D849B9">
      <w:pPr>
        <w:pStyle w:val="ConsPlusNormal"/>
        <w:spacing w:before="220"/>
        <w:ind w:firstLine="540"/>
        <w:jc w:val="both"/>
      </w:pPr>
      <w:r>
        <w:t>Работы по озеленению включают следующие мероприятия:</w:t>
      </w:r>
    </w:p>
    <w:p w:rsidR="00D849B9" w:rsidRDefault="00D849B9">
      <w:pPr>
        <w:pStyle w:val="ConsPlusNormal"/>
        <w:spacing w:before="220"/>
        <w:ind w:firstLine="540"/>
        <w:jc w:val="both"/>
      </w:pPr>
      <w:r>
        <w:t>- формирование защитных полос со сложной структурой древесных насаждений вдоль внешних границ и пересекающих ООПТ и ПТ автодорог;</w:t>
      </w:r>
    </w:p>
    <w:p w:rsidR="00D849B9" w:rsidRDefault="00D849B9">
      <w:pPr>
        <w:pStyle w:val="ConsPlusNormal"/>
        <w:spacing w:before="220"/>
        <w:ind w:firstLine="540"/>
        <w:jc w:val="both"/>
      </w:pPr>
      <w:r>
        <w:t xml:space="preserve">- создание в рекреационных центрах (вне участков с сохранившимися лесными и луговыми </w:t>
      </w:r>
      <w:r>
        <w:lastRenderedPageBreak/>
        <w:t>сообществами) устойчивых к воздействию рекреации насаждений и разнотравных газонов, в максимально возможной степени имитирующих лесные и луговые сообщества;</w:t>
      </w:r>
    </w:p>
    <w:p w:rsidR="00D849B9" w:rsidRDefault="00D849B9">
      <w:pPr>
        <w:pStyle w:val="ConsPlusNormal"/>
        <w:spacing w:before="220"/>
        <w:ind w:firstLine="540"/>
        <w:jc w:val="both"/>
      </w:pPr>
      <w:r>
        <w:t>- закрепление в пределах рекреационных центров контуров наиболее активно посещаемых участков, площадок отдыха и основных прогулочных дорог посредством формирования живых изгородей и плотных куртин кустарников, групп и одиночных деревьев, сочетания участков с луговыми и низкотравными газонами, создающими в своей совокупности наиболее привлекательный для отдыха лесо-луговой ландшафт, отличающийся наибольшей устойчивостью к воздействию рекреации.</w:t>
      </w:r>
    </w:p>
    <w:p w:rsidR="00D849B9" w:rsidRDefault="00D849B9">
      <w:pPr>
        <w:pStyle w:val="ConsPlusNormal"/>
        <w:spacing w:before="220"/>
        <w:ind w:firstLine="540"/>
        <w:jc w:val="both"/>
      </w:pPr>
      <w:r>
        <w:t>10.11.13. Проведение работ по благоустройству на ООПТ, ООЗТ и ПТ.</w:t>
      </w:r>
    </w:p>
    <w:p w:rsidR="00D849B9" w:rsidRDefault="00D849B9">
      <w:pPr>
        <w:pStyle w:val="ConsPlusNormal"/>
        <w:spacing w:before="220"/>
        <w:ind w:firstLine="540"/>
        <w:jc w:val="both"/>
      </w:pPr>
      <w:r>
        <w:t>Содержание объектов благоустройства на ООПТ, ООЗТ и ПТ осуществляется в целях сохранения их в надлежащем состоянии и обеспечения комфортных условий для посетителей.</w:t>
      </w:r>
    </w:p>
    <w:p w:rsidR="00D849B9" w:rsidRDefault="00D849B9">
      <w:pPr>
        <w:pStyle w:val="ConsPlusNormal"/>
        <w:spacing w:before="220"/>
        <w:ind w:firstLine="540"/>
        <w:jc w:val="both"/>
      </w:pPr>
      <w:r>
        <w:t>Благоустройство на ООПТ, ООЗТ и ПТ осуществляется в целях упорядочения рекреационного использования территории, снижения рекреационных нагрузок на природные сообщества и объекты, а также создания благоприятных условий для отдыха в природном окружении на основании разработанных проектов. Организация использования территории осуществляется в соответствии с установленным функциональным зонированием.</w:t>
      </w:r>
    </w:p>
    <w:p w:rsidR="00D849B9" w:rsidRDefault="00D849B9">
      <w:pPr>
        <w:pStyle w:val="ConsPlusNormal"/>
        <w:spacing w:before="220"/>
        <w:ind w:firstLine="540"/>
        <w:jc w:val="both"/>
      </w:pPr>
      <w:r>
        <w:t>При проведении работ по благоустройству территории не допускать искажения исторически сложившегося охраняемого ландшафта.</w:t>
      </w:r>
    </w:p>
    <w:p w:rsidR="00D849B9" w:rsidRDefault="00D849B9">
      <w:pPr>
        <w:pStyle w:val="ConsPlusNormal"/>
        <w:spacing w:before="220"/>
        <w:ind w:firstLine="540"/>
        <w:jc w:val="both"/>
      </w:pPr>
      <w:r>
        <w:t>Применительно к ООПТ и ПТ благоустройство включает:</w:t>
      </w:r>
    </w:p>
    <w:p w:rsidR="00D849B9" w:rsidRDefault="00D849B9">
      <w:pPr>
        <w:pStyle w:val="ConsPlusNormal"/>
        <w:spacing w:before="220"/>
        <w:ind w:firstLine="540"/>
        <w:jc w:val="both"/>
      </w:pPr>
      <w:r>
        <w:t>- создание и обустройство входных зон с информационными площадками;</w:t>
      </w:r>
    </w:p>
    <w:p w:rsidR="00D849B9" w:rsidRDefault="00D849B9">
      <w:pPr>
        <w:pStyle w:val="ConsPlusNormal"/>
        <w:spacing w:before="220"/>
        <w:ind w:firstLine="540"/>
        <w:jc w:val="both"/>
      </w:pPr>
      <w:r>
        <w:t>- устройство и ремонт прогулочных дорог, формирующих дорожную сеть всей ООПТ и ПТ и каждой из функциональных зон;</w:t>
      </w:r>
    </w:p>
    <w:p w:rsidR="00D849B9" w:rsidRDefault="00D849B9">
      <w:pPr>
        <w:pStyle w:val="ConsPlusNormal"/>
        <w:spacing w:before="220"/>
        <w:ind w:firstLine="540"/>
        <w:jc w:val="both"/>
      </w:pPr>
      <w:r>
        <w:t>- размещение и поддержание в исправном состоянии (ремонт, замена) площадок отдыха (детских, физкультурных, тихого отдыха и др.);</w:t>
      </w:r>
    </w:p>
    <w:p w:rsidR="00D849B9" w:rsidRDefault="00D849B9">
      <w:pPr>
        <w:pStyle w:val="ConsPlusNormal"/>
        <w:spacing w:before="220"/>
        <w:ind w:firstLine="540"/>
        <w:jc w:val="both"/>
      </w:pPr>
      <w:r>
        <w:t>- установку и ремонт малых архитектурных форм (далее - МАФ) (скамьи и лавки, столы, навесы от дождя, беседки, мостики, лестничные спуски);</w:t>
      </w:r>
    </w:p>
    <w:p w:rsidR="00D849B9" w:rsidRDefault="00D849B9">
      <w:pPr>
        <w:pStyle w:val="ConsPlusNormal"/>
        <w:spacing w:before="220"/>
        <w:ind w:firstLine="540"/>
        <w:jc w:val="both"/>
      </w:pPr>
      <w:r>
        <w:t>- обустройство организованных пикниковых точек;</w:t>
      </w:r>
    </w:p>
    <w:p w:rsidR="00D849B9" w:rsidRDefault="00D849B9">
      <w:pPr>
        <w:pStyle w:val="ConsPlusNormal"/>
        <w:spacing w:before="220"/>
        <w:ind w:firstLine="540"/>
        <w:jc w:val="both"/>
      </w:pPr>
      <w:r>
        <w:t>- обустройство пляжных зон и других мест отдыха у воды (в т.ч. у родников);</w:t>
      </w:r>
    </w:p>
    <w:p w:rsidR="00D849B9" w:rsidRDefault="00D849B9">
      <w:pPr>
        <w:pStyle w:val="ConsPlusNormal"/>
        <w:spacing w:before="220"/>
        <w:ind w:firstLine="540"/>
        <w:jc w:val="both"/>
      </w:pPr>
      <w:r>
        <w:t>- организацию велосипедных маршрутов и маршрутов для катания на роликовых коньках и роликовых лыжах.</w:t>
      </w:r>
    </w:p>
    <w:p w:rsidR="00D849B9" w:rsidRDefault="00D849B9">
      <w:pPr>
        <w:pStyle w:val="ConsPlusNormal"/>
        <w:spacing w:before="220"/>
        <w:ind w:firstLine="540"/>
        <w:jc w:val="both"/>
      </w:pPr>
      <w:r>
        <w:t>При благоустройстве ООПТ и ПТ в обязательном порядке должно соблюдаться одно из основных требований режима особой охраны - недопустимость искажения "исторически сложившегося охраняемого ландшафта" (например, лесные участки или водоемы с естественными берегами, в т.ч. в рекреационных центрах, не должны приобретать в результате благоустройства облик парковых насаждений или декоративных водных объектов).</w:t>
      </w:r>
    </w:p>
    <w:p w:rsidR="00D849B9" w:rsidRDefault="00D849B9">
      <w:pPr>
        <w:pStyle w:val="ConsPlusNormal"/>
        <w:spacing w:before="220"/>
        <w:ind w:firstLine="540"/>
        <w:jc w:val="both"/>
      </w:pPr>
      <w:r>
        <w:t>Прогулочные и служебные проезжие дороги:</w:t>
      </w:r>
    </w:p>
    <w:p w:rsidR="00D849B9" w:rsidRDefault="00D849B9">
      <w:pPr>
        <w:pStyle w:val="ConsPlusNormal"/>
        <w:spacing w:before="220"/>
        <w:ind w:firstLine="540"/>
        <w:jc w:val="both"/>
      </w:pPr>
      <w:r>
        <w:t>- прогулочные дороги на ООПТ и ПТ могут быть во всех функциональных зонах, включая значительные по площади заповедные участки, в пределах которых уже имеются пешеходные дороги;</w:t>
      </w:r>
    </w:p>
    <w:p w:rsidR="00D849B9" w:rsidRDefault="00D849B9">
      <w:pPr>
        <w:pStyle w:val="ConsPlusNormal"/>
        <w:spacing w:before="220"/>
        <w:ind w:firstLine="540"/>
        <w:jc w:val="both"/>
      </w:pPr>
      <w:r>
        <w:t xml:space="preserve">- ширина прогулочных дорог устанавливается в зависимости от посещаемости конкретных </w:t>
      </w:r>
      <w:r>
        <w:lastRenderedPageBreak/>
        <w:t>участков ООПТ и ПТ и, как правило, не должна превышать 2,5 м, а на заповедных участках - 1,5 м;</w:t>
      </w:r>
    </w:p>
    <w:p w:rsidR="00D849B9" w:rsidRDefault="00D849B9">
      <w:pPr>
        <w:pStyle w:val="ConsPlusNormal"/>
        <w:spacing w:before="220"/>
        <w:ind w:firstLine="540"/>
        <w:jc w:val="both"/>
      </w:pPr>
      <w:r>
        <w:t>- ширина полотна дороги для проезда автотранспорта не должна превышать 4,0 м;</w:t>
      </w:r>
    </w:p>
    <w:p w:rsidR="00D849B9" w:rsidRDefault="00D849B9">
      <w:pPr>
        <w:pStyle w:val="ConsPlusNormal"/>
        <w:spacing w:before="220"/>
        <w:ind w:firstLine="540"/>
        <w:jc w:val="both"/>
      </w:pPr>
      <w:r>
        <w:t>- на ООПТ и ПТ в соответствии с их функциональным зонированием и назначением дороги могут применяться искусственные покрытия - как водопроницаемые, так и твердые;</w:t>
      </w:r>
    </w:p>
    <w:p w:rsidR="00D849B9" w:rsidRDefault="00D849B9">
      <w:pPr>
        <w:pStyle w:val="ConsPlusNormal"/>
        <w:spacing w:before="220"/>
        <w:ind w:firstLine="540"/>
        <w:jc w:val="both"/>
      </w:pPr>
      <w:r>
        <w:t>- при ремонте твердые покрытия (асфальт, асфальтобетон, цементобетон, брусчатка) сохраняются на имеющихся дорогах, которые используются для проезда служебного и специального автотранспорта, а также для транзитного прохода людей через участки ООПТ и ПТ. Такие дороги должны быть пригодны для использования при любых погодных условиях во все сезоны года;</w:t>
      </w:r>
    </w:p>
    <w:p w:rsidR="00D849B9" w:rsidRDefault="00D849B9">
      <w:pPr>
        <w:pStyle w:val="ConsPlusNormal"/>
        <w:spacing w:before="220"/>
        <w:ind w:firstLine="540"/>
        <w:jc w:val="both"/>
      </w:pPr>
      <w:r>
        <w:t>- водопроницаемые мягкие покрытия (крупнозернистый песок, мелкий известняковый щебень, гранитные высевки, мраморная крошка, щепа) могут использоваться во всех функциональных зонах, за исключением заповедных зон;</w:t>
      </w:r>
    </w:p>
    <w:p w:rsidR="00D849B9" w:rsidRDefault="00D849B9">
      <w:pPr>
        <w:pStyle w:val="ConsPlusNormal"/>
        <w:spacing w:before="220"/>
        <w:ind w:firstLine="540"/>
        <w:jc w:val="both"/>
      </w:pPr>
      <w:r>
        <w:t>- грунтовые прогулочные дороги сохраняются на заповедных участках, а при соответствующих почвенно-гидрологических условиях в учебно-экскурсионных и прогулочных зонах. При необходимости осуществляется их профилирование, а также укладка деревянных настилов на участках дорог с переувлажненным грунтом;</w:t>
      </w:r>
    </w:p>
    <w:p w:rsidR="00D849B9" w:rsidRDefault="00D849B9">
      <w:pPr>
        <w:pStyle w:val="ConsPlusNormal"/>
        <w:spacing w:before="220"/>
        <w:ind w:firstLine="540"/>
        <w:jc w:val="both"/>
      </w:pPr>
      <w:r>
        <w:t>- использование бортового камня допускается только в рекреационных и спортивных зонах, причем он должен быть на одном уровне с дорожным покрытием.</w:t>
      </w:r>
    </w:p>
    <w:p w:rsidR="00D849B9" w:rsidRDefault="00D849B9">
      <w:pPr>
        <w:pStyle w:val="ConsPlusNormal"/>
        <w:spacing w:before="220"/>
        <w:ind w:firstLine="540"/>
        <w:jc w:val="both"/>
      </w:pPr>
      <w:r>
        <w:t>Тропы здоровья, велодорожки и маршруты для катания:</w:t>
      </w:r>
    </w:p>
    <w:p w:rsidR="00D849B9" w:rsidRDefault="00D849B9">
      <w:pPr>
        <w:pStyle w:val="ConsPlusNormal"/>
        <w:spacing w:before="220"/>
        <w:ind w:firstLine="540"/>
        <w:jc w:val="both"/>
      </w:pPr>
      <w:r>
        <w:t>- тропы здоровья, велодорожки и маршруты для катания на роликовых коньках и роликовых лыжах создаются преимущественно в рекреационных зонах (центрах) и на примыкающих к ним участках прогулочных зон;</w:t>
      </w:r>
    </w:p>
    <w:p w:rsidR="00D849B9" w:rsidRDefault="00D849B9">
      <w:pPr>
        <w:pStyle w:val="ConsPlusNormal"/>
        <w:spacing w:before="220"/>
        <w:ind w:firstLine="540"/>
        <w:jc w:val="both"/>
      </w:pPr>
      <w:r>
        <w:t>- тропы здоровья на ООПТ и ПТ должны быть ориентированы на спортивную ходьбу, бег и физические упражнения с использованием простейших спортивных снарядов и быть с мягким водопроницаемым покрытием и шириной 1,5-2,0 м (гранитная высевка, щебень, щепа);</w:t>
      </w:r>
    </w:p>
    <w:p w:rsidR="00D849B9" w:rsidRDefault="00D849B9">
      <w:pPr>
        <w:pStyle w:val="ConsPlusNormal"/>
        <w:spacing w:before="220"/>
        <w:ind w:firstLine="540"/>
        <w:jc w:val="both"/>
      </w:pPr>
      <w:r>
        <w:t>- для обозначения километража должны использоваться специальные столбики со скошенным торцом;</w:t>
      </w:r>
    </w:p>
    <w:p w:rsidR="00D849B9" w:rsidRDefault="00D849B9">
      <w:pPr>
        <w:pStyle w:val="ConsPlusNormal"/>
        <w:spacing w:before="220"/>
        <w:ind w:firstLine="540"/>
        <w:jc w:val="both"/>
      </w:pPr>
      <w:r>
        <w:t>- размещение физкультурных площадок, приуроченных к тропам здоровья, допускается в рекреационных, физкультурно-оздоровительных и спортивных зонах.</w:t>
      </w:r>
    </w:p>
    <w:p w:rsidR="00D849B9" w:rsidRDefault="00D849B9">
      <w:pPr>
        <w:pStyle w:val="ConsPlusNormal"/>
        <w:spacing w:before="220"/>
        <w:ind w:firstLine="540"/>
        <w:jc w:val="both"/>
      </w:pPr>
      <w:r>
        <w:t>Площадки разного типа отдыха:</w:t>
      </w:r>
    </w:p>
    <w:p w:rsidR="00D849B9" w:rsidRDefault="00D849B9">
      <w:pPr>
        <w:pStyle w:val="ConsPlusNormal"/>
        <w:spacing w:before="220"/>
        <w:ind w:firstLine="540"/>
        <w:jc w:val="both"/>
      </w:pPr>
      <w:r>
        <w:t>- на ООПТ и ПТ в соответствии с функциональным зонированием допускается размещение детских, физкультурных площадок, площадок тихого отдыха и организованных пикниковых площадок;</w:t>
      </w:r>
    </w:p>
    <w:p w:rsidR="00D849B9" w:rsidRDefault="00D849B9">
      <w:pPr>
        <w:pStyle w:val="ConsPlusNormal"/>
        <w:spacing w:before="220"/>
        <w:ind w:firstLine="540"/>
        <w:jc w:val="both"/>
      </w:pPr>
      <w:r>
        <w:t>- в заповедных зонах размещение каких-либо площадок отдыха не допускается;</w:t>
      </w:r>
    </w:p>
    <w:p w:rsidR="00D849B9" w:rsidRDefault="00D849B9">
      <w:pPr>
        <w:pStyle w:val="ConsPlusNormal"/>
        <w:spacing w:before="220"/>
        <w:ind w:firstLine="540"/>
        <w:jc w:val="both"/>
      </w:pPr>
      <w:r>
        <w:t>- в рекреационных зонах (центрах) размещаются площадки отдыха всех типов;</w:t>
      </w:r>
    </w:p>
    <w:p w:rsidR="00D849B9" w:rsidRDefault="00D849B9">
      <w:pPr>
        <w:pStyle w:val="ConsPlusNormal"/>
        <w:spacing w:before="220"/>
        <w:ind w:firstLine="540"/>
        <w:jc w:val="both"/>
      </w:pPr>
      <w:r>
        <w:t>- в зонах охраны историко-культурных объектов, а также на периферийных участках прогулочных зон крупных ООПТ и ПТ допускается размещение площадок тихого отдыха;</w:t>
      </w:r>
    </w:p>
    <w:p w:rsidR="00D849B9" w:rsidRDefault="00D849B9">
      <w:pPr>
        <w:pStyle w:val="ConsPlusNormal"/>
        <w:spacing w:before="220"/>
        <w:ind w:firstLine="540"/>
        <w:jc w:val="both"/>
      </w:pPr>
      <w:r>
        <w:t>- на площадках отдыха применяются только мягкие водопроницаемые покрытия или деревянный настил;</w:t>
      </w:r>
    </w:p>
    <w:p w:rsidR="00D849B9" w:rsidRDefault="00D849B9">
      <w:pPr>
        <w:pStyle w:val="ConsPlusNormal"/>
        <w:spacing w:before="220"/>
        <w:ind w:firstLine="540"/>
        <w:jc w:val="both"/>
      </w:pPr>
      <w:r>
        <w:lastRenderedPageBreak/>
        <w:t>- при оборудовании площадок отдыха в зависимости от их назначения и местоположения в разных функциональных зонах используются скамьи, лавки, столы, навесы от дождя, детские игровые комплексы, спортивные снаряды и оборудование;</w:t>
      </w:r>
    </w:p>
    <w:p w:rsidR="00D849B9" w:rsidRDefault="00D849B9">
      <w:pPr>
        <w:pStyle w:val="ConsPlusNormal"/>
        <w:spacing w:before="220"/>
        <w:ind w:firstLine="540"/>
        <w:jc w:val="both"/>
      </w:pPr>
      <w:r>
        <w:t>- площадки отдыха в зонах охраны историко-культурных объектов и на периферийных участках прогулочных зон оборудуются только скамьями и навесами от дождя (без столов);</w:t>
      </w:r>
    </w:p>
    <w:p w:rsidR="00D849B9" w:rsidRDefault="00D849B9">
      <w:pPr>
        <w:pStyle w:val="ConsPlusNormal"/>
        <w:spacing w:before="220"/>
        <w:ind w:firstLine="540"/>
        <w:jc w:val="both"/>
      </w:pPr>
      <w:r>
        <w:t>- окраска МАФ, в т.ч. детских игровых комплексов, не должна контрастировать с природным окружением (естественное дерево с пропиткой, при покраске - мягкие бежевые тона и т.п.).</w:t>
      </w:r>
    </w:p>
    <w:p w:rsidR="00D849B9" w:rsidRDefault="00D849B9">
      <w:pPr>
        <w:pStyle w:val="ConsPlusNormal"/>
        <w:spacing w:before="220"/>
        <w:ind w:firstLine="540"/>
        <w:jc w:val="both"/>
      </w:pPr>
      <w:r>
        <w:t>Пикниковые площадки:</w:t>
      </w:r>
    </w:p>
    <w:p w:rsidR="00D849B9" w:rsidRDefault="00D849B9">
      <w:pPr>
        <w:pStyle w:val="ConsPlusNormal"/>
        <w:spacing w:before="220"/>
        <w:ind w:firstLine="540"/>
        <w:jc w:val="both"/>
      </w:pPr>
      <w:r>
        <w:t>- пикниковые площадки оборудуются скамьями, столами, навесами и мусоросборниками и мангалами для использования древесного угля. Устройство мест для разведения костров запрещается;</w:t>
      </w:r>
    </w:p>
    <w:p w:rsidR="00D849B9" w:rsidRDefault="00D849B9">
      <w:pPr>
        <w:pStyle w:val="ConsPlusNormal"/>
        <w:spacing w:before="220"/>
        <w:ind w:firstLine="540"/>
        <w:jc w:val="both"/>
      </w:pPr>
      <w:r>
        <w:t>- пикниковые площадки на ООПТ и ПТ могут размещаться только в рекреационных зонах (центрах) на специально выделенных для этой цели участках. На пикниковых площадках используются мягкие покрытия, удобные для сбора мелкого мусора.</w:t>
      </w:r>
    </w:p>
    <w:p w:rsidR="00D849B9" w:rsidRDefault="00D849B9">
      <w:pPr>
        <w:pStyle w:val="ConsPlusNormal"/>
        <w:spacing w:before="220"/>
        <w:ind w:firstLine="540"/>
        <w:jc w:val="both"/>
      </w:pPr>
      <w:r>
        <w:t>Пляжные зоны и другие места отдыха у воды (в т.ч. у родников):</w:t>
      </w:r>
    </w:p>
    <w:p w:rsidR="00D849B9" w:rsidRDefault="00D849B9">
      <w:pPr>
        <w:pStyle w:val="ConsPlusNormal"/>
        <w:spacing w:before="220"/>
        <w:ind w:firstLine="540"/>
        <w:jc w:val="both"/>
      </w:pPr>
      <w:r>
        <w:t>- пляжные зоны оборудуются из расчета эпизодической концентрации в их пределах больших масс отдыхающих у воды людей (купающихся и загорающих);</w:t>
      </w:r>
    </w:p>
    <w:p w:rsidR="00D849B9" w:rsidRDefault="00D849B9">
      <w:pPr>
        <w:pStyle w:val="ConsPlusNormal"/>
        <w:spacing w:before="220"/>
        <w:ind w:firstLine="540"/>
        <w:jc w:val="both"/>
      </w:pPr>
      <w:r>
        <w:t>- пляжные зоны оборудуются скамьями, навесами от дождя, тентами от солнца, урнами, в их пределах могут быть устроены специальные детские площадки и площадки для спортивных игр;</w:t>
      </w:r>
    </w:p>
    <w:p w:rsidR="00D849B9" w:rsidRDefault="00D849B9">
      <w:pPr>
        <w:pStyle w:val="ConsPlusNormal"/>
        <w:spacing w:before="220"/>
        <w:ind w:firstLine="540"/>
        <w:jc w:val="both"/>
      </w:pPr>
      <w:r>
        <w:t>- основная площадь пляжей должна быть занята песком или низкотравным покровом, берегоукрепление с использованием габионов и т.п. искусственных материалов не допускается.</w:t>
      </w:r>
    </w:p>
    <w:p w:rsidR="00D849B9" w:rsidRDefault="00D849B9">
      <w:pPr>
        <w:pStyle w:val="ConsPlusNormal"/>
        <w:spacing w:before="220"/>
        <w:ind w:firstLine="540"/>
        <w:jc w:val="both"/>
      </w:pPr>
      <w:r>
        <w:t>Малые архитектурные формы (МАФ):</w:t>
      </w:r>
    </w:p>
    <w:p w:rsidR="00D849B9" w:rsidRDefault="00D849B9">
      <w:pPr>
        <w:pStyle w:val="ConsPlusNormal"/>
        <w:spacing w:before="220"/>
        <w:ind w:firstLine="540"/>
        <w:jc w:val="both"/>
      </w:pPr>
      <w:r>
        <w:t>- при благоустройстве ООПТ и ПТ применяются только те виды МАФ, которые соответствуют целевому назначению и допустимым видам использования конкретной функциональной зоны. К составу и внешнему облику МАФ на ООПТ и ПТ предъявляются определенные требования и ограничения, главными из которых являются простота и гармония с природным окружением;</w:t>
      </w:r>
    </w:p>
    <w:p w:rsidR="00D849B9" w:rsidRDefault="00D849B9">
      <w:pPr>
        <w:pStyle w:val="ConsPlusNormal"/>
        <w:spacing w:before="220"/>
        <w:ind w:firstLine="540"/>
        <w:jc w:val="both"/>
      </w:pPr>
      <w:r>
        <w:t>- на заповедных участках МАФ не устанавливаются, за исключением мостиков через водотоки или лестничных спусков на крутосклонах по транзитным прогулочным дорогам. К внешнему виду мостиков и лестничных спусков на заповедных участках предъявляются особые требования с точки зрения их вписывания в природное окружение;</w:t>
      </w:r>
    </w:p>
    <w:p w:rsidR="00D849B9" w:rsidRDefault="00D849B9">
      <w:pPr>
        <w:pStyle w:val="ConsPlusNormal"/>
        <w:spacing w:before="220"/>
        <w:ind w:firstLine="540"/>
        <w:jc w:val="both"/>
      </w:pPr>
      <w:r>
        <w:t>- в зонах охраны историко-культурных объектов размещение МАФ допускается, если они не нарушают охраняемый исторический ландшафт;</w:t>
      </w:r>
    </w:p>
    <w:p w:rsidR="00D849B9" w:rsidRDefault="00D849B9">
      <w:pPr>
        <w:pStyle w:val="ConsPlusNormal"/>
        <w:spacing w:before="220"/>
        <w:ind w:firstLine="540"/>
        <w:jc w:val="both"/>
      </w:pPr>
      <w:r>
        <w:t>- в учебно-экскурсионных зонах из объектов МАФ допускается установка лавок, урн, информационных щитов и указателей. По трассам экскурсионных маршрутов и учебных троп сооружаются мостовые переходы через водотоки или лестничные спуски на крутосклонах. К их внешнему виду предъявляются такие же требования, как и на заповедных участках;</w:t>
      </w:r>
    </w:p>
    <w:p w:rsidR="00D849B9" w:rsidRDefault="00D849B9">
      <w:pPr>
        <w:pStyle w:val="ConsPlusNormal"/>
        <w:spacing w:before="220"/>
        <w:ind w:firstLine="540"/>
        <w:jc w:val="both"/>
      </w:pPr>
      <w:r>
        <w:t>- в прогулочных зонах размещаются лесная мебель - скамьи, лавки, урны, навесы от дождя, информационные щиты и указатели, по трассам прогулочных дорог сооружаются мостовые переходы через водотоки или лестничные спуски на крутосклонах;</w:t>
      </w:r>
    </w:p>
    <w:p w:rsidR="00D849B9" w:rsidRDefault="00D849B9">
      <w:pPr>
        <w:pStyle w:val="ConsPlusNormal"/>
        <w:spacing w:before="220"/>
        <w:ind w:firstLine="540"/>
        <w:jc w:val="both"/>
      </w:pPr>
      <w:r>
        <w:t xml:space="preserve">- при благоустройстве рекреационных центров могут использоваться все виды МАФ, допустимые на ООПТ и ПТ: скамьи и лавки, урны, столы, навесы от дождя; мосты, лестничные </w:t>
      </w:r>
      <w:r>
        <w:lastRenderedPageBreak/>
        <w:t>спуски; информационные щиты, стенды, указатели. Внешний вид МАФ и в рекреационных центрах не должен контрастировать с природным окружением и нарушать его восприятие;</w:t>
      </w:r>
    </w:p>
    <w:p w:rsidR="00D849B9" w:rsidRDefault="00D849B9">
      <w:pPr>
        <w:pStyle w:val="ConsPlusNormal"/>
        <w:spacing w:before="220"/>
        <w:ind w:firstLine="540"/>
        <w:jc w:val="both"/>
      </w:pPr>
      <w:r>
        <w:t>- в физкультурно-оздоровительных и спортивных зонах состав МАФ определяется в зависимости от предусмотренных там видов занятий.</w:t>
      </w:r>
    </w:p>
    <w:p w:rsidR="00D849B9" w:rsidRDefault="00D849B9">
      <w:pPr>
        <w:pStyle w:val="ConsPlusNormal"/>
        <w:spacing w:before="220"/>
        <w:ind w:firstLine="540"/>
        <w:jc w:val="both"/>
      </w:pPr>
      <w:r>
        <w:t>10.11.14. Противопожарные мероприятия.</w:t>
      </w:r>
    </w:p>
    <w:p w:rsidR="00D849B9" w:rsidRDefault="00D849B9">
      <w:pPr>
        <w:pStyle w:val="ConsPlusNormal"/>
        <w:spacing w:before="220"/>
        <w:ind w:firstLine="540"/>
        <w:jc w:val="both"/>
      </w:pPr>
      <w:r>
        <w:t>В период со дня схода снежного покрова до установления устойчивой дождливой осенней погоды или образования снежного покрова в лесных насаждениях запрещается:</w:t>
      </w:r>
    </w:p>
    <w:p w:rsidR="00D849B9" w:rsidRDefault="00D849B9">
      <w:pPr>
        <w:pStyle w:val="ConsPlusNormal"/>
        <w:spacing w:before="220"/>
        <w:ind w:firstLine="540"/>
        <w:jc w:val="both"/>
      </w:pPr>
      <w:r>
        <w:t>- бросать горящие спички, окурки и горячую золу из курительных трубок, стекло (стеклянные бутылки, банки и др.);</w:t>
      </w:r>
    </w:p>
    <w:p w:rsidR="00D849B9" w:rsidRDefault="00D849B9">
      <w:pPr>
        <w:pStyle w:val="ConsPlusNormal"/>
        <w:spacing w:before="220"/>
        <w:ind w:firstLine="540"/>
        <w:jc w:val="both"/>
      </w:pPr>
      <w:r>
        <w:t>- засорение бытовыми, строительными, промышленными и иными отходами и мусором;</w:t>
      </w:r>
    </w:p>
    <w:p w:rsidR="00D849B9" w:rsidRDefault="00D849B9">
      <w:pPr>
        <w:pStyle w:val="ConsPlusNormal"/>
        <w:spacing w:before="220"/>
        <w:ind w:firstLine="540"/>
        <w:jc w:val="both"/>
      </w:pPr>
      <w:r>
        <w:t>- выжигание хвороста, лесной подстилки, сухой травы и других лесных горючих материалов на земельных участках, непосредственно примыкающих к лесным насаждениям, защитным и лесным насаждениям и не отделенных противопожарной минерализованной полосой шириной не менее 0,5 метра.</w:t>
      </w:r>
    </w:p>
    <w:p w:rsidR="00D849B9" w:rsidRDefault="00D849B9">
      <w:pPr>
        <w:pStyle w:val="ConsPlusNormal"/>
        <w:spacing w:before="220"/>
        <w:ind w:firstLine="540"/>
        <w:jc w:val="both"/>
      </w:pPr>
      <w:r>
        <w:t>Перед началом пожароопасного сезона юридические лица - правообладатели земельных участков, расположенных в границах ООПТ, ООЗТ, ПТ, при наличии на них лесных насаждений, обязаны провести инструктаж своих работников, а также участников массовых мероприятий, проводимых ими в лесных насаждениях, о соблюдении требований Правил пожарной безопасности в лесных насаждениях, а также о способах тушения лесных пожаров.</w:t>
      </w:r>
    </w:p>
    <w:p w:rsidR="00D849B9" w:rsidRDefault="00D849B9">
      <w:pPr>
        <w:pStyle w:val="ConsPlusNormal"/>
        <w:spacing w:before="220"/>
        <w:ind w:firstLine="540"/>
        <w:jc w:val="both"/>
      </w:pPr>
      <w:r>
        <w:t>В лесных насаждениях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D849B9" w:rsidRDefault="00D849B9">
      <w:pPr>
        <w:pStyle w:val="ConsPlusNormal"/>
        <w:spacing w:before="220"/>
        <w:ind w:firstLine="540"/>
        <w:jc w:val="both"/>
      </w:pPr>
      <w: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D849B9" w:rsidRDefault="00D849B9">
      <w:pPr>
        <w:pStyle w:val="ConsPlusNormal"/>
        <w:spacing w:before="220"/>
        <w:ind w:firstLine="540"/>
        <w:jc w:val="both"/>
      </w:pPr>
      <w:r>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D849B9" w:rsidRDefault="00D849B9">
      <w:pPr>
        <w:pStyle w:val="ConsPlusNormal"/>
        <w:spacing w:before="220"/>
        <w:ind w:firstLine="540"/>
        <w:jc w:val="both"/>
      </w:pPr>
      <w:r>
        <w:t xml:space="preserve">Классификация природной пожарной опасности лесных насаждений представлена в </w:t>
      </w:r>
      <w:hyperlink w:anchor="P3881" w:history="1">
        <w:r>
          <w:rPr>
            <w:color w:val="0000FF"/>
          </w:rPr>
          <w:t>таблице 10.11.14</w:t>
        </w:r>
      </w:hyperlink>
      <w:r>
        <w:t>.</w:t>
      </w:r>
    </w:p>
    <w:p w:rsidR="00D849B9" w:rsidRDefault="00D849B9">
      <w:pPr>
        <w:pStyle w:val="ConsPlusNormal"/>
        <w:jc w:val="both"/>
      </w:pPr>
    </w:p>
    <w:p w:rsidR="00D849B9" w:rsidRDefault="00D849B9">
      <w:pPr>
        <w:pStyle w:val="ConsPlusNormal"/>
        <w:jc w:val="right"/>
        <w:outlineLvl w:val="2"/>
      </w:pPr>
      <w:r>
        <w:t>Таблица 10.11.14</w:t>
      </w:r>
    </w:p>
    <w:p w:rsidR="00D849B9" w:rsidRDefault="00D849B9">
      <w:pPr>
        <w:pStyle w:val="ConsPlusNormal"/>
        <w:jc w:val="both"/>
      </w:pPr>
    </w:p>
    <w:p w:rsidR="00D849B9" w:rsidRDefault="00D849B9">
      <w:pPr>
        <w:pStyle w:val="ConsPlusTitle"/>
        <w:jc w:val="center"/>
      </w:pPr>
      <w:bookmarkStart w:id="72" w:name="P3881"/>
      <w:bookmarkEnd w:id="72"/>
      <w:r>
        <w:t>КЛАССИФИКАЦИЯ ПРИРОДНОЙ ПОЖАРНОЙ ОПАСНОСТИ ЛЕСНЫХ НАСАЖДЕНИЙ</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102"/>
        <w:gridCol w:w="4479"/>
      </w:tblGrid>
      <w:tr w:rsidR="00D849B9">
        <w:tc>
          <w:tcPr>
            <w:tcW w:w="3288" w:type="dxa"/>
          </w:tcPr>
          <w:p w:rsidR="00D849B9" w:rsidRDefault="00D849B9">
            <w:pPr>
              <w:pStyle w:val="ConsPlusNormal"/>
            </w:pPr>
            <w:r>
              <w:lastRenderedPageBreak/>
              <w:t>Класс природной пожарной опасности лесных насаждений</w:t>
            </w:r>
          </w:p>
        </w:tc>
        <w:tc>
          <w:tcPr>
            <w:tcW w:w="5102" w:type="dxa"/>
          </w:tcPr>
          <w:p w:rsidR="00D849B9" w:rsidRDefault="00D849B9">
            <w:pPr>
              <w:pStyle w:val="ConsPlusNormal"/>
            </w:pPr>
            <w:r>
              <w:t>Объект загорания (характерные типы лесных насаждений, вырубок, лесных насаждений и безлесных пространств)</w:t>
            </w:r>
          </w:p>
        </w:tc>
        <w:tc>
          <w:tcPr>
            <w:tcW w:w="4479" w:type="dxa"/>
          </w:tcPr>
          <w:p w:rsidR="00D849B9" w:rsidRDefault="00D849B9">
            <w:pPr>
              <w:pStyle w:val="ConsPlusNormal"/>
            </w:pPr>
            <w:r>
              <w:t>Наиболее вероятные виды пожаров, продолжительность периода их возможного возникновения и распространения</w:t>
            </w:r>
          </w:p>
        </w:tc>
      </w:tr>
      <w:tr w:rsidR="00D849B9">
        <w:tc>
          <w:tcPr>
            <w:tcW w:w="3288" w:type="dxa"/>
          </w:tcPr>
          <w:p w:rsidR="00D849B9" w:rsidRDefault="00D849B9">
            <w:pPr>
              <w:pStyle w:val="ConsPlusNormal"/>
            </w:pPr>
            <w:r>
              <w:t>I (природная пожарная опасность - очень высокая)</w:t>
            </w:r>
          </w:p>
        </w:tc>
        <w:tc>
          <w:tcPr>
            <w:tcW w:w="5102" w:type="dxa"/>
          </w:tcPr>
          <w:p w:rsidR="00D849B9" w:rsidRDefault="00D849B9">
            <w:pPr>
              <w:pStyle w:val="ConsPlusNormal"/>
            </w:pPr>
            <w:r>
              <w:t>Хвойные молодняки. Места сплошных рубок: 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4479" w:type="dxa"/>
          </w:tcPr>
          <w:p w:rsidR="00D849B9" w:rsidRDefault="00D849B9">
            <w:pPr>
              <w:pStyle w:val="ConsPlusNormal"/>
            </w:pPr>
            <w: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D849B9">
        <w:tc>
          <w:tcPr>
            <w:tcW w:w="3288" w:type="dxa"/>
          </w:tcPr>
          <w:p w:rsidR="00D849B9" w:rsidRDefault="00D849B9">
            <w:pPr>
              <w:pStyle w:val="ConsPlusNormal"/>
            </w:pPr>
            <w:r>
              <w:t>II (природная пожарная опасность - высокая)</w:t>
            </w:r>
          </w:p>
        </w:tc>
        <w:tc>
          <w:tcPr>
            <w:tcW w:w="5102" w:type="dxa"/>
          </w:tcPr>
          <w:p w:rsidR="00D849B9" w:rsidRDefault="00D849B9">
            <w:pPr>
              <w:pStyle w:val="ConsPlusNormal"/>
            </w:pPr>
            <w:r>
              <w:t>Сосняки-брусничники, особенно с наличием соснового подроста или подлеска из можжевельника выше средней густоты. Лиственничники кедрово-стланиковые</w:t>
            </w:r>
          </w:p>
        </w:tc>
        <w:tc>
          <w:tcPr>
            <w:tcW w:w="4479" w:type="dxa"/>
          </w:tcPr>
          <w:p w:rsidR="00D849B9" w:rsidRDefault="00D849B9">
            <w:pPr>
              <w:pStyle w:val="ConsPlusNormal"/>
            </w:pPr>
            <w: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D849B9">
        <w:tc>
          <w:tcPr>
            <w:tcW w:w="3288" w:type="dxa"/>
          </w:tcPr>
          <w:p w:rsidR="00D849B9" w:rsidRDefault="00D849B9">
            <w:pPr>
              <w:pStyle w:val="ConsPlusNormal"/>
            </w:pPr>
            <w:r>
              <w:t>III (природная пожарная опасность - средняя)</w:t>
            </w:r>
          </w:p>
        </w:tc>
        <w:tc>
          <w:tcPr>
            <w:tcW w:w="5102" w:type="dxa"/>
          </w:tcPr>
          <w:p w:rsidR="00D849B9" w:rsidRDefault="00D849B9">
            <w:pPr>
              <w:pStyle w:val="ConsPlusNormal"/>
            </w:pPr>
            <w: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4479" w:type="dxa"/>
          </w:tcPr>
          <w:p w:rsidR="00D849B9" w:rsidRDefault="00D849B9">
            <w:pPr>
              <w:pStyle w:val="ConsPlusNormal"/>
            </w:pPr>
            <w: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D849B9">
        <w:tc>
          <w:tcPr>
            <w:tcW w:w="3288" w:type="dxa"/>
          </w:tcPr>
          <w:p w:rsidR="00D849B9" w:rsidRDefault="00D849B9">
            <w:pPr>
              <w:pStyle w:val="ConsPlusNormal"/>
            </w:pPr>
            <w:r>
              <w:t>IV (природная пожарная опасность - слабая)</w:t>
            </w:r>
          </w:p>
        </w:tc>
        <w:tc>
          <w:tcPr>
            <w:tcW w:w="5102" w:type="dxa"/>
          </w:tcPr>
          <w:p w:rsidR="00D849B9" w:rsidRDefault="00D849B9">
            <w:pPr>
              <w:pStyle w:val="ConsPlusNormal"/>
            </w:pPr>
            <w:r>
              <w:t xml:space="preserve">Места сплошных рубок таволговых и долгомошниковых типов (особенно захламленные). Сосняки, лиственничники и лесные насаждения лиственных древесных пород в условиях травяных типов лесных насаждений. Сосняки и ельники сложные, липняковые, лещиновые, дубняковые, </w:t>
            </w:r>
            <w:r>
              <w:lastRenderedPageBreak/>
              <w:t>ельники-черничники, сосняки сфагновые и долгомошники, кедровники приручейные и сфагновые, березняки брусничники, кисличники, черничники и сфагновые, осинники кисличники и черничники, мари</w:t>
            </w:r>
          </w:p>
        </w:tc>
        <w:tc>
          <w:tcPr>
            <w:tcW w:w="4479" w:type="dxa"/>
          </w:tcPr>
          <w:p w:rsidR="00D849B9" w:rsidRDefault="00D849B9">
            <w:pPr>
              <w:pStyle w:val="ConsPlusNormal"/>
            </w:pPr>
            <w:r>
              <w:lastRenderedPageBreak/>
              <w:t xml:space="preserve">Возникновение пожаров (в первую очередь низовых) возможно в травяных типах лесных насаждений и на таволговых вырубках в периоды весеннего и осеннего пожарных максимумов; в остальных типах лесных насаждений и на долгомошниковых </w:t>
            </w:r>
            <w:r>
              <w:lastRenderedPageBreak/>
              <w:t>вырубках в периоды летнего максимума</w:t>
            </w:r>
          </w:p>
        </w:tc>
      </w:tr>
      <w:tr w:rsidR="00D849B9">
        <w:tc>
          <w:tcPr>
            <w:tcW w:w="3288" w:type="dxa"/>
          </w:tcPr>
          <w:p w:rsidR="00D849B9" w:rsidRDefault="00D849B9">
            <w:pPr>
              <w:pStyle w:val="ConsPlusNormal"/>
            </w:pPr>
            <w:r>
              <w:lastRenderedPageBreak/>
              <w:t>V (природная пожарная опасность - отсутствует)</w:t>
            </w:r>
          </w:p>
        </w:tc>
        <w:tc>
          <w:tcPr>
            <w:tcW w:w="5102" w:type="dxa"/>
          </w:tcPr>
          <w:p w:rsidR="00D849B9" w:rsidRDefault="00D849B9">
            <w:pPr>
              <w:pStyle w:val="ConsPlusNormal"/>
            </w:pPr>
            <w:r>
              <w:t>Ельники, березняки и осинники долгомошники, ельники сфагновые и приручейные. Ольшаники всех типов</w:t>
            </w:r>
          </w:p>
        </w:tc>
        <w:tc>
          <w:tcPr>
            <w:tcW w:w="4479" w:type="dxa"/>
          </w:tcPr>
          <w:p w:rsidR="00D849B9" w:rsidRDefault="00D849B9">
            <w:pPr>
              <w:pStyle w:val="ConsPlusNormal"/>
            </w:pPr>
            <w:r>
              <w:t>Возникновение пожара возможно только при особо неблагоприятных условиях (длительная засуха)</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10.12. Охрана особо охраняемых природных территорий.</w:t>
      </w:r>
    </w:p>
    <w:p w:rsidR="00D849B9" w:rsidRDefault="00D849B9">
      <w:pPr>
        <w:pStyle w:val="ConsPlusNormal"/>
        <w:spacing w:before="220"/>
        <w:ind w:firstLine="540"/>
        <w:jc w:val="both"/>
      </w:pPr>
      <w:r>
        <w:t xml:space="preserve">Охрана особо охраняемых природных территорий осуществляется путем обеспечения соблюдения требований Федерального </w:t>
      </w:r>
      <w:hyperlink r:id="rId335" w:history="1">
        <w:r>
          <w:rPr>
            <w:color w:val="0000FF"/>
          </w:rPr>
          <w:t>закона</w:t>
        </w:r>
      </w:hyperlink>
      <w:r>
        <w:t xml:space="preserve"> от 14 марта 1995 г. N 33-ФЗ "Об особо охраняемых природных территориях", Федерального </w:t>
      </w:r>
      <w:hyperlink r:id="rId336" w:history="1">
        <w:r>
          <w:rPr>
            <w:color w:val="0000FF"/>
          </w:rPr>
          <w:t>закона</w:t>
        </w:r>
      </w:hyperlink>
      <w:r>
        <w:t xml:space="preserve"> от 10 января 2002 г. N 7-ФЗ "Об охране окружающей среды", Лесного </w:t>
      </w:r>
      <w:hyperlink r:id="rId337" w:history="1">
        <w:r>
          <w:rPr>
            <w:color w:val="0000FF"/>
          </w:rPr>
          <w:t>кодекса</w:t>
        </w:r>
      </w:hyperlink>
      <w:r>
        <w:t xml:space="preserve"> Российской Федерации и иных нормативных правовых актов в области охраны окружающей среды и природопользования.</w:t>
      </w:r>
    </w:p>
    <w:p w:rsidR="00D849B9" w:rsidRDefault="00D849B9">
      <w:pPr>
        <w:pStyle w:val="ConsPlusNormal"/>
        <w:spacing w:before="220"/>
        <w:ind w:firstLine="540"/>
        <w:jc w:val="both"/>
      </w:pPr>
      <w:r>
        <w:t>Охрана особо охраняемых природных территорий включает:</w:t>
      </w:r>
    </w:p>
    <w:p w:rsidR="00D849B9" w:rsidRDefault="00D849B9">
      <w:pPr>
        <w:pStyle w:val="ConsPlusNormal"/>
        <w:spacing w:before="220"/>
        <w:ind w:firstLine="540"/>
        <w:jc w:val="both"/>
      </w:pPr>
      <w:r>
        <w:t>- наблюдение за состоянием особо охраняемых природных территорий;</w:t>
      </w:r>
    </w:p>
    <w:p w:rsidR="00D849B9" w:rsidRDefault="00D849B9">
      <w:pPr>
        <w:pStyle w:val="ConsPlusNormal"/>
        <w:spacing w:before="220"/>
        <w:ind w:firstLine="540"/>
        <w:jc w:val="both"/>
      </w:pPr>
      <w:r>
        <w:t>- осуществление мероприятий по поддержанию особо охраняемых природных территорий в состоянии, соответствующем их назначению;</w:t>
      </w:r>
    </w:p>
    <w:p w:rsidR="00D849B9" w:rsidRDefault="00D849B9">
      <w:pPr>
        <w:pStyle w:val="ConsPlusNormal"/>
        <w:spacing w:before="220"/>
        <w:ind w:firstLine="540"/>
        <w:jc w:val="both"/>
      </w:pPr>
      <w:r>
        <w:t>- реализацию комплексных программ, направленных на охрану особо охраняемых природных территорий;</w:t>
      </w:r>
    </w:p>
    <w:p w:rsidR="00D849B9" w:rsidRDefault="00D849B9">
      <w:pPr>
        <w:pStyle w:val="ConsPlusNormal"/>
        <w:spacing w:before="220"/>
        <w:ind w:firstLine="540"/>
        <w:jc w:val="both"/>
      </w:pPr>
      <w:r>
        <w:t>- экономическое стимулирование деятельности по охране особо охраняемых природных территорий;</w:t>
      </w:r>
    </w:p>
    <w:p w:rsidR="00D849B9" w:rsidRDefault="00D849B9">
      <w:pPr>
        <w:pStyle w:val="ConsPlusNormal"/>
        <w:spacing w:before="220"/>
        <w:ind w:firstLine="540"/>
        <w:jc w:val="both"/>
      </w:pPr>
      <w:r>
        <w:t>- привлечение к ответственности за несоблюдение режима охраны и использования особо охраняемых природных территорий;</w:t>
      </w:r>
    </w:p>
    <w:p w:rsidR="00D849B9" w:rsidRDefault="00D849B9">
      <w:pPr>
        <w:pStyle w:val="ConsPlusNormal"/>
        <w:spacing w:before="220"/>
        <w:ind w:firstLine="540"/>
        <w:jc w:val="both"/>
      </w:pPr>
      <w:r>
        <w:t>- иные мероприятия.</w:t>
      </w:r>
    </w:p>
    <w:p w:rsidR="00D849B9" w:rsidRDefault="00D849B9">
      <w:pPr>
        <w:pStyle w:val="ConsPlusNormal"/>
        <w:spacing w:before="220"/>
        <w:ind w:firstLine="540"/>
        <w:jc w:val="both"/>
      </w:pPr>
      <w:r>
        <w:t>Охрана зеленых насаждений и объектов животного мира на особо охраняемых природных территориях в городе Москве осуществляется в соответствии с федеральным законодательством и законодательством города Москвы.</w:t>
      </w:r>
    </w:p>
    <w:p w:rsidR="00D849B9" w:rsidRDefault="00D849B9">
      <w:pPr>
        <w:pStyle w:val="ConsPlusNormal"/>
        <w:spacing w:before="220"/>
        <w:ind w:firstLine="540"/>
        <w:jc w:val="both"/>
      </w:pPr>
      <w:r>
        <w:t>10.12.1. Дифференцированные режимы охраны хозяйственного и иного использования, в том числе режимы регулирования градостроительной деятельности, режимы особой охраны ООПТ.</w:t>
      </w:r>
    </w:p>
    <w:p w:rsidR="00D849B9" w:rsidRDefault="00D849B9">
      <w:pPr>
        <w:pStyle w:val="ConsPlusNormal"/>
        <w:spacing w:before="220"/>
        <w:ind w:firstLine="540"/>
        <w:jc w:val="both"/>
      </w:pPr>
      <w:r>
        <w:t xml:space="preserve">В соответствии с </w:t>
      </w:r>
      <w:hyperlink r:id="rId338" w:history="1">
        <w:r>
          <w:rPr>
            <w:color w:val="0000FF"/>
          </w:rPr>
          <w:t>Законом</w:t>
        </w:r>
      </w:hyperlink>
      <w:r>
        <w:t xml:space="preserve"> города Москвы от 26 сентября 2001 г. N 48 "Об особо охраняемых природных территориях в городе Москве" на ООПТ, категория и режим охраны и использования которых позволяют осуществление хозяйственной деятельности, не допускаются действия, причиняющие вред природным объектам, в том числе (применительно к содержанию ООПТ):</w:t>
      </w:r>
    </w:p>
    <w:p w:rsidR="00D849B9" w:rsidRDefault="00D849B9">
      <w:pPr>
        <w:pStyle w:val="ConsPlusNormal"/>
        <w:spacing w:before="220"/>
        <w:ind w:firstLine="540"/>
        <w:jc w:val="both"/>
      </w:pPr>
      <w:r>
        <w:t>- искажения исторически сложившегося охраняемого ландшафта;</w:t>
      </w:r>
    </w:p>
    <w:p w:rsidR="00D849B9" w:rsidRDefault="00D849B9">
      <w:pPr>
        <w:pStyle w:val="ConsPlusNormal"/>
        <w:spacing w:before="220"/>
        <w:ind w:firstLine="540"/>
        <w:jc w:val="both"/>
      </w:pPr>
      <w:r>
        <w:t>- проведение работ, которые могут привести к нарушению гидрогеологического режима местности, почвенного покрова, возникновению и развитию эрозионных и оползневых процессов, без заключения специально уполномоченного органа Правительства Москвы;</w:t>
      </w:r>
    </w:p>
    <w:p w:rsidR="00D849B9" w:rsidRDefault="00D849B9">
      <w:pPr>
        <w:pStyle w:val="ConsPlusNormal"/>
        <w:spacing w:before="220"/>
        <w:ind w:firstLine="540"/>
        <w:jc w:val="both"/>
      </w:pPr>
      <w:r>
        <w:t>- применение солей в качестве противогололедных средств без разрешения специально уполномоченного органа Правительства Москвы;</w:t>
      </w:r>
    </w:p>
    <w:p w:rsidR="00D849B9" w:rsidRDefault="00D849B9">
      <w:pPr>
        <w:pStyle w:val="ConsPlusNormal"/>
        <w:spacing w:before="220"/>
        <w:ind w:firstLine="540"/>
        <w:jc w:val="both"/>
      </w:pPr>
      <w:r>
        <w:t>- проведение рубок в выводково-гнездовой период с 1 апреля по 31 июля;</w:t>
      </w:r>
    </w:p>
    <w:p w:rsidR="00D849B9" w:rsidRDefault="00D849B9">
      <w:pPr>
        <w:pStyle w:val="ConsPlusNormal"/>
        <w:spacing w:before="220"/>
        <w:ind w:firstLine="540"/>
        <w:jc w:val="both"/>
      </w:pPr>
      <w:r>
        <w:t>- нарушение местообитаний видов растений и животных, включенных в Красную книгу Москвы или являющихся редкими на конкретной ООПТ;</w:t>
      </w:r>
    </w:p>
    <w:p w:rsidR="00D849B9" w:rsidRDefault="00D849B9">
      <w:pPr>
        <w:pStyle w:val="ConsPlusNormal"/>
        <w:spacing w:before="220"/>
        <w:ind w:firstLine="540"/>
        <w:jc w:val="both"/>
      </w:pPr>
      <w:r>
        <w:t>- разведение костров, сжигание сухих листьев и травы, в том числе весенние палы;</w:t>
      </w:r>
    </w:p>
    <w:p w:rsidR="00D849B9" w:rsidRDefault="00D849B9">
      <w:pPr>
        <w:pStyle w:val="ConsPlusNormal"/>
        <w:spacing w:before="220"/>
        <w:ind w:firstLine="540"/>
        <w:jc w:val="both"/>
      </w:pPr>
      <w:r>
        <w:t xml:space="preserve">- заготовка и сбор всех видов растений и их частей (за исключением регулируемого сенокошения, осуществляемого с целью предотвращения зарастания лугов древесной </w:t>
      </w:r>
      <w:r>
        <w:lastRenderedPageBreak/>
        <w:t>растительностью);</w:t>
      </w:r>
    </w:p>
    <w:p w:rsidR="00D849B9" w:rsidRDefault="00D849B9">
      <w:pPr>
        <w:pStyle w:val="ConsPlusNormal"/>
        <w:spacing w:before="220"/>
        <w:ind w:firstLine="540"/>
        <w:jc w:val="both"/>
      </w:pPr>
      <w:r>
        <w:t>-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ООПТ;</w:t>
      </w:r>
    </w:p>
    <w:p w:rsidR="00D849B9" w:rsidRDefault="00D849B9">
      <w:pPr>
        <w:pStyle w:val="ConsPlusNormal"/>
        <w:spacing w:before="220"/>
        <w:ind w:firstLine="540"/>
        <w:jc w:val="both"/>
      </w:pPr>
      <w:r>
        <w:t>- размещение нестационарных объектов мелкорозничной сети в границах ООПТ без согласования со специально уполномоченным органом Правительства Москвы;</w:t>
      </w:r>
    </w:p>
    <w:p w:rsidR="00D849B9" w:rsidRDefault="00D849B9">
      <w:pPr>
        <w:pStyle w:val="ConsPlusNormal"/>
        <w:spacing w:before="220"/>
        <w:ind w:firstLine="540"/>
        <w:jc w:val="both"/>
      </w:pPr>
      <w:r>
        <w:t>- въезд, передвижение либо размещение транспортного средства на ООПТ в нарушение порядка, установленного Правительством Москвы.</w:t>
      </w:r>
    </w:p>
    <w:p w:rsidR="00D849B9" w:rsidRDefault="00D849B9">
      <w:pPr>
        <w:pStyle w:val="ConsPlusNormal"/>
        <w:spacing w:before="220"/>
        <w:ind w:firstLine="540"/>
        <w:jc w:val="both"/>
      </w:pPr>
      <w:r>
        <w:t>Режим особой охраны - система правил и мероприятий по охране, содержанию и использованию ООПТ, выполнение которых необходимо для решения стоящих перед ними природоохранных и иных задач, устанавливаемых исходя из целей создания ООПТ и требований природоохранного законодательства.</w:t>
      </w:r>
    </w:p>
    <w:p w:rsidR="00D849B9" w:rsidRDefault="00D849B9">
      <w:pPr>
        <w:pStyle w:val="ConsPlusNormal"/>
        <w:spacing w:before="220"/>
        <w:ind w:firstLine="540"/>
        <w:jc w:val="both"/>
      </w:pPr>
      <w:r>
        <w:t>Режимы особой охраны для каждой ООПТ конкретизируются и дополняются утверждаемым Правительством Москвы Положением об этой ООПТ. В Положениях об ООПТ помимо перечисленных выше режимных ограничений содержится запрет на следующие действия:</w:t>
      </w:r>
    </w:p>
    <w:p w:rsidR="00D849B9" w:rsidRDefault="00D849B9">
      <w:pPr>
        <w:pStyle w:val="ConsPlusNormal"/>
        <w:spacing w:before="220"/>
        <w:ind w:firstLine="540"/>
        <w:jc w:val="both"/>
      </w:pPr>
      <w:r>
        <w:t>- осуществление любых действий, ведущих к изменению режима функционирования или внешнего вида ООПТ;</w:t>
      </w:r>
    </w:p>
    <w:p w:rsidR="00D849B9" w:rsidRDefault="00D849B9">
      <w:pPr>
        <w:pStyle w:val="ConsPlusNormal"/>
        <w:spacing w:before="220"/>
        <w:ind w:firstLine="540"/>
        <w:jc w:val="both"/>
      </w:pPr>
      <w:r>
        <w:t>- действия, влекущие за собой увеличение рекреационной и других антропогенных нагрузок на природный комплекс ООПТ;</w:t>
      </w:r>
    </w:p>
    <w:p w:rsidR="00D849B9" w:rsidRDefault="00D849B9">
      <w:pPr>
        <w:pStyle w:val="ConsPlusNormal"/>
        <w:spacing w:before="220"/>
        <w:ind w:firstLine="540"/>
        <w:jc w:val="both"/>
      </w:pPr>
      <w:r>
        <w:t>- увеличение площади, занятой строениями, автодорогами и другими лишенными растительности поверхностями;</w:t>
      </w:r>
    </w:p>
    <w:p w:rsidR="00D849B9" w:rsidRDefault="00D849B9">
      <w:pPr>
        <w:pStyle w:val="ConsPlusNormal"/>
        <w:spacing w:before="220"/>
        <w:ind w:firstLine="540"/>
        <w:jc w:val="both"/>
      </w:pPr>
      <w:r>
        <w:t>- использование земель для садоводства и огородничества;</w:t>
      </w:r>
    </w:p>
    <w:p w:rsidR="00D849B9" w:rsidRDefault="00D849B9">
      <w:pPr>
        <w:pStyle w:val="ConsPlusNormal"/>
        <w:spacing w:before="220"/>
        <w:ind w:firstLine="540"/>
        <w:jc w:val="both"/>
      </w:pPr>
      <w:r>
        <w:t>- загрязнение почв, замусоривание территории, захоронение мусора, устройство снегосвалок;</w:t>
      </w:r>
    </w:p>
    <w:p w:rsidR="00D849B9" w:rsidRDefault="00D849B9">
      <w:pPr>
        <w:pStyle w:val="ConsPlusNormal"/>
        <w:spacing w:before="220"/>
        <w:ind w:firstLine="540"/>
        <w:jc w:val="both"/>
      </w:pPr>
      <w:r>
        <w:t>- загрязнение поверхностных и подземных вод неочищенными сточными водами и другими веществами, засорение поверхностных вод;</w:t>
      </w:r>
    </w:p>
    <w:p w:rsidR="00D849B9" w:rsidRDefault="00D849B9">
      <w:pPr>
        <w:pStyle w:val="ConsPlusNormal"/>
        <w:spacing w:before="220"/>
        <w:ind w:firstLine="540"/>
        <w:jc w:val="both"/>
      </w:pPr>
      <w:r>
        <w:t>- проведение рубок ухода в лесных насаждениях старше 40 лет; вырубка без сохранения 3-4 деревьев на 1 га при проведении санитарных рубок дуплистых и фаутных деревьев, пригодных для использования лесными птицами и другими животными; изреживание почвозащитного подлесочного яруса, соответствующего типу лесного насаждения;</w:t>
      </w:r>
    </w:p>
    <w:p w:rsidR="00D849B9" w:rsidRDefault="00D849B9">
      <w:pPr>
        <w:pStyle w:val="ConsPlusNormal"/>
        <w:spacing w:before="220"/>
        <w:ind w:firstLine="540"/>
        <w:jc w:val="both"/>
      </w:pPr>
      <w:r>
        <w:t>- самовольные действия граждан, направленные на обустройство отдельных участков особо охраняемой природной территории;</w:t>
      </w:r>
    </w:p>
    <w:p w:rsidR="00D849B9" w:rsidRDefault="00D849B9">
      <w:pPr>
        <w:pStyle w:val="ConsPlusNormal"/>
        <w:spacing w:before="220"/>
        <w:ind w:firstLine="540"/>
        <w:jc w:val="both"/>
      </w:pPr>
      <w:r>
        <w:t>- самовольное устройство спортивных площадок и установка спортивного оборудования, прокладка и маркировка спортивных трасс и маршрутов;</w:t>
      </w:r>
    </w:p>
    <w:p w:rsidR="00D849B9" w:rsidRDefault="00D849B9">
      <w:pPr>
        <w:pStyle w:val="ConsPlusNormal"/>
        <w:spacing w:before="220"/>
        <w:ind w:firstLine="540"/>
        <w:jc w:val="both"/>
      </w:pPr>
      <w:r>
        <w:t>- повреждение прогулочных дорог, ограждений, малых архитектурных форм, информационных щитов, стендов, указателей и других знаков;</w:t>
      </w:r>
    </w:p>
    <w:p w:rsidR="00D849B9" w:rsidRDefault="00D849B9">
      <w:pPr>
        <w:pStyle w:val="ConsPlusNormal"/>
        <w:spacing w:before="220"/>
        <w:ind w:firstLine="540"/>
        <w:jc w:val="both"/>
      </w:pPr>
      <w:r>
        <w:t>- движение и стоянка механизированных транспортных средств, не связанных с функционированием ООПТ, вне дорог общего пользования.</w:t>
      </w:r>
    </w:p>
    <w:p w:rsidR="00D849B9" w:rsidRDefault="00D849B9">
      <w:pPr>
        <w:pStyle w:val="ConsPlusNormal"/>
        <w:spacing w:before="220"/>
        <w:ind w:firstLine="540"/>
        <w:jc w:val="both"/>
      </w:pPr>
      <w:r>
        <w:t>На особо охраняемой природной территории в соответствии с ее зонированием и особенностями режима особой охраны разрешаются:</w:t>
      </w:r>
    </w:p>
    <w:p w:rsidR="00D849B9" w:rsidRDefault="00D849B9">
      <w:pPr>
        <w:pStyle w:val="ConsPlusNormal"/>
        <w:spacing w:before="220"/>
        <w:ind w:firstLine="540"/>
        <w:jc w:val="both"/>
      </w:pPr>
      <w:r>
        <w:t xml:space="preserve">- строительство зданий и сооружений, прокладка дорог и инженерно-технических </w:t>
      </w:r>
      <w:r>
        <w:lastRenderedPageBreak/>
        <w:t>коммуникаций, необходимых для обеспечения охраны, содержания и использования ООПТ в соответствии с целями и задачами ее создания;</w:t>
      </w:r>
    </w:p>
    <w:p w:rsidR="00D849B9" w:rsidRDefault="00D849B9">
      <w:pPr>
        <w:pStyle w:val="ConsPlusNormal"/>
        <w:spacing w:before="220"/>
        <w:ind w:firstLine="540"/>
        <w:jc w:val="both"/>
      </w:pPr>
      <w:r>
        <w:t>- ремонт, реконструкция объектов и сооружений (в соответствии с установленными нормативами), строительство дорог (в утвержденных красных линиях) и инженерно-технических коммуникаций (в существующих границах охранных зон) на земельных участках, на которых допускается ограниченная хозяйственная деятельность, в соответствии с установленными режимами регулирования градостроительной деятельности;</w:t>
      </w:r>
    </w:p>
    <w:p w:rsidR="00D849B9" w:rsidRDefault="00D849B9">
      <w:pPr>
        <w:pStyle w:val="ConsPlusNormal"/>
        <w:spacing w:before="220"/>
        <w:ind w:firstLine="540"/>
        <w:jc w:val="both"/>
      </w:pPr>
      <w:r>
        <w:t>- проведение работ, связанных с устранением аварийных ситуаций и ликвидацией их последствий.</w:t>
      </w:r>
    </w:p>
    <w:p w:rsidR="00D849B9" w:rsidRDefault="00D849B9">
      <w:pPr>
        <w:pStyle w:val="ConsPlusNormal"/>
        <w:spacing w:before="220"/>
        <w:ind w:firstLine="540"/>
        <w:jc w:val="both"/>
      </w:pPr>
      <w:r>
        <w:t>Территории и природные объекты, нарушенные при производстве работ, подлежат восстановлению.</w:t>
      </w:r>
    </w:p>
    <w:p w:rsidR="00D849B9" w:rsidRDefault="00D849B9">
      <w:pPr>
        <w:pStyle w:val="ConsPlusNormal"/>
        <w:spacing w:before="220"/>
        <w:ind w:firstLine="540"/>
        <w:jc w:val="both"/>
      </w:pPr>
      <w:r>
        <w:t>10.12.2. Необходимость обязательного соблюдения настоящих Правил правообладателями земельных участков, расположенных в границах ООПТ, ООЗТ и ПТ, независимо от их формы собственности, организационно-правовой формы и ведомственной принадлежности.</w:t>
      </w:r>
    </w:p>
    <w:p w:rsidR="00D849B9" w:rsidRDefault="00D849B9">
      <w:pPr>
        <w:pStyle w:val="ConsPlusNormal"/>
        <w:spacing w:before="220"/>
        <w:ind w:firstLine="540"/>
        <w:jc w:val="both"/>
      </w:pPr>
      <w:r>
        <w:t>Правообладатели земельных участков, расположенных в границах ООПТ, обязаны допускать на занимаемые ими земельные участки лиц, осуществляющих охрану особо охраняемых природных территорий и контроль за соблюдением установленного режима их особой охраны и использования, а также лиц, выполняющих предпроектные изыскания, научно-исследовательские работы и проектные разработки по сохранению и развитию ООПТ, при наличии разрешения специально уполномоченного органа Правительства Москвы.</w:t>
      </w:r>
    </w:p>
    <w:p w:rsidR="00D849B9" w:rsidRDefault="00D849B9">
      <w:pPr>
        <w:pStyle w:val="ConsPlusNormal"/>
        <w:spacing w:before="220"/>
        <w:ind w:firstLine="540"/>
        <w:jc w:val="both"/>
      </w:pPr>
      <w:r>
        <w:t>В случае нарушения установленного режима использования земельного участка, а равно создания препятствий для посещения занимаемых участков граждане, должностные лица, юридические лица привлекаются к ответственности в соответствии с федеральным законодательством и законодательством города Москвы.</w:t>
      </w:r>
    </w:p>
    <w:p w:rsidR="00D849B9" w:rsidRDefault="00D849B9">
      <w:pPr>
        <w:pStyle w:val="ConsPlusNormal"/>
        <w:spacing w:before="220"/>
        <w:ind w:firstLine="540"/>
        <w:jc w:val="both"/>
      </w:pPr>
      <w:r>
        <w:t>В случае грубого либо повторного нарушения гражданами и юридическими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 установленном законодательством.</w:t>
      </w:r>
    </w:p>
    <w:p w:rsidR="00D849B9" w:rsidRDefault="00D849B9">
      <w:pPr>
        <w:pStyle w:val="ConsPlusNormal"/>
        <w:spacing w:before="220"/>
        <w:ind w:firstLine="540"/>
        <w:jc w:val="both"/>
      </w:pPr>
      <w:r>
        <w:t>При прекращении договора аренды пользователи освобождаемого земельного участка обязаны привести его в состояние, пригодное для использования в соответствии с назначением ООПТ.</w:t>
      </w:r>
    </w:p>
    <w:p w:rsidR="00D849B9" w:rsidRDefault="00D849B9">
      <w:pPr>
        <w:pStyle w:val="ConsPlusNormal"/>
        <w:spacing w:before="220"/>
        <w:ind w:firstLine="540"/>
        <w:jc w:val="both"/>
      </w:pPr>
      <w:r>
        <w:t>В случае вывода с ООПТ хозяйственного объекта, не связанного с ее использованием, предоставление земельного участка в аренду иному пользователю допускается только для использования в соответствии с целями и задачами ООПТ.</w:t>
      </w:r>
    </w:p>
    <w:p w:rsidR="00D849B9" w:rsidRDefault="00D849B9">
      <w:pPr>
        <w:pStyle w:val="ConsPlusNormal"/>
        <w:spacing w:before="220"/>
        <w:ind w:firstLine="540"/>
        <w:jc w:val="both"/>
      </w:pPr>
      <w:r>
        <w:t>10.12.3. Организация охраны особо охраняемых природных территорий в городе Москве.</w:t>
      </w:r>
    </w:p>
    <w:p w:rsidR="00D849B9" w:rsidRDefault="00D849B9">
      <w:pPr>
        <w:pStyle w:val="ConsPlusNormal"/>
        <w:spacing w:before="220"/>
        <w:ind w:firstLine="540"/>
        <w:jc w:val="both"/>
      </w:pPr>
      <w:r>
        <w:t>Организация охраны ООПТ возлагается на специальную службу охраны особо охраняемых природных территорий - структурное подразделение учреждения, осуществляющего охрану, содержание и использование особо охраняемой природной территории, а также на правообладателей земельных участков, расположенных в границах ООПТ.</w:t>
      </w:r>
    </w:p>
    <w:p w:rsidR="00D849B9" w:rsidRDefault="00D849B9">
      <w:pPr>
        <w:pStyle w:val="ConsPlusNormal"/>
        <w:spacing w:before="220"/>
        <w:ind w:firstLine="540"/>
        <w:jc w:val="both"/>
      </w:pPr>
      <w:r>
        <w:t>10.12.4. Государственный надзор в области охраны и использования ООПТ в городе Москве осуществляется в соответствии с федеральным законодательством и нормативными правовыми актами города Москвы.</w:t>
      </w:r>
    </w:p>
    <w:p w:rsidR="00D849B9" w:rsidRDefault="00D849B9">
      <w:pPr>
        <w:pStyle w:val="ConsPlusNormal"/>
        <w:spacing w:before="220"/>
        <w:ind w:firstLine="540"/>
        <w:jc w:val="both"/>
      </w:pPr>
      <w:r>
        <w:t xml:space="preserve">10.12.5. За нарушение законодательства в области охраны окружающей среды </w:t>
      </w:r>
      <w:r>
        <w:lastRenderedPageBreak/>
        <w:t>устанавливается имущественная, дисциплинарная, административная и уголовная ответственность в соответствии с законодательством.</w:t>
      </w:r>
    </w:p>
    <w:p w:rsidR="00D849B9" w:rsidRDefault="00D849B9">
      <w:pPr>
        <w:pStyle w:val="ConsPlusNormal"/>
        <w:spacing w:before="220"/>
        <w:ind w:firstLine="540"/>
        <w:jc w:val="both"/>
      </w:pPr>
      <w:r>
        <w:t>10.13. Приемка лесных и ландшафтных культур.</w:t>
      </w:r>
    </w:p>
    <w:p w:rsidR="00D849B9" w:rsidRDefault="00D849B9">
      <w:pPr>
        <w:pStyle w:val="ConsPlusNormal"/>
        <w:spacing w:before="220"/>
        <w:ind w:firstLine="540"/>
        <w:jc w:val="both"/>
      </w:pPr>
      <w:r>
        <w:t>Уход за деревьями и кустарниками, высаживаемыми по проектам компенсационного озеленения и благоустройства отдельных участков озелененных территорий ООПТ, ООЗТ и ПТ, а также при производстве работ по созданию восстановительных посадок (лесных культур) и восстановлению отпада, осуществляется подрядными организациями в течение одного года.</w:t>
      </w:r>
    </w:p>
    <w:p w:rsidR="00D849B9" w:rsidRDefault="00D849B9">
      <w:pPr>
        <w:pStyle w:val="ConsPlusNormal"/>
        <w:spacing w:before="220"/>
        <w:ind w:firstLine="540"/>
        <w:jc w:val="both"/>
      </w:pPr>
      <w:r>
        <w:t>По истечении одного года правообладателями земельных участков, расположенных в границах ООПТ, ООЗТ и ПТ, совместно с подрядчиком и при участии государственного инспектора города Москвы в области охраны окружающей среды Департамента природопользования и охраны окружающей среды города Москвы проводится осенняя инвентаризация посадок с составлением соответствующих актов и приемка на баланс для последующего их содержания.</w:t>
      </w:r>
    </w:p>
    <w:p w:rsidR="00D849B9" w:rsidRDefault="00D849B9">
      <w:pPr>
        <w:pStyle w:val="ConsPlusNormal"/>
        <w:spacing w:before="220"/>
        <w:ind w:firstLine="540"/>
        <w:jc w:val="both"/>
      </w:pPr>
      <w:r>
        <w:t>Техническая приемка лесных и ландшафтных культур проводится весной или осенью не ранее 10 и не позднее 20 дней после окончания работ по посадке саженцев и (или) сеянцев. При технической приемке уточняют площадь посадки, породный состав, схему смешения пород, размещение посадочных мест, их количество, способ и качество подготовки площади и обработки почвы, качество посадочного материала.</w:t>
      </w:r>
    </w:p>
    <w:p w:rsidR="00D849B9" w:rsidRDefault="00D849B9">
      <w:pPr>
        <w:pStyle w:val="ConsPlusNormal"/>
        <w:spacing w:before="220"/>
        <w:ind w:firstLine="540"/>
        <w:jc w:val="both"/>
      </w:pPr>
      <w:r>
        <w:t xml:space="preserve">По результатам технической приемки выявляют основные недостатки и расхождения с проектом лесных и ландшафтных культур (технологический регламент), намечают мероприятия по устранению допущенных недостатков и дают общую оценку выполненных работ, что отражается в </w:t>
      </w:r>
      <w:hyperlink w:anchor="P18780" w:history="1">
        <w:r>
          <w:rPr>
            <w:color w:val="0000FF"/>
          </w:rPr>
          <w:t>Акте</w:t>
        </w:r>
      </w:hyperlink>
      <w:r>
        <w:t xml:space="preserve"> технической приемки работ (приложение 33) и </w:t>
      </w:r>
      <w:hyperlink w:anchor="P18838" w:history="1">
        <w:r>
          <w:rPr>
            <w:color w:val="0000FF"/>
          </w:rPr>
          <w:t>Акте</w:t>
        </w:r>
      </w:hyperlink>
      <w:r>
        <w:t xml:space="preserve"> оценки выполненных объемов и качества работ (приложение 34).</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73" w:name="P3965"/>
      <w:bookmarkEnd w:id="73"/>
      <w:r>
        <w:t>ФОРМА</w:t>
      </w:r>
    </w:p>
    <w:p w:rsidR="00D849B9" w:rsidRDefault="00D849B9">
      <w:pPr>
        <w:pStyle w:val="ConsPlusNormal"/>
        <w:jc w:val="center"/>
      </w:pPr>
      <w:r>
        <w:t>СЕРТИФИКАТА МОСКОВСКОЙ СИСТЕМЫ ДОБРОВОЛЬНОЙ СЕРТИФИКАЦИИ</w:t>
      </w:r>
    </w:p>
    <w:p w:rsidR="00D849B9" w:rsidRDefault="00D849B9">
      <w:pPr>
        <w:pStyle w:val="ConsPlusNormal"/>
        <w:jc w:val="center"/>
      </w:pPr>
      <w:r>
        <w:t>"ЭКОЛОГИЧНЫЕ ПОЧВОГРУНТЫ"</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r>
        <w:t>│                                 Эмблема                                 │</w:t>
      </w:r>
    </w:p>
    <w:p w:rsidR="00D849B9" w:rsidRDefault="00D849B9">
      <w:pPr>
        <w:pStyle w:val="ConsPlusNonformat"/>
        <w:jc w:val="both"/>
      </w:pPr>
      <w:r>
        <w:t>│                                                                         │</w:t>
      </w:r>
    </w:p>
    <w:p w:rsidR="00D849B9" w:rsidRDefault="00D849B9">
      <w:pPr>
        <w:pStyle w:val="ConsPlusNonformat"/>
        <w:jc w:val="both"/>
      </w:pPr>
      <w:r>
        <w:t>│                    СИСТЕМА ДОБРОВОЛЬНОЙ СЕРТИФИКАЦИИ                    │</w:t>
      </w:r>
    </w:p>
    <w:p w:rsidR="00D849B9" w:rsidRDefault="00D849B9">
      <w:pPr>
        <w:pStyle w:val="ConsPlusNonformat"/>
        <w:jc w:val="both"/>
      </w:pPr>
      <w:r>
        <w:t>│                   "МОСКОВСКИЙ ЭКОЛОГИЧЕСКИЙ РЕГИСТР"                    │</w:t>
      </w:r>
    </w:p>
    <w:p w:rsidR="00D849B9" w:rsidRDefault="00D849B9">
      <w:pPr>
        <w:pStyle w:val="ConsPlusNonformat"/>
        <w:jc w:val="both"/>
      </w:pPr>
      <w:r>
        <w:t>│                СЕРТИФИКАТ СООТВЕТСТВИЯ N _______________                │</w:t>
      </w:r>
    </w:p>
    <w:p w:rsidR="00D849B9" w:rsidRDefault="00D849B9">
      <w:pPr>
        <w:pStyle w:val="ConsPlusNonformat"/>
        <w:jc w:val="both"/>
      </w:pPr>
      <w:r>
        <w:t>│                                                                         │</w:t>
      </w:r>
    </w:p>
    <w:p w:rsidR="00D849B9" w:rsidRDefault="00D849B9">
      <w:pPr>
        <w:pStyle w:val="ConsPlusNonformat"/>
        <w:jc w:val="both"/>
      </w:pPr>
      <w:r>
        <w:t>│                        "Экологичные почвогрунты"                        │</w:t>
      </w:r>
    </w:p>
    <w:p w:rsidR="00D849B9" w:rsidRDefault="00D849B9">
      <w:pPr>
        <w:pStyle w:val="ConsPlusNonformat"/>
        <w:jc w:val="both"/>
      </w:pPr>
      <w:r>
        <w:t>│                                                                         │</w:t>
      </w:r>
    </w:p>
    <w:p w:rsidR="00D849B9" w:rsidRDefault="00D849B9">
      <w:pPr>
        <w:pStyle w:val="ConsPlusNonformat"/>
        <w:jc w:val="both"/>
      </w:pPr>
      <w:r>
        <w:t>│Срок действия: с "___" _______ 200__ г. по "___" _______ 200__ г.        │</w:t>
      </w:r>
    </w:p>
    <w:p w:rsidR="00D849B9" w:rsidRDefault="00D849B9">
      <w:pPr>
        <w:pStyle w:val="ConsPlusNonformat"/>
        <w:jc w:val="both"/>
      </w:pPr>
      <w:r>
        <w:t>│Орган по сертификации ___________________________________________________│</w:t>
      </w:r>
    </w:p>
    <w:p w:rsidR="00D849B9" w:rsidRDefault="00D849B9">
      <w:pPr>
        <w:pStyle w:val="ConsPlusNonformat"/>
        <w:jc w:val="both"/>
      </w:pPr>
      <w:r>
        <w:t>│                               (наименование организации, адрес)         │</w:t>
      </w:r>
    </w:p>
    <w:p w:rsidR="00D849B9" w:rsidRDefault="00D849B9">
      <w:pPr>
        <w:pStyle w:val="ConsPlusNonformat"/>
        <w:jc w:val="both"/>
      </w:pPr>
      <w:r>
        <w:t>│удостоверяет, что продукция _____________________________________________│</w:t>
      </w:r>
    </w:p>
    <w:p w:rsidR="00D849B9" w:rsidRDefault="00D849B9">
      <w:pPr>
        <w:pStyle w:val="ConsPlusNonformat"/>
        <w:jc w:val="both"/>
      </w:pPr>
      <w:r>
        <w:t xml:space="preserve">│                                   (наименование продукции, код </w:t>
      </w:r>
      <w:hyperlink r:id="rId339" w:history="1">
        <w:r>
          <w:rPr>
            <w:color w:val="0000FF"/>
          </w:rPr>
          <w:t>ОКП</w:t>
        </w:r>
      </w:hyperlink>
      <w:r>
        <w:t>)     │</w:t>
      </w:r>
    </w:p>
    <w:p w:rsidR="00D849B9" w:rsidRDefault="00D849B9">
      <w:pPr>
        <w:pStyle w:val="ConsPlusNonformat"/>
        <w:jc w:val="both"/>
      </w:pPr>
      <w:r>
        <w:t>│_________________________________________________________________________│</w:t>
      </w:r>
    </w:p>
    <w:p w:rsidR="00D849B9" w:rsidRDefault="00D849B9">
      <w:pPr>
        <w:pStyle w:val="ConsPlusNonformat"/>
        <w:jc w:val="both"/>
      </w:pPr>
      <w:r>
        <w:t>│соответствует требованиям Московской системы добровольной сертификации   │</w:t>
      </w:r>
    </w:p>
    <w:p w:rsidR="00D849B9" w:rsidRDefault="00D849B9">
      <w:pPr>
        <w:pStyle w:val="ConsPlusNonformat"/>
        <w:jc w:val="both"/>
      </w:pPr>
      <w:r>
        <w:t>│"Экологичные почвогрунты".                                               │</w:t>
      </w:r>
    </w:p>
    <w:p w:rsidR="00D849B9" w:rsidRDefault="00D849B9">
      <w:pPr>
        <w:pStyle w:val="ConsPlusNonformat"/>
        <w:jc w:val="both"/>
      </w:pPr>
      <w:r>
        <w:t>│Изготовитель ____________________________                                │</w:t>
      </w:r>
    </w:p>
    <w:p w:rsidR="00D849B9" w:rsidRDefault="00D849B9">
      <w:pPr>
        <w:pStyle w:val="ConsPlusNonformat"/>
        <w:jc w:val="both"/>
      </w:pPr>
      <w:r>
        <w:t>│                                                                         │</w:t>
      </w:r>
    </w:p>
    <w:p w:rsidR="00D849B9" w:rsidRDefault="00D849B9">
      <w:pPr>
        <w:pStyle w:val="ConsPlusNonformat"/>
        <w:jc w:val="both"/>
      </w:pPr>
      <w:r>
        <w:lastRenderedPageBreak/>
        <w:t>│Сертификат выдан _______________________________________________         │</w:t>
      </w:r>
    </w:p>
    <w:p w:rsidR="00D849B9" w:rsidRDefault="00D849B9">
      <w:pPr>
        <w:pStyle w:val="ConsPlusNonformat"/>
        <w:jc w:val="both"/>
      </w:pPr>
      <w:r>
        <w:t>│                    (полное наименование организации, адрес)             │</w:t>
      </w:r>
    </w:p>
    <w:p w:rsidR="00D849B9" w:rsidRDefault="00D849B9">
      <w:pPr>
        <w:pStyle w:val="ConsPlusNonformat"/>
        <w:jc w:val="both"/>
      </w:pPr>
      <w:r>
        <w:t>│_________________________________________________________________________│</w:t>
      </w:r>
    </w:p>
    <w:p w:rsidR="00D849B9" w:rsidRDefault="00D849B9">
      <w:pPr>
        <w:pStyle w:val="ConsPlusNonformat"/>
        <w:jc w:val="both"/>
      </w:pPr>
      <w:r>
        <w:t>│На основании ____________________________________________________________│</w:t>
      </w:r>
    </w:p>
    <w:p w:rsidR="00D849B9" w:rsidRDefault="00D849B9">
      <w:pPr>
        <w:pStyle w:val="ConsPlusNonformat"/>
        <w:jc w:val="both"/>
      </w:pPr>
      <w:r>
        <w:t>│                      (номер и дата выдачи протокола аналитических       │</w:t>
      </w:r>
    </w:p>
    <w:p w:rsidR="00D849B9" w:rsidRDefault="00D849B9">
      <w:pPr>
        <w:pStyle w:val="ConsPlusNonformat"/>
        <w:jc w:val="both"/>
      </w:pPr>
      <w:r>
        <w:t>│_________________________________________________________________________│</w:t>
      </w:r>
    </w:p>
    <w:p w:rsidR="00D849B9" w:rsidRDefault="00D849B9">
      <w:pPr>
        <w:pStyle w:val="ConsPlusNonformat"/>
        <w:jc w:val="both"/>
      </w:pPr>
      <w:r>
        <w:t>│     исследований, наименование испытательной лаборатории (центра),      │</w:t>
      </w:r>
    </w:p>
    <w:p w:rsidR="00D849B9" w:rsidRDefault="00D849B9">
      <w:pPr>
        <w:pStyle w:val="ConsPlusNonformat"/>
        <w:jc w:val="both"/>
      </w:pPr>
      <w:r>
        <w:t>│                     N аттестата аккредитации)                           │</w:t>
      </w:r>
    </w:p>
    <w:p w:rsidR="00D849B9" w:rsidRDefault="00D849B9">
      <w:pPr>
        <w:pStyle w:val="ConsPlusNonformat"/>
        <w:jc w:val="both"/>
      </w:pPr>
      <w:r>
        <w:t>│                                                                         │</w:t>
      </w:r>
    </w:p>
    <w:p w:rsidR="00D849B9" w:rsidRDefault="00D849B9">
      <w:pPr>
        <w:pStyle w:val="ConsPlusNonformat"/>
        <w:jc w:val="both"/>
      </w:pPr>
      <w:r>
        <w:t>│Дополнительная информация _______________________________________________│</w:t>
      </w:r>
    </w:p>
    <w:p w:rsidR="00D849B9" w:rsidRDefault="00D849B9">
      <w:pPr>
        <w:pStyle w:val="ConsPlusNonformat"/>
        <w:jc w:val="both"/>
      </w:pPr>
      <w:r>
        <w:t>│                              (место размещения знака соответствия       │</w:t>
      </w:r>
    </w:p>
    <w:p w:rsidR="00D849B9" w:rsidRDefault="00D849B9">
      <w:pPr>
        <w:pStyle w:val="ConsPlusNonformat"/>
        <w:jc w:val="both"/>
      </w:pPr>
      <w:r>
        <w:t>│                               на продукции, элементы защиты знака       │</w:t>
      </w:r>
    </w:p>
    <w:p w:rsidR="00D849B9" w:rsidRDefault="00D849B9">
      <w:pPr>
        <w:pStyle w:val="ConsPlusNonformat"/>
        <w:jc w:val="both"/>
      </w:pPr>
      <w:r>
        <w:t>│                             соответствия "Экологичные почвогрунты")     │</w:t>
      </w:r>
    </w:p>
    <w:p w:rsidR="00D849B9" w:rsidRDefault="00D849B9">
      <w:pPr>
        <w:pStyle w:val="ConsPlusNonformat"/>
        <w:jc w:val="both"/>
      </w:pPr>
      <w:r>
        <w:t>│_________________________________________________________________________│</w:t>
      </w:r>
    </w:p>
    <w:p w:rsidR="00D849B9" w:rsidRDefault="00D849B9">
      <w:pPr>
        <w:pStyle w:val="ConsPlusNonformat"/>
        <w:jc w:val="both"/>
      </w:pPr>
      <w:r>
        <w:t>│_________________________________________________________________________│</w:t>
      </w:r>
    </w:p>
    <w:p w:rsidR="00D849B9" w:rsidRDefault="00D849B9">
      <w:pPr>
        <w:pStyle w:val="ConsPlusNonformat"/>
        <w:jc w:val="both"/>
      </w:pPr>
      <w:r>
        <w:t>│                                                                         │</w:t>
      </w:r>
    </w:p>
    <w:p w:rsidR="00D849B9" w:rsidRDefault="00D849B9">
      <w:pPr>
        <w:pStyle w:val="ConsPlusNonformat"/>
        <w:jc w:val="both"/>
      </w:pPr>
      <w:r>
        <w:t>│Место печати              Руководитель Органа по сертификации            │</w:t>
      </w:r>
    </w:p>
    <w:p w:rsidR="00D849B9" w:rsidRDefault="00D849B9">
      <w:pPr>
        <w:pStyle w:val="ConsPlusNonformat"/>
        <w:jc w:val="both"/>
      </w:pPr>
      <w:r>
        <w:t>│                          _______ __________ ____________                │</w:t>
      </w:r>
    </w:p>
    <w:p w:rsidR="00D849B9" w:rsidRDefault="00D849B9">
      <w:pPr>
        <w:pStyle w:val="ConsPlusNonformat"/>
        <w:jc w:val="both"/>
      </w:pPr>
      <w:r>
        <w:t>│                                                                         │</w:t>
      </w:r>
    </w:p>
    <w:p w:rsidR="00D849B9" w:rsidRDefault="00D849B9">
      <w:pPr>
        <w:pStyle w:val="ConsPlusNonformat"/>
        <w:jc w:val="both"/>
      </w:pPr>
      <w:r>
        <w:t>│           Зарегистрировано в Реестре N _____ от ____________            │</w:t>
      </w:r>
    </w:p>
    <w:p w:rsidR="00D849B9" w:rsidRDefault="00D849B9">
      <w:pPr>
        <w:pStyle w:val="ConsPlusNonformat"/>
        <w:jc w:val="both"/>
      </w:pPr>
      <w:r>
        <w:t>│  Московской системы добровольной сертификации "Экологичные почвогрунты" │</w:t>
      </w:r>
    </w:p>
    <w:p w:rsidR="00D849B9" w:rsidRDefault="00D849B9">
      <w:pPr>
        <w:pStyle w:val="ConsPlusNonformat"/>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r>
        <w:t>СТАНДАРТНЫЕ ПАРАМЕТРЫ</w:t>
      </w:r>
    </w:p>
    <w:p w:rsidR="00D849B9" w:rsidRDefault="00D849B9">
      <w:pPr>
        <w:pStyle w:val="ConsPlusTitle"/>
        <w:jc w:val="center"/>
      </w:pPr>
      <w:r>
        <w:t>НА ПОСАДОЧНЫЙ МАТЕРИАЛ</w:t>
      </w:r>
    </w:p>
    <w:p w:rsidR="00D849B9" w:rsidRDefault="00D849B9">
      <w:pPr>
        <w:pStyle w:val="ConsPlusNormal"/>
        <w:jc w:val="both"/>
      </w:pPr>
    </w:p>
    <w:p w:rsidR="00D849B9" w:rsidRDefault="00D849B9">
      <w:pPr>
        <w:pStyle w:val="ConsPlusNormal"/>
        <w:jc w:val="right"/>
        <w:outlineLvl w:val="2"/>
      </w:pPr>
      <w:r>
        <w:t>Приложение 2а</w:t>
      </w:r>
    </w:p>
    <w:p w:rsidR="00D849B9" w:rsidRDefault="00D849B9">
      <w:pPr>
        <w:pStyle w:val="ConsPlusNormal"/>
        <w:jc w:val="both"/>
      </w:pPr>
    </w:p>
    <w:p w:rsidR="00D849B9" w:rsidRDefault="00D849B9">
      <w:pPr>
        <w:pStyle w:val="ConsPlusTitle"/>
        <w:jc w:val="center"/>
      </w:pPr>
      <w:bookmarkStart w:id="74" w:name="P4023"/>
      <w:bookmarkEnd w:id="74"/>
      <w:r>
        <w:t>СТАНДАРТНЫЕ ПАРАМЕТРЫ</w:t>
      </w:r>
    </w:p>
    <w:p w:rsidR="00D849B9" w:rsidRDefault="00D849B9">
      <w:pPr>
        <w:pStyle w:val="ConsPlusTitle"/>
        <w:jc w:val="center"/>
      </w:pPr>
      <w:r>
        <w:t>ДЛЯ САЖЕНЦЕВ ДЕРЕВЬЕВ ЛИСТВЕННЫХ ПОРОД (ГОСТ 24909-81)</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320"/>
        <w:gridCol w:w="1650"/>
        <w:gridCol w:w="1320"/>
        <w:gridCol w:w="1320"/>
        <w:gridCol w:w="1320"/>
        <w:gridCol w:w="1650"/>
        <w:gridCol w:w="1485"/>
      </w:tblGrid>
      <w:tr w:rsidR="00D849B9">
        <w:tc>
          <w:tcPr>
            <w:tcW w:w="2145" w:type="dxa"/>
            <w:vMerge w:val="restart"/>
          </w:tcPr>
          <w:p w:rsidR="00D849B9" w:rsidRDefault="00D849B9">
            <w:pPr>
              <w:pStyle w:val="ConsPlusNormal"/>
              <w:jc w:val="center"/>
            </w:pPr>
            <w:r>
              <w:lastRenderedPageBreak/>
              <w:t>Наименование показателя</w:t>
            </w:r>
          </w:p>
        </w:tc>
        <w:tc>
          <w:tcPr>
            <w:tcW w:w="5610" w:type="dxa"/>
            <w:gridSpan w:val="4"/>
          </w:tcPr>
          <w:p w:rsidR="00D849B9" w:rsidRDefault="00D849B9">
            <w:pPr>
              <w:pStyle w:val="ConsPlusNormal"/>
              <w:jc w:val="center"/>
            </w:pPr>
            <w:r>
              <w:t>Размеры для саженцев с оголенной корневой системой</w:t>
            </w:r>
          </w:p>
        </w:tc>
        <w:tc>
          <w:tcPr>
            <w:tcW w:w="4455" w:type="dxa"/>
            <w:gridSpan w:val="3"/>
          </w:tcPr>
          <w:p w:rsidR="00D849B9" w:rsidRDefault="00D849B9">
            <w:pPr>
              <w:pStyle w:val="ConsPlusNormal"/>
              <w:jc w:val="center"/>
            </w:pPr>
            <w:r>
              <w:t>Размеры для саженцев с земляным комом</w:t>
            </w:r>
          </w:p>
        </w:tc>
      </w:tr>
      <w:tr w:rsidR="00D849B9">
        <w:tc>
          <w:tcPr>
            <w:tcW w:w="2145" w:type="dxa"/>
            <w:vMerge/>
          </w:tcPr>
          <w:p w:rsidR="00D849B9" w:rsidRDefault="00D849B9">
            <w:pPr>
              <w:spacing w:after="1" w:line="0" w:lineRule="atLeast"/>
            </w:pPr>
          </w:p>
        </w:tc>
        <w:tc>
          <w:tcPr>
            <w:tcW w:w="2970" w:type="dxa"/>
            <w:gridSpan w:val="2"/>
          </w:tcPr>
          <w:p w:rsidR="00D849B9" w:rsidRDefault="00D849B9">
            <w:pPr>
              <w:pStyle w:val="ConsPlusNormal"/>
              <w:jc w:val="center"/>
            </w:pPr>
            <w:r>
              <w:t>первой</w:t>
            </w:r>
          </w:p>
        </w:tc>
        <w:tc>
          <w:tcPr>
            <w:tcW w:w="2640" w:type="dxa"/>
            <w:gridSpan w:val="2"/>
          </w:tcPr>
          <w:p w:rsidR="00D849B9" w:rsidRDefault="00D849B9">
            <w:pPr>
              <w:pStyle w:val="ConsPlusNormal"/>
              <w:jc w:val="center"/>
            </w:pPr>
            <w:r>
              <w:t>второй</w:t>
            </w:r>
          </w:p>
        </w:tc>
        <w:tc>
          <w:tcPr>
            <w:tcW w:w="1320" w:type="dxa"/>
            <w:vMerge w:val="restart"/>
          </w:tcPr>
          <w:p w:rsidR="00D849B9" w:rsidRDefault="00D849B9">
            <w:pPr>
              <w:pStyle w:val="ConsPlusNormal"/>
              <w:jc w:val="center"/>
            </w:pPr>
            <w:r>
              <w:t>третьей</w:t>
            </w:r>
          </w:p>
        </w:tc>
        <w:tc>
          <w:tcPr>
            <w:tcW w:w="1650" w:type="dxa"/>
            <w:vMerge w:val="restart"/>
          </w:tcPr>
          <w:p w:rsidR="00D849B9" w:rsidRDefault="00D849B9">
            <w:pPr>
              <w:pStyle w:val="ConsPlusNormal"/>
              <w:jc w:val="center"/>
            </w:pPr>
            <w:r>
              <w:t>четвертой</w:t>
            </w:r>
          </w:p>
        </w:tc>
        <w:tc>
          <w:tcPr>
            <w:tcW w:w="1485" w:type="dxa"/>
            <w:vMerge w:val="restart"/>
          </w:tcPr>
          <w:p w:rsidR="00D849B9" w:rsidRDefault="00D849B9">
            <w:pPr>
              <w:pStyle w:val="ConsPlusNormal"/>
              <w:jc w:val="center"/>
            </w:pPr>
            <w:r>
              <w:t>пятой</w:t>
            </w:r>
          </w:p>
        </w:tc>
      </w:tr>
      <w:tr w:rsidR="00D849B9">
        <w:tc>
          <w:tcPr>
            <w:tcW w:w="2145" w:type="dxa"/>
            <w:vMerge/>
          </w:tcPr>
          <w:p w:rsidR="00D849B9" w:rsidRDefault="00D849B9">
            <w:pPr>
              <w:spacing w:after="1" w:line="0" w:lineRule="atLeast"/>
            </w:pPr>
          </w:p>
        </w:tc>
        <w:tc>
          <w:tcPr>
            <w:tcW w:w="1320" w:type="dxa"/>
          </w:tcPr>
          <w:p w:rsidR="00D849B9" w:rsidRDefault="00D849B9">
            <w:pPr>
              <w:pStyle w:val="ConsPlusNormal"/>
              <w:jc w:val="center"/>
            </w:pPr>
            <w:r>
              <w:t>1-го сорта</w:t>
            </w:r>
          </w:p>
        </w:tc>
        <w:tc>
          <w:tcPr>
            <w:tcW w:w="1650" w:type="dxa"/>
          </w:tcPr>
          <w:p w:rsidR="00D849B9" w:rsidRDefault="00D849B9">
            <w:pPr>
              <w:pStyle w:val="ConsPlusNormal"/>
              <w:jc w:val="center"/>
            </w:pPr>
            <w:r>
              <w:t>2-го сорта</w:t>
            </w:r>
          </w:p>
        </w:tc>
        <w:tc>
          <w:tcPr>
            <w:tcW w:w="1320" w:type="dxa"/>
          </w:tcPr>
          <w:p w:rsidR="00D849B9" w:rsidRDefault="00D849B9">
            <w:pPr>
              <w:pStyle w:val="ConsPlusNormal"/>
              <w:jc w:val="center"/>
            </w:pPr>
            <w:r>
              <w:t>1-го сорта</w:t>
            </w:r>
          </w:p>
        </w:tc>
        <w:tc>
          <w:tcPr>
            <w:tcW w:w="1320" w:type="dxa"/>
          </w:tcPr>
          <w:p w:rsidR="00D849B9" w:rsidRDefault="00D849B9">
            <w:pPr>
              <w:pStyle w:val="ConsPlusNormal"/>
              <w:jc w:val="center"/>
            </w:pPr>
            <w:r>
              <w:t>2-го сорта</w:t>
            </w:r>
          </w:p>
        </w:tc>
        <w:tc>
          <w:tcPr>
            <w:tcW w:w="1320"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485" w:type="dxa"/>
            <w:vMerge/>
          </w:tcPr>
          <w:p w:rsidR="00D849B9" w:rsidRDefault="00D849B9">
            <w:pPr>
              <w:spacing w:after="1" w:line="0" w:lineRule="atLeast"/>
            </w:pPr>
          </w:p>
        </w:tc>
      </w:tr>
      <w:tr w:rsidR="00D849B9">
        <w:tc>
          <w:tcPr>
            <w:tcW w:w="2145" w:type="dxa"/>
          </w:tcPr>
          <w:p w:rsidR="00D849B9" w:rsidRDefault="00D849B9">
            <w:pPr>
              <w:pStyle w:val="ConsPlusNormal"/>
            </w:pPr>
            <w:r>
              <w:t>Высота саженца, м</w:t>
            </w:r>
          </w:p>
        </w:tc>
        <w:tc>
          <w:tcPr>
            <w:tcW w:w="1320" w:type="dxa"/>
          </w:tcPr>
          <w:p w:rsidR="00D849B9" w:rsidRDefault="00D849B9">
            <w:pPr>
              <w:pStyle w:val="ConsPlusNormal"/>
            </w:pPr>
            <w:r>
              <w:t>2-2,5</w:t>
            </w:r>
          </w:p>
        </w:tc>
        <w:tc>
          <w:tcPr>
            <w:tcW w:w="1650" w:type="dxa"/>
          </w:tcPr>
          <w:p w:rsidR="00D849B9" w:rsidRDefault="00D849B9">
            <w:pPr>
              <w:pStyle w:val="ConsPlusNormal"/>
            </w:pPr>
            <w:r>
              <w:t>1,5-2,0</w:t>
            </w:r>
          </w:p>
        </w:tc>
        <w:tc>
          <w:tcPr>
            <w:tcW w:w="1320" w:type="dxa"/>
          </w:tcPr>
          <w:p w:rsidR="00D849B9" w:rsidRDefault="00D849B9">
            <w:pPr>
              <w:pStyle w:val="ConsPlusNormal"/>
            </w:pPr>
            <w:r>
              <w:t>3,0-3,5</w:t>
            </w:r>
          </w:p>
        </w:tc>
        <w:tc>
          <w:tcPr>
            <w:tcW w:w="1320" w:type="dxa"/>
          </w:tcPr>
          <w:p w:rsidR="00D849B9" w:rsidRDefault="00D849B9">
            <w:pPr>
              <w:pStyle w:val="ConsPlusNormal"/>
            </w:pPr>
            <w:r>
              <w:t>2,5-3,0</w:t>
            </w:r>
          </w:p>
        </w:tc>
        <w:tc>
          <w:tcPr>
            <w:tcW w:w="1320" w:type="dxa"/>
          </w:tcPr>
          <w:p w:rsidR="00D849B9" w:rsidRDefault="00D849B9">
            <w:pPr>
              <w:pStyle w:val="ConsPlusNormal"/>
            </w:pPr>
            <w:r>
              <w:t>3,5-4,0</w:t>
            </w:r>
          </w:p>
        </w:tc>
        <w:tc>
          <w:tcPr>
            <w:tcW w:w="1650" w:type="dxa"/>
          </w:tcPr>
          <w:p w:rsidR="00D849B9" w:rsidRDefault="00D849B9">
            <w:pPr>
              <w:pStyle w:val="ConsPlusNormal"/>
            </w:pPr>
            <w:r>
              <w:t>4,0-5,0</w:t>
            </w:r>
          </w:p>
        </w:tc>
        <w:tc>
          <w:tcPr>
            <w:tcW w:w="1485" w:type="dxa"/>
          </w:tcPr>
          <w:p w:rsidR="00D849B9" w:rsidRDefault="00D849B9">
            <w:pPr>
              <w:pStyle w:val="ConsPlusNormal"/>
            </w:pPr>
            <w:r>
              <w:t>Более 5</w:t>
            </w:r>
          </w:p>
        </w:tc>
      </w:tr>
      <w:tr w:rsidR="00D849B9">
        <w:tc>
          <w:tcPr>
            <w:tcW w:w="2145" w:type="dxa"/>
          </w:tcPr>
          <w:p w:rsidR="00D849B9" w:rsidRDefault="00D849B9">
            <w:pPr>
              <w:pStyle w:val="ConsPlusNormal"/>
            </w:pPr>
            <w:r>
              <w:t>Высота штамба, м</w:t>
            </w:r>
          </w:p>
        </w:tc>
        <w:tc>
          <w:tcPr>
            <w:tcW w:w="1320" w:type="dxa"/>
          </w:tcPr>
          <w:p w:rsidR="00D849B9" w:rsidRDefault="00D849B9">
            <w:pPr>
              <w:pStyle w:val="ConsPlusNormal"/>
            </w:pPr>
            <w:r>
              <w:t>1,5-1,8</w:t>
            </w:r>
          </w:p>
        </w:tc>
        <w:tc>
          <w:tcPr>
            <w:tcW w:w="1650" w:type="dxa"/>
          </w:tcPr>
          <w:p w:rsidR="00D849B9" w:rsidRDefault="00D849B9">
            <w:pPr>
              <w:pStyle w:val="ConsPlusNormal"/>
            </w:pPr>
            <w:r>
              <w:t>Не норми- руется</w:t>
            </w:r>
          </w:p>
        </w:tc>
        <w:tc>
          <w:tcPr>
            <w:tcW w:w="1320" w:type="dxa"/>
          </w:tcPr>
          <w:p w:rsidR="00D849B9" w:rsidRDefault="00D849B9">
            <w:pPr>
              <w:pStyle w:val="ConsPlusNormal"/>
            </w:pPr>
            <w:r>
              <w:t>1,8-2,0</w:t>
            </w:r>
          </w:p>
        </w:tc>
        <w:tc>
          <w:tcPr>
            <w:tcW w:w="1320" w:type="dxa"/>
          </w:tcPr>
          <w:p w:rsidR="00D849B9" w:rsidRDefault="00D849B9">
            <w:pPr>
              <w:pStyle w:val="ConsPlusNormal"/>
            </w:pPr>
            <w:r>
              <w:t>1,5-2,0</w:t>
            </w:r>
          </w:p>
        </w:tc>
        <w:tc>
          <w:tcPr>
            <w:tcW w:w="1320" w:type="dxa"/>
          </w:tcPr>
          <w:p w:rsidR="00D849B9" w:rsidRDefault="00D849B9">
            <w:pPr>
              <w:pStyle w:val="ConsPlusNormal"/>
            </w:pPr>
            <w:r>
              <w:t>2,0-2,2</w:t>
            </w:r>
          </w:p>
        </w:tc>
        <w:tc>
          <w:tcPr>
            <w:tcW w:w="1650" w:type="dxa"/>
          </w:tcPr>
          <w:p w:rsidR="00D849B9" w:rsidRDefault="00D849B9">
            <w:pPr>
              <w:pStyle w:val="ConsPlusNormal"/>
            </w:pPr>
            <w:r>
              <w:t>2,0-2,2</w:t>
            </w:r>
          </w:p>
        </w:tc>
        <w:tc>
          <w:tcPr>
            <w:tcW w:w="1485" w:type="dxa"/>
          </w:tcPr>
          <w:p w:rsidR="00D849B9" w:rsidRDefault="00D849B9">
            <w:pPr>
              <w:pStyle w:val="ConsPlusNormal"/>
            </w:pPr>
            <w:r>
              <w:t>2,0-2,2</w:t>
            </w:r>
          </w:p>
        </w:tc>
      </w:tr>
      <w:tr w:rsidR="00D849B9">
        <w:tc>
          <w:tcPr>
            <w:tcW w:w="2145" w:type="dxa"/>
          </w:tcPr>
          <w:p w:rsidR="00D849B9" w:rsidRDefault="00D849B9">
            <w:pPr>
              <w:pStyle w:val="ConsPlusNormal"/>
            </w:pPr>
            <w:r>
              <w:t>Диаметр штамба, см</w:t>
            </w:r>
          </w:p>
        </w:tc>
        <w:tc>
          <w:tcPr>
            <w:tcW w:w="1320" w:type="dxa"/>
          </w:tcPr>
          <w:p w:rsidR="00D849B9" w:rsidRDefault="00D849B9">
            <w:pPr>
              <w:pStyle w:val="ConsPlusNormal"/>
            </w:pPr>
            <w:r>
              <w:t>2,0-2,5</w:t>
            </w:r>
          </w:p>
        </w:tc>
        <w:tc>
          <w:tcPr>
            <w:tcW w:w="1650" w:type="dxa"/>
          </w:tcPr>
          <w:p w:rsidR="00D849B9" w:rsidRDefault="00D849B9">
            <w:pPr>
              <w:pStyle w:val="ConsPlusNormal"/>
            </w:pPr>
            <w:r>
              <w:t>Не норми- руется</w:t>
            </w:r>
          </w:p>
        </w:tc>
        <w:tc>
          <w:tcPr>
            <w:tcW w:w="1320" w:type="dxa"/>
          </w:tcPr>
          <w:p w:rsidR="00D849B9" w:rsidRDefault="00D849B9">
            <w:pPr>
              <w:pStyle w:val="ConsPlusNormal"/>
            </w:pPr>
            <w:r>
              <w:t>Свыше 3,0</w:t>
            </w:r>
          </w:p>
        </w:tc>
        <w:tc>
          <w:tcPr>
            <w:tcW w:w="1320" w:type="dxa"/>
          </w:tcPr>
          <w:p w:rsidR="00D849B9" w:rsidRDefault="00D849B9">
            <w:pPr>
              <w:pStyle w:val="ConsPlusNormal"/>
            </w:pPr>
            <w:r>
              <w:t>2,5-3,0</w:t>
            </w:r>
          </w:p>
        </w:tc>
        <w:tc>
          <w:tcPr>
            <w:tcW w:w="1320" w:type="dxa"/>
          </w:tcPr>
          <w:p w:rsidR="00D849B9" w:rsidRDefault="00D849B9">
            <w:pPr>
              <w:pStyle w:val="ConsPlusNormal"/>
            </w:pPr>
            <w:r>
              <w:t>4,5</w:t>
            </w:r>
          </w:p>
        </w:tc>
        <w:tc>
          <w:tcPr>
            <w:tcW w:w="1650" w:type="dxa"/>
          </w:tcPr>
          <w:p w:rsidR="00D849B9" w:rsidRDefault="00D849B9">
            <w:pPr>
              <w:pStyle w:val="ConsPlusNormal"/>
            </w:pPr>
            <w:r>
              <w:t>5,0</w:t>
            </w:r>
          </w:p>
        </w:tc>
        <w:tc>
          <w:tcPr>
            <w:tcW w:w="1485" w:type="dxa"/>
          </w:tcPr>
          <w:p w:rsidR="00D849B9" w:rsidRDefault="00D849B9">
            <w:pPr>
              <w:pStyle w:val="ConsPlusNormal"/>
            </w:pPr>
            <w:r>
              <w:t>7,0</w:t>
            </w:r>
          </w:p>
        </w:tc>
      </w:tr>
      <w:tr w:rsidR="00D849B9">
        <w:tc>
          <w:tcPr>
            <w:tcW w:w="2145" w:type="dxa"/>
          </w:tcPr>
          <w:p w:rsidR="00D849B9" w:rsidRDefault="00D849B9">
            <w:pPr>
              <w:pStyle w:val="ConsPlusNormal"/>
            </w:pPr>
            <w:r>
              <w:t>Количество скелетных ветвей, шт.</w:t>
            </w:r>
          </w:p>
        </w:tc>
        <w:tc>
          <w:tcPr>
            <w:tcW w:w="1320" w:type="dxa"/>
          </w:tcPr>
          <w:p w:rsidR="00D849B9" w:rsidRDefault="00D849B9">
            <w:pPr>
              <w:pStyle w:val="ConsPlusNormal"/>
            </w:pPr>
            <w:r>
              <w:t>4</w:t>
            </w:r>
          </w:p>
        </w:tc>
        <w:tc>
          <w:tcPr>
            <w:tcW w:w="1650" w:type="dxa"/>
          </w:tcPr>
          <w:p w:rsidR="00D849B9" w:rsidRDefault="00D849B9">
            <w:pPr>
              <w:pStyle w:val="ConsPlusNormal"/>
            </w:pPr>
            <w:r>
              <w:t>Не норми- руется</w:t>
            </w:r>
          </w:p>
        </w:tc>
        <w:tc>
          <w:tcPr>
            <w:tcW w:w="1320" w:type="dxa"/>
          </w:tcPr>
          <w:p w:rsidR="00D849B9" w:rsidRDefault="00D849B9">
            <w:pPr>
              <w:pStyle w:val="ConsPlusNormal"/>
            </w:pPr>
            <w:r>
              <w:t>6</w:t>
            </w:r>
          </w:p>
        </w:tc>
        <w:tc>
          <w:tcPr>
            <w:tcW w:w="1320" w:type="dxa"/>
          </w:tcPr>
          <w:p w:rsidR="00D849B9" w:rsidRDefault="00D849B9">
            <w:pPr>
              <w:pStyle w:val="ConsPlusNormal"/>
            </w:pPr>
            <w:r>
              <w:t>5</w:t>
            </w:r>
          </w:p>
        </w:tc>
        <w:tc>
          <w:tcPr>
            <w:tcW w:w="1320" w:type="dxa"/>
          </w:tcPr>
          <w:p w:rsidR="00D849B9" w:rsidRDefault="00D849B9">
            <w:pPr>
              <w:pStyle w:val="ConsPlusNormal"/>
            </w:pPr>
            <w:r>
              <w:t>7</w:t>
            </w:r>
          </w:p>
        </w:tc>
        <w:tc>
          <w:tcPr>
            <w:tcW w:w="1650" w:type="dxa"/>
          </w:tcPr>
          <w:p w:rsidR="00D849B9" w:rsidRDefault="00D849B9">
            <w:pPr>
              <w:pStyle w:val="ConsPlusNormal"/>
            </w:pPr>
            <w:r>
              <w:t>7</w:t>
            </w:r>
          </w:p>
        </w:tc>
        <w:tc>
          <w:tcPr>
            <w:tcW w:w="1485" w:type="dxa"/>
          </w:tcPr>
          <w:p w:rsidR="00D849B9" w:rsidRDefault="00D849B9">
            <w:pPr>
              <w:pStyle w:val="ConsPlusNormal"/>
            </w:pPr>
            <w:r>
              <w:t>8</w:t>
            </w:r>
          </w:p>
        </w:tc>
      </w:tr>
      <w:tr w:rsidR="00D849B9">
        <w:tc>
          <w:tcPr>
            <w:tcW w:w="2145" w:type="dxa"/>
          </w:tcPr>
          <w:p w:rsidR="00D849B9" w:rsidRDefault="00D849B9">
            <w:pPr>
              <w:pStyle w:val="ConsPlusNormal"/>
            </w:pPr>
            <w:r>
              <w:t>Диаметр корневой системы, см</w:t>
            </w:r>
          </w:p>
        </w:tc>
        <w:tc>
          <w:tcPr>
            <w:tcW w:w="1320" w:type="dxa"/>
          </w:tcPr>
          <w:p w:rsidR="00D849B9" w:rsidRDefault="00D849B9">
            <w:pPr>
              <w:pStyle w:val="ConsPlusNormal"/>
            </w:pPr>
            <w:r>
              <w:t>50</w:t>
            </w:r>
          </w:p>
        </w:tc>
        <w:tc>
          <w:tcPr>
            <w:tcW w:w="1650" w:type="dxa"/>
          </w:tcPr>
          <w:p w:rsidR="00D849B9" w:rsidRDefault="00D849B9">
            <w:pPr>
              <w:pStyle w:val="ConsPlusNormal"/>
            </w:pPr>
            <w:r>
              <w:t>50</w:t>
            </w:r>
          </w:p>
        </w:tc>
        <w:tc>
          <w:tcPr>
            <w:tcW w:w="1320" w:type="dxa"/>
          </w:tcPr>
          <w:p w:rsidR="00D849B9" w:rsidRDefault="00D849B9">
            <w:pPr>
              <w:pStyle w:val="ConsPlusNormal"/>
            </w:pPr>
            <w:r>
              <w:t>60</w:t>
            </w:r>
          </w:p>
        </w:tc>
        <w:tc>
          <w:tcPr>
            <w:tcW w:w="1320" w:type="dxa"/>
          </w:tcPr>
          <w:p w:rsidR="00D849B9" w:rsidRDefault="00D849B9">
            <w:pPr>
              <w:pStyle w:val="ConsPlusNormal"/>
            </w:pPr>
            <w:r>
              <w:t>60</w:t>
            </w:r>
          </w:p>
        </w:tc>
        <w:tc>
          <w:tcPr>
            <w:tcW w:w="1320" w:type="dxa"/>
          </w:tcPr>
          <w:p w:rsidR="00D849B9" w:rsidRDefault="00D849B9">
            <w:pPr>
              <w:pStyle w:val="ConsPlusNormal"/>
            </w:pPr>
            <w:r>
              <w:t>-</w:t>
            </w:r>
          </w:p>
        </w:tc>
        <w:tc>
          <w:tcPr>
            <w:tcW w:w="1650" w:type="dxa"/>
          </w:tcPr>
          <w:p w:rsidR="00D849B9" w:rsidRDefault="00D849B9">
            <w:pPr>
              <w:pStyle w:val="ConsPlusNormal"/>
            </w:pPr>
            <w:r>
              <w:t>-</w:t>
            </w:r>
          </w:p>
        </w:tc>
        <w:tc>
          <w:tcPr>
            <w:tcW w:w="1485" w:type="dxa"/>
          </w:tcPr>
          <w:p w:rsidR="00D849B9" w:rsidRDefault="00D849B9">
            <w:pPr>
              <w:pStyle w:val="ConsPlusNormal"/>
            </w:pPr>
            <w:r>
              <w:t>-</w:t>
            </w:r>
          </w:p>
        </w:tc>
      </w:tr>
      <w:tr w:rsidR="00D849B9">
        <w:tc>
          <w:tcPr>
            <w:tcW w:w="2145" w:type="dxa"/>
          </w:tcPr>
          <w:p w:rsidR="00D849B9" w:rsidRDefault="00D849B9">
            <w:pPr>
              <w:pStyle w:val="ConsPlusNormal"/>
            </w:pPr>
            <w:r>
              <w:t>Длина корневой системы, см</w:t>
            </w:r>
          </w:p>
        </w:tc>
        <w:tc>
          <w:tcPr>
            <w:tcW w:w="1320" w:type="dxa"/>
          </w:tcPr>
          <w:p w:rsidR="00D849B9" w:rsidRDefault="00D849B9">
            <w:pPr>
              <w:pStyle w:val="ConsPlusNormal"/>
            </w:pPr>
            <w:r>
              <w:t>35</w:t>
            </w:r>
          </w:p>
        </w:tc>
        <w:tc>
          <w:tcPr>
            <w:tcW w:w="1650" w:type="dxa"/>
          </w:tcPr>
          <w:p w:rsidR="00D849B9" w:rsidRDefault="00D849B9">
            <w:pPr>
              <w:pStyle w:val="ConsPlusNormal"/>
            </w:pPr>
            <w:r>
              <w:t>35</w:t>
            </w:r>
          </w:p>
        </w:tc>
        <w:tc>
          <w:tcPr>
            <w:tcW w:w="1320" w:type="dxa"/>
          </w:tcPr>
          <w:p w:rsidR="00D849B9" w:rsidRDefault="00D849B9">
            <w:pPr>
              <w:pStyle w:val="ConsPlusNormal"/>
            </w:pPr>
            <w:r>
              <w:t>40</w:t>
            </w:r>
          </w:p>
        </w:tc>
        <w:tc>
          <w:tcPr>
            <w:tcW w:w="1320" w:type="dxa"/>
          </w:tcPr>
          <w:p w:rsidR="00D849B9" w:rsidRDefault="00D849B9">
            <w:pPr>
              <w:pStyle w:val="ConsPlusNormal"/>
            </w:pPr>
            <w:r>
              <w:t>40</w:t>
            </w:r>
          </w:p>
        </w:tc>
        <w:tc>
          <w:tcPr>
            <w:tcW w:w="1320" w:type="dxa"/>
          </w:tcPr>
          <w:p w:rsidR="00D849B9" w:rsidRDefault="00D849B9">
            <w:pPr>
              <w:pStyle w:val="ConsPlusNormal"/>
            </w:pPr>
            <w:r>
              <w:t>-</w:t>
            </w:r>
          </w:p>
        </w:tc>
        <w:tc>
          <w:tcPr>
            <w:tcW w:w="1650" w:type="dxa"/>
          </w:tcPr>
          <w:p w:rsidR="00D849B9" w:rsidRDefault="00D849B9">
            <w:pPr>
              <w:pStyle w:val="ConsPlusNormal"/>
            </w:pPr>
            <w:r>
              <w:t>-</w:t>
            </w:r>
          </w:p>
        </w:tc>
        <w:tc>
          <w:tcPr>
            <w:tcW w:w="1485" w:type="dxa"/>
          </w:tcPr>
          <w:p w:rsidR="00D849B9" w:rsidRDefault="00D849B9">
            <w:pPr>
              <w:pStyle w:val="ConsPlusNormal"/>
            </w:pPr>
            <w:r>
              <w:t>-</w:t>
            </w:r>
          </w:p>
        </w:tc>
      </w:tr>
      <w:tr w:rsidR="00D849B9">
        <w:tc>
          <w:tcPr>
            <w:tcW w:w="2145" w:type="dxa"/>
          </w:tcPr>
          <w:p w:rsidR="00D849B9" w:rsidRDefault="00D849B9">
            <w:pPr>
              <w:pStyle w:val="ConsPlusNormal"/>
            </w:pPr>
            <w:r>
              <w:t>Величина земляного кома, м</w:t>
            </w:r>
          </w:p>
        </w:tc>
        <w:tc>
          <w:tcPr>
            <w:tcW w:w="1320" w:type="dxa"/>
          </w:tcPr>
          <w:p w:rsidR="00D849B9" w:rsidRDefault="00D849B9">
            <w:pPr>
              <w:pStyle w:val="ConsPlusNormal"/>
            </w:pPr>
            <w:r>
              <w:t>-</w:t>
            </w:r>
          </w:p>
        </w:tc>
        <w:tc>
          <w:tcPr>
            <w:tcW w:w="1650" w:type="dxa"/>
          </w:tcPr>
          <w:p w:rsidR="00D849B9" w:rsidRDefault="00D849B9">
            <w:pPr>
              <w:pStyle w:val="ConsPlusNormal"/>
            </w:pPr>
            <w:r>
              <w:t>-</w:t>
            </w:r>
          </w:p>
        </w:tc>
        <w:tc>
          <w:tcPr>
            <w:tcW w:w="1320" w:type="dxa"/>
          </w:tcPr>
          <w:p w:rsidR="00D849B9" w:rsidRDefault="00D849B9">
            <w:pPr>
              <w:pStyle w:val="ConsPlusNormal"/>
            </w:pPr>
            <w:r>
              <w:t>-</w:t>
            </w:r>
          </w:p>
        </w:tc>
        <w:tc>
          <w:tcPr>
            <w:tcW w:w="1320" w:type="dxa"/>
          </w:tcPr>
          <w:p w:rsidR="00D849B9" w:rsidRDefault="00D849B9">
            <w:pPr>
              <w:pStyle w:val="ConsPlusNormal"/>
            </w:pPr>
            <w:r>
              <w:t>-</w:t>
            </w:r>
          </w:p>
        </w:tc>
        <w:tc>
          <w:tcPr>
            <w:tcW w:w="1320" w:type="dxa"/>
          </w:tcPr>
          <w:p w:rsidR="00D849B9" w:rsidRDefault="00D849B9">
            <w:pPr>
              <w:pStyle w:val="ConsPlusNormal"/>
            </w:pPr>
            <w:r>
              <w:t>1,0 x 1,0 x 0,6</w:t>
            </w:r>
          </w:p>
        </w:tc>
        <w:tc>
          <w:tcPr>
            <w:tcW w:w="1650" w:type="dxa"/>
          </w:tcPr>
          <w:p w:rsidR="00D849B9" w:rsidRDefault="00D849B9">
            <w:pPr>
              <w:pStyle w:val="ConsPlusNormal"/>
            </w:pPr>
            <w:r>
              <w:t>1,3 x 1,3 x 0,6</w:t>
            </w:r>
          </w:p>
        </w:tc>
        <w:tc>
          <w:tcPr>
            <w:tcW w:w="1485" w:type="dxa"/>
          </w:tcPr>
          <w:p w:rsidR="00D849B9" w:rsidRDefault="00D849B9">
            <w:pPr>
              <w:pStyle w:val="ConsPlusNormal"/>
            </w:pPr>
            <w:r>
              <w:t>1,7 x 1,7 x 0,65</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2б</w:t>
      </w:r>
    </w:p>
    <w:p w:rsidR="00D849B9" w:rsidRDefault="00D849B9">
      <w:pPr>
        <w:pStyle w:val="ConsPlusNormal"/>
        <w:jc w:val="both"/>
      </w:pPr>
    </w:p>
    <w:p w:rsidR="00D849B9" w:rsidRDefault="00D849B9">
      <w:pPr>
        <w:pStyle w:val="ConsPlusTitle"/>
        <w:jc w:val="center"/>
      </w:pPr>
      <w:r>
        <w:t>СТАНДАРТНЫЕ ПАРАМЕТРЫ</w:t>
      </w:r>
    </w:p>
    <w:p w:rsidR="00D849B9" w:rsidRDefault="00D849B9">
      <w:pPr>
        <w:pStyle w:val="ConsPlusTitle"/>
        <w:jc w:val="center"/>
      </w:pPr>
      <w:r>
        <w:t>ДЛЯ САЖЕНЦЕВ ДЕРЕВЬЕВ ХВОЙНЫХ ПОРОД (ГОСТ 25769-83)</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пород    │Нормы для саженцев                                │</w:t>
      </w:r>
    </w:p>
    <w:p w:rsidR="00D849B9" w:rsidRDefault="00D849B9">
      <w:pPr>
        <w:pStyle w:val="ConsPlusCell"/>
        <w:jc w:val="both"/>
      </w:pPr>
      <w:r>
        <w:t>│                      ├────────┬──────────┬────────────┬─────────────────┤</w:t>
      </w:r>
    </w:p>
    <w:p w:rsidR="00D849B9" w:rsidRDefault="00D849B9">
      <w:pPr>
        <w:pStyle w:val="ConsPlusCell"/>
        <w:jc w:val="both"/>
      </w:pPr>
      <w:r>
        <w:t>│                      │Товарный│Высота    │Диаметр     │Размер кома не   │</w:t>
      </w:r>
    </w:p>
    <w:p w:rsidR="00D849B9" w:rsidRDefault="00D849B9">
      <w:pPr>
        <w:pStyle w:val="ConsPlusCell"/>
        <w:jc w:val="both"/>
      </w:pPr>
      <w:r>
        <w:t>│                      │сорт    │растения  │кроны не    │менее (см)       │</w:t>
      </w:r>
    </w:p>
    <w:p w:rsidR="00D849B9" w:rsidRDefault="00D849B9">
      <w:pPr>
        <w:pStyle w:val="ConsPlusCell"/>
        <w:jc w:val="both"/>
      </w:pPr>
      <w:r>
        <w:t>│                      │        │(см)      │менее (см)  │                 │</w:t>
      </w:r>
    </w:p>
    <w:p w:rsidR="00D849B9" w:rsidRDefault="00D849B9">
      <w:pPr>
        <w:pStyle w:val="ConsPlusCell"/>
        <w:jc w:val="both"/>
      </w:pPr>
      <w:r>
        <w:t>├──────────────────────┼────────┼──────────┼────────────┼─────────────────┤</w:t>
      </w:r>
    </w:p>
    <w:p w:rsidR="00D849B9" w:rsidRDefault="00D849B9">
      <w:pPr>
        <w:pStyle w:val="ConsPlusCell"/>
        <w:jc w:val="both"/>
      </w:pPr>
      <w:r>
        <w:t>│          1           │   2    │    3     │      4     │        5        │</w:t>
      </w:r>
    </w:p>
    <w:p w:rsidR="00D849B9" w:rsidRDefault="00D849B9">
      <w:pPr>
        <w:pStyle w:val="ConsPlusCell"/>
        <w:jc w:val="both"/>
      </w:pPr>
      <w:r>
        <w:t>├──────────────────────┴────────┴──────────┴────────────┴─────────────────┤</w:t>
      </w:r>
    </w:p>
    <w:p w:rsidR="00D849B9" w:rsidRDefault="00D849B9">
      <w:pPr>
        <w:pStyle w:val="ConsPlusCell"/>
        <w:jc w:val="both"/>
      </w:pPr>
      <w:r>
        <w:t>│Саженцы 1 группы                                                         │</w:t>
      </w:r>
    </w:p>
    <w:p w:rsidR="00D849B9" w:rsidRDefault="00D849B9">
      <w:pPr>
        <w:pStyle w:val="ConsPlusCell"/>
        <w:jc w:val="both"/>
      </w:pPr>
      <w:r>
        <w:t>├──────────────────────┬────────┬──────────┬────────────┬─────────────────┤</w:t>
      </w:r>
    </w:p>
    <w:p w:rsidR="00D849B9" w:rsidRDefault="00D849B9">
      <w:pPr>
        <w:pStyle w:val="ConsPlusCell"/>
        <w:jc w:val="both"/>
      </w:pPr>
      <w:r>
        <w:t>│Ель канадская,        │1       │  50-100  │     40     │50 x 50 x 40     │</w:t>
      </w:r>
    </w:p>
    <w:p w:rsidR="00D849B9" w:rsidRDefault="00D849B9">
      <w:pPr>
        <w:pStyle w:val="ConsPlusCell"/>
        <w:jc w:val="both"/>
      </w:pPr>
      <w:r>
        <w:t>│ель обыкновенная,     ├────────┼──────────┼────────────┤или H - 40,      │</w:t>
      </w:r>
    </w:p>
    <w:p w:rsidR="00D849B9" w:rsidRDefault="00D849B9">
      <w:pPr>
        <w:pStyle w:val="ConsPlusCell"/>
        <w:jc w:val="both"/>
      </w:pPr>
      <w:r>
        <w:t>│ель сибирская,        │2       │  40-100  │     35     │Д - 50           │</w:t>
      </w:r>
    </w:p>
    <w:p w:rsidR="00D849B9" w:rsidRDefault="00D849B9">
      <w:pPr>
        <w:pStyle w:val="ConsPlusCell"/>
        <w:jc w:val="both"/>
      </w:pPr>
      <w:r>
        <w:t>│ель Шренка,           │        │          │            │                 │</w:t>
      </w:r>
    </w:p>
    <w:p w:rsidR="00D849B9" w:rsidRDefault="00D849B9">
      <w:pPr>
        <w:pStyle w:val="ConsPlusCell"/>
        <w:jc w:val="both"/>
      </w:pPr>
      <w:r>
        <w:t>│ель корейская         │        │          │            │                 │</w:t>
      </w:r>
    </w:p>
    <w:p w:rsidR="00D849B9" w:rsidRDefault="00D849B9">
      <w:pPr>
        <w:pStyle w:val="ConsPlusCell"/>
        <w:jc w:val="both"/>
      </w:pPr>
      <w:r>
        <w:t>├──────────────────────┼────────┼──────────┼────────────┼─────────────────┤</w:t>
      </w:r>
    </w:p>
    <w:p w:rsidR="00D849B9" w:rsidRDefault="00D849B9">
      <w:pPr>
        <w:pStyle w:val="ConsPlusCell"/>
        <w:jc w:val="both"/>
      </w:pPr>
      <w:r>
        <w:t>│Ель колючая и ее      │1       │  40-70   │     50     │50 x 50 x 40     │</w:t>
      </w:r>
    </w:p>
    <w:p w:rsidR="00D849B9" w:rsidRDefault="00D849B9">
      <w:pPr>
        <w:pStyle w:val="ConsPlusCell"/>
        <w:jc w:val="both"/>
      </w:pPr>
      <w:r>
        <w:t>│формы                 ├────────┼──────────┼────────────┤или H - 40,      │</w:t>
      </w:r>
    </w:p>
    <w:p w:rsidR="00D849B9" w:rsidRDefault="00D849B9">
      <w:pPr>
        <w:pStyle w:val="ConsPlusCell"/>
        <w:jc w:val="both"/>
      </w:pPr>
      <w:r>
        <w:t>│                      │2       │  35-70   │     40     │Д - 50           │</w:t>
      </w:r>
    </w:p>
    <w:p w:rsidR="00D849B9" w:rsidRDefault="00D849B9">
      <w:pPr>
        <w:pStyle w:val="ConsPlusCell"/>
        <w:jc w:val="both"/>
      </w:pPr>
      <w:r>
        <w:t>├──────────────────────┼────────┼──────────┼────────────┼─────────────────┤</w:t>
      </w:r>
    </w:p>
    <w:p w:rsidR="00D849B9" w:rsidRDefault="00D849B9">
      <w:pPr>
        <w:pStyle w:val="ConsPlusCell"/>
        <w:jc w:val="both"/>
      </w:pPr>
      <w:r>
        <w:t>│Кипарис               │1       │  50-80   │Не          │                 │</w:t>
      </w:r>
    </w:p>
    <w:p w:rsidR="00D849B9" w:rsidRDefault="00D849B9">
      <w:pPr>
        <w:pStyle w:val="ConsPlusCell"/>
        <w:jc w:val="both"/>
      </w:pPr>
      <w:r>
        <w:t>│вечнозеленый          │        │          │нормируется │                 │</w:t>
      </w:r>
    </w:p>
    <w:p w:rsidR="00D849B9" w:rsidRDefault="00D849B9">
      <w:pPr>
        <w:pStyle w:val="ConsPlusCell"/>
        <w:jc w:val="both"/>
      </w:pPr>
      <w:r>
        <w:t>│                      ├────────┼──────────┼────────────┼─────────────────┤</w:t>
      </w:r>
    </w:p>
    <w:p w:rsidR="00D849B9" w:rsidRDefault="00D849B9">
      <w:pPr>
        <w:pStyle w:val="ConsPlusCell"/>
        <w:jc w:val="both"/>
      </w:pPr>
      <w:r>
        <w:t>│                      │2       │  40-50   │            │H - 30, Д - 30   │</w:t>
      </w:r>
    </w:p>
    <w:p w:rsidR="00D849B9" w:rsidRDefault="00D849B9">
      <w:pPr>
        <w:pStyle w:val="ConsPlusCell"/>
        <w:jc w:val="both"/>
      </w:pPr>
      <w:r>
        <w:t>├──────────────────────┼────────┼──────────┼────────────┼─────────────────┤</w:t>
      </w:r>
    </w:p>
    <w:p w:rsidR="00D849B9" w:rsidRDefault="00D849B9">
      <w:pPr>
        <w:pStyle w:val="ConsPlusCell"/>
        <w:jc w:val="both"/>
      </w:pPr>
      <w:r>
        <w:t>│Кипарисовик           │1       │  50-80   │Не          │H - 30, Д - 30   │</w:t>
      </w:r>
    </w:p>
    <w:p w:rsidR="00D849B9" w:rsidRDefault="00D849B9">
      <w:pPr>
        <w:pStyle w:val="ConsPlusCell"/>
        <w:jc w:val="both"/>
      </w:pPr>
      <w:r>
        <w:t>│горохоплодный,        │        │          │нормируется │                 │</w:t>
      </w:r>
    </w:p>
    <w:p w:rsidR="00D849B9" w:rsidRDefault="00D849B9">
      <w:pPr>
        <w:pStyle w:val="ConsPlusCell"/>
        <w:jc w:val="both"/>
      </w:pPr>
      <w:r>
        <w:t>│кипарисовик Лосона    ├────────┼──────────┼────────────┼─────────────────┤</w:t>
      </w:r>
    </w:p>
    <w:p w:rsidR="00D849B9" w:rsidRDefault="00D849B9">
      <w:pPr>
        <w:pStyle w:val="ConsPlusCell"/>
        <w:jc w:val="both"/>
      </w:pPr>
      <w:r>
        <w:t>│                      │2       │  40-50   │            │                 │</w:t>
      </w:r>
    </w:p>
    <w:p w:rsidR="00D849B9" w:rsidRDefault="00D849B9">
      <w:pPr>
        <w:pStyle w:val="ConsPlusCell"/>
        <w:jc w:val="both"/>
      </w:pPr>
      <w:r>
        <w:t>├──────────────────────┼────────┼──────────┼────────────┼─────────────────┤</w:t>
      </w:r>
    </w:p>
    <w:p w:rsidR="00D849B9" w:rsidRDefault="00D849B9">
      <w:pPr>
        <w:pStyle w:val="ConsPlusCell"/>
        <w:jc w:val="both"/>
      </w:pPr>
      <w:r>
        <w:t>│Лжетсуга тиссолистная │1       │  50-80   │     40     │50 x 50 x 40     │</w:t>
      </w:r>
    </w:p>
    <w:p w:rsidR="00D849B9" w:rsidRDefault="00D849B9">
      <w:pPr>
        <w:pStyle w:val="ConsPlusCell"/>
        <w:jc w:val="both"/>
      </w:pPr>
      <w:r>
        <w:t>│                      ├────────┼──────────┼────────────┤или H - 40,      │</w:t>
      </w:r>
    </w:p>
    <w:p w:rsidR="00D849B9" w:rsidRDefault="00D849B9">
      <w:pPr>
        <w:pStyle w:val="ConsPlusCell"/>
        <w:jc w:val="both"/>
      </w:pPr>
      <w:r>
        <w:t>│                      │2       │  40-80   │     35     │Д - 50           │</w:t>
      </w:r>
    </w:p>
    <w:p w:rsidR="00D849B9" w:rsidRDefault="00D849B9">
      <w:pPr>
        <w:pStyle w:val="ConsPlusCell"/>
        <w:jc w:val="both"/>
      </w:pPr>
      <w:r>
        <w:t>├──────────────────────┼────────┼──────────┼────────────┼─────────────────┤</w:t>
      </w:r>
    </w:p>
    <w:p w:rsidR="00D849B9" w:rsidRDefault="00D849B9">
      <w:pPr>
        <w:pStyle w:val="ConsPlusCell"/>
        <w:jc w:val="both"/>
      </w:pPr>
      <w:r>
        <w:t>│Лиственница даурская, │1       │  60-100  │     50     │50 x 50 x 40     │</w:t>
      </w:r>
    </w:p>
    <w:p w:rsidR="00D849B9" w:rsidRDefault="00D849B9">
      <w:pPr>
        <w:pStyle w:val="ConsPlusCell"/>
        <w:jc w:val="both"/>
      </w:pPr>
      <w:r>
        <w:t>│лиственница опадающая,├────────┼──────────┼────────────┤или H - 40,      │</w:t>
      </w:r>
    </w:p>
    <w:p w:rsidR="00D849B9" w:rsidRDefault="00D849B9">
      <w:pPr>
        <w:pStyle w:val="ConsPlusCell"/>
        <w:jc w:val="both"/>
      </w:pPr>
      <w:r>
        <w:t>│лиственница сибирская,│2       │  50-100  │     40     │Д - 50           │</w:t>
      </w:r>
    </w:p>
    <w:p w:rsidR="00D849B9" w:rsidRDefault="00D849B9">
      <w:pPr>
        <w:pStyle w:val="ConsPlusCell"/>
        <w:jc w:val="both"/>
      </w:pPr>
      <w:r>
        <w:t>│лиственница японская  │        │          │            │                 │</w:t>
      </w:r>
    </w:p>
    <w:p w:rsidR="00D849B9" w:rsidRDefault="00D849B9">
      <w:pPr>
        <w:pStyle w:val="ConsPlusCell"/>
        <w:jc w:val="both"/>
      </w:pPr>
      <w:r>
        <w:t>├──────────────────────┼────────┼──────────┼────────────┼─────────────────┤</w:t>
      </w:r>
    </w:p>
    <w:p w:rsidR="00D849B9" w:rsidRDefault="00D849B9">
      <w:pPr>
        <w:pStyle w:val="ConsPlusCell"/>
        <w:jc w:val="both"/>
      </w:pPr>
      <w:r>
        <w:t>│Пихта бальзамическая, │1       │  40-80   │     40     │50 x 50 x 40     │</w:t>
      </w:r>
    </w:p>
    <w:p w:rsidR="00D849B9" w:rsidRDefault="00D849B9">
      <w:pPr>
        <w:pStyle w:val="ConsPlusCell"/>
        <w:jc w:val="both"/>
      </w:pPr>
      <w:r>
        <w:t>│пихта белая,          ├────────┼──────────┼────────────┤или H - 40,      │</w:t>
      </w:r>
    </w:p>
    <w:p w:rsidR="00D849B9" w:rsidRDefault="00D849B9">
      <w:pPr>
        <w:pStyle w:val="ConsPlusCell"/>
        <w:jc w:val="both"/>
      </w:pPr>
      <w:r>
        <w:t>│пихта Нордмана,       │2       │  35-80   │     30     │Д - 50           │</w:t>
      </w:r>
    </w:p>
    <w:p w:rsidR="00D849B9" w:rsidRDefault="00D849B9">
      <w:pPr>
        <w:pStyle w:val="ConsPlusCell"/>
        <w:jc w:val="both"/>
      </w:pPr>
      <w:r>
        <w:t>│пихта одноцветная,    │        │          │            │                 │</w:t>
      </w:r>
    </w:p>
    <w:p w:rsidR="00D849B9" w:rsidRDefault="00D849B9">
      <w:pPr>
        <w:pStyle w:val="ConsPlusCell"/>
        <w:jc w:val="both"/>
      </w:pPr>
      <w:r>
        <w:t>│пихта сибирская       │        │          │            │                 │</w:t>
      </w:r>
    </w:p>
    <w:p w:rsidR="00D849B9" w:rsidRDefault="00D849B9">
      <w:pPr>
        <w:pStyle w:val="ConsPlusCell"/>
        <w:jc w:val="both"/>
      </w:pPr>
      <w:r>
        <w:t>├──────────────────────┼────────┼──────────┼────────────┼─────────────────┤</w:t>
      </w:r>
    </w:p>
    <w:p w:rsidR="00D849B9" w:rsidRDefault="00D849B9">
      <w:pPr>
        <w:pStyle w:val="ConsPlusCell"/>
        <w:jc w:val="both"/>
      </w:pPr>
      <w:r>
        <w:t>│Сосна Банкса,         │1       │  60-100  │     50     │50 x 50 x 40     │</w:t>
      </w:r>
    </w:p>
    <w:p w:rsidR="00D849B9" w:rsidRDefault="00D849B9">
      <w:pPr>
        <w:pStyle w:val="ConsPlusCell"/>
        <w:jc w:val="both"/>
      </w:pPr>
      <w:r>
        <w:t>│сосна веймутова,      ├────────┼──────────┼────────────┤или H - 40,      │</w:t>
      </w:r>
    </w:p>
    <w:p w:rsidR="00D849B9" w:rsidRDefault="00D849B9">
      <w:pPr>
        <w:pStyle w:val="ConsPlusCell"/>
        <w:jc w:val="both"/>
      </w:pPr>
      <w:r>
        <w:t>│сосна обыкновенная    │2       │  50-100  │     40     │Д - 50           │</w:t>
      </w:r>
    </w:p>
    <w:p w:rsidR="00D849B9" w:rsidRDefault="00D849B9">
      <w:pPr>
        <w:pStyle w:val="ConsPlusCell"/>
        <w:jc w:val="both"/>
      </w:pPr>
      <w:r>
        <w:t>├──────────────────────┼────────┼──────────┼────────────┼─────────────────┤</w:t>
      </w:r>
    </w:p>
    <w:p w:rsidR="00D849B9" w:rsidRDefault="00D849B9">
      <w:pPr>
        <w:pStyle w:val="ConsPlusCell"/>
        <w:jc w:val="both"/>
      </w:pPr>
      <w:r>
        <w:t>│Сосна кедровая        │1       │  50-100  │     40     │50 x 50 x 40     │</w:t>
      </w:r>
    </w:p>
    <w:p w:rsidR="00D849B9" w:rsidRDefault="00D849B9">
      <w:pPr>
        <w:pStyle w:val="ConsPlusCell"/>
        <w:jc w:val="both"/>
      </w:pPr>
      <w:r>
        <w:t>│корейская,            ├────────┼──────────┼────────────┤или H - 40,      │</w:t>
      </w:r>
    </w:p>
    <w:p w:rsidR="00D849B9" w:rsidRDefault="00D849B9">
      <w:pPr>
        <w:pStyle w:val="ConsPlusCell"/>
        <w:jc w:val="both"/>
      </w:pPr>
      <w:r>
        <w:lastRenderedPageBreak/>
        <w:t>│сосна кедровая        │2       │  40-100  │     35     │Д - 50           │</w:t>
      </w:r>
    </w:p>
    <w:p w:rsidR="00D849B9" w:rsidRDefault="00D849B9">
      <w:pPr>
        <w:pStyle w:val="ConsPlusCell"/>
        <w:jc w:val="both"/>
      </w:pPr>
      <w:r>
        <w:t>│сибирская,            │        │          │            │                 │</w:t>
      </w:r>
    </w:p>
    <w:p w:rsidR="00D849B9" w:rsidRDefault="00D849B9">
      <w:pPr>
        <w:pStyle w:val="ConsPlusCell"/>
        <w:jc w:val="both"/>
      </w:pPr>
      <w:r>
        <w:t>│сосна Палласа,        │        │          │            │                 │</w:t>
      </w:r>
    </w:p>
    <w:p w:rsidR="00D849B9" w:rsidRDefault="00D849B9">
      <w:pPr>
        <w:pStyle w:val="ConsPlusCell"/>
        <w:jc w:val="both"/>
      </w:pPr>
      <w:r>
        <w:t>│сосна пицундская,     │        │          │            │                 │</w:t>
      </w:r>
    </w:p>
    <w:p w:rsidR="00D849B9" w:rsidRDefault="00D849B9">
      <w:pPr>
        <w:pStyle w:val="ConsPlusCell"/>
        <w:jc w:val="both"/>
      </w:pPr>
      <w:r>
        <w:t>│сосна румелийская,    │        │          │            │                 │</w:t>
      </w:r>
    </w:p>
    <w:p w:rsidR="00D849B9" w:rsidRDefault="00D849B9">
      <w:pPr>
        <w:pStyle w:val="ConsPlusCell"/>
        <w:jc w:val="both"/>
      </w:pPr>
      <w:r>
        <w:t>│сосна черная          │        │          │            │                 │</w:t>
      </w:r>
    </w:p>
    <w:p w:rsidR="00D849B9" w:rsidRDefault="00D849B9">
      <w:pPr>
        <w:pStyle w:val="ConsPlusCell"/>
        <w:jc w:val="both"/>
      </w:pPr>
      <w:r>
        <w:t>├──────────────────────┼────────┼──────────┼────────────┼─────────────────┤</w:t>
      </w:r>
    </w:p>
    <w:p w:rsidR="00D849B9" w:rsidRDefault="00D849B9">
      <w:pPr>
        <w:pStyle w:val="ConsPlusCell"/>
        <w:jc w:val="both"/>
      </w:pPr>
      <w:r>
        <w:t>│Туя западная,         │1       │  50-70   │Не          │H - 30, Д - 30   │</w:t>
      </w:r>
    </w:p>
    <w:p w:rsidR="00D849B9" w:rsidRDefault="00D849B9">
      <w:pPr>
        <w:pStyle w:val="ConsPlusCell"/>
        <w:jc w:val="both"/>
      </w:pPr>
      <w:r>
        <w:t>│туя складчатая        │        │          │нормируется │                 │</w:t>
      </w:r>
    </w:p>
    <w:p w:rsidR="00D849B9" w:rsidRDefault="00D849B9">
      <w:pPr>
        <w:pStyle w:val="ConsPlusCell"/>
        <w:jc w:val="both"/>
      </w:pPr>
      <w:r>
        <w:t>│                      ├────────┼──────────┤            │                 │</w:t>
      </w:r>
    </w:p>
    <w:p w:rsidR="00D849B9" w:rsidRDefault="00D849B9">
      <w:pPr>
        <w:pStyle w:val="ConsPlusCell"/>
        <w:jc w:val="both"/>
      </w:pPr>
      <w:r>
        <w:t>│                      │2       │  40-50   │            │                 │</w:t>
      </w:r>
    </w:p>
    <w:p w:rsidR="00D849B9" w:rsidRDefault="00D849B9">
      <w:pPr>
        <w:pStyle w:val="ConsPlusCell"/>
        <w:jc w:val="both"/>
      </w:pPr>
      <w:r>
        <w:t>├──────────────────────┴────────┴──────────┴────────────┴─────────────────┤</w:t>
      </w:r>
    </w:p>
    <w:p w:rsidR="00D849B9" w:rsidRDefault="00D849B9">
      <w:pPr>
        <w:pStyle w:val="ConsPlusCell"/>
        <w:jc w:val="both"/>
      </w:pPr>
      <w:r>
        <w:t>│Саженцы 2 группы                                                         │</w:t>
      </w:r>
    </w:p>
    <w:p w:rsidR="00D849B9" w:rsidRDefault="00D849B9">
      <w:pPr>
        <w:pStyle w:val="ConsPlusCell"/>
        <w:jc w:val="both"/>
      </w:pPr>
      <w:r>
        <w:t>├──────────────────────┬────────┬──────────┬────────────┬─────────────────┤</w:t>
      </w:r>
    </w:p>
    <w:p w:rsidR="00D849B9" w:rsidRDefault="00D849B9">
      <w:pPr>
        <w:pStyle w:val="ConsPlusCell"/>
        <w:jc w:val="both"/>
      </w:pPr>
      <w:r>
        <w:t>│Ель канадская,        │1       │ 100-150  │     60     │80 x 80 x 50     │</w:t>
      </w:r>
    </w:p>
    <w:p w:rsidR="00D849B9" w:rsidRDefault="00D849B9">
      <w:pPr>
        <w:pStyle w:val="ConsPlusCell"/>
        <w:jc w:val="both"/>
      </w:pPr>
      <w:r>
        <w:t>│ель обыкновенная,     ├────────┼──────────┼────────────┤или H - 60,      │</w:t>
      </w:r>
    </w:p>
    <w:p w:rsidR="00D849B9" w:rsidRDefault="00D849B9">
      <w:pPr>
        <w:pStyle w:val="ConsPlusCell"/>
        <w:jc w:val="both"/>
      </w:pPr>
      <w:r>
        <w:t>│ель сибирская,        │2       │          │     50     │Д - 80           │</w:t>
      </w:r>
    </w:p>
    <w:p w:rsidR="00D849B9" w:rsidRDefault="00D849B9">
      <w:pPr>
        <w:pStyle w:val="ConsPlusCell"/>
        <w:jc w:val="both"/>
      </w:pPr>
      <w:r>
        <w:t>│ель Шренка,           │        │          │            │                 │</w:t>
      </w:r>
    </w:p>
    <w:p w:rsidR="00D849B9" w:rsidRDefault="00D849B9">
      <w:pPr>
        <w:pStyle w:val="ConsPlusCell"/>
        <w:jc w:val="both"/>
      </w:pPr>
      <w:r>
        <w:t>│ель корейская         │        │          │            │                 │</w:t>
      </w:r>
    </w:p>
    <w:p w:rsidR="00D849B9" w:rsidRDefault="00D849B9">
      <w:pPr>
        <w:pStyle w:val="ConsPlusCell"/>
        <w:jc w:val="both"/>
      </w:pPr>
      <w:r>
        <w:t>├──────────────────────┼────────┼──────────┼────────────┼─────────────────┤</w:t>
      </w:r>
    </w:p>
    <w:p w:rsidR="00D849B9" w:rsidRDefault="00D849B9">
      <w:pPr>
        <w:pStyle w:val="ConsPlusCell"/>
        <w:jc w:val="both"/>
      </w:pPr>
      <w:r>
        <w:t>│Ель колючая и ее      │1       │  70-120  │     70     │80 x 80 x 50     │</w:t>
      </w:r>
    </w:p>
    <w:p w:rsidR="00D849B9" w:rsidRDefault="00D849B9">
      <w:pPr>
        <w:pStyle w:val="ConsPlusCell"/>
        <w:jc w:val="both"/>
      </w:pPr>
      <w:r>
        <w:t>│формы                 ├────────┼──────────┼────────────┤или H - 60,      │</w:t>
      </w:r>
    </w:p>
    <w:p w:rsidR="00D849B9" w:rsidRDefault="00D849B9">
      <w:pPr>
        <w:pStyle w:val="ConsPlusCell"/>
        <w:jc w:val="both"/>
      </w:pPr>
      <w:r>
        <w:t>│                      │2       │          │     60     │Д - 80           │</w:t>
      </w:r>
    </w:p>
    <w:p w:rsidR="00D849B9" w:rsidRDefault="00D849B9">
      <w:pPr>
        <w:pStyle w:val="ConsPlusCell"/>
        <w:jc w:val="both"/>
      </w:pPr>
      <w:r>
        <w:t>├──────────────────────┼────────┼──────────┼────────────┼─────────────────┤</w:t>
      </w:r>
    </w:p>
    <w:p w:rsidR="00D849B9" w:rsidRDefault="00D849B9">
      <w:pPr>
        <w:pStyle w:val="ConsPlusCell"/>
        <w:jc w:val="both"/>
      </w:pPr>
      <w:r>
        <w:t>│Кипарис               │1       │  80      │            │50 x 50 x 40     │</w:t>
      </w:r>
    </w:p>
    <w:p w:rsidR="00D849B9" w:rsidRDefault="00D849B9">
      <w:pPr>
        <w:pStyle w:val="ConsPlusCell"/>
        <w:jc w:val="both"/>
      </w:pPr>
      <w:r>
        <w:t>│вечнозеленый          ├────────┼──────────┼────────────┤или H - 40,      │</w:t>
      </w:r>
    </w:p>
    <w:p w:rsidR="00D849B9" w:rsidRDefault="00D849B9">
      <w:pPr>
        <w:pStyle w:val="ConsPlusCell"/>
        <w:jc w:val="both"/>
      </w:pPr>
      <w:r>
        <w:t>│                      │2       │  50-80   │Не          │Д - 50           │</w:t>
      </w:r>
    </w:p>
    <w:p w:rsidR="00D849B9" w:rsidRDefault="00D849B9">
      <w:pPr>
        <w:pStyle w:val="ConsPlusCell"/>
        <w:jc w:val="both"/>
      </w:pPr>
      <w:r>
        <w:t>│                      │        │          │нормируется │                 │</w:t>
      </w:r>
    </w:p>
    <w:p w:rsidR="00D849B9" w:rsidRDefault="00D849B9">
      <w:pPr>
        <w:pStyle w:val="ConsPlusCell"/>
        <w:jc w:val="both"/>
      </w:pPr>
      <w:r>
        <w:t>├──────────────────────┼────────┼──────────┼────────────┼─────────────────┤</w:t>
      </w:r>
    </w:p>
    <w:p w:rsidR="00D849B9" w:rsidRDefault="00D849B9">
      <w:pPr>
        <w:pStyle w:val="ConsPlusCell"/>
        <w:jc w:val="both"/>
      </w:pPr>
      <w:r>
        <w:t>│Кипарисовик           │1       │  80      │            │50 x 50 x 40     │</w:t>
      </w:r>
    </w:p>
    <w:p w:rsidR="00D849B9" w:rsidRDefault="00D849B9">
      <w:pPr>
        <w:pStyle w:val="ConsPlusCell"/>
        <w:jc w:val="both"/>
      </w:pPr>
      <w:r>
        <w:t>│горохоплодный,        ├────────┼──────────┼────────────┤или H - 40,      │</w:t>
      </w:r>
    </w:p>
    <w:p w:rsidR="00D849B9" w:rsidRDefault="00D849B9">
      <w:pPr>
        <w:pStyle w:val="ConsPlusCell"/>
        <w:jc w:val="both"/>
      </w:pPr>
      <w:r>
        <w:t>│кипарисовик Лосона    │2       │  50-80   │Не          │Д - 50           │</w:t>
      </w:r>
    </w:p>
    <w:p w:rsidR="00D849B9" w:rsidRDefault="00D849B9">
      <w:pPr>
        <w:pStyle w:val="ConsPlusCell"/>
        <w:jc w:val="both"/>
      </w:pPr>
      <w:r>
        <w:t>│                      │        │          │нормируется │                 │</w:t>
      </w:r>
    </w:p>
    <w:p w:rsidR="00D849B9" w:rsidRDefault="00D849B9">
      <w:pPr>
        <w:pStyle w:val="ConsPlusCell"/>
        <w:jc w:val="both"/>
      </w:pPr>
      <w:r>
        <w:t>├──────────────────────┼────────┼──────────┼────────────┼─────────────────┤</w:t>
      </w:r>
    </w:p>
    <w:p w:rsidR="00D849B9" w:rsidRDefault="00D849B9">
      <w:pPr>
        <w:pStyle w:val="ConsPlusCell"/>
        <w:jc w:val="both"/>
      </w:pPr>
      <w:r>
        <w:t>│кипарисовик Лосона    │2       │  50-80   │Не          │или H - 40,      │</w:t>
      </w:r>
    </w:p>
    <w:p w:rsidR="00D849B9" w:rsidRDefault="00D849B9">
      <w:pPr>
        <w:pStyle w:val="ConsPlusCell"/>
        <w:jc w:val="both"/>
      </w:pPr>
      <w:r>
        <w:t>│                      │        │          │нормируется │Д - 50           │</w:t>
      </w:r>
    </w:p>
    <w:p w:rsidR="00D849B9" w:rsidRDefault="00D849B9">
      <w:pPr>
        <w:pStyle w:val="ConsPlusCell"/>
        <w:jc w:val="both"/>
      </w:pPr>
      <w:r>
        <w:t>├──────────────────────┼────────┼──────────┼────────────┼─────────────────┤</w:t>
      </w:r>
    </w:p>
    <w:p w:rsidR="00D849B9" w:rsidRDefault="00D849B9">
      <w:pPr>
        <w:pStyle w:val="ConsPlusCell"/>
        <w:jc w:val="both"/>
      </w:pPr>
      <w:r>
        <w:t>│Лжетсуга тиссолистная │1       │  80      │     60     │80 x 80 x 50     │</w:t>
      </w:r>
    </w:p>
    <w:p w:rsidR="00D849B9" w:rsidRDefault="00D849B9">
      <w:pPr>
        <w:pStyle w:val="ConsPlusCell"/>
        <w:jc w:val="both"/>
      </w:pPr>
      <w:r>
        <w:t>│                      ├────────┤          │            │или H - 60,      │</w:t>
      </w:r>
    </w:p>
    <w:p w:rsidR="00D849B9" w:rsidRDefault="00D849B9">
      <w:pPr>
        <w:pStyle w:val="ConsPlusCell"/>
        <w:jc w:val="both"/>
      </w:pPr>
      <w:r>
        <w:t>│                      │2       │          │            │Д - 80           │</w:t>
      </w:r>
    </w:p>
    <w:p w:rsidR="00D849B9" w:rsidRDefault="00D849B9">
      <w:pPr>
        <w:pStyle w:val="ConsPlusCell"/>
        <w:jc w:val="both"/>
      </w:pPr>
      <w:r>
        <w:t>├──────────────────────┼────────┼──────────┼────────────┼─────────────────┤</w:t>
      </w:r>
    </w:p>
    <w:p w:rsidR="00D849B9" w:rsidRDefault="00D849B9">
      <w:pPr>
        <w:pStyle w:val="ConsPlusCell"/>
        <w:jc w:val="both"/>
      </w:pPr>
      <w:r>
        <w:t>│Лиственница даурская, │1       │          │     70     │80 x 80 x 50     │</w:t>
      </w:r>
    </w:p>
    <w:p w:rsidR="00D849B9" w:rsidRDefault="00D849B9">
      <w:pPr>
        <w:pStyle w:val="ConsPlusCell"/>
        <w:jc w:val="both"/>
      </w:pPr>
      <w:r>
        <w:t>│лиственница опадающая,├────────┼──────────┼────────────┤или H - 60,      │</w:t>
      </w:r>
    </w:p>
    <w:p w:rsidR="00D849B9" w:rsidRDefault="00D849B9">
      <w:pPr>
        <w:pStyle w:val="ConsPlusCell"/>
        <w:jc w:val="both"/>
      </w:pPr>
      <w:r>
        <w:t>│лиственница сибирская,│2       │ 100-150  │     60     │Д - 80           │</w:t>
      </w:r>
    </w:p>
    <w:p w:rsidR="00D849B9" w:rsidRDefault="00D849B9">
      <w:pPr>
        <w:pStyle w:val="ConsPlusCell"/>
        <w:jc w:val="both"/>
      </w:pPr>
      <w:r>
        <w:t>│лиственница японская  │        │          │            │                 │</w:t>
      </w:r>
    </w:p>
    <w:p w:rsidR="00D849B9" w:rsidRDefault="00D849B9">
      <w:pPr>
        <w:pStyle w:val="ConsPlusCell"/>
        <w:jc w:val="both"/>
      </w:pPr>
      <w:r>
        <w:t>├──────────────────────┼────────┼──────────┼────────────┼─────────────────┤</w:t>
      </w:r>
    </w:p>
    <w:p w:rsidR="00D849B9" w:rsidRDefault="00D849B9">
      <w:pPr>
        <w:pStyle w:val="ConsPlusCell"/>
        <w:jc w:val="both"/>
      </w:pPr>
      <w:r>
        <w:t>│Пихта бальзамическая, │1       │  80-150  │     60     │80 x 80 x 50     │</w:t>
      </w:r>
    </w:p>
    <w:p w:rsidR="00D849B9" w:rsidRDefault="00D849B9">
      <w:pPr>
        <w:pStyle w:val="ConsPlusCell"/>
        <w:jc w:val="both"/>
      </w:pPr>
      <w:r>
        <w:t>│пихта белая,          ├────────┼──────────┼────────────┤или H - 60,      │</w:t>
      </w:r>
    </w:p>
    <w:p w:rsidR="00D849B9" w:rsidRDefault="00D849B9">
      <w:pPr>
        <w:pStyle w:val="ConsPlusCell"/>
        <w:jc w:val="both"/>
      </w:pPr>
      <w:r>
        <w:t>│пихта Нордмана,       │2       │          │     50     │Д - 80           │</w:t>
      </w:r>
    </w:p>
    <w:p w:rsidR="00D849B9" w:rsidRDefault="00D849B9">
      <w:pPr>
        <w:pStyle w:val="ConsPlusCell"/>
        <w:jc w:val="both"/>
      </w:pPr>
      <w:r>
        <w:t>│пихта одноцветная,    │        │          │            │                 │</w:t>
      </w:r>
    </w:p>
    <w:p w:rsidR="00D849B9" w:rsidRDefault="00D849B9">
      <w:pPr>
        <w:pStyle w:val="ConsPlusCell"/>
        <w:jc w:val="both"/>
      </w:pPr>
      <w:r>
        <w:t>│пихта сибирская       │        │          │            │                 │</w:t>
      </w:r>
    </w:p>
    <w:p w:rsidR="00D849B9" w:rsidRDefault="00D849B9">
      <w:pPr>
        <w:pStyle w:val="ConsPlusCell"/>
        <w:jc w:val="both"/>
      </w:pPr>
      <w:r>
        <w:t>├──────────────────────┼────────┼──────────┼────────────┼─────────────────┤</w:t>
      </w:r>
    </w:p>
    <w:p w:rsidR="00D849B9" w:rsidRDefault="00D849B9">
      <w:pPr>
        <w:pStyle w:val="ConsPlusCell"/>
        <w:jc w:val="both"/>
      </w:pPr>
      <w:r>
        <w:t>│Сосна Банкса,         │1       │ 100-150  │     80     │80 x 80 x 50     │</w:t>
      </w:r>
    </w:p>
    <w:p w:rsidR="00D849B9" w:rsidRDefault="00D849B9">
      <w:pPr>
        <w:pStyle w:val="ConsPlusCell"/>
        <w:jc w:val="both"/>
      </w:pPr>
      <w:r>
        <w:t>│сосна веймутова,      ├────────┼──────────┼────────────┤или H - 60,      │</w:t>
      </w:r>
    </w:p>
    <w:p w:rsidR="00D849B9" w:rsidRDefault="00D849B9">
      <w:pPr>
        <w:pStyle w:val="ConsPlusCell"/>
        <w:jc w:val="both"/>
      </w:pPr>
      <w:r>
        <w:t>│сосна обыкновенная    │2       │          │     70     │Д - 80           │</w:t>
      </w:r>
    </w:p>
    <w:p w:rsidR="00D849B9" w:rsidRDefault="00D849B9">
      <w:pPr>
        <w:pStyle w:val="ConsPlusCell"/>
        <w:jc w:val="both"/>
      </w:pPr>
      <w:r>
        <w:t>├──────────────────────┼────────┼──────────┼────────────┼─────────────────┤</w:t>
      </w:r>
    </w:p>
    <w:p w:rsidR="00D849B9" w:rsidRDefault="00D849B9">
      <w:pPr>
        <w:pStyle w:val="ConsPlusCell"/>
        <w:jc w:val="both"/>
      </w:pPr>
      <w:r>
        <w:t>│Сосна кедровая        │1       │ 100-150  │     70     │80 x 80 x 50     │</w:t>
      </w:r>
    </w:p>
    <w:p w:rsidR="00D849B9" w:rsidRDefault="00D849B9">
      <w:pPr>
        <w:pStyle w:val="ConsPlusCell"/>
        <w:jc w:val="both"/>
      </w:pPr>
      <w:r>
        <w:t>│корейская,            ├────────┼──────────┼────────────┤или H - 60,      │</w:t>
      </w:r>
    </w:p>
    <w:p w:rsidR="00D849B9" w:rsidRDefault="00D849B9">
      <w:pPr>
        <w:pStyle w:val="ConsPlusCell"/>
        <w:jc w:val="both"/>
      </w:pPr>
      <w:r>
        <w:t>│сосна кедровая        │2       │          │     60     │Д - 80           │</w:t>
      </w:r>
    </w:p>
    <w:p w:rsidR="00D849B9" w:rsidRDefault="00D849B9">
      <w:pPr>
        <w:pStyle w:val="ConsPlusCell"/>
        <w:jc w:val="both"/>
      </w:pPr>
      <w:r>
        <w:t>│сибирская,            │        │          │            │                 │</w:t>
      </w:r>
    </w:p>
    <w:p w:rsidR="00D849B9" w:rsidRDefault="00D849B9">
      <w:pPr>
        <w:pStyle w:val="ConsPlusCell"/>
        <w:jc w:val="both"/>
      </w:pPr>
      <w:r>
        <w:t>│сосна Палласа, сосна  │        │          │            │                 │</w:t>
      </w:r>
    </w:p>
    <w:p w:rsidR="00D849B9" w:rsidRDefault="00D849B9">
      <w:pPr>
        <w:pStyle w:val="ConsPlusCell"/>
        <w:jc w:val="both"/>
      </w:pPr>
      <w:r>
        <w:t>│пицундская, сосна     │        │          │            │                 │</w:t>
      </w:r>
    </w:p>
    <w:p w:rsidR="00D849B9" w:rsidRDefault="00D849B9">
      <w:pPr>
        <w:pStyle w:val="ConsPlusCell"/>
        <w:jc w:val="both"/>
      </w:pPr>
      <w:r>
        <w:t>│румелийская, сосна    │        │          │            │                 │</w:t>
      </w:r>
    </w:p>
    <w:p w:rsidR="00D849B9" w:rsidRDefault="00D849B9">
      <w:pPr>
        <w:pStyle w:val="ConsPlusCell"/>
        <w:jc w:val="both"/>
      </w:pPr>
      <w:r>
        <w:t>│черная                │        │          │            │                 │</w:t>
      </w:r>
    </w:p>
    <w:p w:rsidR="00D849B9" w:rsidRDefault="00D849B9">
      <w:pPr>
        <w:pStyle w:val="ConsPlusCell"/>
        <w:jc w:val="both"/>
      </w:pPr>
      <w:r>
        <w:lastRenderedPageBreak/>
        <w:t>├──────────────────────┼────────┼──────────┼────────────┼─────────────────┤</w:t>
      </w:r>
    </w:p>
    <w:p w:rsidR="00D849B9" w:rsidRDefault="00D849B9">
      <w:pPr>
        <w:pStyle w:val="ConsPlusCell"/>
        <w:jc w:val="both"/>
      </w:pPr>
      <w:r>
        <w:t>│Туя западная,         │1       │  70-100  │            │50 x 50 x 40     │</w:t>
      </w:r>
    </w:p>
    <w:p w:rsidR="00D849B9" w:rsidRDefault="00D849B9">
      <w:pPr>
        <w:pStyle w:val="ConsPlusCell"/>
        <w:jc w:val="both"/>
      </w:pPr>
      <w:r>
        <w:t>│туя складчатая        ├────────┼──────────┼────────────┤или H - 40,      │</w:t>
      </w:r>
    </w:p>
    <w:p w:rsidR="00D849B9" w:rsidRDefault="00D849B9">
      <w:pPr>
        <w:pStyle w:val="ConsPlusCell"/>
        <w:jc w:val="both"/>
      </w:pPr>
      <w:r>
        <w:t>│                      │2       │  50-70   │Не          │Д - 50           │</w:t>
      </w:r>
    </w:p>
    <w:p w:rsidR="00D849B9" w:rsidRDefault="00D849B9">
      <w:pPr>
        <w:pStyle w:val="ConsPlusCell"/>
        <w:jc w:val="both"/>
      </w:pPr>
      <w:r>
        <w:t>│                      │        │          │нормируется │                 │</w:t>
      </w:r>
    </w:p>
    <w:p w:rsidR="00D849B9" w:rsidRDefault="00D849B9">
      <w:pPr>
        <w:pStyle w:val="ConsPlusCell"/>
        <w:jc w:val="both"/>
      </w:pPr>
      <w:r>
        <w:t>├──────────────────────┴────────┴──────────┴────────────┴─────────────────┤</w:t>
      </w:r>
    </w:p>
    <w:p w:rsidR="00D849B9" w:rsidRDefault="00D849B9">
      <w:pPr>
        <w:pStyle w:val="ConsPlusCell"/>
        <w:jc w:val="both"/>
      </w:pPr>
      <w:r>
        <w:t>│Саженцы 3 группы                                                         │</w:t>
      </w:r>
    </w:p>
    <w:p w:rsidR="00D849B9" w:rsidRDefault="00D849B9">
      <w:pPr>
        <w:pStyle w:val="ConsPlusCell"/>
        <w:jc w:val="both"/>
      </w:pPr>
      <w:r>
        <w:t>├──────────────────────┬────────┬──────────┬────────────┬─────────────────┤</w:t>
      </w:r>
    </w:p>
    <w:p w:rsidR="00D849B9" w:rsidRDefault="00D849B9">
      <w:pPr>
        <w:pStyle w:val="ConsPlusCell"/>
        <w:jc w:val="both"/>
      </w:pPr>
      <w:r>
        <w:t>│Ель канадская,        │1       │ 150-200  │     90     │100 x 100 x 60   │</w:t>
      </w:r>
    </w:p>
    <w:p w:rsidR="00D849B9" w:rsidRDefault="00D849B9">
      <w:pPr>
        <w:pStyle w:val="ConsPlusCell"/>
        <w:jc w:val="both"/>
      </w:pPr>
      <w:r>
        <w:t>│ель обыкновенная,     ├────────┤          ├────────────┤                 │</w:t>
      </w:r>
    </w:p>
    <w:p w:rsidR="00D849B9" w:rsidRDefault="00D849B9">
      <w:pPr>
        <w:pStyle w:val="ConsPlusCell"/>
        <w:jc w:val="both"/>
      </w:pPr>
      <w:r>
        <w:t>│ель сибирская,        │2       │          │     70     │                 │</w:t>
      </w:r>
    </w:p>
    <w:p w:rsidR="00D849B9" w:rsidRDefault="00D849B9">
      <w:pPr>
        <w:pStyle w:val="ConsPlusCell"/>
        <w:jc w:val="both"/>
      </w:pPr>
      <w:r>
        <w:t>│ель Шренка,           │        │          │            │                 │</w:t>
      </w:r>
    </w:p>
    <w:p w:rsidR="00D849B9" w:rsidRDefault="00D849B9">
      <w:pPr>
        <w:pStyle w:val="ConsPlusCell"/>
        <w:jc w:val="both"/>
      </w:pPr>
      <w:r>
        <w:t>│ель корейская         │        │          │            │                 │</w:t>
      </w:r>
    </w:p>
    <w:p w:rsidR="00D849B9" w:rsidRDefault="00D849B9">
      <w:pPr>
        <w:pStyle w:val="ConsPlusCell"/>
        <w:jc w:val="both"/>
      </w:pPr>
      <w:r>
        <w:t>├──────────────────────┼────────┼──────────┼────────────┼─────────────────┤</w:t>
      </w:r>
    </w:p>
    <w:p w:rsidR="00D849B9" w:rsidRDefault="00D849B9">
      <w:pPr>
        <w:pStyle w:val="ConsPlusCell"/>
        <w:jc w:val="both"/>
      </w:pPr>
      <w:r>
        <w:t>│Ель колючая и ее формы│1       │ 120-180  │    100     │100 x 100 x 60   │</w:t>
      </w:r>
    </w:p>
    <w:p w:rsidR="00D849B9" w:rsidRDefault="00D849B9">
      <w:pPr>
        <w:pStyle w:val="ConsPlusCell"/>
        <w:jc w:val="both"/>
      </w:pPr>
      <w:r>
        <w:t>│                      ├────────┤          ├────────────┤                 │</w:t>
      </w:r>
    </w:p>
    <w:p w:rsidR="00D849B9" w:rsidRDefault="00D849B9">
      <w:pPr>
        <w:pStyle w:val="ConsPlusCell"/>
        <w:jc w:val="both"/>
      </w:pPr>
      <w:r>
        <w:t>│                      │2       │          │     80     │                 │</w:t>
      </w:r>
    </w:p>
    <w:p w:rsidR="00D849B9" w:rsidRDefault="00D849B9">
      <w:pPr>
        <w:pStyle w:val="ConsPlusCell"/>
        <w:jc w:val="both"/>
      </w:pPr>
      <w:r>
        <w:t>├──────────────────────┼────────┼──────────┼────────────┼─────────────────┤</w:t>
      </w:r>
    </w:p>
    <w:p w:rsidR="00D849B9" w:rsidRDefault="00D849B9">
      <w:pPr>
        <w:pStyle w:val="ConsPlusCell"/>
        <w:jc w:val="both"/>
      </w:pPr>
      <w:r>
        <w:t>│Лжетсуга тиссолистная │1       │ 150-200  │    100     │100 x 100 x 60   │</w:t>
      </w:r>
    </w:p>
    <w:p w:rsidR="00D849B9" w:rsidRDefault="00D849B9">
      <w:pPr>
        <w:pStyle w:val="ConsPlusCell"/>
        <w:jc w:val="both"/>
      </w:pPr>
      <w:r>
        <w:t>│                      ├────────┼──────────┼────────────┤                 │</w:t>
      </w:r>
    </w:p>
    <w:p w:rsidR="00D849B9" w:rsidRDefault="00D849B9">
      <w:pPr>
        <w:pStyle w:val="ConsPlusCell"/>
        <w:jc w:val="both"/>
      </w:pPr>
      <w:r>
        <w:t>│                      │2       │          │     80     │                 │</w:t>
      </w:r>
    </w:p>
    <w:p w:rsidR="00D849B9" w:rsidRDefault="00D849B9">
      <w:pPr>
        <w:pStyle w:val="ConsPlusCell"/>
        <w:jc w:val="both"/>
      </w:pPr>
      <w:r>
        <w:t>├──────────────────────┼────────┼──────────┼────────────┼─────────────────┤</w:t>
      </w:r>
    </w:p>
    <w:p w:rsidR="00D849B9" w:rsidRDefault="00D849B9">
      <w:pPr>
        <w:pStyle w:val="ConsPlusCell"/>
        <w:jc w:val="both"/>
      </w:pPr>
      <w:r>
        <w:t>│Лиственница даурская, │1       │          │    120     │100 x 100 x 60   │</w:t>
      </w:r>
    </w:p>
    <w:p w:rsidR="00D849B9" w:rsidRDefault="00D849B9">
      <w:pPr>
        <w:pStyle w:val="ConsPlusCell"/>
        <w:jc w:val="both"/>
      </w:pPr>
      <w:r>
        <w:t>│лиственница опадающая,├────────┼──────────┼────────────┤                 │</w:t>
      </w:r>
    </w:p>
    <w:p w:rsidR="00D849B9" w:rsidRDefault="00D849B9">
      <w:pPr>
        <w:pStyle w:val="ConsPlusCell"/>
        <w:jc w:val="both"/>
      </w:pPr>
      <w:r>
        <w:t>│лиственница сибирская,│2       │ 150-200  │    100     │                 │</w:t>
      </w:r>
    </w:p>
    <w:p w:rsidR="00D849B9" w:rsidRDefault="00D849B9">
      <w:pPr>
        <w:pStyle w:val="ConsPlusCell"/>
        <w:jc w:val="both"/>
      </w:pPr>
      <w:r>
        <w:t>│лиственница японская  │        │          │            │                 │</w:t>
      </w:r>
    </w:p>
    <w:p w:rsidR="00D849B9" w:rsidRDefault="00D849B9">
      <w:pPr>
        <w:pStyle w:val="ConsPlusCell"/>
        <w:jc w:val="both"/>
      </w:pPr>
      <w:r>
        <w:t>├──────────────────────┼────────┼──────────┼────────────┼─────────────────┤</w:t>
      </w:r>
    </w:p>
    <w:p w:rsidR="00D849B9" w:rsidRDefault="00D849B9">
      <w:pPr>
        <w:pStyle w:val="ConsPlusCell"/>
        <w:jc w:val="both"/>
      </w:pPr>
      <w:r>
        <w:t>│Пихта бальзамическая, │1       │          │     90     │                 │</w:t>
      </w:r>
    </w:p>
    <w:p w:rsidR="00D849B9" w:rsidRDefault="00D849B9">
      <w:pPr>
        <w:pStyle w:val="ConsPlusCell"/>
        <w:jc w:val="both"/>
      </w:pPr>
      <w:r>
        <w:t>│пихта белая,          ├────────┼──────────┼────────────┼─────────────────┤</w:t>
      </w:r>
    </w:p>
    <w:p w:rsidR="00D849B9" w:rsidRDefault="00D849B9">
      <w:pPr>
        <w:pStyle w:val="ConsPlusCell"/>
        <w:jc w:val="both"/>
      </w:pPr>
      <w:r>
        <w:t>│пихта Нордмана,       │2       │ 150-200  │     70     │100 x 100 x 60   │</w:t>
      </w:r>
    </w:p>
    <w:p w:rsidR="00D849B9" w:rsidRDefault="00D849B9">
      <w:pPr>
        <w:pStyle w:val="ConsPlusCell"/>
        <w:jc w:val="both"/>
      </w:pPr>
      <w:r>
        <w:t>│пихта одноцветная,    │        │          │            │                 │</w:t>
      </w:r>
    </w:p>
    <w:p w:rsidR="00D849B9" w:rsidRDefault="00D849B9">
      <w:pPr>
        <w:pStyle w:val="ConsPlusCell"/>
        <w:jc w:val="both"/>
      </w:pPr>
      <w:r>
        <w:t>│пихта сибирская       │        │          │            │                 │</w:t>
      </w:r>
    </w:p>
    <w:p w:rsidR="00D849B9" w:rsidRDefault="00D849B9">
      <w:pPr>
        <w:pStyle w:val="ConsPlusCell"/>
        <w:jc w:val="both"/>
      </w:pPr>
      <w:r>
        <w:t>├──────────────────────┼────────┼──────────┼────────────┼─────────────────┤</w:t>
      </w:r>
    </w:p>
    <w:p w:rsidR="00D849B9" w:rsidRDefault="00D849B9">
      <w:pPr>
        <w:pStyle w:val="ConsPlusCell"/>
        <w:jc w:val="both"/>
      </w:pPr>
      <w:r>
        <w:t>│Сосна Банкса,         │1       │          │    120     │100 x 100 x 60   │</w:t>
      </w:r>
    </w:p>
    <w:p w:rsidR="00D849B9" w:rsidRDefault="00D849B9">
      <w:pPr>
        <w:pStyle w:val="ConsPlusCell"/>
        <w:jc w:val="both"/>
      </w:pPr>
      <w:r>
        <w:t>│сосна веймутова,      ├────────┼──────────┼────────────┤                 │</w:t>
      </w:r>
    </w:p>
    <w:p w:rsidR="00D849B9" w:rsidRDefault="00D849B9">
      <w:pPr>
        <w:pStyle w:val="ConsPlusCell"/>
        <w:jc w:val="both"/>
      </w:pPr>
      <w:r>
        <w:t>│сосна обыкновенная    │        │ 150-200  │            │                 │</w:t>
      </w:r>
    </w:p>
    <w:p w:rsidR="00D849B9" w:rsidRDefault="00D849B9">
      <w:pPr>
        <w:pStyle w:val="ConsPlusCell"/>
        <w:jc w:val="both"/>
      </w:pPr>
      <w:r>
        <w:t>│                      ├────────┼──────────┼────────────┤                 │</w:t>
      </w:r>
    </w:p>
    <w:p w:rsidR="00D849B9" w:rsidRDefault="00D849B9">
      <w:pPr>
        <w:pStyle w:val="ConsPlusCell"/>
        <w:jc w:val="both"/>
      </w:pPr>
      <w:r>
        <w:t>│                      │2       │          │    100     │                 │</w:t>
      </w:r>
    </w:p>
    <w:p w:rsidR="00D849B9" w:rsidRDefault="00D849B9">
      <w:pPr>
        <w:pStyle w:val="ConsPlusCell"/>
        <w:jc w:val="both"/>
      </w:pPr>
      <w:r>
        <w:t>├──────────────────────┼────────┼──────────┼────────────┼─────────────────┤</w:t>
      </w:r>
    </w:p>
    <w:p w:rsidR="00D849B9" w:rsidRDefault="00D849B9">
      <w:pPr>
        <w:pStyle w:val="ConsPlusCell"/>
        <w:jc w:val="both"/>
      </w:pPr>
      <w:r>
        <w:t>│Туя западная,         │1       │ 100      │            │60 x 60 x 50     │</w:t>
      </w:r>
    </w:p>
    <w:p w:rsidR="00D849B9" w:rsidRDefault="00D849B9">
      <w:pPr>
        <w:pStyle w:val="ConsPlusCell"/>
        <w:jc w:val="both"/>
      </w:pPr>
      <w:r>
        <w:t>│туя складчатая        ├────────┼──────────┤            │                 │</w:t>
      </w:r>
    </w:p>
    <w:p w:rsidR="00D849B9" w:rsidRDefault="00D849B9">
      <w:pPr>
        <w:pStyle w:val="ConsPlusCell"/>
        <w:jc w:val="both"/>
      </w:pPr>
      <w:r>
        <w:t>│                      │2       │  70-100  │Не          │                 │</w:t>
      </w:r>
    </w:p>
    <w:p w:rsidR="00D849B9" w:rsidRDefault="00D849B9">
      <w:pPr>
        <w:pStyle w:val="ConsPlusCell"/>
        <w:jc w:val="both"/>
      </w:pPr>
      <w:r>
        <w:t>│                      │        │          │нормируется │                 │</w:t>
      </w:r>
    </w:p>
    <w:p w:rsidR="00D849B9" w:rsidRDefault="00D849B9">
      <w:pPr>
        <w:pStyle w:val="ConsPlusCell"/>
        <w:jc w:val="both"/>
      </w:pPr>
      <w:r>
        <w:t>├──────────────────────┴────────┴──────────┴────────────┴─────────────────┤</w:t>
      </w:r>
    </w:p>
    <w:p w:rsidR="00D849B9" w:rsidRDefault="00D849B9">
      <w:pPr>
        <w:pStyle w:val="ConsPlusCell"/>
        <w:jc w:val="both"/>
      </w:pPr>
      <w:r>
        <w:t>│Саженцы 4 группы                                                         │</w:t>
      </w:r>
    </w:p>
    <w:p w:rsidR="00D849B9" w:rsidRDefault="00D849B9">
      <w:pPr>
        <w:pStyle w:val="ConsPlusCell"/>
        <w:jc w:val="both"/>
      </w:pPr>
      <w:r>
        <w:t>├──────────────────────┬────────┬──────────┬────────────┬─────────────────┤</w:t>
      </w:r>
    </w:p>
    <w:p w:rsidR="00D849B9" w:rsidRDefault="00D849B9">
      <w:pPr>
        <w:pStyle w:val="ConsPlusCell"/>
        <w:jc w:val="both"/>
      </w:pPr>
      <w:r>
        <w:t>│Ель канадская,        │        │ 200-300  │    120     │130 x 130 x 60   │</w:t>
      </w:r>
    </w:p>
    <w:p w:rsidR="00D849B9" w:rsidRDefault="00D849B9">
      <w:pPr>
        <w:pStyle w:val="ConsPlusCell"/>
        <w:jc w:val="both"/>
      </w:pPr>
      <w:r>
        <w:t>│ель обыкновенная,     │        │          │            │                 │</w:t>
      </w:r>
    </w:p>
    <w:p w:rsidR="00D849B9" w:rsidRDefault="00D849B9">
      <w:pPr>
        <w:pStyle w:val="ConsPlusCell"/>
        <w:jc w:val="both"/>
      </w:pPr>
      <w:r>
        <w:t>│ель сибирская,        │        │          │            │                 │</w:t>
      </w:r>
    </w:p>
    <w:p w:rsidR="00D849B9" w:rsidRDefault="00D849B9">
      <w:pPr>
        <w:pStyle w:val="ConsPlusCell"/>
        <w:jc w:val="both"/>
      </w:pPr>
      <w:r>
        <w:t>│ель Шренка,           │        │          │            │                 │</w:t>
      </w:r>
    </w:p>
    <w:p w:rsidR="00D849B9" w:rsidRDefault="00D849B9">
      <w:pPr>
        <w:pStyle w:val="ConsPlusCell"/>
        <w:jc w:val="both"/>
      </w:pPr>
      <w:r>
        <w:t>│ель корейская         │        │          │            │                 │</w:t>
      </w:r>
    </w:p>
    <w:p w:rsidR="00D849B9" w:rsidRDefault="00D849B9">
      <w:pPr>
        <w:pStyle w:val="ConsPlusCell"/>
        <w:jc w:val="both"/>
      </w:pPr>
      <w:r>
        <w:t>├──────────────────────┼────────┼──────────┼────────────┼─────────────────┤</w:t>
      </w:r>
    </w:p>
    <w:p w:rsidR="00D849B9" w:rsidRDefault="00D849B9">
      <w:pPr>
        <w:pStyle w:val="ConsPlusCell"/>
        <w:jc w:val="both"/>
      </w:pPr>
      <w:r>
        <w:t>│Ель колючая и ее формы│        │ 180-250  │    150     │130 x 130 x 60   │</w:t>
      </w:r>
    </w:p>
    <w:p w:rsidR="00D849B9" w:rsidRDefault="00D849B9">
      <w:pPr>
        <w:pStyle w:val="ConsPlusCell"/>
        <w:jc w:val="both"/>
      </w:pPr>
      <w:r>
        <w:t>├──────────────────────┼────────┼──────────┼────────────┼─────────────────┤</w:t>
      </w:r>
    </w:p>
    <w:p w:rsidR="00D849B9" w:rsidRDefault="00D849B9">
      <w:pPr>
        <w:pStyle w:val="ConsPlusCell"/>
        <w:jc w:val="both"/>
      </w:pPr>
      <w:r>
        <w:t>│Лжетсуга тиссолистная │        │ 200-300  │    150     │130 x 130 x 60   │</w:t>
      </w:r>
    </w:p>
    <w:p w:rsidR="00D849B9" w:rsidRDefault="00D849B9">
      <w:pPr>
        <w:pStyle w:val="ConsPlusCell"/>
        <w:jc w:val="both"/>
      </w:pPr>
      <w:r>
        <w:t>├──────────────────────┼────────┼──────────┼────────────┼─────────────────┤</w:t>
      </w:r>
    </w:p>
    <w:p w:rsidR="00D849B9" w:rsidRDefault="00D849B9">
      <w:pPr>
        <w:pStyle w:val="ConsPlusCell"/>
        <w:jc w:val="both"/>
      </w:pPr>
      <w:r>
        <w:t>│Лиственница даурская, │        │ 200-300  │    150     │130 x 130 x 60   │</w:t>
      </w:r>
    </w:p>
    <w:p w:rsidR="00D849B9" w:rsidRDefault="00D849B9">
      <w:pPr>
        <w:pStyle w:val="ConsPlusCell"/>
        <w:jc w:val="both"/>
      </w:pPr>
      <w:r>
        <w:t>│лиственница опадающая,│        │          │            │                 │</w:t>
      </w:r>
    </w:p>
    <w:p w:rsidR="00D849B9" w:rsidRDefault="00D849B9">
      <w:pPr>
        <w:pStyle w:val="ConsPlusCell"/>
        <w:jc w:val="both"/>
      </w:pPr>
      <w:r>
        <w:t>│лиственница сибирская,│        │          │            │                 │</w:t>
      </w:r>
    </w:p>
    <w:p w:rsidR="00D849B9" w:rsidRDefault="00D849B9">
      <w:pPr>
        <w:pStyle w:val="ConsPlusCell"/>
        <w:jc w:val="both"/>
      </w:pPr>
      <w:r>
        <w:t>│лиственница японская  │        │          │            │                 │</w:t>
      </w:r>
    </w:p>
    <w:p w:rsidR="00D849B9" w:rsidRDefault="00D849B9">
      <w:pPr>
        <w:pStyle w:val="ConsPlusCell"/>
        <w:jc w:val="both"/>
      </w:pPr>
      <w:r>
        <w:t>├──────────────────────┼────────┼──────────┼────────────┼─────────────────┤</w:t>
      </w:r>
    </w:p>
    <w:p w:rsidR="00D849B9" w:rsidRDefault="00D849B9">
      <w:pPr>
        <w:pStyle w:val="ConsPlusCell"/>
        <w:jc w:val="both"/>
      </w:pPr>
      <w:r>
        <w:t>│Пихта бальзамическая, │        │ 200-300  │    130     │130 x 130 x 60   │</w:t>
      </w:r>
    </w:p>
    <w:p w:rsidR="00D849B9" w:rsidRDefault="00D849B9">
      <w:pPr>
        <w:pStyle w:val="ConsPlusCell"/>
        <w:jc w:val="both"/>
      </w:pPr>
      <w:r>
        <w:t>│пихта белая,          │        │          │            │                 │</w:t>
      </w:r>
    </w:p>
    <w:p w:rsidR="00D849B9" w:rsidRDefault="00D849B9">
      <w:pPr>
        <w:pStyle w:val="ConsPlusCell"/>
        <w:jc w:val="both"/>
      </w:pPr>
      <w:r>
        <w:t>│пихта Нордмана,       │        │          │            │                 │</w:t>
      </w:r>
    </w:p>
    <w:p w:rsidR="00D849B9" w:rsidRDefault="00D849B9">
      <w:pPr>
        <w:pStyle w:val="ConsPlusCell"/>
        <w:jc w:val="both"/>
      </w:pPr>
      <w:r>
        <w:lastRenderedPageBreak/>
        <w:t>│пихта одноцветная,    │        │          │            │                 │</w:t>
      </w:r>
    </w:p>
    <w:p w:rsidR="00D849B9" w:rsidRDefault="00D849B9">
      <w:pPr>
        <w:pStyle w:val="ConsPlusCell"/>
        <w:jc w:val="both"/>
      </w:pPr>
      <w:r>
        <w:t>│пихта сибирская       │        │          │            │                 │</w:t>
      </w:r>
    </w:p>
    <w:p w:rsidR="00D849B9" w:rsidRDefault="00D849B9">
      <w:pPr>
        <w:pStyle w:val="ConsPlusCell"/>
        <w:jc w:val="both"/>
      </w:pPr>
      <w:r>
        <w:t>├──────────────────────┼────────┼──────────┼────────────┼─────────────────┤</w:t>
      </w:r>
    </w:p>
    <w:p w:rsidR="00D849B9" w:rsidRDefault="00D849B9">
      <w:pPr>
        <w:pStyle w:val="ConsPlusCell"/>
        <w:jc w:val="both"/>
      </w:pPr>
      <w:r>
        <w:t>│Сосна Банкса,         │        │ 200-300  │    150     │130 x 130 x 60   │</w:t>
      </w:r>
    </w:p>
    <w:p w:rsidR="00D849B9" w:rsidRDefault="00D849B9">
      <w:pPr>
        <w:pStyle w:val="ConsPlusCell"/>
        <w:jc w:val="both"/>
      </w:pPr>
      <w:r>
        <w:t>│сосна веймутова,      │        │          │            │                 │</w:t>
      </w:r>
    </w:p>
    <w:p w:rsidR="00D849B9" w:rsidRDefault="00D849B9">
      <w:pPr>
        <w:pStyle w:val="ConsPlusCell"/>
        <w:jc w:val="both"/>
      </w:pPr>
      <w:r>
        <w:t>│сосна обыкновенная    │        │          │            │                 │</w:t>
      </w:r>
    </w:p>
    <w:p w:rsidR="00D849B9" w:rsidRDefault="00D849B9">
      <w:pPr>
        <w:pStyle w:val="ConsPlusCell"/>
        <w:jc w:val="both"/>
      </w:pPr>
      <w:r>
        <w:t>├──────────────────────┴────────┴──────────┴────────────┴─────────────────┤</w:t>
      </w:r>
    </w:p>
    <w:p w:rsidR="00D849B9" w:rsidRDefault="00D849B9">
      <w:pPr>
        <w:pStyle w:val="ConsPlusCell"/>
        <w:jc w:val="both"/>
      </w:pPr>
      <w:r>
        <w:t>│Саженцы 5 группы                                                         │</w:t>
      </w:r>
    </w:p>
    <w:p w:rsidR="00D849B9" w:rsidRDefault="00D849B9">
      <w:pPr>
        <w:pStyle w:val="ConsPlusCell"/>
        <w:jc w:val="both"/>
      </w:pPr>
      <w:r>
        <w:t>├──────────────────────┬────────┬──────────┬────────────┬─────────────────┤</w:t>
      </w:r>
    </w:p>
    <w:p w:rsidR="00D849B9" w:rsidRDefault="00D849B9">
      <w:pPr>
        <w:pStyle w:val="ConsPlusCell"/>
        <w:jc w:val="both"/>
      </w:pPr>
      <w:r>
        <w:t>│Ель канадская,        │        │ 300-350  │    180     │150 x 150 x 65   │</w:t>
      </w:r>
    </w:p>
    <w:p w:rsidR="00D849B9" w:rsidRDefault="00D849B9">
      <w:pPr>
        <w:pStyle w:val="ConsPlusCell"/>
        <w:jc w:val="both"/>
      </w:pPr>
      <w:r>
        <w:t>│ель обыкновенная,     │        │          │            │                 │</w:t>
      </w:r>
    </w:p>
    <w:p w:rsidR="00D849B9" w:rsidRDefault="00D849B9">
      <w:pPr>
        <w:pStyle w:val="ConsPlusCell"/>
        <w:jc w:val="both"/>
      </w:pPr>
      <w:r>
        <w:t>│ель сибирская,        │        │          │            │                 │</w:t>
      </w:r>
    </w:p>
    <w:p w:rsidR="00D849B9" w:rsidRDefault="00D849B9">
      <w:pPr>
        <w:pStyle w:val="ConsPlusCell"/>
        <w:jc w:val="both"/>
      </w:pPr>
      <w:r>
        <w:t>│ель Шренка,           │        │          │            │                 │</w:t>
      </w:r>
    </w:p>
    <w:p w:rsidR="00D849B9" w:rsidRDefault="00D849B9">
      <w:pPr>
        <w:pStyle w:val="ConsPlusCell"/>
        <w:jc w:val="both"/>
      </w:pPr>
      <w:r>
        <w:t>│ель корейская         │        │          │            │                 │</w:t>
      </w:r>
    </w:p>
    <w:p w:rsidR="00D849B9" w:rsidRDefault="00D849B9">
      <w:pPr>
        <w:pStyle w:val="ConsPlusCell"/>
        <w:jc w:val="both"/>
      </w:pPr>
      <w:r>
        <w:t>├──────────────────────┼────────┼──────────┼────────────┼─────────────────┤</w:t>
      </w:r>
    </w:p>
    <w:p w:rsidR="00D849B9" w:rsidRDefault="00D849B9">
      <w:pPr>
        <w:pStyle w:val="ConsPlusCell"/>
        <w:jc w:val="both"/>
      </w:pPr>
      <w:r>
        <w:t>│Ель колючая и ее формы│        │ 250-300  │    200     │150 x 150 x 65   │</w:t>
      </w:r>
    </w:p>
    <w:p w:rsidR="00D849B9" w:rsidRDefault="00D849B9">
      <w:pPr>
        <w:pStyle w:val="ConsPlusCell"/>
        <w:jc w:val="both"/>
      </w:pPr>
      <w:r>
        <w:t>├──────────────────────┼────────┼──────────┼────────────┼─────────────────┤</w:t>
      </w:r>
    </w:p>
    <w:p w:rsidR="00D849B9" w:rsidRDefault="00D849B9">
      <w:pPr>
        <w:pStyle w:val="ConsPlusCell"/>
        <w:jc w:val="both"/>
      </w:pPr>
      <w:r>
        <w:t>│Лжетсуга тиссолистная │        │ 300-350  │    200     │150 x 150 x 65   │</w:t>
      </w:r>
    </w:p>
    <w:p w:rsidR="00D849B9" w:rsidRDefault="00D849B9">
      <w:pPr>
        <w:pStyle w:val="ConsPlusCell"/>
        <w:jc w:val="both"/>
      </w:pPr>
      <w:r>
        <w:t>├──────────────────────┼────────┼──────────┼────────────┼─────────────────┤</w:t>
      </w:r>
    </w:p>
    <w:p w:rsidR="00D849B9" w:rsidRDefault="00D849B9">
      <w:pPr>
        <w:pStyle w:val="ConsPlusCell"/>
        <w:jc w:val="both"/>
      </w:pPr>
      <w:r>
        <w:t>│Лиственница даурская, │        │ 300-400  │    200     │150 x 150 x 65   │</w:t>
      </w:r>
    </w:p>
    <w:p w:rsidR="00D849B9" w:rsidRDefault="00D849B9">
      <w:pPr>
        <w:pStyle w:val="ConsPlusCell"/>
        <w:jc w:val="both"/>
      </w:pPr>
      <w:r>
        <w:t>│лиственница опадающая,│        │          │            │                 │</w:t>
      </w:r>
    </w:p>
    <w:p w:rsidR="00D849B9" w:rsidRDefault="00D849B9">
      <w:pPr>
        <w:pStyle w:val="ConsPlusCell"/>
        <w:jc w:val="both"/>
      </w:pPr>
      <w:r>
        <w:t>│лиственница           │        │          │            │                 │</w:t>
      </w:r>
    </w:p>
    <w:p w:rsidR="00D849B9" w:rsidRDefault="00D849B9">
      <w:pPr>
        <w:pStyle w:val="ConsPlusCell"/>
        <w:jc w:val="both"/>
      </w:pPr>
      <w:r>
        <w:t>│сибирская,            │        │          │            │                 │</w:t>
      </w:r>
    </w:p>
    <w:p w:rsidR="00D849B9" w:rsidRDefault="00D849B9">
      <w:pPr>
        <w:pStyle w:val="ConsPlusCell"/>
        <w:jc w:val="both"/>
      </w:pPr>
      <w:r>
        <w:t>│лиственница японская  │        │          │            │                 │</w:t>
      </w:r>
    </w:p>
    <w:p w:rsidR="00D849B9" w:rsidRDefault="00D849B9">
      <w:pPr>
        <w:pStyle w:val="ConsPlusCell"/>
        <w:jc w:val="both"/>
      </w:pPr>
      <w:r>
        <w:t>├──────────────────────┼────────┼──────────┼────────────┼─────────────────┤</w:t>
      </w:r>
    </w:p>
    <w:p w:rsidR="00D849B9" w:rsidRDefault="00D849B9">
      <w:pPr>
        <w:pStyle w:val="ConsPlusCell"/>
        <w:jc w:val="both"/>
      </w:pPr>
      <w:r>
        <w:t>│Сосна Банкса,         │        │ 300-400  │    200     │150 x 150 x 65   │</w:t>
      </w:r>
    </w:p>
    <w:p w:rsidR="00D849B9" w:rsidRDefault="00D849B9">
      <w:pPr>
        <w:pStyle w:val="ConsPlusCell"/>
        <w:jc w:val="both"/>
      </w:pPr>
      <w:r>
        <w:t>│сосна веймутова,      │        │          │            │                 │</w:t>
      </w:r>
    </w:p>
    <w:p w:rsidR="00D849B9" w:rsidRDefault="00D849B9">
      <w:pPr>
        <w:pStyle w:val="ConsPlusCell"/>
        <w:jc w:val="both"/>
      </w:pPr>
      <w:r>
        <w:t>│сосна обыкновенная    │        │          │            │                 │</w:t>
      </w:r>
    </w:p>
    <w:p w:rsidR="00D849B9" w:rsidRDefault="00D849B9">
      <w:pPr>
        <w:pStyle w:val="ConsPlusCell"/>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2в</w:t>
      </w:r>
    </w:p>
    <w:p w:rsidR="00D849B9" w:rsidRDefault="00D849B9">
      <w:pPr>
        <w:pStyle w:val="ConsPlusNormal"/>
        <w:jc w:val="both"/>
      </w:pPr>
    </w:p>
    <w:p w:rsidR="00D849B9" w:rsidRDefault="00D849B9">
      <w:pPr>
        <w:pStyle w:val="ConsPlusTitle"/>
        <w:jc w:val="center"/>
      </w:pPr>
      <w:r>
        <w:t>СТАНДАРТНЫЕ ПАРАМЕТРЫ</w:t>
      </w:r>
    </w:p>
    <w:p w:rsidR="00D849B9" w:rsidRDefault="00D849B9">
      <w:pPr>
        <w:pStyle w:val="ConsPlusTitle"/>
        <w:jc w:val="center"/>
      </w:pPr>
      <w:r>
        <w:t>ДЛЯ САЖЕНЦЕВ ЛИСТВЕННЫХ И ХВОЙНЫХ</w:t>
      </w:r>
    </w:p>
    <w:p w:rsidR="00D849B9" w:rsidRDefault="00D849B9">
      <w:pPr>
        <w:pStyle w:val="ConsPlusTitle"/>
        <w:jc w:val="center"/>
      </w:pPr>
      <w:r>
        <w:t>КУСТАРНИКОВ (ГОСТ 26869-86)</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485"/>
        <w:gridCol w:w="2145"/>
        <w:gridCol w:w="2145"/>
        <w:gridCol w:w="1980"/>
      </w:tblGrid>
      <w:tr w:rsidR="00D849B9">
        <w:tc>
          <w:tcPr>
            <w:tcW w:w="4455" w:type="dxa"/>
            <w:vMerge w:val="restart"/>
          </w:tcPr>
          <w:p w:rsidR="00D849B9" w:rsidRDefault="00D849B9">
            <w:pPr>
              <w:pStyle w:val="ConsPlusNormal"/>
              <w:jc w:val="center"/>
            </w:pPr>
            <w:r>
              <w:lastRenderedPageBreak/>
              <w:t>Наименование показателя</w:t>
            </w:r>
          </w:p>
        </w:tc>
        <w:tc>
          <w:tcPr>
            <w:tcW w:w="1485" w:type="dxa"/>
            <w:vMerge w:val="restart"/>
          </w:tcPr>
          <w:p w:rsidR="00D849B9" w:rsidRDefault="00D849B9">
            <w:pPr>
              <w:pStyle w:val="ConsPlusNormal"/>
              <w:jc w:val="center"/>
            </w:pPr>
            <w:r>
              <w:t>Товарный сорт</w:t>
            </w:r>
          </w:p>
        </w:tc>
        <w:tc>
          <w:tcPr>
            <w:tcW w:w="6270" w:type="dxa"/>
            <w:gridSpan w:val="3"/>
          </w:tcPr>
          <w:p w:rsidR="00D849B9" w:rsidRDefault="00D849B9">
            <w:pPr>
              <w:pStyle w:val="ConsPlusNormal"/>
              <w:jc w:val="center"/>
            </w:pPr>
            <w:r>
              <w:t>Норма для группы</w:t>
            </w:r>
          </w:p>
        </w:tc>
      </w:tr>
      <w:tr w:rsidR="00D849B9">
        <w:tc>
          <w:tcPr>
            <w:tcW w:w="445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2145" w:type="dxa"/>
          </w:tcPr>
          <w:p w:rsidR="00D849B9" w:rsidRDefault="00D849B9">
            <w:pPr>
              <w:pStyle w:val="ConsPlusNormal"/>
              <w:jc w:val="center"/>
            </w:pPr>
            <w:r>
              <w:t>Высокорослые</w:t>
            </w:r>
          </w:p>
        </w:tc>
        <w:tc>
          <w:tcPr>
            <w:tcW w:w="2145" w:type="dxa"/>
          </w:tcPr>
          <w:p w:rsidR="00D849B9" w:rsidRDefault="00D849B9">
            <w:pPr>
              <w:pStyle w:val="ConsPlusNormal"/>
              <w:jc w:val="center"/>
            </w:pPr>
            <w:r>
              <w:t>Среднерослые</w:t>
            </w:r>
          </w:p>
        </w:tc>
        <w:tc>
          <w:tcPr>
            <w:tcW w:w="1980" w:type="dxa"/>
          </w:tcPr>
          <w:p w:rsidR="00D849B9" w:rsidRDefault="00D849B9">
            <w:pPr>
              <w:pStyle w:val="ConsPlusNormal"/>
              <w:jc w:val="center"/>
            </w:pPr>
            <w:r>
              <w:t>Низкорослые</w:t>
            </w:r>
          </w:p>
        </w:tc>
      </w:tr>
      <w:tr w:rsidR="00D849B9">
        <w:tc>
          <w:tcPr>
            <w:tcW w:w="12210" w:type="dxa"/>
            <w:gridSpan w:val="5"/>
          </w:tcPr>
          <w:p w:rsidR="00D849B9" w:rsidRDefault="00D849B9">
            <w:pPr>
              <w:pStyle w:val="ConsPlusNormal"/>
              <w:outlineLvl w:val="3"/>
            </w:pPr>
            <w:r>
              <w:t>Саженцы лиственных кустарников</w:t>
            </w:r>
          </w:p>
        </w:tc>
      </w:tr>
      <w:tr w:rsidR="00D849B9">
        <w:tc>
          <w:tcPr>
            <w:tcW w:w="4455" w:type="dxa"/>
          </w:tcPr>
          <w:p w:rsidR="00D849B9" w:rsidRDefault="00D849B9">
            <w:pPr>
              <w:pStyle w:val="ConsPlusNormal"/>
            </w:pPr>
            <w:r>
              <w:t>Высота надземной части, см:</w:t>
            </w:r>
          </w:p>
        </w:tc>
        <w:tc>
          <w:tcPr>
            <w:tcW w:w="1485" w:type="dxa"/>
          </w:tcPr>
          <w:p w:rsidR="00D849B9" w:rsidRDefault="00D849B9">
            <w:pPr>
              <w:pStyle w:val="ConsPlusNormal"/>
            </w:pPr>
          </w:p>
        </w:tc>
        <w:tc>
          <w:tcPr>
            <w:tcW w:w="2145" w:type="dxa"/>
          </w:tcPr>
          <w:p w:rsidR="00D849B9" w:rsidRDefault="00D849B9">
            <w:pPr>
              <w:pStyle w:val="ConsPlusNormal"/>
            </w:pPr>
          </w:p>
        </w:tc>
        <w:tc>
          <w:tcPr>
            <w:tcW w:w="2145" w:type="dxa"/>
          </w:tcPr>
          <w:p w:rsidR="00D849B9" w:rsidRDefault="00D849B9">
            <w:pPr>
              <w:pStyle w:val="ConsPlusNormal"/>
            </w:pPr>
          </w:p>
        </w:tc>
        <w:tc>
          <w:tcPr>
            <w:tcW w:w="1980" w:type="dxa"/>
          </w:tcPr>
          <w:p w:rsidR="00D849B9" w:rsidRDefault="00D849B9">
            <w:pPr>
              <w:pStyle w:val="ConsPlusNormal"/>
            </w:pPr>
          </w:p>
        </w:tc>
      </w:tr>
      <w:tr w:rsidR="00D849B9">
        <w:tc>
          <w:tcPr>
            <w:tcW w:w="4455" w:type="dxa"/>
            <w:vMerge w:val="restart"/>
          </w:tcPr>
          <w:p w:rsidR="00D849B9" w:rsidRDefault="00D849B9">
            <w:pPr>
              <w:pStyle w:val="ConsPlusNormal"/>
            </w:pPr>
            <w:r>
              <w:t>- для массовых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Свыше 70</w:t>
            </w:r>
          </w:p>
        </w:tc>
        <w:tc>
          <w:tcPr>
            <w:tcW w:w="2145" w:type="dxa"/>
          </w:tcPr>
          <w:p w:rsidR="00D849B9" w:rsidRDefault="00D849B9">
            <w:pPr>
              <w:pStyle w:val="ConsPlusNormal"/>
            </w:pPr>
            <w:r>
              <w:t>Свыше 50</w:t>
            </w:r>
          </w:p>
        </w:tc>
        <w:tc>
          <w:tcPr>
            <w:tcW w:w="1980" w:type="dxa"/>
          </w:tcPr>
          <w:p w:rsidR="00D849B9" w:rsidRDefault="00D849B9">
            <w:pPr>
              <w:pStyle w:val="ConsPlusNormal"/>
            </w:pPr>
            <w:r>
              <w:t>Свыше 30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60-70</w:t>
            </w:r>
          </w:p>
        </w:tc>
        <w:tc>
          <w:tcPr>
            <w:tcW w:w="2145" w:type="dxa"/>
          </w:tcPr>
          <w:p w:rsidR="00D849B9" w:rsidRDefault="00D849B9">
            <w:pPr>
              <w:pStyle w:val="ConsPlusNormal"/>
            </w:pPr>
            <w:r>
              <w:t>40-50</w:t>
            </w:r>
          </w:p>
        </w:tc>
        <w:tc>
          <w:tcPr>
            <w:tcW w:w="1980" w:type="dxa"/>
          </w:tcPr>
          <w:p w:rsidR="00D849B9" w:rsidRDefault="00D849B9">
            <w:pPr>
              <w:pStyle w:val="ConsPlusNormal"/>
            </w:pPr>
            <w:r>
              <w:t>20-30</w:t>
            </w:r>
          </w:p>
        </w:tc>
      </w:tr>
      <w:tr w:rsidR="00D849B9">
        <w:tc>
          <w:tcPr>
            <w:tcW w:w="4455" w:type="dxa"/>
            <w:vMerge w:val="restart"/>
          </w:tcPr>
          <w:p w:rsidR="00D849B9" w:rsidRDefault="00D849B9">
            <w:pPr>
              <w:pStyle w:val="ConsPlusNormal"/>
            </w:pPr>
            <w:r>
              <w:t>- для специальных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Свыше 110</w:t>
            </w:r>
          </w:p>
        </w:tc>
        <w:tc>
          <w:tcPr>
            <w:tcW w:w="2145" w:type="dxa"/>
          </w:tcPr>
          <w:p w:rsidR="00D849B9" w:rsidRDefault="00D849B9">
            <w:pPr>
              <w:pStyle w:val="ConsPlusNormal"/>
            </w:pPr>
            <w:r>
              <w:t>Свыше 90</w:t>
            </w:r>
          </w:p>
        </w:tc>
        <w:tc>
          <w:tcPr>
            <w:tcW w:w="1980" w:type="dxa"/>
          </w:tcPr>
          <w:p w:rsidR="00D849B9" w:rsidRDefault="00D849B9">
            <w:pPr>
              <w:pStyle w:val="ConsPlusNormal"/>
            </w:pPr>
            <w:r>
              <w:t>Свыше 60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100-110</w:t>
            </w:r>
          </w:p>
        </w:tc>
        <w:tc>
          <w:tcPr>
            <w:tcW w:w="2145" w:type="dxa"/>
          </w:tcPr>
          <w:p w:rsidR="00D849B9" w:rsidRDefault="00D849B9">
            <w:pPr>
              <w:pStyle w:val="ConsPlusNormal"/>
            </w:pPr>
            <w:r>
              <w:t>80-90</w:t>
            </w:r>
          </w:p>
        </w:tc>
        <w:tc>
          <w:tcPr>
            <w:tcW w:w="1980" w:type="dxa"/>
          </w:tcPr>
          <w:p w:rsidR="00D849B9" w:rsidRDefault="00D849B9">
            <w:pPr>
              <w:pStyle w:val="ConsPlusNormal"/>
            </w:pPr>
            <w:r>
              <w:t>50-60</w:t>
            </w:r>
          </w:p>
        </w:tc>
      </w:tr>
      <w:tr w:rsidR="00D849B9">
        <w:tc>
          <w:tcPr>
            <w:tcW w:w="4455" w:type="dxa"/>
          </w:tcPr>
          <w:p w:rsidR="00D849B9" w:rsidRDefault="00D849B9">
            <w:pPr>
              <w:pStyle w:val="ConsPlusNormal"/>
            </w:pPr>
            <w:r>
              <w:t>Количество скелетных ветвей, шт.:</w:t>
            </w:r>
          </w:p>
        </w:tc>
        <w:tc>
          <w:tcPr>
            <w:tcW w:w="1485" w:type="dxa"/>
          </w:tcPr>
          <w:p w:rsidR="00D849B9" w:rsidRDefault="00D849B9">
            <w:pPr>
              <w:pStyle w:val="ConsPlusNormal"/>
            </w:pPr>
          </w:p>
        </w:tc>
        <w:tc>
          <w:tcPr>
            <w:tcW w:w="2145" w:type="dxa"/>
          </w:tcPr>
          <w:p w:rsidR="00D849B9" w:rsidRDefault="00D849B9">
            <w:pPr>
              <w:pStyle w:val="ConsPlusNormal"/>
            </w:pPr>
          </w:p>
        </w:tc>
        <w:tc>
          <w:tcPr>
            <w:tcW w:w="2145" w:type="dxa"/>
          </w:tcPr>
          <w:p w:rsidR="00D849B9" w:rsidRDefault="00D849B9">
            <w:pPr>
              <w:pStyle w:val="ConsPlusNormal"/>
            </w:pPr>
          </w:p>
        </w:tc>
        <w:tc>
          <w:tcPr>
            <w:tcW w:w="1980" w:type="dxa"/>
          </w:tcPr>
          <w:p w:rsidR="00D849B9" w:rsidRDefault="00D849B9">
            <w:pPr>
              <w:pStyle w:val="ConsPlusNormal"/>
            </w:pPr>
          </w:p>
        </w:tc>
      </w:tr>
      <w:tr w:rsidR="00D849B9">
        <w:tc>
          <w:tcPr>
            <w:tcW w:w="4455" w:type="dxa"/>
            <w:vMerge w:val="restart"/>
          </w:tcPr>
          <w:p w:rsidR="00D849B9" w:rsidRDefault="00D849B9">
            <w:pPr>
              <w:pStyle w:val="ConsPlusNormal"/>
            </w:pPr>
            <w:r>
              <w:t>- для массовых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5</w:t>
            </w:r>
          </w:p>
        </w:tc>
        <w:tc>
          <w:tcPr>
            <w:tcW w:w="2145" w:type="dxa"/>
          </w:tcPr>
          <w:p w:rsidR="00D849B9" w:rsidRDefault="00D849B9">
            <w:pPr>
              <w:pStyle w:val="ConsPlusNormal"/>
            </w:pPr>
            <w:r>
              <w:t>4</w:t>
            </w:r>
          </w:p>
        </w:tc>
        <w:tc>
          <w:tcPr>
            <w:tcW w:w="1980" w:type="dxa"/>
          </w:tcPr>
          <w:p w:rsidR="00D849B9" w:rsidRDefault="00D849B9">
            <w:pPr>
              <w:pStyle w:val="ConsPlusNormal"/>
            </w:pPr>
            <w:r>
              <w:t>3</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4</w:t>
            </w:r>
          </w:p>
        </w:tc>
        <w:tc>
          <w:tcPr>
            <w:tcW w:w="2145" w:type="dxa"/>
          </w:tcPr>
          <w:p w:rsidR="00D849B9" w:rsidRDefault="00D849B9">
            <w:pPr>
              <w:pStyle w:val="ConsPlusNormal"/>
            </w:pPr>
            <w:r>
              <w:t>3</w:t>
            </w:r>
          </w:p>
        </w:tc>
        <w:tc>
          <w:tcPr>
            <w:tcW w:w="1980" w:type="dxa"/>
          </w:tcPr>
          <w:p w:rsidR="00D849B9" w:rsidRDefault="00D849B9">
            <w:pPr>
              <w:pStyle w:val="ConsPlusNormal"/>
            </w:pPr>
            <w:r>
              <w:t>3</w:t>
            </w:r>
          </w:p>
        </w:tc>
      </w:tr>
      <w:tr w:rsidR="00D849B9">
        <w:tc>
          <w:tcPr>
            <w:tcW w:w="4455" w:type="dxa"/>
            <w:vMerge w:val="restart"/>
          </w:tcPr>
          <w:p w:rsidR="00D849B9" w:rsidRDefault="00D849B9">
            <w:pPr>
              <w:pStyle w:val="ConsPlusNormal"/>
            </w:pPr>
            <w:r>
              <w:t>- для специальных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6</w:t>
            </w:r>
          </w:p>
        </w:tc>
        <w:tc>
          <w:tcPr>
            <w:tcW w:w="2145" w:type="dxa"/>
          </w:tcPr>
          <w:p w:rsidR="00D849B9" w:rsidRDefault="00D849B9">
            <w:pPr>
              <w:pStyle w:val="ConsPlusNormal"/>
            </w:pPr>
            <w:r>
              <w:t>5</w:t>
            </w:r>
          </w:p>
        </w:tc>
        <w:tc>
          <w:tcPr>
            <w:tcW w:w="1980" w:type="dxa"/>
          </w:tcPr>
          <w:p w:rsidR="00D849B9" w:rsidRDefault="00D849B9">
            <w:pPr>
              <w:pStyle w:val="ConsPlusNormal"/>
            </w:pPr>
            <w:r>
              <w:t>5</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5</w:t>
            </w:r>
          </w:p>
        </w:tc>
        <w:tc>
          <w:tcPr>
            <w:tcW w:w="2145" w:type="dxa"/>
          </w:tcPr>
          <w:p w:rsidR="00D849B9" w:rsidRDefault="00D849B9">
            <w:pPr>
              <w:pStyle w:val="ConsPlusNormal"/>
            </w:pPr>
            <w:r>
              <w:t>4</w:t>
            </w:r>
          </w:p>
        </w:tc>
        <w:tc>
          <w:tcPr>
            <w:tcW w:w="1980" w:type="dxa"/>
          </w:tcPr>
          <w:p w:rsidR="00D849B9" w:rsidRDefault="00D849B9">
            <w:pPr>
              <w:pStyle w:val="ConsPlusNormal"/>
            </w:pPr>
            <w:r>
              <w:t>4</w:t>
            </w:r>
          </w:p>
        </w:tc>
      </w:tr>
      <w:tr w:rsidR="00D849B9">
        <w:tc>
          <w:tcPr>
            <w:tcW w:w="4455" w:type="dxa"/>
          </w:tcPr>
          <w:p w:rsidR="00D849B9" w:rsidRDefault="00D849B9">
            <w:pPr>
              <w:pStyle w:val="ConsPlusNormal"/>
            </w:pPr>
            <w:r>
              <w:t>Длина корневой системы, см:</w:t>
            </w:r>
          </w:p>
        </w:tc>
        <w:tc>
          <w:tcPr>
            <w:tcW w:w="1485" w:type="dxa"/>
          </w:tcPr>
          <w:p w:rsidR="00D849B9" w:rsidRDefault="00D849B9">
            <w:pPr>
              <w:pStyle w:val="ConsPlusNormal"/>
            </w:pPr>
          </w:p>
        </w:tc>
        <w:tc>
          <w:tcPr>
            <w:tcW w:w="2145" w:type="dxa"/>
          </w:tcPr>
          <w:p w:rsidR="00D849B9" w:rsidRDefault="00D849B9">
            <w:pPr>
              <w:pStyle w:val="ConsPlusNormal"/>
            </w:pPr>
          </w:p>
        </w:tc>
        <w:tc>
          <w:tcPr>
            <w:tcW w:w="2145" w:type="dxa"/>
          </w:tcPr>
          <w:p w:rsidR="00D849B9" w:rsidRDefault="00D849B9">
            <w:pPr>
              <w:pStyle w:val="ConsPlusNormal"/>
            </w:pPr>
          </w:p>
        </w:tc>
        <w:tc>
          <w:tcPr>
            <w:tcW w:w="1980" w:type="dxa"/>
          </w:tcPr>
          <w:p w:rsidR="00D849B9" w:rsidRDefault="00D849B9">
            <w:pPr>
              <w:pStyle w:val="ConsPlusNormal"/>
            </w:pPr>
          </w:p>
        </w:tc>
      </w:tr>
      <w:tr w:rsidR="00D849B9">
        <w:tc>
          <w:tcPr>
            <w:tcW w:w="4455" w:type="dxa"/>
            <w:vMerge w:val="restart"/>
          </w:tcPr>
          <w:p w:rsidR="00D849B9" w:rsidRDefault="00D849B9">
            <w:pPr>
              <w:pStyle w:val="ConsPlusNormal"/>
            </w:pPr>
            <w:r>
              <w:t>- для массовых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25</w:t>
            </w:r>
          </w:p>
        </w:tc>
        <w:tc>
          <w:tcPr>
            <w:tcW w:w="2145" w:type="dxa"/>
          </w:tcPr>
          <w:p w:rsidR="00D849B9" w:rsidRDefault="00D849B9">
            <w:pPr>
              <w:pStyle w:val="ConsPlusNormal"/>
            </w:pPr>
            <w:r>
              <w:t>20</w:t>
            </w:r>
          </w:p>
        </w:tc>
        <w:tc>
          <w:tcPr>
            <w:tcW w:w="1980" w:type="dxa"/>
          </w:tcPr>
          <w:p w:rsidR="00D849B9" w:rsidRDefault="00D849B9">
            <w:pPr>
              <w:pStyle w:val="ConsPlusNormal"/>
            </w:pPr>
            <w:r>
              <w:t>20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25</w:t>
            </w:r>
          </w:p>
        </w:tc>
        <w:tc>
          <w:tcPr>
            <w:tcW w:w="2145" w:type="dxa"/>
          </w:tcPr>
          <w:p w:rsidR="00D849B9" w:rsidRDefault="00D849B9">
            <w:pPr>
              <w:pStyle w:val="ConsPlusNormal"/>
            </w:pPr>
            <w:r>
              <w:t>20</w:t>
            </w:r>
          </w:p>
        </w:tc>
        <w:tc>
          <w:tcPr>
            <w:tcW w:w="1980" w:type="dxa"/>
          </w:tcPr>
          <w:p w:rsidR="00D849B9" w:rsidRDefault="00D849B9">
            <w:pPr>
              <w:pStyle w:val="ConsPlusNormal"/>
            </w:pPr>
            <w:r>
              <w:t>20</w:t>
            </w:r>
          </w:p>
        </w:tc>
      </w:tr>
      <w:tr w:rsidR="00D849B9">
        <w:tc>
          <w:tcPr>
            <w:tcW w:w="4455" w:type="dxa"/>
          </w:tcPr>
          <w:p w:rsidR="00D849B9" w:rsidRDefault="00D849B9">
            <w:pPr>
              <w:pStyle w:val="ConsPlusNormal"/>
            </w:pPr>
            <w:r>
              <w:t>- для специальных посадок</w:t>
            </w:r>
          </w:p>
        </w:tc>
        <w:tc>
          <w:tcPr>
            <w:tcW w:w="1485" w:type="dxa"/>
          </w:tcPr>
          <w:p w:rsidR="00D849B9" w:rsidRDefault="00D849B9">
            <w:pPr>
              <w:pStyle w:val="ConsPlusNormal"/>
            </w:pPr>
            <w:r>
              <w:t>1</w:t>
            </w:r>
          </w:p>
        </w:tc>
        <w:tc>
          <w:tcPr>
            <w:tcW w:w="2145" w:type="dxa"/>
          </w:tcPr>
          <w:p w:rsidR="00D849B9" w:rsidRDefault="00D849B9">
            <w:pPr>
              <w:pStyle w:val="ConsPlusNormal"/>
            </w:pPr>
            <w:r>
              <w:t>30</w:t>
            </w:r>
          </w:p>
        </w:tc>
        <w:tc>
          <w:tcPr>
            <w:tcW w:w="2145" w:type="dxa"/>
          </w:tcPr>
          <w:p w:rsidR="00D849B9" w:rsidRDefault="00D849B9">
            <w:pPr>
              <w:pStyle w:val="ConsPlusNormal"/>
            </w:pPr>
            <w:r>
              <w:t>25</w:t>
            </w:r>
          </w:p>
        </w:tc>
        <w:tc>
          <w:tcPr>
            <w:tcW w:w="1980" w:type="dxa"/>
          </w:tcPr>
          <w:p w:rsidR="00D849B9" w:rsidRDefault="00D849B9">
            <w:pPr>
              <w:pStyle w:val="ConsPlusNormal"/>
            </w:pPr>
            <w:r>
              <w:t>25</w:t>
            </w:r>
          </w:p>
        </w:tc>
      </w:tr>
      <w:tr w:rsidR="00D849B9">
        <w:tc>
          <w:tcPr>
            <w:tcW w:w="12210" w:type="dxa"/>
            <w:gridSpan w:val="5"/>
          </w:tcPr>
          <w:p w:rsidR="00D849B9" w:rsidRDefault="00D849B9">
            <w:pPr>
              <w:pStyle w:val="ConsPlusNormal"/>
              <w:outlineLvl w:val="3"/>
            </w:pPr>
            <w:r>
              <w:t>Саженцы хвойных кустарников</w:t>
            </w:r>
          </w:p>
        </w:tc>
      </w:tr>
      <w:tr w:rsidR="00D849B9">
        <w:tc>
          <w:tcPr>
            <w:tcW w:w="4455" w:type="dxa"/>
            <w:vMerge w:val="restart"/>
          </w:tcPr>
          <w:p w:rsidR="00D849B9" w:rsidRDefault="00D849B9">
            <w:pPr>
              <w:pStyle w:val="ConsPlusNormal"/>
            </w:pPr>
            <w:r>
              <w:t>Высота надземной части, см</w:t>
            </w:r>
          </w:p>
        </w:tc>
        <w:tc>
          <w:tcPr>
            <w:tcW w:w="1485" w:type="dxa"/>
          </w:tcPr>
          <w:p w:rsidR="00D849B9" w:rsidRDefault="00D849B9">
            <w:pPr>
              <w:pStyle w:val="ConsPlusNormal"/>
            </w:pPr>
            <w:r>
              <w:t>1</w:t>
            </w:r>
          </w:p>
        </w:tc>
        <w:tc>
          <w:tcPr>
            <w:tcW w:w="2145" w:type="dxa"/>
          </w:tcPr>
          <w:p w:rsidR="00D849B9" w:rsidRDefault="00D849B9">
            <w:pPr>
              <w:pStyle w:val="ConsPlusNormal"/>
            </w:pPr>
            <w:r>
              <w:t>Свыше 50</w:t>
            </w:r>
          </w:p>
        </w:tc>
        <w:tc>
          <w:tcPr>
            <w:tcW w:w="2145" w:type="dxa"/>
          </w:tcPr>
          <w:p w:rsidR="00D849B9" w:rsidRDefault="00D849B9">
            <w:pPr>
              <w:pStyle w:val="ConsPlusNormal"/>
            </w:pPr>
            <w:r>
              <w:t>-</w:t>
            </w:r>
          </w:p>
        </w:tc>
        <w:tc>
          <w:tcPr>
            <w:tcW w:w="1980" w:type="dxa"/>
          </w:tcPr>
          <w:p w:rsidR="00D849B9" w:rsidRDefault="00D849B9">
            <w:pPr>
              <w:pStyle w:val="ConsPlusNormal"/>
            </w:pPr>
            <w:r>
              <w:t>Свыше 30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40-50</w:t>
            </w:r>
          </w:p>
        </w:tc>
        <w:tc>
          <w:tcPr>
            <w:tcW w:w="2145" w:type="dxa"/>
          </w:tcPr>
          <w:p w:rsidR="00D849B9" w:rsidRDefault="00D849B9">
            <w:pPr>
              <w:pStyle w:val="ConsPlusNormal"/>
            </w:pPr>
            <w:r>
              <w:t>-</w:t>
            </w:r>
          </w:p>
        </w:tc>
        <w:tc>
          <w:tcPr>
            <w:tcW w:w="1980" w:type="dxa"/>
          </w:tcPr>
          <w:p w:rsidR="00D849B9" w:rsidRDefault="00D849B9">
            <w:pPr>
              <w:pStyle w:val="ConsPlusNormal"/>
            </w:pPr>
            <w:r>
              <w:t>20-30</w:t>
            </w:r>
          </w:p>
        </w:tc>
      </w:tr>
      <w:tr w:rsidR="00D849B9">
        <w:tc>
          <w:tcPr>
            <w:tcW w:w="4455" w:type="dxa"/>
            <w:vMerge w:val="restart"/>
          </w:tcPr>
          <w:p w:rsidR="00D849B9" w:rsidRDefault="00D849B9">
            <w:pPr>
              <w:pStyle w:val="ConsPlusNormal"/>
            </w:pPr>
            <w:r>
              <w:t>Диаметр кроны, см</w:t>
            </w:r>
          </w:p>
        </w:tc>
        <w:tc>
          <w:tcPr>
            <w:tcW w:w="1485" w:type="dxa"/>
          </w:tcPr>
          <w:p w:rsidR="00D849B9" w:rsidRDefault="00D849B9">
            <w:pPr>
              <w:pStyle w:val="ConsPlusNormal"/>
            </w:pPr>
            <w:r>
              <w:t>1</w:t>
            </w:r>
          </w:p>
        </w:tc>
        <w:tc>
          <w:tcPr>
            <w:tcW w:w="2145" w:type="dxa"/>
          </w:tcPr>
          <w:p w:rsidR="00D849B9" w:rsidRDefault="00D849B9">
            <w:pPr>
              <w:pStyle w:val="ConsPlusNormal"/>
            </w:pPr>
            <w:r>
              <w:t>30</w:t>
            </w:r>
          </w:p>
        </w:tc>
        <w:tc>
          <w:tcPr>
            <w:tcW w:w="2145" w:type="dxa"/>
          </w:tcPr>
          <w:p w:rsidR="00D849B9" w:rsidRDefault="00D849B9">
            <w:pPr>
              <w:pStyle w:val="ConsPlusNormal"/>
            </w:pPr>
            <w:r>
              <w:t>-</w:t>
            </w:r>
          </w:p>
        </w:tc>
        <w:tc>
          <w:tcPr>
            <w:tcW w:w="1980" w:type="dxa"/>
          </w:tcPr>
          <w:p w:rsidR="00D849B9" w:rsidRDefault="00D849B9">
            <w:pPr>
              <w:pStyle w:val="ConsPlusNormal"/>
            </w:pPr>
            <w:r>
              <w:t>20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20</w:t>
            </w:r>
          </w:p>
        </w:tc>
        <w:tc>
          <w:tcPr>
            <w:tcW w:w="2145" w:type="dxa"/>
          </w:tcPr>
          <w:p w:rsidR="00D849B9" w:rsidRDefault="00D849B9">
            <w:pPr>
              <w:pStyle w:val="ConsPlusNormal"/>
            </w:pPr>
            <w:r>
              <w:t>-</w:t>
            </w:r>
          </w:p>
        </w:tc>
        <w:tc>
          <w:tcPr>
            <w:tcW w:w="1980" w:type="dxa"/>
          </w:tcPr>
          <w:p w:rsidR="00D849B9" w:rsidRDefault="00D849B9">
            <w:pPr>
              <w:pStyle w:val="ConsPlusNormal"/>
            </w:pPr>
            <w:r>
              <w:t>15</w:t>
            </w:r>
          </w:p>
        </w:tc>
      </w:tr>
      <w:tr w:rsidR="00D849B9">
        <w:tc>
          <w:tcPr>
            <w:tcW w:w="4455" w:type="dxa"/>
          </w:tcPr>
          <w:p w:rsidR="00D849B9" w:rsidRDefault="00D849B9">
            <w:pPr>
              <w:pStyle w:val="ConsPlusNormal"/>
            </w:pPr>
            <w:r>
              <w:t>Размер земляного кома, см:</w:t>
            </w:r>
          </w:p>
        </w:tc>
        <w:tc>
          <w:tcPr>
            <w:tcW w:w="1485" w:type="dxa"/>
          </w:tcPr>
          <w:p w:rsidR="00D849B9" w:rsidRDefault="00D849B9">
            <w:pPr>
              <w:pStyle w:val="ConsPlusNormal"/>
            </w:pPr>
          </w:p>
        </w:tc>
        <w:tc>
          <w:tcPr>
            <w:tcW w:w="2145" w:type="dxa"/>
          </w:tcPr>
          <w:p w:rsidR="00D849B9" w:rsidRDefault="00D849B9">
            <w:pPr>
              <w:pStyle w:val="ConsPlusNormal"/>
            </w:pPr>
          </w:p>
        </w:tc>
        <w:tc>
          <w:tcPr>
            <w:tcW w:w="2145" w:type="dxa"/>
          </w:tcPr>
          <w:p w:rsidR="00D849B9" w:rsidRDefault="00D849B9">
            <w:pPr>
              <w:pStyle w:val="ConsPlusNormal"/>
            </w:pPr>
            <w:r>
              <w:t>-</w:t>
            </w:r>
          </w:p>
        </w:tc>
        <w:tc>
          <w:tcPr>
            <w:tcW w:w="1980" w:type="dxa"/>
          </w:tcPr>
          <w:p w:rsidR="00D849B9" w:rsidRDefault="00D849B9">
            <w:pPr>
              <w:pStyle w:val="ConsPlusNormal"/>
            </w:pPr>
          </w:p>
        </w:tc>
      </w:tr>
      <w:tr w:rsidR="00D849B9">
        <w:tc>
          <w:tcPr>
            <w:tcW w:w="4455" w:type="dxa"/>
            <w:vMerge w:val="restart"/>
          </w:tcPr>
          <w:p w:rsidR="00D849B9" w:rsidRDefault="00D849B9">
            <w:pPr>
              <w:pStyle w:val="ConsPlusNormal"/>
            </w:pPr>
            <w:r>
              <w:t>диаметр</w:t>
            </w:r>
          </w:p>
        </w:tc>
        <w:tc>
          <w:tcPr>
            <w:tcW w:w="1485" w:type="dxa"/>
          </w:tcPr>
          <w:p w:rsidR="00D849B9" w:rsidRDefault="00D849B9">
            <w:pPr>
              <w:pStyle w:val="ConsPlusNormal"/>
            </w:pPr>
            <w:r>
              <w:t>1</w:t>
            </w:r>
          </w:p>
        </w:tc>
        <w:tc>
          <w:tcPr>
            <w:tcW w:w="2145" w:type="dxa"/>
          </w:tcPr>
          <w:p w:rsidR="00D849B9" w:rsidRDefault="00D849B9">
            <w:pPr>
              <w:pStyle w:val="ConsPlusNormal"/>
            </w:pPr>
            <w:r>
              <w:t>20</w:t>
            </w:r>
          </w:p>
        </w:tc>
        <w:tc>
          <w:tcPr>
            <w:tcW w:w="2145" w:type="dxa"/>
          </w:tcPr>
          <w:p w:rsidR="00D849B9" w:rsidRDefault="00D849B9">
            <w:pPr>
              <w:pStyle w:val="ConsPlusNormal"/>
            </w:pPr>
            <w:r>
              <w:t>-</w:t>
            </w:r>
          </w:p>
        </w:tc>
        <w:tc>
          <w:tcPr>
            <w:tcW w:w="1980" w:type="dxa"/>
          </w:tcPr>
          <w:p w:rsidR="00D849B9" w:rsidRDefault="00D849B9">
            <w:pPr>
              <w:pStyle w:val="ConsPlusNormal"/>
            </w:pPr>
            <w:r>
              <w:t>20</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20</w:t>
            </w:r>
          </w:p>
        </w:tc>
        <w:tc>
          <w:tcPr>
            <w:tcW w:w="2145" w:type="dxa"/>
          </w:tcPr>
          <w:p w:rsidR="00D849B9" w:rsidRDefault="00D849B9">
            <w:pPr>
              <w:pStyle w:val="ConsPlusNormal"/>
            </w:pPr>
            <w:r>
              <w:t>-</w:t>
            </w:r>
          </w:p>
        </w:tc>
        <w:tc>
          <w:tcPr>
            <w:tcW w:w="1980" w:type="dxa"/>
          </w:tcPr>
          <w:p w:rsidR="00D849B9" w:rsidRDefault="00D849B9">
            <w:pPr>
              <w:pStyle w:val="ConsPlusNormal"/>
            </w:pPr>
            <w:r>
              <w:t>20</w:t>
            </w:r>
          </w:p>
        </w:tc>
      </w:tr>
      <w:tr w:rsidR="00D849B9">
        <w:tc>
          <w:tcPr>
            <w:tcW w:w="4455" w:type="dxa"/>
            <w:vMerge w:val="restart"/>
          </w:tcPr>
          <w:p w:rsidR="00D849B9" w:rsidRDefault="00D849B9">
            <w:pPr>
              <w:pStyle w:val="ConsPlusNormal"/>
            </w:pPr>
            <w:r>
              <w:t>высота</w:t>
            </w:r>
          </w:p>
        </w:tc>
        <w:tc>
          <w:tcPr>
            <w:tcW w:w="1485" w:type="dxa"/>
          </w:tcPr>
          <w:p w:rsidR="00D849B9" w:rsidRDefault="00D849B9">
            <w:pPr>
              <w:pStyle w:val="ConsPlusNormal"/>
            </w:pPr>
            <w:r>
              <w:t>1</w:t>
            </w:r>
          </w:p>
        </w:tc>
        <w:tc>
          <w:tcPr>
            <w:tcW w:w="2145" w:type="dxa"/>
          </w:tcPr>
          <w:p w:rsidR="00D849B9" w:rsidRDefault="00D849B9">
            <w:pPr>
              <w:pStyle w:val="ConsPlusNormal"/>
            </w:pPr>
            <w:r>
              <w:t>15</w:t>
            </w:r>
          </w:p>
        </w:tc>
        <w:tc>
          <w:tcPr>
            <w:tcW w:w="2145" w:type="dxa"/>
          </w:tcPr>
          <w:p w:rsidR="00D849B9" w:rsidRDefault="00D849B9">
            <w:pPr>
              <w:pStyle w:val="ConsPlusNormal"/>
            </w:pPr>
            <w:r>
              <w:t>-</w:t>
            </w:r>
          </w:p>
        </w:tc>
        <w:tc>
          <w:tcPr>
            <w:tcW w:w="1980" w:type="dxa"/>
          </w:tcPr>
          <w:p w:rsidR="00D849B9" w:rsidRDefault="00D849B9">
            <w:pPr>
              <w:pStyle w:val="ConsPlusNormal"/>
            </w:pPr>
            <w:r>
              <w:t>15</w:t>
            </w:r>
          </w:p>
        </w:tc>
      </w:tr>
      <w:tr w:rsidR="00D849B9">
        <w:tc>
          <w:tcPr>
            <w:tcW w:w="4455" w:type="dxa"/>
            <w:vMerge/>
          </w:tcPr>
          <w:p w:rsidR="00D849B9" w:rsidRDefault="00D849B9">
            <w:pPr>
              <w:spacing w:after="1" w:line="0" w:lineRule="atLeast"/>
            </w:pPr>
          </w:p>
        </w:tc>
        <w:tc>
          <w:tcPr>
            <w:tcW w:w="1485" w:type="dxa"/>
          </w:tcPr>
          <w:p w:rsidR="00D849B9" w:rsidRDefault="00D849B9">
            <w:pPr>
              <w:pStyle w:val="ConsPlusNormal"/>
            </w:pPr>
            <w:r>
              <w:t>2</w:t>
            </w:r>
          </w:p>
        </w:tc>
        <w:tc>
          <w:tcPr>
            <w:tcW w:w="2145" w:type="dxa"/>
          </w:tcPr>
          <w:p w:rsidR="00D849B9" w:rsidRDefault="00D849B9">
            <w:pPr>
              <w:pStyle w:val="ConsPlusNormal"/>
            </w:pPr>
            <w:r>
              <w:t>15</w:t>
            </w:r>
          </w:p>
        </w:tc>
        <w:tc>
          <w:tcPr>
            <w:tcW w:w="2145" w:type="dxa"/>
          </w:tcPr>
          <w:p w:rsidR="00D849B9" w:rsidRDefault="00D849B9">
            <w:pPr>
              <w:pStyle w:val="ConsPlusNormal"/>
            </w:pPr>
            <w:r>
              <w:t>-</w:t>
            </w:r>
          </w:p>
        </w:tc>
        <w:tc>
          <w:tcPr>
            <w:tcW w:w="1980" w:type="dxa"/>
          </w:tcPr>
          <w:p w:rsidR="00D849B9" w:rsidRDefault="00D849B9">
            <w:pPr>
              <w:pStyle w:val="ConsPlusNormal"/>
            </w:pPr>
            <w:r>
              <w:t>15</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2г</w:t>
      </w:r>
    </w:p>
    <w:p w:rsidR="00D849B9" w:rsidRDefault="00D849B9">
      <w:pPr>
        <w:pStyle w:val="ConsPlusNormal"/>
        <w:jc w:val="both"/>
      </w:pPr>
    </w:p>
    <w:p w:rsidR="00D849B9" w:rsidRDefault="00D849B9">
      <w:pPr>
        <w:pStyle w:val="ConsPlusTitle"/>
        <w:jc w:val="center"/>
      </w:pPr>
      <w:r>
        <w:t>СТАНДАРТНЫЕ ПАРАМЕТРЫ</w:t>
      </w:r>
    </w:p>
    <w:p w:rsidR="00D849B9" w:rsidRDefault="00D849B9">
      <w:pPr>
        <w:pStyle w:val="ConsPlusTitle"/>
        <w:jc w:val="center"/>
      </w:pPr>
      <w:r>
        <w:t>САЖЕНЦЕВ ПОЛУШТАМБОВЫХ И ШТАМБОВЫХ ФОРМ СОРТОВЫХ</w:t>
      </w:r>
    </w:p>
    <w:p w:rsidR="00D849B9" w:rsidRDefault="00D849B9">
      <w:pPr>
        <w:pStyle w:val="ConsPlusTitle"/>
        <w:jc w:val="center"/>
      </w:pPr>
      <w:r>
        <w:t>СИРЕНЕЙ И РОЗ (ГОСТ 27635-88)</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│Норма для саженцев            │</w:t>
      </w:r>
    </w:p>
    <w:p w:rsidR="00D849B9" w:rsidRDefault="00D849B9">
      <w:pPr>
        <w:pStyle w:val="ConsPlusCell"/>
        <w:jc w:val="both"/>
      </w:pPr>
      <w:r>
        <w:t>│показателя            ├───────────────┬──────────────┤</w:t>
      </w:r>
    </w:p>
    <w:p w:rsidR="00D849B9" w:rsidRDefault="00D849B9">
      <w:pPr>
        <w:pStyle w:val="ConsPlusCell"/>
        <w:jc w:val="both"/>
      </w:pPr>
      <w:r>
        <w:t>│                      │полуштамбовых  │штамбовых     │</w:t>
      </w:r>
    </w:p>
    <w:p w:rsidR="00D849B9" w:rsidRDefault="00D849B9">
      <w:pPr>
        <w:pStyle w:val="ConsPlusCell"/>
        <w:jc w:val="both"/>
      </w:pPr>
      <w:r>
        <w:t>│                      ├───────┬───────┼──────┬───────┤</w:t>
      </w:r>
    </w:p>
    <w:p w:rsidR="00D849B9" w:rsidRDefault="00D849B9">
      <w:pPr>
        <w:pStyle w:val="ConsPlusCell"/>
        <w:jc w:val="both"/>
      </w:pPr>
      <w:r>
        <w:t>│                      │1 сорт │2 сорт │1 сорт│2 сорт │</w:t>
      </w:r>
    </w:p>
    <w:p w:rsidR="00D849B9" w:rsidRDefault="00D849B9">
      <w:pPr>
        <w:pStyle w:val="ConsPlusCell"/>
        <w:jc w:val="both"/>
      </w:pPr>
      <w:r>
        <w:t>├──────────────────────┴───────┴───────┴──────┴───────┤</w:t>
      </w:r>
    </w:p>
    <w:p w:rsidR="00D849B9" w:rsidRDefault="00D849B9">
      <w:pPr>
        <w:pStyle w:val="ConsPlusCell"/>
        <w:jc w:val="both"/>
      </w:pPr>
      <w:r>
        <w:t>│Сирень                                               │</w:t>
      </w:r>
    </w:p>
    <w:p w:rsidR="00D849B9" w:rsidRDefault="00D849B9">
      <w:pPr>
        <w:pStyle w:val="ConsPlusCell"/>
        <w:jc w:val="both"/>
      </w:pPr>
      <w:r>
        <w:t>├──────────────────────┬───────┬───────┬──────┬───────┤</w:t>
      </w:r>
    </w:p>
    <w:p w:rsidR="00D849B9" w:rsidRDefault="00D849B9">
      <w:pPr>
        <w:pStyle w:val="ConsPlusCell"/>
        <w:jc w:val="both"/>
      </w:pPr>
      <w:r>
        <w:t>│Высота штамба, м      │0,5-0,8│0,5-0,8│Свыше │Свыше  │</w:t>
      </w:r>
    </w:p>
    <w:p w:rsidR="00D849B9" w:rsidRDefault="00D849B9">
      <w:pPr>
        <w:pStyle w:val="ConsPlusCell"/>
        <w:jc w:val="both"/>
      </w:pPr>
      <w:r>
        <w:t>│                      │       │       │0,8   │0,8    │</w:t>
      </w:r>
    </w:p>
    <w:p w:rsidR="00D849B9" w:rsidRDefault="00D849B9">
      <w:pPr>
        <w:pStyle w:val="ConsPlusCell"/>
        <w:jc w:val="both"/>
      </w:pPr>
      <w:r>
        <w:t>├──────────────────────┼───────┼───────┼──────┼───────┤</w:t>
      </w:r>
    </w:p>
    <w:p w:rsidR="00D849B9" w:rsidRDefault="00D849B9">
      <w:pPr>
        <w:pStyle w:val="ConsPlusCell"/>
        <w:jc w:val="both"/>
      </w:pPr>
      <w:r>
        <w:t>│Диаметр штамба в месте│  1,0  │  1,0  │  1,0 │  1,0  │</w:t>
      </w:r>
    </w:p>
    <w:p w:rsidR="00D849B9" w:rsidRDefault="00D849B9">
      <w:pPr>
        <w:pStyle w:val="ConsPlusCell"/>
        <w:jc w:val="both"/>
      </w:pPr>
      <w:r>
        <w:t>│прививки, см          │       │       │      │       │</w:t>
      </w:r>
    </w:p>
    <w:p w:rsidR="00D849B9" w:rsidRDefault="00D849B9">
      <w:pPr>
        <w:pStyle w:val="ConsPlusCell"/>
        <w:jc w:val="both"/>
      </w:pPr>
      <w:r>
        <w:t>├──────────────────────┼───────┼───────┼──────┼───────┤</w:t>
      </w:r>
    </w:p>
    <w:p w:rsidR="00D849B9" w:rsidRDefault="00D849B9">
      <w:pPr>
        <w:pStyle w:val="ConsPlusCell"/>
        <w:jc w:val="both"/>
      </w:pPr>
      <w:r>
        <w:t>│Количество основных   │  4    │  3    │  4   │  3    │</w:t>
      </w:r>
    </w:p>
    <w:p w:rsidR="00D849B9" w:rsidRDefault="00D849B9">
      <w:pPr>
        <w:pStyle w:val="ConsPlusCell"/>
        <w:jc w:val="both"/>
      </w:pPr>
      <w:r>
        <w:t>│побегов, шт.          │       │       │      │       │</w:t>
      </w:r>
    </w:p>
    <w:p w:rsidR="00D849B9" w:rsidRDefault="00D849B9">
      <w:pPr>
        <w:pStyle w:val="ConsPlusCell"/>
        <w:jc w:val="both"/>
      </w:pPr>
      <w:r>
        <w:t>├──────────────────────┼───────┼───────┼──────┼───────┤</w:t>
      </w:r>
    </w:p>
    <w:p w:rsidR="00D849B9" w:rsidRDefault="00D849B9">
      <w:pPr>
        <w:pStyle w:val="ConsPlusCell"/>
        <w:jc w:val="both"/>
      </w:pPr>
      <w:r>
        <w:t>│Длина каждого из      │ 30    │ 20    │ 30   │ 30    │</w:t>
      </w:r>
    </w:p>
    <w:p w:rsidR="00D849B9" w:rsidRDefault="00D849B9">
      <w:pPr>
        <w:pStyle w:val="ConsPlusCell"/>
        <w:jc w:val="both"/>
      </w:pPr>
      <w:r>
        <w:t>│основных побегов, см  │       │       │      │       │</w:t>
      </w:r>
    </w:p>
    <w:p w:rsidR="00D849B9" w:rsidRDefault="00D849B9">
      <w:pPr>
        <w:pStyle w:val="ConsPlusCell"/>
        <w:jc w:val="both"/>
      </w:pPr>
      <w:r>
        <w:t>├──────────────────────┼───────┼───────┼──────┼───────┤</w:t>
      </w:r>
    </w:p>
    <w:p w:rsidR="00D849B9" w:rsidRDefault="00D849B9">
      <w:pPr>
        <w:pStyle w:val="ConsPlusCell"/>
        <w:jc w:val="both"/>
      </w:pPr>
      <w:r>
        <w:t>│Размеры корневой      │       │       │      │       │</w:t>
      </w:r>
    </w:p>
    <w:p w:rsidR="00D849B9" w:rsidRDefault="00D849B9">
      <w:pPr>
        <w:pStyle w:val="ConsPlusCell"/>
        <w:jc w:val="both"/>
      </w:pPr>
      <w:r>
        <w:t>│системы для саженцев с│       │       │      │       │</w:t>
      </w:r>
    </w:p>
    <w:p w:rsidR="00D849B9" w:rsidRDefault="00D849B9">
      <w:pPr>
        <w:pStyle w:val="ConsPlusCell"/>
        <w:jc w:val="both"/>
      </w:pPr>
      <w:r>
        <w:t>│оголенной корневой    │       │       │      │       │</w:t>
      </w:r>
    </w:p>
    <w:p w:rsidR="00D849B9" w:rsidRDefault="00D849B9">
      <w:pPr>
        <w:pStyle w:val="ConsPlusCell"/>
        <w:jc w:val="both"/>
      </w:pPr>
      <w:r>
        <w:t>│системой, см:         │       │       │      │       │</w:t>
      </w:r>
    </w:p>
    <w:p w:rsidR="00D849B9" w:rsidRDefault="00D849B9">
      <w:pPr>
        <w:pStyle w:val="ConsPlusCell"/>
        <w:jc w:val="both"/>
      </w:pPr>
      <w:r>
        <w:t>│диаметр               │ 30    │ 30    │ 30   │ 30    │</w:t>
      </w:r>
    </w:p>
    <w:p w:rsidR="00D849B9" w:rsidRDefault="00D849B9">
      <w:pPr>
        <w:pStyle w:val="ConsPlusCell"/>
        <w:jc w:val="both"/>
      </w:pPr>
      <w:r>
        <w:t>│длина                 │ 25    │ 25    │ 25   │ 25    │</w:t>
      </w:r>
    </w:p>
    <w:p w:rsidR="00D849B9" w:rsidRDefault="00D849B9">
      <w:pPr>
        <w:pStyle w:val="ConsPlusCell"/>
        <w:jc w:val="both"/>
      </w:pPr>
      <w:r>
        <w:t>├──────────────────────┴───────┴───────┴──────┴───────┤</w:t>
      </w:r>
    </w:p>
    <w:p w:rsidR="00D849B9" w:rsidRDefault="00D849B9">
      <w:pPr>
        <w:pStyle w:val="ConsPlusCell"/>
        <w:jc w:val="both"/>
      </w:pPr>
      <w:r>
        <w:t>│Розы                                                 │</w:t>
      </w:r>
    </w:p>
    <w:p w:rsidR="00D849B9" w:rsidRDefault="00D849B9">
      <w:pPr>
        <w:pStyle w:val="ConsPlusCell"/>
        <w:jc w:val="both"/>
      </w:pPr>
      <w:r>
        <w:t>├──────────────────────┬───────┬───────┬──────┬───────┤</w:t>
      </w:r>
    </w:p>
    <w:p w:rsidR="00D849B9" w:rsidRDefault="00D849B9">
      <w:pPr>
        <w:pStyle w:val="ConsPlusCell"/>
        <w:jc w:val="both"/>
      </w:pPr>
      <w:r>
        <w:t>│Высота штамба, м      │0,4-0,8│0,4-0,8│Свыше │Свыше  │</w:t>
      </w:r>
    </w:p>
    <w:p w:rsidR="00D849B9" w:rsidRDefault="00D849B9">
      <w:pPr>
        <w:pStyle w:val="ConsPlusCell"/>
        <w:jc w:val="both"/>
      </w:pPr>
      <w:r>
        <w:t>│                      │       │       │0,8   │0,8    │</w:t>
      </w:r>
    </w:p>
    <w:p w:rsidR="00D849B9" w:rsidRDefault="00D849B9">
      <w:pPr>
        <w:pStyle w:val="ConsPlusCell"/>
        <w:jc w:val="both"/>
      </w:pPr>
      <w:r>
        <w:t>├──────────────────────┼───────┼───────┼──────┼───────┤</w:t>
      </w:r>
    </w:p>
    <w:p w:rsidR="00D849B9" w:rsidRDefault="00D849B9">
      <w:pPr>
        <w:pStyle w:val="ConsPlusCell"/>
        <w:jc w:val="both"/>
      </w:pPr>
      <w:r>
        <w:t>│Диаметр штамба в месте│  0,5  │  0,5  │  0,5 │  0,5  │</w:t>
      </w:r>
    </w:p>
    <w:p w:rsidR="00D849B9" w:rsidRDefault="00D849B9">
      <w:pPr>
        <w:pStyle w:val="ConsPlusCell"/>
        <w:jc w:val="both"/>
      </w:pPr>
      <w:r>
        <w:t>│прививки, см          │       │       │      │       │</w:t>
      </w:r>
    </w:p>
    <w:p w:rsidR="00D849B9" w:rsidRDefault="00D849B9">
      <w:pPr>
        <w:pStyle w:val="ConsPlusCell"/>
        <w:jc w:val="both"/>
      </w:pPr>
      <w:r>
        <w:t>├──────────────────────┼───────┼───────┼──────┼───────┤</w:t>
      </w:r>
    </w:p>
    <w:p w:rsidR="00D849B9" w:rsidRDefault="00D849B9">
      <w:pPr>
        <w:pStyle w:val="ConsPlusCell"/>
        <w:jc w:val="both"/>
      </w:pPr>
      <w:r>
        <w:t>│Количество основных   │  3    │  2    │  3   │  2    │</w:t>
      </w:r>
    </w:p>
    <w:p w:rsidR="00D849B9" w:rsidRDefault="00D849B9">
      <w:pPr>
        <w:pStyle w:val="ConsPlusCell"/>
        <w:jc w:val="both"/>
      </w:pPr>
      <w:r>
        <w:t>│побегов, шт.          │       │       │      │       │</w:t>
      </w:r>
    </w:p>
    <w:p w:rsidR="00D849B9" w:rsidRDefault="00D849B9">
      <w:pPr>
        <w:pStyle w:val="ConsPlusCell"/>
        <w:jc w:val="both"/>
      </w:pPr>
      <w:r>
        <w:t>├──────────────────────┼───────┼───────┼──────┼───────┤</w:t>
      </w:r>
    </w:p>
    <w:p w:rsidR="00D849B9" w:rsidRDefault="00D849B9">
      <w:pPr>
        <w:pStyle w:val="ConsPlusCell"/>
        <w:jc w:val="both"/>
      </w:pPr>
      <w:r>
        <w:t>│Количество основных   │  3    │  3    │  3   │  3    │</w:t>
      </w:r>
    </w:p>
    <w:p w:rsidR="00D849B9" w:rsidRDefault="00D849B9">
      <w:pPr>
        <w:pStyle w:val="ConsPlusCell"/>
        <w:jc w:val="both"/>
      </w:pPr>
      <w:r>
        <w:t>│корней для саженцев с │       │       │      │       │</w:t>
      </w:r>
    </w:p>
    <w:p w:rsidR="00D849B9" w:rsidRDefault="00D849B9">
      <w:pPr>
        <w:pStyle w:val="ConsPlusCell"/>
        <w:jc w:val="both"/>
      </w:pPr>
      <w:r>
        <w:t>│оголенной корневой    │       │       │      │       │</w:t>
      </w:r>
    </w:p>
    <w:p w:rsidR="00D849B9" w:rsidRDefault="00D849B9">
      <w:pPr>
        <w:pStyle w:val="ConsPlusCell"/>
        <w:jc w:val="both"/>
      </w:pPr>
      <w:r>
        <w:t>│системой, шт.         │       │       │      │       │</w:t>
      </w:r>
    </w:p>
    <w:p w:rsidR="00D849B9" w:rsidRDefault="00D849B9">
      <w:pPr>
        <w:pStyle w:val="ConsPlusCell"/>
        <w:jc w:val="both"/>
      </w:pPr>
      <w:r>
        <w:t>├──────────────────────┼───────┼───────┼──────┼───────┤</w:t>
      </w:r>
    </w:p>
    <w:p w:rsidR="00D849B9" w:rsidRDefault="00D849B9">
      <w:pPr>
        <w:pStyle w:val="ConsPlusCell"/>
        <w:jc w:val="both"/>
      </w:pPr>
      <w:r>
        <w:t>│Длина каждого из      │ 30    │ 30    │ 30   │ 30    │</w:t>
      </w:r>
    </w:p>
    <w:p w:rsidR="00D849B9" w:rsidRDefault="00D849B9">
      <w:pPr>
        <w:pStyle w:val="ConsPlusCell"/>
        <w:jc w:val="both"/>
      </w:pPr>
      <w:r>
        <w:t>│основных корней для   │       │       │      │       │</w:t>
      </w:r>
    </w:p>
    <w:p w:rsidR="00D849B9" w:rsidRDefault="00D849B9">
      <w:pPr>
        <w:pStyle w:val="ConsPlusCell"/>
        <w:jc w:val="both"/>
      </w:pPr>
      <w:r>
        <w:t>│саженцев с            │       │       │      │       │</w:t>
      </w:r>
    </w:p>
    <w:p w:rsidR="00D849B9" w:rsidRDefault="00D849B9">
      <w:pPr>
        <w:pStyle w:val="ConsPlusCell"/>
        <w:jc w:val="both"/>
      </w:pPr>
      <w:r>
        <w:t>│оголенной корневой    │       │       │      │       │</w:t>
      </w:r>
    </w:p>
    <w:p w:rsidR="00D849B9" w:rsidRDefault="00D849B9">
      <w:pPr>
        <w:pStyle w:val="ConsPlusCell"/>
        <w:jc w:val="both"/>
      </w:pPr>
      <w:r>
        <w:t>│системой, см          │       │       │      │       │</w:t>
      </w:r>
    </w:p>
    <w:p w:rsidR="00D849B9" w:rsidRDefault="00D849B9">
      <w:pPr>
        <w:pStyle w:val="ConsPlusCell"/>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2д</w:t>
      </w:r>
    </w:p>
    <w:p w:rsidR="00D849B9" w:rsidRDefault="00D849B9">
      <w:pPr>
        <w:pStyle w:val="ConsPlusNormal"/>
        <w:jc w:val="both"/>
      </w:pPr>
    </w:p>
    <w:p w:rsidR="00D849B9" w:rsidRDefault="00D849B9">
      <w:pPr>
        <w:pStyle w:val="ConsPlusTitle"/>
        <w:jc w:val="center"/>
      </w:pPr>
      <w:r>
        <w:t>СТАНДАРТНЫЕ ПАРАМЕТРЫ</w:t>
      </w:r>
    </w:p>
    <w:p w:rsidR="00D849B9" w:rsidRDefault="00D849B9">
      <w:pPr>
        <w:pStyle w:val="ConsPlusTitle"/>
        <w:jc w:val="center"/>
      </w:pPr>
      <w:r>
        <w:t>САЖЕНЦЕВ КУСТОВЫХ ФОРМ СОРТОВЫХ СИРЕНЕЙ</w:t>
      </w:r>
    </w:p>
    <w:p w:rsidR="00D849B9" w:rsidRDefault="00D849B9">
      <w:pPr>
        <w:pStyle w:val="ConsPlusTitle"/>
        <w:jc w:val="center"/>
      </w:pPr>
      <w:r>
        <w:t>И РОЗ (ГОСТ 27635-88)</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показателя   │Норма для         │</w:t>
      </w:r>
    </w:p>
    <w:p w:rsidR="00D849B9" w:rsidRDefault="00D849B9">
      <w:pPr>
        <w:pStyle w:val="ConsPlusCell"/>
        <w:jc w:val="both"/>
      </w:pPr>
      <w:r>
        <w:t>│                          │товарного сорта   │</w:t>
      </w:r>
    </w:p>
    <w:p w:rsidR="00D849B9" w:rsidRDefault="00D849B9">
      <w:pPr>
        <w:pStyle w:val="ConsPlusCell"/>
        <w:jc w:val="both"/>
      </w:pPr>
      <w:r>
        <w:t>│                          ├─────────┬────────┤</w:t>
      </w:r>
    </w:p>
    <w:p w:rsidR="00D849B9" w:rsidRDefault="00D849B9">
      <w:pPr>
        <w:pStyle w:val="ConsPlusCell"/>
        <w:jc w:val="both"/>
      </w:pPr>
      <w:r>
        <w:t>│                          │1 сорт   │2 сорт  │</w:t>
      </w:r>
    </w:p>
    <w:p w:rsidR="00D849B9" w:rsidRDefault="00D849B9">
      <w:pPr>
        <w:pStyle w:val="ConsPlusCell"/>
        <w:jc w:val="both"/>
      </w:pPr>
      <w:r>
        <w:t>├──────────────────────────┼─────────┼────────┤</w:t>
      </w:r>
    </w:p>
    <w:p w:rsidR="00D849B9" w:rsidRDefault="00D849B9">
      <w:pPr>
        <w:pStyle w:val="ConsPlusCell"/>
        <w:jc w:val="both"/>
      </w:pPr>
      <w:r>
        <w:t>│Высота надземной части, м:│         │        │</w:t>
      </w:r>
    </w:p>
    <w:p w:rsidR="00D849B9" w:rsidRDefault="00D849B9">
      <w:pPr>
        <w:pStyle w:val="ConsPlusCell"/>
        <w:jc w:val="both"/>
      </w:pPr>
      <w:r>
        <w:t>│- для массовых посадок    │0,7-0,9  │0,5-0,7 │</w:t>
      </w:r>
    </w:p>
    <w:p w:rsidR="00D849B9" w:rsidRDefault="00D849B9">
      <w:pPr>
        <w:pStyle w:val="ConsPlusCell"/>
        <w:jc w:val="both"/>
      </w:pPr>
      <w:r>
        <w:t>│- для специальных посадок │Свыше 1,2│0,9-1,2 │</w:t>
      </w:r>
    </w:p>
    <w:p w:rsidR="00D849B9" w:rsidRDefault="00D849B9">
      <w:pPr>
        <w:pStyle w:val="ConsPlusCell"/>
        <w:jc w:val="both"/>
      </w:pPr>
      <w:r>
        <w:t>├──────────────────────────┼─────────┼────────┤</w:t>
      </w:r>
    </w:p>
    <w:p w:rsidR="00D849B9" w:rsidRDefault="00D849B9">
      <w:pPr>
        <w:pStyle w:val="ConsPlusCell"/>
        <w:jc w:val="both"/>
      </w:pPr>
      <w:r>
        <w:t>│Количество основных       │         │        │</w:t>
      </w:r>
    </w:p>
    <w:p w:rsidR="00D849B9" w:rsidRDefault="00D849B9">
      <w:pPr>
        <w:pStyle w:val="ConsPlusCell"/>
        <w:jc w:val="both"/>
      </w:pPr>
      <w:r>
        <w:t>│побегов, шт.:             │         │        │</w:t>
      </w:r>
    </w:p>
    <w:p w:rsidR="00D849B9" w:rsidRDefault="00D849B9">
      <w:pPr>
        <w:pStyle w:val="ConsPlusCell"/>
        <w:jc w:val="both"/>
      </w:pPr>
      <w:r>
        <w:t>│- для массовых посадок    │    4    │    3   │</w:t>
      </w:r>
    </w:p>
    <w:p w:rsidR="00D849B9" w:rsidRDefault="00D849B9">
      <w:pPr>
        <w:pStyle w:val="ConsPlusCell"/>
        <w:jc w:val="both"/>
      </w:pPr>
      <w:r>
        <w:t>│- для специальных посадок │    6    │    5   │</w:t>
      </w:r>
    </w:p>
    <w:p w:rsidR="00D849B9" w:rsidRDefault="00D849B9">
      <w:pPr>
        <w:pStyle w:val="ConsPlusCell"/>
        <w:jc w:val="both"/>
      </w:pPr>
      <w:r>
        <w:t>├──────────────────────────┼─────────┼────────┤</w:t>
      </w:r>
    </w:p>
    <w:p w:rsidR="00D849B9" w:rsidRDefault="00D849B9">
      <w:pPr>
        <w:pStyle w:val="ConsPlusCell"/>
        <w:jc w:val="both"/>
      </w:pPr>
      <w:r>
        <w:t>│Размеры корневой системы, │         │        │</w:t>
      </w:r>
    </w:p>
    <w:p w:rsidR="00D849B9" w:rsidRDefault="00D849B9">
      <w:pPr>
        <w:pStyle w:val="ConsPlusCell"/>
        <w:jc w:val="both"/>
      </w:pPr>
      <w:r>
        <w:t>│см:                       │         │        │</w:t>
      </w:r>
    </w:p>
    <w:p w:rsidR="00D849B9" w:rsidRDefault="00D849B9">
      <w:pPr>
        <w:pStyle w:val="ConsPlusCell"/>
        <w:jc w:val="both"/>
      </w:pPr>
      <w:r>
        <w:t>│- для массовых посадок:   │         │        │</w:t>
      </w:r>
    </w:p>
    <w:p w:rsidR="00D849B9" w:rsidRDefault="00D849B9">
      <w:pPr>
        <w:pStyle w:val="ConsPlusCell"/>
        <w:jc w:val="both"/>
      </w:pPr>
      <w:r>
        <w:t>│диаметр                   │   25    │   20   │</w:t>
      </w:r>
    </w:p>
    <w:p w:rsidR="00D849B9" w:rsidRDefault="00D849B9">
      <w:pPr>
        <w:pStyle w:val="ConsPlusCell"/>
        <w:jc w:val="both"/>
      </w:pPr>
      <w:r>
        <w:t>│длина                     │   20    │   15   │</w:t>
      </w:r>
    </w:p>
    <w:p w:rsidR="00D849B9" w:rsidRDefault="00D849B9">
      <w:pPr>
        <w:pStyle w:val="ConsPlusCell"/>
        <w:jc w:val="both"/>
      </w:pPr>
      <w:r>
        <w:t>│- для специальных посадок:│         │        │</w:t>
      </w:r>
    </w:p>
    <w:p w:rsidR="00D849B9" w:rsidRDefault="00D849B9">
      <w:pPr>
        <w:pStyle w:val="ConsPlusCell"/>
        <w:jc w:val="both"/>
      </w:pPr>
      <w:r>
        <w:t>│диаметр                   │   20    │   25   │</w:t>
      </w:r>
    </w:p>
    <w:p w:rsidR="00D849B9" w:rsidRDefault="00D849B9">
      <w:pPr>
        <w:pStyle w:val="ConsPlusCell"/>
        <w:jc w:val="both"/>
      </w:pPr>
      <w:r>
        <w:t>│длина                     │   25    │   20   │</w:t>
      </w:r>
    </w:p>
    <w:p w:rsidR="00D849B9" w:rsidRDefault="00D849B9">
      <w:pPr>
        <w:pStyle w:val="ConsPlusCell"/>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2е</w:t>
      </w:r>
    </w:p>
    <w:p w:rsidR="00D849B9" w:rsidRDefault="00D849B9">
      <w:pPr>
        <w:pStyle w:val="ConsPlusNormal"/>
        <w:jc w:val="both"/>
      </w:pPr>
    </w:p>
    <w:p w:rsidR="00D849B9" w:rsidRDefault="00D849B9">
      <w:pPr>
        <w:pStyle w:val="ConsPlusTitle"/>
        <w:jc w:val="center"/>
      </w:pPr>
      <w:bookmarkStart w:id="75" w:name="P4541"/>
      <w:bookmarkEnd w:id="75"/>
      <w:r>
        <w:t>СТАНДАРТНЫЕ ПАРАМЕТРЫ</w:t>
      </w:r>
    </w:p>
    <w:p w:rsidR="00D849B9" w:rsidRDefault="00D849B9">
      <w:pPr>
        <w:pStyle w:val="ConsPlusTitle"/>
        <w:jc w:val="center"/>
      </w:pPr>
      <w:r>
        <w:t>САЖЕНЦЕВ ДЕРЕВЬЕВ И КУСТАРНИКОВ САДОВЫХ И АРХИТЕКТУРНЫХ</w:t>
      </w:r>
    </w:p>
    <w:p w:rsidR="00D849B9" w:rsidRDefault="00D849B9">
      <w:pPr>
        <w:pStyle w:val="ConsPlusTitle"/>
        <w:jc w:val="center"/>
      </w:pPr>
      <w:r>
        <w:t>ФОРМ (ГОСТ 28055-89)</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показателя  │Товарный│Норма для саженцев                    │</w:t>
      </w:r>
    </w:p>
    <w:p w:rsidR="00D849B9" w:rsidRDefault="00D849B9">
      <w:pPr>
        <w:pStyle w:val="ConsPlusCell"/>
        <w:jc w:val="both"/>
      </w:pPr>
      <w:r>
        <w:t>│                         │сорт    ├───────┬───────┬───────┬───────┬──────┤</w:t>
      </w:r>
    </w:p>
    <w:p w:rsidR="00D849B9" w:rsidRDefault="00D849B9">
      <w:pPr>
        <w:pStyle w:val="ConsPlusCell"/>
        <w:jc w:val="both"/>
      </w:pPr>
      <w:r>
        <w:t>│                         │        │1      │2      │3      │4      │5     │</w:t>
      </w:r>
    </w:p>
    <w:p w:rsidR="00D849B9" w:rsidRDefault="00D849B9">
      <w:pPr>
        <w:pStyle w:val="ConsPlusCell"/>
        <w:jc w:val="both"/>
      </w:pPr>
      <w:r>
        <w:t>│                         │        │группы │группы │группы │группы │группы│</w:t>
      </w:r>
    </w:p>
    <w:p w:rsidR="00D849B9" w:rsidRDefault="00D849B9">
      <w:pPr>
        <w:pStyle w:val="ConsPlusCell"/>
        <w:jc w:val="both"/>
      </w:pPr>
      <w:r>
        <w:t>├─────────────────────────┼────────┼───────┼───────┼───────┼───────┼──────┤</w:t>
      </w:r>
    </w:p>
    <w:p w:rsidR="00D849B9" w:rsidRDefault="00D849B9">
      <w:pPr>
        <w:pStyle w:val="ConsPlusCell"/>
        <w:jc w:val="both"/>
      </w:pPr>
      <w:r>
        <w:t>│            1            │    2   │   3   │   4   │   5   │   6   │   7  │</w:t>
      </w:r>
    </w:p>
    <w:p w:rsidR="00D849B9" w:rsidRDefault="00D849B9">
      <w:pPr>
        <w:pStyle w:val="ConsPlusCell"/>
        <w:jc w:val="both"/>
      </w:pPr>
      <w:r>
        <w:t>├─────────────────────────┴────────┴───────┴───────┴───────┴───────┴──────┤</w:t>
      </w:r>
    </w:p>
    <w:p w:rsidR="00D849B9" w:rsidRDefault="00D849B9">
      <w:pPr>
        <w:pStyle w:val="ConsPlusCell"/>
        <w:jc w:val="both"/>
      </w:pPr>
      <w:r>
        <w:t>│Саженцы садовых форм лиственных листопадных деревьев с пирамидальной     │</w:t>
      </w:r>
    </w:p>
    <w:p w:rsidR="00D849B9" w:rsidRDefault="00D849B9">
      <w:pPr>
        <w:pStyle w:val="ConsPlusCell"/>
        <w:jc w:val="both"/>
      </w:pPr>
      <w:r>
        <w:t>│кроной                                                                   │</w:t>
      </w:r>
    </w:p>
    <w:p w:rsidR="00D849B9" w:rsidRDefault="00D849B9">
      <w:pPr>
        <w:pStyle w:val="ConsPlusCell"/>
        <w:jc w:val="both"/>
      </w:pPr>
      <w:r>
        <w:t>├─────────────────────────┬────────┬───────┬───────┬───────┬───────┬──────┤</w:t>
      </w:r>
    </w:p>
    <w:p w:rsidR="00D849B9" w:rsidRDefault="00D849B9">
      <w:pPr>
        <w:pStyle w:val="ConsPlusCell"/>
        <w:jc w:val="both"/>
      </w:pPr>
      <w:r>
        <w:t>│Высота надземной части,  │  1, 2  │  1,5  │  2,0  │  3,0  │  4,0  │ 5,0  │</w:t>
      </w:r>
    </w:p>
    <w:p w:rsidR="00D849B9" w:rsidRDefault="00D849B9">
      <w:pPr>
        <w:pStyle w:val="ConsPlusCell"/>
        <w:jc w:val="both"/>
      </w:pPr>
      <w:r>
        <w:t>│см                       │        │       │       │       │       │      │</w:t>
      </w:r>
    </w:p>
    <w:p w:rsidR="00D849B9" w:rsidRDefault="00D849B9">
      <w:pPr>
        <w:pStyle w:val="ConsPlusCell"/>
        <w:jc w:val="both"/>
      </w:pPr>
      <w:r>
        <w:t>├─────────────────────────┼────────┼───────┼───────┼───────┼───────┼──────┤</w:t>
      </w:r>
    </w:p>
    <w:p w:rsidR="00D849B9" w:rsidRDefault="00D849B9">
      <w:pPr>
        <w:pStyle w:val="ConsPlusCell"/>
        <w:jc w:val="both"/>
      </w:pPr>
      <w:r>
        <w:t>│Высота штамба, м         │  1, 2  │  0,4  │  0,4  │  0,4  │  0,6  │ 0,6  │</w:t>
      </w:r>
    </w:p>
    <w:p w:rsidR="00D849B9" w:rsidRDefault="00D849B9">
      <w:pPr>
        <w:pStyle w:val="ConsPlusCell"/>
        <w:jc w:val="both"/>
      </w:pPr>
      <w:r>
        <w:lastRenderedPageBreak/>
        <w:t>├─────────────────────────┼────────┼───────┼───────┼───────┼───────┼──────┤</w:t>
      </w:r>
    </w:p>
    <w:p w:rsidR="00D849B9" w:rsidRDefault="00D849B9">
      <w:pPr>
        <w:pStyle w:val="ConsPlusCell"/>
        <w:jc w:val="both"/>
      </w:pPr>
      <w:r>
        <w:t>│Диаметр ствола на высоте │  1, 2  │  1,0  │  2,0  │  3,0  │  4,0  │ 5,0  │</w:t>
      </w:r>
    </w:p>
    <w:p w:rsidR="00D849B9" w:rsidRDefault="00D849B9">
      <w:pPr>
        <w:pStyle w:val="ConsPlusCell"/>
        <w:jc w:val="both"/>
      </w:pPr>
      <w:r>
        <w:t>│1,3 м от корневой шейки, │        │       │       │       │       │      │</w:t>
      </w:r>
    </w:p>
    <w:p w:rsidR="00D849B9" w:rsidRDefault="00D849B9">
      <w:pPr>
        <w:pStyle w:val="ConsPlusCell"/>
        <w:jc w:val="both"/>
      </w:pPr>
      <w:r>
        <w:t>│см                       │        │       │       │       │       │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0,4  │  0,5  │  0,6  │  0,7  │  -   │</w:t>
      </w:r>
    </w:p>
    <w:p w:rsidR="00D849B9" w:rsidRDefault="00D849B9">
      <w:pPr>
        <w:pStyle w:val="ConsPlusCell"/>
        <w:jc w:val="both"/>
      </w:pPr>
      <w:r>
        <w:t>│длина                    │  1, 2  │  0,3  │  0,4  │  0,4  │  0,5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0,3  │  0,4  │  0,5  │  0,6  │ 0,8  │</w:t>
      </w:r>
    </w:p>
    <w:p w:rsidR="00D849B9" w:rsidRDefault="00D849B9">
      <w:pPr>
        <w:pStyle w:val="ConsPlusCell"/>
        <w:jc w:val="both"/>
      </w:pPr>
      <w:r>
        <w:t>│высота                   │  1, 2  │  0,3  │  0,3  │  0,4  │  0,4  │ 0,6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│Прямолинейность штамба   │  1, 2  │Штамб должен быть прямолинейным       │</w:t>
      </w:r>
    </w:p>
    <w:p w:rsidR="00D849B9" w:rsidRDefault="00D849B9">
      <w:pPr>
        <w:pStyle w:val="ConsPlusCell"/>
        <w:jc w:val="both"/>
      </w:pPr>
      <w:r>
        <w:t>├─────────────────────────┴────────┴──────────────────────────────────────┤</w:t>
      </w:r>
    </w:p>
    <w:p w:rsidR="00D849B9" w:rsidRDefault="00D849B9">
      <w:pPr>
        <w:pStyle w:val="ConsPlusCell"/>
        <w:jc w:val="both"/>
      </w:pPr>
      <w:r>
        <w:t>│Саженцы садовых форм лиственных листопадных деревьев с шаровидной и      │</w:t>
      </w:r>
    </w:p>
    <w:p w:rsidR="00D849B9" w:rsidRDefault="00D849B9">
      <w:pPr>
        <w:pStyle w:val="ConsPlusCell"/>
        <w:jc w:val="both"/>
      </w:pPr>
      <w:r>
        <w:t>│плакучей кроной, красивоцветущих, декоративно-плодоносящих, с            │</w:t>
      </w:r>
    </w:p>
    <w:p w:rsidR="00D849B9" w:rsidRDefault="00D849B9">
      <w:pPr>
        <w:pStyle w:val="ConsPlusCell"/>
        <w:jc w:val="both"/>
      </w:pPr>
      <w:r>
        <w:t>│оригинальной окраской и формой листьев                                   │</w:t>
      </w:r>
    </w:p>
    <w:p w:rsidR="00D849B9" w:rsidRDefault="00D849B9">
      <w:pPr>
        <w:pStyle w:val="ConsPlusCell"/>
        <w:jc w:val="both"/>
      </w:pPr>
      <w:r>
        <w:t>├─────────────────────────┬────────┬───────┬───────┬───────┬───────┬──────┤</w:t>
      </w:r>
    </w:p>
    <w:p w:rsidR="00D849B9" w:rsidRDefault="00D849B9">
      <w:pPr>
        <w:pStyle w:val="ConsPlusCell"/>
        <w:jc w:val="both"/>
      </w:pPr>
      <w:r>
        <w:t>│Высота надземной части,  │        │       │       │       │       │      │</w:t>
      </w:r>
    </w:p>
    <w:p w:rsidR="00D849B9" w:rsidRDefault="00D849B9">
      <w:pPr>
        <w:pStyle w:val="ConsPlusCell"/>
        <w:jc w:val="both"/>
      </w:pPr>
      <w:r>
        <w:t>│см:                      │        │       │       │       │       │      │</w:t>
      </w:r>
    </w:p>
    <w:p w:rsidR="00D849B9" w:rsidRDefault="00D849B9">
      <w:pPr>
        <w:pStyle w:val="ConsPlusCell"/>
        <w:jc w:val="both"/>
      </w:pPr>
      <w:r>
        <w:t>│штамбовые                │  1, 2  │  2,0  │  2,5  │  3,0  │  3,5  │ 4,0  │</w:t>
      </w:r>
    </w:p>
    <w:p w:rsidR="00D849B9" w:rsidRDefault="00D849B9">
      <w:pPr>
        <w:pStyle w:val="ConsPlusCell"/>
        <w:jc w:val="both"/>
      </w:pPr>
      <w:r>
        <w:t>│низкоштамбовые           │  1, 2  │  1,5  │  2,0  │  2,5  │  3,0  │ 3,5  │</w:t>
      </w:r>
    </w:p>
    <w:p w:rsidR="00D849B9" w:rsidRDefault="00D849B9">
      <w:pPr>
        <w:pStyle w:val="ConsPlusCell"/>
        <w:jc w:val="both"/>
      </w:pPr>
      <w:r>
        <w:t>├─────────────────────────┼────────┼───────┼───────┼───────┼───────┼──────┤</w:t>
      </w:r>
    </w:p>
    <w:p w:rsidR="00D849B9" w:rsidRDefault="00D849B9">
      <w:pPr>
        <w:pStyle w:val="ConsPlusCell"/>
        <w:jc w:val="both"/>
      </w:pPr>
      <w:r>
        <w:t>│Высота штамба, м:        │        │       │       │       │       │      │</w:t>
      </w:r>
    </w:p>
    <w:p w:rsidR="00D849B9" w:rsidRDefault="00D849B9">
      <w:pPr>
        <w:pStyle w:val="ConsPlusCell"/>
        <w:jc w:val="both"/>
      </w:pPr>
      <w:r>
        <w:t>│штамбовые                │  1, 2  │  1,8  │  1,8  │  1,8  │  1,8  │ 1,8  │</w:t>
      </w:r>
    </w:p>
    <w:p w:rsidR="00D849B9" w:rsidRDefault="00D849B9">
      <w:pPr>
        <w:pStyle w:val="ConsPlusCell"/>
        <w:jc w:val="both"/>
      </w:pPr>
      <w:r>
        <w:t>│низкоштамбовые           │  1, 2  │  0,8  │  0,8  │  0,8  │  0,8  │ 0,8  │</w:t>
      </w:r>
    </w:p>
    <w:p w:rsidR="00D849B9" w:rsidRDefault="00D849B9">
      <w:pPr>
        <w:pStyle w:val="ConsPlusCell"/>
        <w:jc w:val="both"/>
      </w:pPr>
      <w:r>
        <w:t>├─────────────────────────┼────────┼───────┼───────┼───────┼───────┼──────┤</w:t>
      </w:r>
    </w:p>
    <w:p w:rsidR="00D849B9" w:rsidRDefault="00D849B9">
      <w:pPr>
        <w:pStyle w:val="ConsPlusCell"/>
        <w:jc w:val="both"/>
      </w:pPr>
      <w:r>
        <w:t>│Диаметр ствола на высоте │        │       │       │       │       │      │</w:t>
      </w:r>
    </w:p>
    <w:p w:rsidR="00D849B9" w:rsidRDefault="00D849B9">
      <w:pPr>
        <w:pStyle w:val="ConsPlusCell"/>
        <w:jc w:val="both"/>
      </w:pPr>
      <w:r>
        <w:t>│1,3 м от корневой шейки, │        │       │       │       │       │      │</w:t>
      </w:r>
    </w:p>
    <w:p w:rsidR="00D849B9" w:rsidRDefault="00D849B9">
      <w:pPr>
        <w:pStyle w:val="ConsPlusCell"/>
        <w:jc w:val="both"/>
      </w:pPr>
      <w:r>
        <w:t>│см:                      │        │       │       │       │       │      │</w:t>
      </w:r>
    </w:p>
    <w:p w:rsidR="00D849B9" w:rsidRDefault="00D849B9">
      <w:pPr>
        <w:pStyle w:val="ConsPlusCell"/>
        <w:jc w:val="both"/>
      </w:pPr>
      <w:r>
        <w:t>│штамбовые                │  1, 2  │  2,0  │  2,5  │  3,0  │  4,0  │ 5,0  │</w:t>
      </w:r>
    </w:p>
    <w:p w:rsidR="00D849B9" w:rsidRDefault="00D849B9">
      <w:pPr>
        <w:pStyle w:val="ConsPlusCell"/>
        <w:jc w:val="both"/>
      </w:pPr>
      <w:r>
        <w:t>│низкоштамбовые           │  1, 2  │  1,0  │  1,5  │  2,0  │  3,0  │ 4,0  │</w:t>
      </w:r>
    </w:p>
    <w:p w:rsidR="00D849B9" w:rsidRDefault="00D849B9">
      <w:pPr>
        <w:pStyle w:val="ConsPlusCell"/>
        <w:jc w:val="both"/>
      </w:pPr>
      <w:r>
        <w:t>├─────────────────────────┼────────┼───────┼───────┼───────┼───────┼──────┤</w:t>
      </w:r>
    </w:p>
    <w:p w:rsidR="00D849B9" w:rsidRDefault="00D849B9">
      <w:pPr>
        <w:pStyle w:val="ConsPlusCell"/>
        <w:jc w:val="both"/>
      </w:pPr>
      <w:r>
        <w:t>│Диаметр кроны, м         │  1, 2  │  0,4  │  0,5  │  0,7  │  1,0  │ 1,5  │</w:t>
      </w:r>
    </w:p>
    <w:p w:rsidR="00D849B9" w:rsidRDefault="00D849B9">
      <w:pPr>
        <w:pStyle w:val="ConsPlusCell"/>
        <w:jc w:val="both"/>
      </w:pPr>
      <w:r>
        <w:t>├─────────────────────────┼────────┼───────┼───────┼───────┼───────┼──────┤</w:t>
      </w:r>
    </w:p>
    <w:p w:rsidR="00D849B9" w:rsidRDefault="00D849B9">
      <w:pPr>
        <w:pStyle w:val="ConsPlusCell"/>
        <w:jc w:val="both"/>
      </w:pPr>
      <w:r>
        <w:t>│Длина наибольшей         │  1, 2  │  0,4  │  0,5  │  0,7  │  1,0  │ 1,3  │</w:t>
      </w:r>
    </w:p>
    <w:p w:rsidR="00D849B9" w:rsidRDefault="00D849B9">
      <w:pPr>
        <w:pStyle w:val="ConsPlusCell"/>
        <w:jc w:val="both"/>
      </w:pPr>
      <w:r>
        <w:t>│скелетной ветви для      │        │       │       │       │       │      │</w:t>
      </w:r>
    </w:p>
    <w:p w:rsidR="00D849B9" w:rsidRDefault="00D849B9">
      <w:pPr>
        <w:pStyle w:val="ConsPlusCell"/>
        <w:jc w:val="both"/>
      </w:pPr>
      <w:r>
        <w:t>│саженцев с плакучей      │        │       │       │       │       │      │</w:t>
      </w:r>
    </w:p>
    <w:p w:rsidR="00D849B9" w:rsidRDefault="00D849B9">
      <w:pPr>
        <w:pStyle w:val="ConsPlusCell"/>
        <w:jc w:val="both"/>
      </w:pPr>
      <w:r>
        <w:t>│кроной, м                │        │       │       │       │       │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0,5  │  0,6  │  0,7  │  0,8  │  -   │</w:t>
      </w:r>
    </w:p>
    <w:p w:rsidR="00D849B9" w:rsidRDefault="00D849B9">
      <w:pPr>
        <w:pStyle w:val="ConsPlusCell"/>
        <w:jc w:val="both"/>
      </w:pPr>
      <w:r>
        <w:t>│длина                    │  1, 2  │  0,4  │  0,4  │  0,5  │  0,6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0,4  │  0,5  │  0,6  │  0,8  │ 1,0  │</w:t>
      </w:r>
    </w:p>
    <w:p w:rsidR="00D849B9" w:rsidRDefault="00D849B9">
      <w:pPr>
        <w:pStyle w:val="ConsPlusCell"/>
        <w:jc w:val="both"/>
      </w:pPr>
      <w:r>
        <w:t>│высота                   │  1, 2  │  0,3  │  0,4  │  0,4  │  0,6  │ 0,6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│Прямолинейность штамба   │  1, 2  │Штамб должен быть прямолинейным       │</w:t>
      </w:r>
    </w:p>
    <w:p w:rsidR="00D849B9" w:rsidRDefault="00D849B9">
      <w:pPr>
        <w:pStyle w:val="ConsPlusCell"/>
        <w:jc w:val="both"/>
      </w:pPr>
      <w:r>
        <w:t>├─────────────────────────┴────────┴──────────────────────────────────────┤</w:t>
      </w:r>
    </w:p>
    <w:p w:rsidR="00D849B9" w:rsidRDefault="00D849B9">
      <w:pPr>
        <w:pStyle w:val="ConsPlusCell"/>
        <w:jc w:val="both"/>
      </w:pPr>
      <w:r>
        <w:t>│Саженцы хвойных и лиственных вечнозеленых деревьев с пирамидальной и     │</w:t>
      </w:r>
    </w:p>
    <w:p w:rsidR="00D849B9" w:rsidRDefault="00D849B9">
      <w:pPr>
        <w:pStyle w:val="ConsPlusCell"/>
        <w:jc w:val="both"/>
      </w:pPr>
      <w:r>
        <w:t>│колонновидной кроной                                                     │</w:t>
      </w:r>
    </w:p>
    <w:p w:rsidR="00D849B9" w:rsidRDefault="00D849B9">
      <w:pPr>
        <w:pStyle w:val="ConsPlusCell"/>
        <w:jc w:val="both"/>
      </w:pPr>
      <w:r>
        <w:t>├─────────────────────────┬────────┬───────┬───────┬───────┬───────┬──────┤</w:t>
      </w:r>
    </w:p>
    <w:p w:rsidR="00D849B9" w:rsidRDefault="00D849B9">
      <w:pPr>
        <w:pStyle w:val="ConsPlusCell"/>
        <w:jc w:val="both"/>
      </w:pPr>
      <w:r>
        <w:lastRenderedPageBreak/>
        <w:t>│Высота надземной части,  │  1, 2  │  0,5  │  0,7  │  1,0  │  1,5  │ 2,0  │</w:t>
      </w:r>
    </w:p>
    <w:p w:rsidR="00D849B9" w:rsidRDefault="00D849B9">
      <w:pPr>
        <w:pStyle w:val="ConsPlusCell"/>
        <w:jc w:val="both"/>
      </w:pPr>
      <w:r>
        <w:t>│см                       │        │       │       │       │       │      │</w:t>
      </w:r>
    </w:p>
    <w:p w:rsidR="00D849B9" w:rsidRDefault="00D849B9">
      <w:pPr>
        <w:pStyle w:val="ConsPlusCell"/>
        <w:jc w:val="both"/>
      </w:pPr>
      <w:r>
        <w:t>├─────────────────────────┼────────┼───────┼───────┼───────┼───────┼──────┤</w:t>
      </w:r>
    </w:p>
    <w:p w:rsidR="00D849B9" w:rsidRDefault="00D849B9">
      <w:pPr>
        <w:pStyle w:val="ConsPlusCell"/>
        <w:jc w:val="both"/>
      </w:pPr>
      <w:r>
        <w:t>│Высота штамба, м         │  1, 2  │  0,1  │  0,1  │  0,1  │  0,1  │ 0,1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0,3  │  0,4  │  0,6  │   -   │  -   │</w:t>
      </w:r>
    </w:p>
    <w:p w:rsidR="00D849B9" w:rsidRDefault="00D849B9">
      <w:pPr>
        <w:pStyle w:val="ConsPlusCell"/>
        <w:jc w:val="both"/>
      </w:pPr>
      <w:r>
        <w:t>│длина                    │  1, 2  │  0,3  │  0,3  │  0,4  │   -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0,3  │  0,4  │  0,5  │  0,6  │ 0,8  │</w:t>
      </w:r>
    </w:p>
    <w:p w:rsidR="00D849B9" w:rsidRDefault="00D849B9">
      <w:pPr>
        <w:pStyle w:val="ConsPlusCell"/>
        <w:jc w:val="both"/>
      </w:pPr>
      <w:r>
        <w:t>│высота                   │  1, 2  │  0,3  │  0,3  │  0,4  │  0,4  │ 0,6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│Саженцы хвойных деревьев с шаровидной кроной                             │</w:t>
      </w:r>
    </w:p>
    <w:p w:rsidR="00D849B9" w:rsidRDefault="00D849B9">
      <w:pPr>
        <w:pStyle w:val="ConsPlusCell"/>
        <w:jc w:val="both"/>
      </w:pPr>
      <w:r>
        <w:t>├─────────────────────────┬────────┬───────┬───────┬───────┬───────┬──────┤</w:t>
      </w:r>
    </w:p>
    <w:p w:rsidR="00D849B9" w:rsidRDefault="00D849B9">
      <w:pPr>
        <w:pStyle w:val="ConsPlusCell"/>
        <w:jc w:val="both"/>
      </w:pPr>
      <w:r>
        <w:t>│Высота надземной части,  │  1, 2  │  0,3  │  0,5  │  0,8  │  1,0  │ 1,2  │</w:t>
      </w:r>
    </w:p>
    <w:p w:rsidR="00D849B9" w:rsidRDefault="00D849B9">
      <w:pPr>
        <w:pStyle w:val="ConsPlusCell"/>
        <w:jc w:val="both"/>
      </w:pPr>
      <w:r>
        <w:t>│см                       │        │       │       │       │       │      │</w:t>
      </w:r>
    </w:p>
    <w:p w:rsidR="00D849B9" w:rsidRDefault="00D849B9">
      <w:pPr>
        <w:pStyle w:val="ConsPlusCell"/>
        <w:jc w:val="both"/>
      </w:pPr>
      <w:r>
        <w:t>├─────────────────────────┼────────┼───────┼───────┼───────┼───────┼──────┤</w:t>
      </w:r>
    </w:p>
    <w:p w:rsidR="00D849B9" w:rsidRDefault="00D849B9">
      <w:pPr>
        <w:pStyle w:val="ConsPlusCell"/>
        <w:jc w:val="both"/>
      </w:pPr>
      <w:r>
        <w:t>│Высота штамба, м         │  1, 2  │  0,1  │  0,1  │  0,1  │  0,1  │ 0,1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0,3  │  0,4  │  0,6  │   -   │  -   │</w:t>
      </w:r>
    </w:p>
    <w:p w:rsidR="00D849B9" w:rsidRDefault="00D849B9">
      <w:pPr>
        <w:pStyle w:val="ConsPlusCell"/>
        <w:jc w:val="both"/>
      </w:pPr>
      <w:r>
        <w:t>│длина                    │  1, 2  │  0,3  │  0,3  │  0,4  │   -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0,3  │  0,3  │  0,4  │  0,5  │ 0,6  │</w:t>
      </w:r>
    </w:p>
    <w:p w:rsidR="00D849B9" w:rsidRDefault="00D849B9">
      <w:pPr>
        <w:pStyle w:val="ConsPlusCell"/>
        <w:jc w:val="both"/>
      </w:pPr>
      <w:r>
        <w:t>│высота                   │  1, 2  │  0,3  │  0,3  │  0,3  │  0,4  │ 0,4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│Саженцы карликовых хвойных деревьев садовых форм                         │</w:t>
      </w:r>
    </w:p>
    <w:p w:rsidR="00D849B9" w:rsidRDefault="00D849B9">
      <w:pPr>
        <w:pStyle w:val="ConsPlusCell"/>
        <w:jc w:val="both"/>
      </w:pPr>
      <w:r>
        <w:t>├─────────────────────────┬────────┬───────┬───────┬───────┬───────┬──────┤</w:t>
      </w:r>
    </w:p>
    <w:p w:rsidR="00D849B9" w:rsidRDefault="00D849B9">
      <w:pPr>
        <w:pStyle w:val="ConsPlusCell"/>
        <w:jc w:val="both"/>
      </w:pPr>
      <w:r>
        <w:t>│Высота надземной части, м│  1, 2  │  0,2  │  0,3  │  0,3  │   -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0,2   │  0,25 │  0,3  │   -   │  -   │</w:t>
      </w:r>
    </w:p>
    <w:p w:rsidR="00D849B9" w:rsidRDefault="00D849B9">
      <w:pPr>
        <w:pStyle w:val="ConsPlusCell"/>
        <w:jc w:val="both"/>
      </w:pPr>
      <w:r>
        <w:t>│высота                   │  1, 2  │ 0,15  │  0,2  │  0,3  │   -   │  -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│Саженцы стелющихся форм хвойных деревьев                                 │</w:t>
      </w:r>
    </w:p>
    <w:p w:rsidR="00D849B9" w:rsidRDefault="00D849B9">
      <w:pPr>
        <w:pStyle w:val="ConsPlusCell"/>
        <w:jc w:val="both"/>
      </w:pPr>
      <w:r>
        <w:t>├─────────────────────────┬────────┬───────┬───────┬───────┬───────┬──────┤</w:t>
      </w:r>
    </w:p>
    <w:p w:rsidR="00D849B9" w:rsidRDefault="00D849B9">
      <w:pPr>
        <w:pStyle w:val="ConsPlusCell"/>
        <w:jc w:val="both"/>
      </w:pPr>
      <w:r>
        <w:t>│Длина наибольшей         │  1, 2  │  0,6  │  1,0  │  1,5  │   -   │  -   │</w:t>
      </w:r>
    </w:p>
    <w:p w:rsidR="00D849B9" w:rsidRDefault="00D849B9">
      <w:pPr>
        <w:pStyle w:val="ConsPlusCell"/>
        <w:jc w:val="both"/>
      </w:pPr>
      <w:r>
        <w:t>│скелетной ветви, м       │        │       │       │  3    │       │      │</w:t>
      </w:r>
    </w:p>
    <w:p w:rsidR="00D849B9" w:rsidRDefault="00D849B9">
      <w:pPr>
        <w:pStyle w:val="ConsPlusCell"/>
        <w:jc w:val="both"/>
      </w:pPr>
      <w:r>
        <w:t>├─────────────────────────┼────────┼───────┼───────┼───────┼───────┼──────┤</w:t>
      </w:r>
    </w:p>
    <w:p w:rsidR="00D849B9" w:rsidRDefault="00D849B9">
      <w:pPr>
        <w:pStyle w:val="ConsPlusCell"/>
        <w:jc w:val="both"/>
      </w:pPr>
      <w:r>
        <w:t>│Количество скелетных     │  1     │  3    │  3    │  1    │   -   │  -   │</w:t>
      </w:r>
    </w:p>
    <w:p w:rsidR="00D849B9" w:rsidRDefault="00D849B9">
      <w:pPr>
        <w:pStyle w:val="ConsPlusCell"/>
        <w:jc w:val="both"/>
      </w:pPr>
      <w:r>
        <w:t>│ветвей, шт.              ├────────┼───────┼───────┼───────┼───────┼──────┤</w:t>
      </w:r>
    </w:p>
    <w:p w:rsidR="00D849B9" w:rsidRDefault="00D849B9">
      <w:pPr>
        <w:pStyle w:val="ConsPlusCell"/>
        <w:jc w:val="both"/>
      </w:pPr>
      <w:r>
        <w:t>│                         │  2     │  1    │  1    │  1    │   -   │  -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0,4  │  0,5  │  0,6  │   -   │  -   │</w:t>
      </w:r>
    </w:p>
    <w:p w:rsidR="00D849B9" w:rsidRDefault="00D849B9">
      <w:pPr>
        <w:pStyle w:val="ConsPlusCell"/>
        <w:jc w:val="both"/>
      </w:pPr>
      <w:r>
        <w:t>│длина                    │  1, 2  │  0,3  │  0,4  │  0,4  │   -   │  -   │</w:t>
      </w:r>
    </w:p>
    <w:p w:rsidR="00D849B9" w:rsidRDefault="00D849B9">
      <w:pPr>
        <w:pStyle w:val="ConsPlusCell"/>
        <w:jc w:val="both"/>
      </w:pPr>
      <w:r>
        <w:t>├─────────────────────────┼────────┼───────┼───────┼───────┼───────┼──────┤</w:t>
      </w:r>
    </w:p>
    <w:p w:rsidR="00D849B9" w:rsidRDefault="00D849B9">
      <w:pPr>
        <w:pStyle w:val="ConsPlusCell"/>
        <w:jc w:val="both"/>
      </w:pPr>
      <w:r>
        <w:lastRenderedPageBreak/>
        <w:t>│Размеры  земляного  кома,│        │       │       │       │       │      │</w:t>
      </w:r>
    </w:p>
    <w:p w:rsidR="00D849B9" w:rsidRDefault="00D849B9">
      <w:pPr>
        <w:pStyle w:val="ConsPlusCell"/>
        <w:jc w:val="both"/>
      </w:pPr>
      <w:r>
        <w:t>│м:                       │        │       │       │       │       │      │</w:t>
      </w:r>
    </w:p>
    <w:p w:rsidR="00D849B9" w:rsidRDefault="00D849B9">
      <w:pPr>
        <w:pStyle w:val="ConsPlusCell"/>
        <w:jc w:val="both"/>
      </w:pPr>
      <w:r>
        <w:t>│диаметр                  │  1, 2  │  0,3  │  0,4  │  0,5  │   -   │  -   │</w:t>
      </w:r>
    </w:p>
    <w:p w:rsidR="00D849B9" w:rsidRDefault="00D849B9">
      <w:pPr>
        <w:pStyle w:val="ConsPlusCell"/>
        <w:jc w:val="both"/>
      </w:pPr>
      <w:r>
        <w:t>│высота                   │  1, 2  │  0,3  │  0,3  │  0,4  │       │      │</w:t>
      </w:r>
    </w:p>
    <w:p w:rsidR="00D849B9" w:rsidRDefault="00D849B9">
      <w:pPr>
        <w:pStyle w:val="ConsPlusCell"/>
        <w:jc w:val="both"/>
      </w:pPr>
      <w:r>
        <w:t>├─────────────────────────┴────────┴───────┴───────┴───────┴───────┴──────┤</w:t>
      </w:r>
    </w:p>
    <w:p w:rsidR="00D849B9" w:rsidRDefault="00D849B9">
      <w:pPr>
        <w:pStyle w:val="ConsPlusCell"/>
        <w:jc w:val="both"/>
      </w:pPr>
      <w:r>
        <w:t>│Саженцы садовых форм лиственных вечнозеленых деревьев с плакучей кроной, │</w:t>
      </w:r>
    </w:p>
    <w:p w:rsidR="00D849B9" w:rsidRDefault="00D849B9">
      <w:pPr>
        <w:pStyle w:val="ConsPlusCell"/>
        <w:jc w:val="both"/>
      </w:pPr>
      <w:r>
        <w:t>│декоративно-лиственных, красивоцветущих                                  │</w:t>
      </w:r>
    </w:p>
    <w:p w:rsidR="00D849B9" w:rsidRDefault="00D849B9">
      <w:pPr>
        <w:pStyle w:val="ConsPlusCell"/>
        <w:jc w:val="both"/>
      </w:pPr>
      <w:r>
        <w:t>├─────────────────────────┬────────┬───────┬───────┬───────┬───────┬──────┤</w:t>
      </w:r>
    </w:p>
    <w:p w:rsidR="00D849B9" w:rsidRDefault="00D849B9">
      <w:pPr>
        <w:pStyle w:val="ConsPlusCell"/>
        <w:jc w:val="both"/>
      </w:pPr>
      <w:r>
        <w:t>│Высота надземной части,  │        │       │       │       │       │      │</w:t>
      </w:r>
    </w:p>
    <w:p w:rsidR="00D849B9" w:rsidRDefault="00D849B9">
      <w:pPr>
        <w:pStyle w:val="ConsPlusCell"/>
        <w:jc w:val="both"/>
      </w:pPr>
      <w:r>
        <w:t>│см:                      │        │       │       │       │       │      │</w:t>
      </w:r>
    </w:p>
    <w:p w:rsidR="00D849B9" w:rsidRDefault="00D849B9">
      <w:pPr>
        <w:pStyle w:val="ConsPlusCell"/>
        <w:jc w:val="both"/>
      </w:pPr>
      <w:r>
        <w:t>│штамбовые                │  1, 2  │  2,2  │  2,5  │  3,0  │  3,5  │ 4,0  │</w:t>
      </w:r>
    </w:p>
    <w:p w:rsidR="00D849B9" w:rsidRDefault="00D849B9">
      <w:pPr>
        <w:pStyle w:val="ConsPlusCell"/>
        <w:jc w:val="both"/>
      </w:pPr>
      <w:r>
        <w:t>│низкоштамбовые           │  1, 2  │  1,2  │  1,5  │  2,0  │  2,5  │ 3,0  │</w:t>
      </w:r>
    </w:p>
    <w:p w:rsidR="00D849B9" w:rsidRDefault="00D849B9">
      <w:pPr>
        <w:pStyle w:val="ConsPlusCell"/>
        <w:jc w:val="both"/>
      </w:pPr>
      <w:r>
        <w:t>├─────────────────────────┼────────┼───────┼───────┼───────┼───────┼──────┤</w:t>
      </w:r>
    </w:p>
    <w:p w:rsidR="00D849B9" w:rsidRDefault="00D849B9">
      <w:pPr>
        <w:pStyle w:val="ConsPlusCell"/>
        <w:jc w:val="both"/>
      </w:pPr>
      <w:r>
        <w:t>│Высота штамба, м:        │        │       │       │       │       │      │</w:t>
      </w:r>
    </w:p>
    <w:p w:rsidR="00D849B9" w:rsidRDefault="00D849B9">
      <w:pPr>
        <w:pStyle w:val="ConsPlusCell"/>
        <w:jc w:val="both"/>
      </w:pPr>
      <w:r>
        <w:t>│штамбовые                │  1, 2  │  1,8  │  1,8  │  1,8  │  1,8  │ 1,8  │</w:t>
      </w:r>
    </w:p>
    <w:p w:rsidR="00D849B9" w:rsidRDefault="00D849B9">
      <w:pPr>
        <w:pStyle w:val="ConsPlusCell"/>
        <w:jc w:val="both"/>
      </w:pPr>
      <w:r>
        <w:t>│низкоштамбовые           │  1, 2  │  0,6  │  0,6  │  0,6  │  0,6  │ 0,6  │</w:t>
      </w:r>
    </w:p>
    <w:p w:rsidR="00D849B9" w:rsidRDefault="00D849B9">
      <w:pPr>
        <w:pStyle w:val="ConsPlusCell"/>
        <w:jc w:val="both"/>
      </w:pPr>
      <w:r>
        <w:t>├─────────────────────────┼────────┼───────┼───────┼───────┼───────┼──────┤</w:t>
      </w:r>
    </w:p>
    <w:p w:rsidR="00D849B9" w:rsidRDefault="00D849B9">
      <w:pPr>
        <w:pStyle w:val="ConsPlusCell"/>
        <w:jc w:val="both"/>
      </w:pPr>
      <w:r>
        <w:t>│Диаметр ствола на высоте │        │       │       │       │       │      │</w:t>
      </w:r>
    </w:p>
    <w:p w:rsidR="00D849B9" w:rsidRDefault="00D849B9">
      <w:pPr>
        <w:pStyle w:val="ConsPlusCell"/>
        <w:jc w:val="both"/>
      </w:pPr>
      <w:r>
        <w:t>│1,3 м от корневой шейки, │        │       │       │       │       │      │</w:t>
      </w:r>
    </w:p>
    <w:p w:rsidR="00D849B9" w:rsidRDefault="00D849B9">
      <w:pPr>
        <w:pStyle w:val="ConsPlusCell"/>
        <w:jc w:val="both"/>
      </w:pPr>
      <w:r>
        <w:t>│см:                      │        │       │       │       │       │      │</w:t>
      </w:r>
    </w:p>
    <w:p w:rsidR="00D849B9" w:rsidRDefault="00D849B9">
      <w:pPr>
        <w:pStyle w:val="ConsPlusCell"/>
        <w:jc w:val="both"/>
      </w:pPr>
      <w:r>
        <w:t>│штамбовые                │  1, 2  │  2,0  │  2,5  │  3,0  │  4,0  │ 5,0  │</w:t>
      </w:r>
    </w:p>
    <w:p w:rsidR="00D849B9" w:rsidRDefault="00D849B9">
      <w:pPr>
        <w:pStyle w:val="ConsPlusCell"/>
        <w:jc w:val="both"/>
      </w:pPr>
      <w:r>
        <w:t>│низкоштамбовые           │  1, 2  │   -   │  1,0  │  1,5  │  2,0  │ 2,5  │</w:t>
      </w:r>
    </w:p>
    <w:p w:rsidR="00D849B9" w:rsidRDefault="00D849B9">
      <w:pPr>
        <w:pStyle w:val="ConsPlusCell"/>
        <w:jc w:val="both"/>
      </w:pPr>
      <w:r>
        <w:t>├─────────────────────────┼────────┼───────┼───────┼───────┼───────┼──────┤</w:t>
      </w:r>
    </w:p>
    <w:p w:rsidR="00D849B9" w:rsidRDefault="00D849B9">
      <w:pPr>
        <w:pStyle w:val="ConsPlusCell"/>
        <w:jc w:val="both"/>
      </w:pPr>
      <w:r>
        <w:t>│Диаметр кроны, м         │  1, 2  │  0,4  │  0,5  │  0,7  │  1,0  │ 1,5  │</w:t>
      </w:r>
    </w:p>
    <w:p w:rsidR="00D849B9" w:rsidRDefault="00D849B9">
      <w:pPr>
        <w:pStyle w:val="ConsPlusCell"/>
        <w:jc w:val="both"/>
      </w:pPr>
      <w:r>
        <w:t>├─────────────────────────┼────────┼───────┼───────┼───────┼───────┼──────┤</w:t>
      </w:r>
    </w:p>
    <w:p w:rsidR="00D849B9" w:rsidRDefault="00D849B9">
      <w:pPr>
        <w:pStyle w:val="ConsPlusCell"/>
        <w:jc w:val="both"/>
      </w:pPr>
      <w:r>
        <w:t>│Длина наибольшей         │  1, 2  │  0,4  │  0,5  │  0,7  │  1,0  │ 1,3  │</w:t>
      </w:r>
    </w:p>
    <w:p w:rsidR="00D849B9" w:rsidRDefault="00D849B9">
      <w:pPr>
        <w:pStyle w:val="ConsPlusCell"/>
        <w:jc w:val="both"/>
      </w:pPr>
      <w:r>
        <w:t>│скелетной ветви для      │        │       │       │       │       │      │</w:t>
      </w:r>
    </w:p>
    <w:p w:rsidR="00D849B9" w:rsidRDefault="00D849B9">
      <w:pPr>
        <w:pStyle w:val="ConsPlusCell"/>
        <w:jc w:val="both"/>
      </w:pPr>
      <w:r>
        <w:t>│саженцев с плакучей      │        │       │       │       │       │      │</w:t>
      </w:r>
    </w:p>
    <w:p w:rsidR="00D849B9" w:rsidRDefault="00D849B9">
      <w:pPr>
        <w:pStyle w:val="ConsPlusCell"/>
        <w:jc w:val="both"/>
      </w:pPr>
      <w:r>
        <w:t>│кроной, м                │        │       │       │       │       │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0,4  │  0,5  │  0,6  │  0,7  │  -   │</w:t>
      </w:r>
    </w:p>
    <w:p w:rsidR="00D849B9" w:rsidRDefault="00D849B9">
      <w:pPr>
        <w:pStyle w:val="ConsPlusCell"/>
        <w:jc w:val="both"/>
      </w:pPr>
      <w:r>
        <w:t>│длина                    │  1, 2  │  0,3  │  0,4  │  0,4  │  0,5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0,3  │  0,4  │  0,5  │  0,6  │ 0,8  │</w:t>
      </w:r>
    </w:p>
    <w:p w:rsidR="00D849B9" w:rsidRDefault="00D849B9">
      <w:pPr>
        <w:pStyle w:val="ConsPlusCell"/>
        <w:jc w:val="both"/>
      </w:pPr>
      <w:r>
        <w:t>│высота                   │  1, 2  │  0,3  │  0,3  │  0,4  │  0,4  │ 0,6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│Прямолинейность штамба   │  1, 2  │Штамб должен быть прямолинейным       │</w:t>
      </w:r>
    </w:p>
    <w:p w:rsidR="00D849B9" w:rsidRDefault="00D849B9">
      <w:pPr>
        <w:pStyle w:val="ConsPlusCell"/>
        <w:jc w:val="both"/>
      </w:pPr>
      <w:r>
        <w:t>├─────────────────────────┴────────┴──────────────────────────────────────┤</w:t>
      </w:r>
    </w:p>
    <w:p w:rsidR="00D849B9" w:rsidRDefault="00D849B9">
      <w:pPr>
        <w:pStyle w:val="ConsPlusCell"/>
        <w:jc w:val="both"/>
      </w:pPr>
      <w:r>
        <w:t>│Саженцы архитектурных форм лиственных деревьев                           │</w:t>
      </w:r>
    </w:p>
    <w:p w:rsidR="00D849B9" w:rsidRDefault="00D849B9">
      <w:pPr>
        <w:pStyle w:val="ConsPlusCell"/>
        <w:jc w:val="both"/>
      </w:pPr>
      <w:r>
        <w:t>├─────────────────────────┬────────┬───────┬───────┬───────┬───────┬──────┤</w:t>
      </w:r>
    </w:p>
    <w:p w:rsidR="00D849B9" w:rsidRDefault="00D849B9">
      <w:pPr>
        <w:pStyle w:val="ConsPlusCell"/>
        <w:jc w:val="both"/>
      </w:pPr>
      <w:r>
        <w:t>│Высота надземной части,  │  1, 2  │  1,0  │  1,3  │  1,5  │  1,8  │ 2,0  │</w:t>
      </w:r>
    </w:p>
    <w:p w:rsidR="00D849B9" w:rsidRDefault="00D849B9">
      <w:pPr>
        <w:pStyle w:val="ConsPlusCell"/>
        <w:jc w:val="both"/>
      </w:pPr>
      <w:r>
        <w:t>│см                       │        │       │       │       │       │      │</w:t>
      </w:r>
    </w:p>
    <w:p w:rsidR="00D849B9" w:rsidRDefault="00D849B9">
      <w:pPr>
        <w:pStyle w:val="ConsPlusCell"/>
        <w:jc w:val="both"/>
      </w:pPr>
      <w:r>
        <w:t>├─────────────────────────┼────────┼───────┼───────┼───────┼───────┼──────┤</w:t>
      </w:r>
    </w:p>
    <w:p w:rsidR="00D849B9" w:rsidRDefault="00D849B9">
      <w:pPr>
        <w:pStyle w:val="ConsPlusCell"/>
        <w:jc w:val="both"/>
      </w:pPr>
      <w:r>
        <w:t>│Диаметр кроны, м         │  1, 2  │  0,3  │  0,4  │  0,5  │  0,6  │ 0,7  │</w:t>
      </w:r>
    </w:p>
    <w:p w:rsidR="00D849B9" w:rsidRDefault="00D849B9">
      <w:pPr>
        <w:pStyle w:val="ConsPlusCell"/>
        <w:jc w:val="both"/>
      </w:pPr>
      <w:r>
        <w:t>├─────────────────────────┼────────┼───────┼───────┼───────┼───────┼──────┤</w:t>
      </w:r>
    </w:p>
    <w:p w:rsidR="00D849B9" w:rsidRDefault="00D849B9">
      <w:pPr>
        <w:pStyle w:val="ConsPlusCell"/>
        <w:jc w:val="both"/>
      </w:pPr>
      <w:r>
        <w:t>│Количество скелетных     │  1, 2  │  5    │  5    │  5    │  5    │ 5    │</w:t>
      </w:r>
    </w:p>
    <w:p w:rsidR="00D849B9" w:rsidRDefault="00D849B9">
      <w:pPr>
        <w:pStyle w:val="ConsPlusCell"/>
        <w:jc w:val="both"/>
      </w:pPr>
      <w:r>
        <w:t>│ветвей, шт.              │        │       │       │       │       │      │</w:t>
      </w:r>
    </w:p>
    <w:p w:rsidR="00D849B9" w:rsidRDefault="00D849B9">
      <w:pPr>
        <w:pStyle w:val="ConsPlusCell"/>
        <w:jc w:val="both"/>
      </w:pPr>
      <w:r>
        <w:t>├─────────────────────────┼────────┼───────┼───────┼───────┼───────┼──────┤</w:t>
      </w:r>
    </w:p>
    <w:p w:rsidR="00D849B9" w:rsidRDefault="00D849B9">
      <w:pPr>
        <w:pStyle w:val="ConsPlusCell"/>
        <w:jc w:val="both"/>
      </w:pPr>
      <w:r>
        <w:t>│Размеры корневой системы │        │       │       │       │       │      │</w:t>
      </w:r>
    </w:p>
    <w:p w:rsidR="00D849B9" w:rsidRDefault="00D849B9">
      <w:pPr>
        <w:pStyle w:val="ConsPlusCell"/>
        <w:jc w:val="both"/>
      </w:pPr>
      <w:r>
        <w:t>│для саженцев с оголенной │        │       │       │       │       │      │</w:t>
      </w:r>
    </w:p>
    <w:p w:rsidR="00D849B9" w:rsidRDefault="00D849B9">
      <w:pPr>
        <w:pStyle w:val="ConsPlusCell"/>
        <w:jc w:val="both"/>
      </w:pPr>
      <w:r>
        <w:t>│корневой системой, м:    │        │       │       │       │       │      │</w:t>
      </w:r>
    </w:p>
    <w:p w:rsidR="00D849B9" w:rsidRDefault="00D849B9">
      <w:pPr>
        <w:pStyle w:val="ConsPlusCell"/>
        <w:jc w:val="both"/>
      </w:pPr>
      <w:r>
        <w:t>│диаметр                  │  1, 2  │  0,3  │  0,4  │  0,5  │  0,6  │  -   │</w:t>
      </w:r>
    </w:p>
    <w:p w:rsidR="00D849B9" w:rsidRDefault="00D849B9">
      <w:pPr>
        <w:pStyle w:val="ConsPlusCell"/>
        <w:jc w:val="both"/>
      </w:pPr>
      <w:r>
        <w:t>│длина                    │  1, 2  │  0,2  │  0,3  │  0,4  │  0,4  │  -   │</w:t>
      </w:r>
    </w:p>
    <w:p w:rsidR="00D849B9" w:rsidRDefault="00D849B9">
      <w:pPr>
        <w:pStyle w:val="ConsPlusCell"/>
        <w:jc w:val="both"/>
      </w:pPr>
      <w:r>
        <w:t>├─────────────────────────┼────────┼───────┼───────┼───────┼───────┼──────┤</w:t>
      </w:r>
    </w:p>
    <w:p w:rsidR="00D849B9" w:rsidRDefault="00D849B9">
      <w:pPr>
        <w:pStyle w:val="ConsPlusCell"/>
        <w:jc w:val="both"/>
      </w:pPr>
      <w:r>
        <w:t>│Размеры земляного кома,  │        │       │       │       │       │      │</w:t>
      </w:r>
    </w:p>
    <w:p w:rsidR="00D849B9" w:rsidRDefault="00D849B9">
      <w:pPr>
        <w:pStyle w:val="ConsPlusCell"/>
        <w:jc w:val="both"/>
      </w:pPr>
      <w:r>
        <w:t>│м:                       │        │       │       │       │       │      │</w:t>
      </w:r>
    </w:p>
    <w:p w:rsidR="00D849B9" w:rsidRDefault="00D849B9">
      <w:pPr>
        <w:pStyle w:val="ConsPlusCell"/>
        <w:jc w:val="both"/>
      </w:pPr>
      <w:r>
        <w:t>│диаметр                  │  1, 2  │   -   │  0,25 │  0,3  │  0,5  │ 0,6  │</w:t>
      </w:r>
    </w:p>
    <w:p w:rsidR="00D849B9" w:rsidRDefault="00D849B9">
      <w:pPr>
        <w:pStyle w:val="ConsPlusCell"/>
        <w:jc w:val="both"/>
      </w:pPr>
      <w:r>
        <w:lastRenderedPageBreak/>
        <w:t>│высота                   │  1, 2  │   -   │  0,2  │  0,3  │  0,4  │ 0,4  │</w:t>
      </w:r>
    </w:p>
    <w:p w:rsidR="00D849B9" w:rsidRDefault="00D849B9">
      <w:pPr>
        <w:pStyle w:val="ConsPlusCell"/>
        <w:jc w:val="both"/>
      </w:pPr>
      <w:r>
        <w:t>├─────────────────────────┼────────┼───────┴───────┴───────┴───────┴──────┤</w:t>
      </w:r>
    </w:p>
    <w:p w:rsidR="00D849B9" w:rsidRDefault="00D849B9">
      <w:pPr>
        <w:pStyle w:val="ConsPlusCell"/>
        <w:jc w:val="both"/>
      </w:pPr>
      <w:r>
        <w:t>│Симметричность кроны     │  1, 2  │Крона должна быть симметричной        │</w:t>
      </w:r>
    </w:p>
    <w:p w:rsidR="00D849B9" w:rsidRDefault="00D849B9">
      <w:pPr>
        <w:pStyle w:val="ConsPlusCell"/>
        <w:jc w:val="both"/>
      </w:pPr>
      <w:r>
        <w:t>├─────────────────────────┼────────┼──────────────────────────────────────┤</w:t>
      </w:r>
    </w:p>
    <w:p w:rsidR="00D849B9" w:rsidRDefault="00D849B9">
      <w:pPr>
        <w:pStyle w:val="ConsPlusCell"/>
        <w:jc w:val="both"/>
      </w:pPr>
      <w:r>
        <w:t>│Прямолинейность штамба   │  1, 2  │Штамб должен быть прямолинейным       │</w:t>
      </w:r>
    </w:p>
    <w:p w:rsidR="00D849B9" w:rsidRDefault="00D849B9">
      <w:pPr>
        <w:pStyle w:val="ConsPlusCell"/>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outlineLvl w:val="2"/>
      </w:pPr>
      <w:bookmarkStart w:id="76" w:name="P4766"/>
      <w:bookmarkEnd w:id="76"/>
      <w:r>
        <w:t>ПЕРЕЧЕНЬ</w:t>
      </w:r>
    </w:p>
    <w:p w:rsidR="00D849B9" w:rsidRDefault="00D849B9">
      <w:pPr>
        <w:pStyle w:val="ConsPlusTitle"/>
        <w:jc w:val="center"/>
      </w:pPr>
      <w:r>
        <w:t>ПОКАЗАТЕЛЕЙ, ПОДЛЕЖАЩИХ КОНТРОЛЮ КАЧЕСТВА ЦВЕТОЧНОЙ</w:t>
      </w:r>
    </w:p>
    <w:p w:rsidR="00D849B9" w:rsidRDefault="00D849B9">
      <w:pPr>
        <w:pStyle w:val="ConsPlusTitle"/>
        <w:jc w:val="center"/>
      </w:pPr>
      <w:r>
        <w:t>РАССАДЫ 1 ГРУППЫ</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2310"/>
        <w:gridCol w:w="2310"/>
        <w:gridCol w:w="2145"/>
      </w:tblGrid>
      <w:tr w:rsidR="00D849B9">
        <w:tc>
          <w:tcPr>
            <w:tcW w:w="5445" w:type="dxa"/>
            <w:vMerge w:val="restart"/>
          </w:tcPr>
          <w:p w:rsidR="00D849B9" w:rsidRDefault="00D849B9">
            <w:pPr>
              <w:pStyle w:val="ConsPlusNormal"/>
              <w:jc w:val="center"/>
            </w:pPr>
            <w:r>
              <w:lastRenderedPageBreak/>
              <w:t>Наименование культуры</w:t>
            </w:r>
          </w:p>
        </w:tc>
        <w:tc>
          <w:tcPr>
            <w:tcW w:w="6765" w:type="dxa"/>
            <w:gridSpan w:val="3"/>
          </w:tcPr>
          <w:p w:rsidR="00D849B9" w:rsidRDefault="00D849B9">
            <w:pPr>
              <w:pStyle w:val="ConsPlusNormal"/>
              <w:jc w:val="center"/>
            </w:pPr>
            <w:r>
              <w:t>Перечень показателей, подлежащих контролю качества</w:t>
            </w:r>
          </w:p>
        </w:tc>
      </w:tr>
      <w:tr w:rsidR="00D849B9">
        <w:tc>
          <w:tcPr>
            <w:tcW w:w="5445" w:type="dxa"/>
            <w:vMerge/>
          </w:tcPr>
          <w:p w:rsidR="00D849B9" w:rsidRDefault="00D849B9">
            <w:pPr>
              <w:spacing w:after="1" w:line="0" w:lineRule="atLeast"/>
            </w:pPr>
          </w:p>
        </w:tc>
        <w:tc>
          <w:tcPr>
            <w:tcW w:w="2310" w:type="dxa"/>
          </w:tcPr>
          <w:p w:rsidR="00D849B9" w:rsidRDefault="00D849B9">
            <w:pPr>
              <w:pStyle w:val="ConsPlusNormal"/>
              <w:jc w:val="center"/>
            </w:pPr>
            <w:r>
              <w:t>Высота, см</w:t>
            </w:r>
          </w:p>
        </w:tc>
        <w:tc>
          <w:tcPr>
            <w:tcW w:w="2310" w:type="dxa"/>
          </w:tcPr>
          <w:p w:rsidR="00D849B9" w:rsidRDefault="00D849B9">
            <w:pPr>
              <w:pStyle w:val="ConsPlusNormal"/>
              <w:jc w:val="center"/>
            </w:pPr>
            <w:r>
              <w:t>Наличие цветков и бутонов</w:t>
            </w:r>
          </w:p>
        </w:tc>
        <w:tc>
          <w:tcPr>
            <w:tcW w:w="2145" w:type="dxa"/>
          </w:tcPr>
          <w:p w:rsidR="00D849B9" w:rsidRDefault="00D849B9">
            <w:pPr>
              <w:pStyle w:val="ConsPlusNormal"/>
              <w:jc w:val="center"/>
            </w:pPr>
            <w:r>
              <w:t>Другие показатели</w:t>
            </w:r>
          </w:p>
        </w:tc>
      </w:tr>
      <w:tr w:rsidR="00D849B9">
        <w:tc>
          <w:tcPr>
            <w:tcW w:w="5445" w:type="dxa"/>
          </w:tcPr>
          <w:p w:rsidR="00D849B9" w:rsidRDefault="00D849B9">
            <w:pPr>
              <w:pStyle w:val="ConsPlusNormal"/>
              <w:jc w:val="center"/>
            </w:pPr>
            <w:r>
              <w:t>1</w:t>
            </w:r>
          </w:p>
        </w:tc>
        <w:tc>
          <w:tcPr>
            <w:tcW w:w="2310" w:type="dxa"/>
          </w:tcPr>
          <w:p w:rsidR="00D849B9" w:rsidRDefault="00D849B9">
            <w:pPr>
              <w:pStyle w:val="ConsPlusNormal"/>
              <w:jc w:val="center"/>
            </w:pPr>
            <w:r>
              <w:t>2</w:t>
            </w:r>
          </w:p>
        </w:tc>
        <w:tc>
          <w:tcPr>
            <w:tcW w:w="2310" w:type="dxa"/>
          </w:tcPr>
          <w:p w:rsidR="00D849B9" w:rsidRDefault="00D849B9">
            <w:pPr>
              <w:pStyle w:val="ConsPlusNormal"/>
              <w:jc w:val="center"/>
            </w:pPr>
            <w:r>
              <w:t>3</w:t>
            </w:r>
          </w:p>
        </w:tc>
        <w:tc>
          <w:tcPr>
            <w:tcW w:w="2145" w:type="dxa"/>
          </w:tcPr>
          <w:p w:rsidR="00D849B9" w:rsidRDefault="00D849B9">
            <w:pPr>
              <w:pStyle w:val="ConsPlusNormal"/>
              <w:jc w:val="center"/>
            </w:pPr>
            <w:r>
              <w:t>4</w:t>
            </w:r>
          </w:p>
        </w:tc>
      </w:tr>
      <w:tr w:rsidR="00D849B9">
        <w:tc>
          <w:tcPr>
            <w:tcW w:w="5445" w:type="dxa"/>
          </w:tcPr>
          <w:p w:rsidR="00D849B9" w:rsidRDefault="00D849B9">
            <w:pPr>
              <w:pStyle w:val="ConsPlusNormal"/>
            </w:pPr>
            <w:r>
              <w:t>Агератум Хоустона = А. мексиканский Ageratum houstonianum = A. mexicanum</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 соцветия</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Алиссум (Лобулярия морская) Lobularia maritime = Alyssum maritime)</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10 цветков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Амарант хвостатый Amaranthus candatus</w:t>
            </w:r>
          </w:p>
        </w:tc>
        <w:tc>
          <w:tcPr>
            <w:tcW w:w="2310" w:type="dxa"/>
          </w:tcPr>
          <w:p w:rsidR="00D849B9" w:rsidRDefault="00D849B9">
            <w:pPr>
              <w:pStyle w:val="ConsPlusNormal"/>
            </w:pPr>
            <w:r>
              <w:t>Не менее 25</w:t>
            </w:r>
          </w:p>
        </w:tc>
        <w:tc>
          <w:tcPr>
            <w:tcW w:w="2310" w:type="dxa"/>
          </w:tcPr>
          <w:p w:rsidR="00D849B9" w:rsidRDefault="00D849B9">
            <w:pPr>
              <w:pStyle w:val="ConsPlusNormal"/>
            </w:pPr>
            <w:r>
              <w:t>-</w:t>
            </w:r>
          </w:p>
        </w:tc>
        <w:tc>
          <w:tcPr>
            <w:tcW w:w="2145" w:type="dxa"/>
          </w:tcPr>
          <w:p w:rsidR="00D849B9" w:rsidRDefault="00D849B9">
            <w:pPr>
              <w:pStyle w:val="ConsPlusNormal"/>
            </w:pPr>
            <w:r>
              <w:t>Наличие 10 листьев</w:t>
            </w:r>
          </w:p>
        </w:tc>
      </w:tr>
      <w:tr w:rsidR="00D849B9">
        <w:tc>
          <w:tcPr>
            <w:tcW w:w="5445" w:type="dxa"/>
          </w:tcPr>
          <w:p w:rsidR="00D849B9" w:rsidRDefault="00D849B9">
            <w:pPr>
              <w:pStyle w:val="ConsPlusNormal"/>
            </w:pPr>
            <w:r>
              <w:t>Антирринум большой (Львиный зев) Antirrhinum majus</w:t>
            </w:r>
          </w:p>
        </w:tc>
        <w:tc>
          <w:tcPr>
            <w:tcW w:w="2310" w:type="dxa"/>
          </w:tcPr>
          <w:p w:rsidR="00D849B9" w:rsidRDefault="00D849B9">
            <w:pPr>
              <w:pStyle w:val="ConsPlusNormal"/>
            </w:pPr>
          </w:p>
        </w:tc>
        <w:tc>
          <w:tcPr>
            <w:tcW w:w="2310" w:type="dxa"/>
            <w:vMerge w:val="restart"/>
          </w:tcPr>
          <w:p w:rsidR="00D849B9" w:rsidRDefault="00D849B9">
            <w:pPr>
              <w:pStyle w:val="ConsPlusNormal"/>
            </w:pPr>
            <w:r>
              <w:t>Не менее 1 соцветия</w:t>
            </w:r>
          </w:p>
        </w:tc>
        <w:tc>
          <w:tcPr>
            <w:tcW w:w="2145" w:type="dxa"/>
            <w:vMerge w:val="restart"/>
          </w:tcPr>
          <w:p w:rsidR="00D849B9" w:rsidRDefault="00D849B9">
            <w:pPr>
              <w:pStyle w:val="ConsPlusNormal"/>
            </w:pPr>
          </w:p>
        </w:tc>
      </w:tr>
      <w:tr w:rsidR="00D849B9">
        <w:tc>
          <w:tcPr>
            <w:tcW w:w="5445" w:type="dxa"/>
          </w:tcPr>
          <w:p w:rsidR="00D849B9" w:rsidRDefault="00D849B9">
            <w:pPr>
              <w:pStyle w:val="ConsPlusNormal"/>
            </w:pPr>
            <w:r>
              <w:t>1 группа - высокие</w:t>
            </w:r>
          </w:p>
        </w:tc>
        <w:tc>
          <w:tcPr>
            <w:tcW w:w="2310" w:type="dxa"/>
          </w:tcPr>
          <w:p w:rsidR="00D849B9" w:rsidRDefault="00D849B9">
            <w:pPr>
              <w:pStyle w:val="ConsPlusNormal"/>
            </w:pPr>
            <w:r>
              <w:t>Не менее 30</w:t>
            </w:r>
          </w:p>
        </w:tc>
        <w:tc>
          <w:tcPr>
            <w:tcW w:w="2310" w:type="dxa"/>
            <w:vMerge/>
          </w:tcPr>
          <w:p w:rsidR="00D849B9" w:rsidRDefault="00D849B9">
            <w:pPr>
              <w:spacing w:after="1" w:line="0" w:lineRule="atLeast"/>
            </w:pPr>
          </w:p>
        </w:tc>
        <w:tc>
          <w:tcPr>
            <w:tcW w:w="2145" w:type="dxa"/>
            <w:vMerge/>
          </w:tcPr>
          <w:p w:rsidR="00D849B9" w:rsidRDefault="00D849B9">
            <w:pPr>
              <w:spacing w:after="1" w:line="0" w:lineRule="atLeast"/>
            </w:pPr>
          </w:p>
        </w:tc>
      </w:tr>
      <w:tr w:rsidR="00D849B9">
        <w:tc>
          <w:tcPr>
            <w:tcW w:w="5445" w:type="dxa"/>
          </w:tcPr>
          <w:p w:rsidR="00D849B9" w:rsidRDefault="00D849B9">
            <w:pPr>
              <w:pStyle w:val="ConsPlusNormal"/>
            </w:pPr>
            <w:r>
              <w:t>2 группа - полувысокие</w:t>
            </w:r>
          </w:p>
        </w:tc>
        <w:tc>
          <w:tcPr>
            <w:tcW w:w="2310" w:type="dxa"/>
          </w:tcPr>
          <w:p w:rsidR="00D849B9" w:rsidRDefault="00D849B9">
            <w:pPr>
              <w:pStyle w:val="ConsPlusNormal"/>
            </w:pPr>
            <w:r>
              <w:t>Не менее 20</w:t>
            </w:r>
          </w:p>
        </w:tc>
        <w:tc>
          <w:tcPr>
            <w:tcW w:w="2310" w:type="dxa"/>
            <w:vMerge/>
          </w:tcPr>
          <w:p w:rsidR="00D849B9" w:rsidRDefault="00D849B9">
            <w:pPr>
              <w:spacing w:after="1" w:line="0" w:lineRule="atLeast"/>
            </w:pPr>
          </w:p>
        </w:tc>
        <w:tc>
          <w:tcPr>
            <w:tcW w:w="2145" w:type="dxa"/>
            <w:vMerge/>
          </w:tcPr>
          <w:p w:rsidR="00D849B9" w:rsidRDefault="00D849B9">
            <w:pPr>
              <w:spacing w:after="1" w:line="0" w:lineRule="atLeast"/>
            </w:pPr>
          </w:p>
        </w:tc>
      </w:tr>
      <w:tr w:rsidR="00D849B9">
        <w:tc>
          <w:tcPr>
            <w:tcW w:w="5445" w:type="dxa"/>
          </w:tcPr>
          <w:p w:rsidR="00D849B9" w:rsidRDefault="00D849B9">
            <w:pPr>
              <w:pStyle w:val="ConsPlusNormal"/>
            </w:pPr>
            <w:r>
              <w:t>4 группа - карликовые</w:t>
            </w:r>
          </w:p>
        </w:tc>
        <w:tc>
          <w:tcPr>
            <w:tcW w:w="2310" w:type="dxa"/>
          </w:tcPr>
          <w:p w:rsidR="00D849B9" w:rsidRDefault="00D849B9">
            <w:pPr>
              <w:pStyle w:val="ConsPlusNormal"/>
            </w:pPr>
            <w:r>
              <w:t>Не менее 15</w:t>
            </w:r>
          </w:p>
        </w:tc>
        <w:tc>
          <w:tcPr>
            <w:tcW w:w="2310" w:type="dxa"/>
            <w:vMerge/>
          </w:tcPr>
          <w:p w:rsidR="00D849B9" w:rsidRDefault="00D849B9">
            <w:pPr>
              <w:spacing w:after="1" w:line="0" w:lineRule="atLeast"/>
            </w:pPr>
          </w:p>
        </w:tc>
        <w:tc>
          <w:tcPr>
            <w:tcW w:w="2145" w:type="dxa"/>
            <w:vMerge/>
          </w:tcPr>
          <w:p w:rsidR="00D849B9" w:rsidRDefault="00D849B9">
            <w:pPr>
              <w:spacing w:after="1" w:line="0" w:lineRule="atLeast"/>
            </w:pPr>
          </w:p>
        </w:tc>
      </w:tr>
      <w:tr w:rsidR="00D849B9">
        <w:tc>
          <w:tcPr>
            <w:tcW w:w="5445" w:type="dxa"/>
          </w:tcPr>
          <w:p w:rsidR="00D849B9" w:rsidRDefault="00D849B9">
            <w:pPr>
              <w:pStyle w:val="ConsPlusNormal"/>
            </w:pPr>
            <w:r>
              <w:t>Бальзамин Уоллера Impatiens walleriana = I. holstii</w:t>
            </w:r>
          </w:p>
        </w:tc>
        <w:tc>
          <w:tcPr>
            <w:tcW w:w="2310" w:type="dxa"/>
          </w:tcPr>
          <w:p w:rsidR="00D849B9" w:rsidRDefault="00D849B9">
            <w:pPr>
              <w:pStyle w:val="ConsPlusNormal"/>
            </w:pPr>
            <w:r>
              <w:t>Не менее 12</w:t>
            </w:r>
          </w:p>
        </w:tc>
        <w:tc>
          <w:tcPr>
            <w:tcW w:w="2310" w:type="dxa"/>
          </w:tcPr>
          <w:p w:rsidR="00D849B9" w:rsidRDefault="00D849B9">
            <w:pPr>
              <w:pStyle w:val="ConsPlusNormal"/>
            </w:pPr>
            <w:r>
              <w:t>Не менее 8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Бальзамин новогвинейский Neoguinea x Hybriden</w:t>
            </w:r>
          </w:p>
        </w:tc>
        <w:tc>
          <w:tcPr>
            <w:tcW w:w="2310" w:type="dxa"/>
          </w:tcPr>
          <w:p w:rsidR="00D849B9" w:rsidRDefault="00D849B9">
            <w:pPr>
              <w:pStyle w:val="ConsPlusNormal"/>
            </w:pPr>
            <w:r>
              <w:t>Не менее 14</w:t>
            </w:r>
          </w:p>
        </w:tc>
        <w:tc>
          <w:tcPr>
            <w:tcW w:w="2310" w:type="dxa"/>
          </w:tcPr>
          <w:p w:rsidR="00D849B9" w:rsidRDefault="00D849B9">
            <w:pPr>
              <w:pStyle w:val="ConsPlusNormal"/>
            </w:pPr>
            <w:r>
              <w:t>Не менее 6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Бегония вечноцветущая Begonia semperflorens</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 цветков и бутонов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Бегония вечноцветущая группа грацилис B. Semperflorens</w:t>
            </w:r>
          </w:p>
        </w:tc>
        <w:tc>
          <w:tcPr>
            <w:tcW w:w="2310" w:type="dxa"/>
          </w:tcPr>
          <w:p w:rsidR="00D849B9" w:rsidRDefault="00D849B9">
            <w:pPr>
              <w:pStyle w:val="ConsPlusNormal"/>
            </w:pPr>
            <w:r>
              <w:t>Не менее 7</w:t>
            </w:r>
          </w:p>
        </w:tc>
        <w:tc>
          <w:tcPr>
            <w:tcW w:w="2310" w:type="dxa"/>
          </w:tcPr>
          <w:p w:rsidR="00D849B9" w:rsidRDefault="00D849B9">
            <w:pPr>
              <w:pStyle w:val="ConsPlusNormal"/>
            </w:pPr>
            <w:r>
              <w:t>Не менее 20 цветков и бутонов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Бегония клубневая B. Tuberghebrida</w:t>
            </w:r>
          </w:p>
        </w:tc>
        <w:tc>
          <w:tcPr>
            <w:tcW w:w="2310" w:type="dxa"/>
          </w:tcPr>
          <w:p w:rsidR="00D849B9" w:rsidRDefault="00D849B9">
            <w:pPr>
              <w:pStyle w:val="ConsPlusNormal"/>
            </w:pPr>
            <w:r>
              <w:t>Не менее 12</w:t>
            </w:r>
          </w:p>
        </w:tc>
        <w:tc>
          <w:tcPr>
            <w:tcW w:w="2310" w:type="dxa"/>
          </w:tcPr>
          <w:p w:rsidR="00D849B9" w:rsidRDefault="00D849B9">
            <w:pPr>
              <w:pStyle w:val="ConsPlusNormal"/>
            </w:pPr>
            <w:r>
              <w:t>Не менее 4-5 бутонов</w:t>
            </w:r>
          </w:p>
        </w:tc>
        <w:tc>
          <w:tcPr>
            <w:tcW w:w="2145" w:type="dxa"/>
          </w:tcPr>
          <w:p w:rsidR="00D849B9" w:rsidRDefault="00D849B9">
            <w:pPr>
              <w:pStyle w:val="ConsPlusNormal"/>
            </w:pPr>
            <w:r>
              <w:t xml:space="preserve">Компактно развитое </w:t>
            </w:r>
            <w:r>
              <w:lastRenderedPageBreak/>
              <w:t>растение</w:t>
            </w:r>
          </w:p>
        </w:tc>
      </w:tr>
      <w:tr w:rsidR="00D849B9">
        <w:tc>
          <w:tcPr>
            <w:tcW w:w="5445" w:type="dxa"/>
          </w:tcPr>
          <w:p w:rsidR="00D849B9" w:rsidRDefault="00D849B9">
            <w:pPr>
              <w:pStyle w:val="ConsPlusNormal"/>
            </w:pPr>
            <w:r>
              <w:lastRenderedPageBreak/>
              <w:t>Вербена гибридная Verbena x hebrida hort.</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p>
        </w:tc>
      </w:tr>
      <w:tr w:rsidR="00D849B9">
        <w:tc>
          <w:tcPr>
            <w:tcW w:w="5445" w:type="dxa"/>
          </w:tcPr>
          <w:p w:rsidR="00D849B9" w:rsidRDefault="00D849B9">
            <w:pPr>
              <w:pStyle w:val="ConsPlusNormal"/>
            </w:pPr>
            <w:r>
              <w:t>Виола Витрокка Viola wittrockiana Виола трехцветная Viola tricolor</w:t>
            </w:r>
          </w:p>
        </w:tc>
        <w:tc>
          <w:tcPr>
            <w:tcW w:w="2310" w:type="dxa"/>
          </w:tcPr>
          <w:p w:rsidR="00D849B9" w:rsidRDefault="00D849B9">
            <w:pPr>
              <w:pStyle w:val="ConsPlusNormal"/>
            </w:pPr>
            <w:r>
              <w:t>Не более 20</w:t>
            </w:r>
          </w:p>
        </w:tc>
        <w:tc>
          <w:tcPr>
            <w:tcW w:w="2310" w:type="dxa"/>
          </w:tcPr>
          <w:p w:rsidR="00D849B9" w:rsidRDefault="00D849B9">
            <w:pPr>
              <w:pStyle w:val="ConsPlusNormal"/>
            </w:pPr>
            <w:r>
              <w:t>Не менее 5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Гацания жестковатая = Гацания сверкающая Gazania rigens = G. splendes</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 цветков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Гвоздика китайская - Геддевика Dianthus cyinensis var. Heddewigii</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p>
        </w:tc>
      </w:tr>
      <w:tr w:rsidR="00D849B9">
        <w:tc>
          <w:tcPr>
            <w:tcW w:w="5445" w:type="dxa"/>
          </w:tcPr>
          <w:p w:rsidR="00D849B9" w:rsidRDefault="00D849B9">
            <w:pPr>
              <w:pStyle w:val="ConsPlusNormal"/>
            </w:pPr>
            <w:r>
              <w:t>Гелиотроп перуанский Heliotropium arborescens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p>
        </w:tc>
      </w:tr>
      <w:tr w:rsidR="00D849B9">
        <w:tc>
          <w:tcPr>
            <w:tcW w:w="5445" w:type="dxa"/>
          </w:tcPr>
          <w:p w:rsidR="00D849B9" w:rsidRDefault="00D849B9">
            <w:pPr>
              <w:pStyle w:val="ConsPlusNormal"/>
            </w:pPr>
            <w:r>
              <w:t>Георгина культурная = Г. изменчивая Dahlia x cultorum = Dahlia x variabilis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2-4 соцветий и бутонов</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Гипсофила изящная (Качим) Gipsophila elegans</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Не менее 2 соцветий</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Годеция крупноцветковая Godezia grandiflora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w:t>
            </w:r>
          </w:p>
        </w:tc>
        <w:tc>
          <w:tcPr>
            <w:tcW w:w="2145" w:type="dxa"/>
          </w:tcPr>
          <w:p w:rsidR="00D849B9" w:rsidRDefault="00D849B9">
            <w:pPr>
              <w:pStyle w:val="ConsPlusNormal"/>
            </w:pPr>
          </w:p>
        </w:tc>
      </w:tr>
      <w:tr w:rsidR="00D849B9">
        <w:tc>
          <w:tcPr>
            <w:tcW w:w="5445" w:type="dxa"/>
          </w:tcPr>
          <w:p w:rsidR="00D849B9" w:rsidRDefault="00D849B9">
            <w:pPr>
              <w:pStyle w:val="ConsPlusNormal"/>
            </w:pPr>
            <w:r>
              <w:t>Диморфотека выемчатая = Д. оранжевая Dimorphotheca sinuate = D. Aurantiaca</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Не менее 3 цветков и бутонов</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Каллистефус китайский = Астра однолетняя Callistephus chinens</w:t>
            </w:r>
          </w:p>
        </w:tc>
        <w:tc>
          <w:tcPr>
            <w:tcW w:w="2310" w:type="dxa"/>
          </w:tcPr>
          <w:p w:rsidR="00D849B9" w:rsidRDefault="00D849B9">
            <w:pPr>
              <w:pStyle w:val="ConsPlusNormal"/>
            </w:pPr>
            <w:r>
              <w:t>Не менее 10-15</w:t>
            </w:r>
          </w:p>
        </w:tc>
        <w:tc>
          <w:tcPr>
            <w:tcW w:w="2310" w:type="dxa"/>
          </w:tcPr>
          <w:p w:rsidR="00D849B9" w:rsidRDefault="00D849B9">
            <w:pPr>
              <w:pStyle w:val="ConsPlusNormal"/>
            </w:pPr>
            <w:r>
              <w:t>-</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Кальцеолярия морщинистая Calceolaria rugosa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1 соцветия</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Космея дваждыперистая C. bipinnatum, Космея серно-желтая Cosmos sulphureus</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Лобелия эринус Lobelia erinus</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 xml:space="preserve">Не менее 20 цветков и </w:t>
            </w:r>
            <w:r>
              <w:lastRenderedPageBreak/>
              <w:t>бутонов</w:t>
            </w:r>
          </w:p>
        </w:tc>
        <w:tc>
          <w:tcPr>
            <w:tcW w:w="2145" w:type="dxa"/>
          </w:tcPr>
          <w:p w:rsidR="00D849B9" w:rsidRDefault="00D849B9">
            <w:pPr>
              <w:pStyle w:val="ConsPlusNormal"/>
            </w:pPr>
            <w:r>
              <w:lastRenderedPageBreak/>
              <w:t xml:space="preserve">Компактно развитое </w:t>
            </w:r>
            <w:r>
              <w:lastRenderedPageBreak/>
              <w:t>растение</w:t>
            </w:r>
          </w:p>
        </w:tc>
      </w:tr>
      <w:tr w:rsidR="00D849B9">
        <w:tc>
          <w:tcPr>
            <w:tcW w:w="5445" w:type="dxa"/>
          </w:tcPr>
          <w:p w:rsidR="00D849B9" w:rsidRDefault="00D849B9">
            <w:pPr>
              <w:pStyle w:val="ConsPlusNormal"/>
            </w:pPr>
            <w:r>
              <w:lastRenderedPageBreak/>
              <w:t>Маттиола седая = Левкой летний Matthiola incana var. annua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 соцветия</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Настурция культурная T. x cultorum hort.</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Не менее 1 цветка</w:t>
            </w:r>
          </w:p>
        </w:tc>
        <w:tc>
          <w:tcPr>
            <w:tcW w:w="2145" w:type="dxa"/>
          </w:tcPr>
          <w:p w:rsidR="00D849B9" w:rsidRDefault="00D849B9">
            <w:pPr>
              <w:pStyle w:val="ConsPlusNormal"/>
            </w:pPr>
            <w:r>
              <w:t>Наличие не менее 8 листьев</w:t>
            </w:r>
          </w:p>
        </w:tc>
      </w:tr>
      <w:tr w:rsidR="00D849B9">
        <w:tc>
          <w:tcPr>
            <w:tcW w:w="5445" w:type="dxa"/>
          </w:tcPr>
          <w:p w:rsidR="00D849B9" w:rsidRDefault="00D849B9">
            <w:pPr>
              <w:pStyle w:val="ConsPlusNormal"/>
            </w:pPr>
            <w:r>
              <w:t>Немофила пятнистая N. maculata, Немофила Монциса Nemophila menziesll</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5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Петуния садовая гибридная Petunia x hybrida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5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Пиретрум девичий Матрикария исключительная Pyretrum parthenium Matricaria eximia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 цветка</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Подсолнечник однолетний и его гибридные формы Helianthus annus</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w:t>
            </w:r>
          </w:p>
        </w:tc>
        <w:tc>
          <w:tcPr>
            <w:tcW w:w="2145" w:type="dxa"/>
          </w:tcPr>
          <w:p w:rsidR="00D849B9" w:rsidRDefault="00D849B9">
            <w:pPr>
              <w:pStyle w:val="ConsPlusNormal"/>
            </w:pPr>
            <w:r>
              <w:t>Количество листьев не менее 10</w:t>
            </w:r>
          </w:p>
        </w:tc>
      </w:tr>
      <w:tr w:rsidR="00D849B9">
        <w:tc>
          <w:tcPr>
            <w:tcW w:w="5445" w:type="dxa"/>
          </w:tcPr>
          <w:p w:rsidR="00D849B9" w:rsidRDefault="00D849B9">
            <w:pPr>
              <w:pStyle w:val="ConsPlusNormal"/>
            </w:pPr>
            <w:r>
              <w:t>Портулак крупноцветковый Portulaka grandiflora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3 цветков и бутонов</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Рудбекия волосистая Rudbeckia hirta и другие виды</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w:t>
            </w:r>
          </w:p>
        </w:tc>
        <w:tc>
          <w:tcPr>
            <w:tcW w:w="2145" w:type="dxa"/>
          </w:tcPr>
          <w:p w:rsidR="00D849B9" w:rsidRDefault="00D849B9">
            <w:pPr>
              <w:pStyle w:val="ConsPlusNormal"/>
            </w:pPr>
            <w:r>
              <w:t>Наличие не менее 5 пар листьев</w:t>
            </w:r>
          </w:p>
        </w:tc>
      </w:tr>
      <w:tr w:rsidR="00D849B9">
        <w:tc>
          <w:tcPr>
            <w:tcW w:w="5445" w:type="dxa"/>
          </w:tcPr>
          <w:p w:rsidR="00D849B9" w:rsidRDefault="00D849B9">
            <w:pPr>
              <w:pStyle w:val="ConsPlusNormal"/>
            </w:pPr>
            <w:r>
              <w:t>Сальвия блестящая = Шалфей сверкающий Salvia splendts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Сальпиглосис выемчатый Salpiglosis sinuata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3 цветков и бутонов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Схизантус перистый Schizanthus pinnatus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Табак крылатый = Табак душистый Nicotiana alata</w:t>
            </w:r>
          </w:p>
        </w:tc>
        <w:tc>
          <w:tcPr>
            <w:tcW w:w="2310" w:type="dxa"/>
          </w:tcPr>
          <w:p w:rsidR="00D849B9" w:rsidRDefault="00D849B9">
            <w:pPr>
              <w:pStyle w:val="ConsPlusNormal"/>
            </w:pPr>
            <w:r>
              <w:t>Не менее 20</w:t>
            </w:r>
          </w:p>
        </w:tc>
        <w:tc>
          <w:tcPr>
            <w:tcW w:w="2310" w:type="dxa"/>
          </w:tcPr>
          <w:p w:rsidR="00D849B9" w:rsidRDefault="00D849B9">
            <w:pPr>
              <w:pStyle w:val="ConsPlusNormal"/>
            </w:pPr>
          </w:p>
        </w:tc>
        <w:tc>
          <w:tcPr>
            <w:tcW w:w="2145" w:type="dxa"/>
          </w:tcPr>
          <w:p w:rsidR="00D849B9" w:rsidRDefault="00D849B9">
            <w:pPr>
              <w:pStyle w:val="ConsPlusNormal"/>
            </w:pPr>
            <w:r>
              <w:t xml:space="preserve">Наличие не менее 10 </w:t>
            </w:r>
            <w:r>
              <w:lastRenderedPageBreak/>
              <w:t>листьев</w:t>
            </w:r>
          </w:p>
        </w:tc>
      </w:tr>
      <w:tr w:rsidR="00D849B9">
        <w:tc>
          <w:tcPr>
            <w:tcW w:w="5445" w:type="dxa"/>
          </w:tcPr>
          <w:p w:rsidR="00D849B9" w:rsidRDefault="00D849B9">
            <w:pPr>
              <w:pStyle w:val="ConsPlusNormal"/>
            </w:pPr>
            <w:r>
              <w:lastRenderedPageBreak/>
              <w:t>Табак Сандера N x sanderae</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3 цветов и бутонов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Тагетес отклоненный Tagetes patula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 цветка</w:t>
            </w:r>
          </w:p>
        </w:tc>
        <w:tc>
          <w:tcPr>
            <w:tcW w:w="2145" w:type="dxa"/>
          </w:tcPr>
          <w:p w:rsidR="00D849B9" w:rsidRDefault="00D849B9">
            <w:pPr>
              <w:pStyle w:val="ConsPlusNormal"/>
            </w:pPr>
          </w:p>
        </w:tc>
      </w:tr>
      <w:tr w:rsidR="00D849B9">
        <w:tc>
          <w:tcPr>
            <w:tcW w:w="5445" w:type="dxa"/>
          </w:tcPr>
          <w:p w:rsidR="00D849B9" w:rsidRDefault="00D849B9">
            <w:pPr>
              <w:pStyle w:val="ConsPlusNormal"/>
            </w:pPr>
            <w:r>
              <w:t>Тагетес прямостоячий Tagetes erecta</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Не менее 1 цветка</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Тагетес тонколистный (Т. выразительный) Tagetes tenuifolia T. signata</w:t>
            </w:r>
          </w:p>
        </w:tc>
        <w:tc>
          <w:tcPr>
            <w:tcW w:w="2310" w:type="dxa"/>
          </w:tcPr>
          <w:p w:rsidR="00D849B9" w:rsidRDefault="00D849B9">
            <w:pPr>
              <w:pStyle w:val="ConsPlusNormal"/>
            </w:pPr>
            <w:r>
              <w:t>Не менее 20</w:t>
            </w:r>
          </w:p>
        </w:tc>
        <w:tc>
          <w:tcPr>
            <w:tcW w:w="2310" w:type="dxa"/>
          </w:tcPr>
          <w:p w:rsidR="00D849B9" w:rsidRDefault="00D849B9">
            <w:pPr>
              <w:pStyle w:val="ConsPlusNormal"/>
            </w:pPr>
            <w:r>
              <w:t>Не менее 5 цветков и бутонов</w:t>
            </w:r>
          </w:p>
        </w:tc>
        <w:tc>
          <w:tcPr>
            <w:tcW w:w="2145" w:type="dxa"/>
          </w:tcPr>
          <w:p w:rsidR="00D849B9" w:rsidRDefault="00D849B9">
            <w:pPr>
              <w:pStyle w:val="ConsPlusNormal"/>
            </w:pPr>
          </w:p>
        </w:tc>
      </w:tr>
      <w:tr w:rsidR="00D849B9">
        <w:tc>
          <w:tcPr>
            <w:tcW w:w="5445" w:type="dxa"/>
          </w:tcPr>
          <w:p w:rsidR="00D849B9" w:rsidRDefault="00D849B9">
            <w:pPr>
              <w:pStyle w:val="ConsPlusNormal"/>
            </w:pPr>
            <w:r>
              <w:t>Флокс Друммонда Phlox drummondi</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Наличие 1 соцветия</w:t>
            </w:r>
          </w:p>
        </w:tc>
        <w:tc>
          <w:tcPr>
            <w:tcW w:w="2145" w:type="dxa"/>
          </w:tcPr>
          <w:p w:rsidR="00D849B9" w:rsidRDefault="00D849B9">
            <w:pPr>
              <w:pStyle w:val="ConsPlusNormal"/>
            </w:pPr>
            <w:r>
              <w:t>Наличие не менее 5 пар листьев</w:t>
            </w:r>
          </w:p>
        </w:tc>
      </w:tr>
      <w:tr w:rsidR="00D849B9">
        <w:tc>
          <w:tcPr>
            <w:tcW w:w="5445" w:type="dxa"/>
          </w:tcPr>
          <w:p w:rsidR="00D849B9" w:rsidRDefault="00D849B9">
            <w:pPr>
              <w:pStyle w:val="ConsPlusNormal"/>
            </w:pPr>
            <w:r>
              <w:t>Целозия гребенчатая Celosia argentea f. cristata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Наличие гребешка</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Целозия перистая Celosia argentea f. plumosa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Наличие метелки</w:t>
            </w:r>
          </w:p>
        </w:tc>
        <w:tc>
          <w:tcPr>
            <w:tcW w:w="2145" w:type="dxa"/>
          </w:tcPr>
          <w:p w:rsidR="00D849B9" w:rsidRDefault="00D849B9">
            <w:pPr>
              <w:pStyle w:val="ConsPlusNormal"/>
            </w:pPr>
            <w:r>
              <w:t>Наличие не менее 10 листьев</w:t>
            </w:r>
          </w:p>
        </w:tc>
      </w:tr>
      <w:tr w:rsidR="00D849B9">
        <w:tc>
          <w:tcPr>
            <w:tcW w:w="5445" w:type="dxa"/>
          </w:tcPr>
          <w:p w:rsidR="00D849B9" w:rsidRDefault="00D849B9">
            <w:pPr>
              <w:pStyle w:val="ConsPlusNormal"/>
            </w:pPr>
            <w:r>
              <w:t>Цинния изящная Zinnia elegans</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1 соцветия</w:t>
            </w:r>
          </w:p>
        </w:tc>
        <w:tc>
          <w:tcPr>
            <w:tcW w:w="2145" w:type="dxa"/>
          </w:tcPr>
          <w:p w:rsidR="00D849B9" w:rsidRDefault="00D849B9">
            <w:pPr>
              <w:pStyle w:val="ConsPlusNormal"/>
            </w:pPr>
            <w:r>
              <w:t>Наличие не менее 5 пар листьев</w:t>
            </w:r>
          </w:p>
        </w:tc>
      </w:tr>
      <w:tr w:rsidR="00D849B9">
        <w:tc>
          <w:tcPr>
            <w:tcW w:w="5445" w:type="dxa"/>
          </w:tcPr>
          <w:p w:rsidR="00D849B9" w:rsidRDefault="00D849B9">
            <w:pPr>
              <w:pStyle w:val="ConsPlusNormal"/>
            </w:pPr>
            <w:r>
              <w:t>Эшшольция калифорнийская Eschscholtsia californica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 цветков и бутонов</w:t>
            </w:r>
          </w:p>
        </w:tc>
        <w:tc>
          <w:tcPr>
            <w:tcW w:w="2145" w:type="dxa"/>
          </w:tcPr>
          <w:p w:rsidR="00D849B9" w:rsidRDefault="00D849B9">
            <w:pPr>
              <w:pStyle w:val="ConsPlusNormal"/>
            </w:pPr>
            <w:r>
              <w:t>Компактно развитое растение</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Title"/>
        <w:jc w:val="center"/>
        <w:outlineLvl w:val="2"/>
      </w:pPr>
      <w:r>
        <w:t>ПЕРЕЧЕНЬ</w:t>
      </w:r>
    </w:p>
    <w:p w:rsidR="00D849B9" w:rsidRDefault="00D849B9">
      <w:pPr>
        <w:pStyle w:val="ConsPlusTitle"/>
        <w:jc w:val="center"/>
      </w:pPr>
      <w:r>
        <w:t>ПОКАЗАТЕЛЕЙ, ПОДЛЕЖАЩИХ КОНТРОЛЮ КАЧЕСТВА ЦВЕТОЧНОЙ</w:t>
      </w:r>
    </w:p>
    <w:p w:rsidR="00D849B9" w:rsidRDefault="00D849B9">
      <w:pPr>
        <w:pStyle w:val="ConsPlusTitle"/>
        <w:jc w:val="center"/>
      </w:pPr>
      <w:r>
        <w:t>РАССАДЫ 2 ГРУППЫ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2310"/>
        <w:gridCol w:w="2310"/>
        <w:gridCol w:w="2145"/>
      </w:tblGrid>
      <w:tr w:rsidR="00D849B9">
        <w:tc>
          <w:tcPr>
            <w:tcW w:w="5445" w:type="dxa"/>
            <w:vMerge w:val="restart"/>
          </w:tcPr>
          <w:p w:rsidR="00D849B9" w:rsidRDefault="00D849B9">
            <w:pPr>
              <w:pStyle w:val="ConsPlusNormal"/>
              <w:jc w:val="center"/>
            </w:pPr>
            <w:r>
              <w:t>Наименование культуры</w:t>
            </w:r>
          </w:p>
        </w:tc>
        <w:tc>
          <w:tcPr>
            <w:tcW w:w="6765" w:type="dxa"/>
            <w:gridSpan w:val="3"/>
          </w:tcPr>
          <w:p w:rsidR="00D849B9" w:rsidRDefault="00D849B9">
            <w:pPr>
              <w:pStyle w:val="ConsPlusNormal"/>
              <w:jc w:val="center"/>
            </w:pPr>
            <w:r>
              <w:t>Перечень показателей, подлежащих контролю качества</w:t>
            </w:r>
          </w:p>
        </w:tc>
      </w:tr>
      <w:tr w:rsidR="00D849B9">
        <w:tc>
          <w:tcPr>
            <w:tcW w:w="5445" w:type="dxa"/>
            <w:vMerge/>
          </w:tcPr>
          <w:p w:rsidR="00D849B9" w:rsidRDefault="00D849B9">
            <w:pPr>
              <w:spacing w:after="1" w:line="0" w:lineRule="atLeast"/>
            </w:pPr>
          </w:p>
        </w:tc>
        <w:tc>
          <w:tcPr>
            <w:tcW w:w="2310" w:type="dxa"/>
          </w:tcPr>
          <w:p w:rsidR="00D849B9" w:rsidRDefault="00D849B9">
            <w:pPr>
              <w:pStyle w:val="ConsPlusNormal"/>
              <w:jc w:val="center"/>
            </w:pPr>
            <w:r>
              <w:t>Высота, см</w:t>
            </w:r>
          </w:p>
        </w:tc>
        <w:tc>
          <w:tcPr>
            <w:tcW w:w="2310" w:type="dxa"/>
          </w:tcPr>
          <w:p w:rsidR="00D849B9" w:rsidRDefault="00D849B9">
            <w:pPr>
              <w:pStyle w:val="ConsPlusNormal"/>
              <w:jc w:val="center"/>
            </w:pPr>
            <w:r>
              <w:t>Количество листьев, шт.</w:t>
            </w:r>
          </w:p>
        </w:tc>
        <w:tc>
          <w:tcPr>
            <w:tcW w:w="2145" w:type="dxa"/>
          </w:tcPr>
          <w:p w:rsidR="00D849B9" w:rsidRDefault="00D849B9">
            <w:pPr>
              <w:pStyle w:val="ConsPlusNormal"/>
              <w:jc w:val="center"/>
            </w:pPr>
            <w:r>
              <w:t>Другие показатели</w:t>
            </w:r>
          </w:p>
        </w:tc>
      </w:tr>
      <w:tr w:rsidR="00D849B9">
        <w:tc>
          <w:tcPr>
            <w:tcW w:w="5445" w:type="dxa"/>
          </w:tcPr>
          <w:p w:rsidR="00D849B9" w:rsidRDefault="00D849B9">
            <w:pPr>
              <w:pStyle w:val="ConsPlusNormal"/>
              <w:jc w:val="center"/>
            </w:pPr>
            <w:r>
              <w:t>1</w:t>
            </w:r>
          </w:p>
        </w:tc>
        <w:tc>
          <w:tcPr>
            <w:tcW w:w="2310" w:type="dxa"/>
          </w:tcPr>
          <w:p w:rsidR="00D849B9" w:rsidRDefault="00D849B9">
            <w:pPr>
              <w:pStyle w:val="ConsPlusNormal"/>
              <w:jc w:val="center"/>
            </w:pPr>
            <w:r>
              <w:t>2</w:t>
            </w:r>
          </w:p>
        </w:tc>
        <w:tc>
          <w:tcPr>
            <w:tcW w:w="2310" w:type="dxa"/>
          </w:tcPr>
          <w:p w:rsidR="00D849B9" w:rsidRDefault="00D849B9">
            <w:pPr>
              <w:pStyle w:val="ConsPlusNormal"/>
              <w:jc w:val="center"/>
            </w:pPr>
            <w:r>
              <w:t>3</w:t>
            </w:r>
          </w:p>
        </w:tc>
        <w:tc>
          <w:tcPr>
            <w:tcW w:w="2145" w:type="dxa"/>
          </w:tcPr>
          <w:p w:rsidR="00D849B9" w:rsidRDefault="00D849B9">
            <w:pPr>
              <w:pStyle w:val="ConsPlusNormal"/>
              <w:jc w:val="center"/>
            </w:pPr>
            <w:r>
              <w:t>4</w:t>
            </w:r>
          </w:p>
        </w:tc>
      </w:tr>
      <w:tr w:rsidR="00D849B9">
        <w:tc>
          <w:tcPr>
            <w:tcW w:w="5445" w:type="dxa"/>
          </w:tcPr>
          <w:p w:rsidR="00D849B9" w:rsidRDefault="00D849B9">
            <w:pPr>
              <w:pStyle w:val="ConsPlusNormal"/>
            </w:pPr>
            <w:r>
              <w:t>Альтернантера Flternanthera (все виды)</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Ахирантес Вершаффельта Achyrantes verschaffelti</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Ирезине Хербста Iresine herbstii Ирезине Линдена Iresine lindenii Ирезине Валлиса Iresine wallisi</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Гипоэстес Hypoestes (все виды)</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Горец головчатый Polygonum capitatum</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Капуста декоративная Brassica oleracea var. acephala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10</w:t>
            </w:r>
          </w:p>
        </w:tc>
        <w:tc>
          <w:tcPr>
            <w:tcW w:w="2145" w:type="dxa"/>
          </w:tcPr>
          <w:p w:rsidR="00D849B9" w:rsidRDefault="00D849B9">
            <w:pPr>
              <w:pStyle w:val="ConsPlusNormal"/>
            </w:pPr>
            <w:r>
              <w:t>Ярко выраженная окраска или форма листа</w:t>
            </w:r>
          </w:p>
        </w:tc>
      </w:tr>
      <w:tr w:rsidR="00D849B9">
        <w:tc>
          <w:tcPr>
            <w:tcW w:w="5445" w:type="dxa"/>
          </w:tcPr>
          <w:p w:rsidR="00D849B9" w:rsidRDefault="00D849B9">
            <w:pPr>
              <w:pStyle w:val="ConsPlusNormal"/>
            </w:pPr>
            <w:r>
              <w:t>Клещевина обыкновенная Ricinus communis</w:t>
            </w:r>
          </w:p>
        </w:tc>
        <w:tc>
          <w:tcPr>
            <w:tcW w:w="2310" w:type="dxa"/>
          </w:tcPr>
          <w:p w:rsidR="00D849B9" w:rsidRDefault="00D849B9">
            <w:pPr>
              <w:pStyle w:val="ConsPlusNormal"/>
            </w:pPr>
            <w:r>
              <w:t>Не менее 30</w:t>
            </w:r>
          </w:p>
        </w:tc>
        <w:tc>
          <w:tcPr>
            <w:tcW w:w="2310" w:type="dxa"/>
          </w:tcPr>
          <w:p w:rsidR="00D849B9" w:rsidRDefault="00D849B9">
            <w:pPr>
              <w:pStyle w:val="ConsPlusNormal"/>
            </w:pPr>
            <w:r>
              <w:t>Не менее 10</w:t>
            </w:r>
          </w:p>
        </w:tc>
        <w:tc>
          <w:tcPr>
            <w:tcW w:w="2145" w:type="dxa"/>
          </w:tcPr>
          <w:p w:rsidR="00D849B9" w:rsidRDefault="00D849B9">
            <w:pPr>
              <w:pStyle w:val="ConsPlusNormal"/>
            </w:pPr>
          </w:p>
        </w:tc>
      </w:tr>
      <w:tr w:rsidR="00D849B9">
        <w:tc>
          <w:tcPr>
            <w:tcW w:w="5445" w:type="dxa"/>
          </w:tcPr>
          <w:p w:rsidR="00D849B9" w:rsidRDefault="00D849B9">
            <w:pPr>
              <w:pStyle w:val="ConsPlusNormal"/>
            </w:pPr>
            <w:r>
              <w:t>Колеус Блюме Coleus blumei</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10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lastRenderedPageBreak/>
              <w:t>Кохия веничная Kochia scoparia</w:t>
            </w:r>
          </w:p>
        </w:tc>
        <w:tc>
          <w:tcPr>
            <w:tcW w:w="2310" w:type="dxa"/>
          </w:tcPr>
          <w:p w:rsidR="00D849B9" w:rsidRDefault="00D849B9">
            <w:pPr>
              <w:pStyle w:val="ConsPlusNormal"/>
            </w:pPr>
            <w:r>
              <w:t>Не менее 30</w:t>
            </w:r>
          </w:p>
        </w:tc>
        <w:tc>
          <w:tcPr>
            <w:tcW w:w="2310" w:type="dxa"/>
          </w:tcPr>
          <w:p w:rsidR="00D849B9" w:rsidRDefault="00D849B9">
            <w:pPr>
              <w:pStyle w:val="ConsPlusNormal"/>
            </w:pPr>
          </w:p>
        </w:tc>
        <w:tc>
          <w:tcPr>
            <w:tcW w:w="2145" w:type="dxa"/>
          </w:tcPr>
          <w:p w:rsidR="00D849B9" w:rsidRDefault="00D849B9">
            <w:pPr>
              <w:pStyle w:val="ConsPlusNormal"/>
            </w:pPr>
            <w:r>
              <w:t>Правильная форма</w:t>
            </w:r>
          </w:p>
        </w:tc>
      </w:tr>
      <w:tr w:rsidR="00D849B9">
        <w:tc>
          <w:tcPr>
            <w:tcW w:w="5445" w:type="dxa"/>
          </w:tcPr>
          <w:p w:rsidR="00D849B9" w:rsidRDefault="00D849B9">
            <w:pPr>
              <w:pStyle w:val="ConsPlusNormal"/>
            </w:pPr>
            <w:r>
              <w:t>Крестовник изящный = Цинерария морская Senecio elegans</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6</w:t>
            </w:r>
          </w:p>
        </w:tc>
        <w:tc>
          <w:tcPr>
            <w:tcW w:w="2145" w:type="dxa"/>
          </w:tcPr>
          <w:p w:rsidR="00D849B9" w:rsidRDefault="00D849B9">
            <w:pPr>
              <w:pStyle w:val="ConsPlusNormal"/>
            </w:pPr>
            <w:r>
              <w:t>Типичная форма листа</w:t>
            </w:r>
          </w:p>
        </w:tc>
      </w:tr>
      <w:tr w:rsidR="00D849B9">
        <w:tc>
          <w:tcPr>
            <w:tcW w:w="5445" w:type="dxa"/>
          </w:tcPr>
          <w:p w:rsidR="00D849B9" w:rsidRDefault="00D849B9">
            <w:pPr>
              <w:pStyle w:val="ConsPlusNormal"/>
            </w:pPr>
            <w:r>
              <w:t>Лебеда садовая красная Atriplex hortensis var. rubra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10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Молочай окаймленный Euphorbia marginata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Овсяница (все виды) Festuca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Перилла полукустарниковая нанкинская Perilla frutensis var. nankinensis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Полынь (артемизия) Стеллера Artemisia stellerana Полынь Шмидта Artemisia schmidtiana</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r w:rsidR="00D849B9">
        <w:tc>
          <w:tcPr>
            <w:tcW w:w="5445" w:type="dxa"/>
          </w:tcPr>
          <w:p w:rsidR="00D849B9" w:rsidRDefault="00D849B9">
            <w:pPr>
              <w:pStyle w:val="ConsPlusNormal"/>
            </w:pPr>
            <w:r>
              <w:t>Сантолина кипарисовиковидная Santolina chamaecyparissus</w:t>
            </w:r>
          </w:p>
        </w:tc>
        <w:tc>
          <w:tcPr>
            <w:tcW w:w="2310" w:type="dxa"/>
          </w:tcPr>
          <w:p w:rsidR="00D849B9" w:rsidRDefault="00D849B9">
            <w:pPr>
              <w:pStyle w:val="ConsPlusNormal"/>
            </w:pPr>
            <w:r>
              <w:t>Не менее 15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Компактно развитое растение</w:t>
            </w:r>
          </w:p>
        </w:tc>
      </w:tr>
    </w:tbl>
    <w:p w:rsidR="00D849B9" w:rsidRDefault="00D849B9">
      <w:pPr>
        <w:pStyle w:val="ConsPlusNormal"/>
        <w:jc w:val="both"/>
      </w:pPr>
    </w:p>
    <w:p w:rsidR="00D849B9" w:rsidRDefault="00D849B9">
      <w:pPr>
        <w:pStyle w:val="ConsPlusTitle"/>
        <w:jc w:val="center"/>
        <w:outlineLvl w:val="2"/>
      </w:pPr>
      <w:r>
        <w:t>ПЕРЕЧЕНЬ</w:t>
      </w:r>
    </w:p>
    <w:p w:rsidR="00D849B9" w:rsidRDefault="00D849B9">
      <w:pPr>
        <w:pStyle w:val="ConsPlusTitle"/>
        <w:jc w:val="center"/>
      </w:pPr>
      <w:r>
        <w:t>ПОКАЗАТЕЛЕЙ, ПОДЛЕЖАЩИХ КОНТРОЛЮ КАЧЕСТВА ЦВЕТОЧНОЙ</w:t>
      </w:r>
    </w:p>
    <w:p w:rsidR="00D849B9" w:rsidRDefault="00D849B9">
      <w:pPr>
        <w:pStyle w:val="ConsPlusTitle"/>
        <w:jc w:val="center"/>
      </w:pPr>
      <w:r>
        <w:t>РАССАДЫ 3 ГРУППЫ</w:t>
      </w:r>
    </w:p>
    <w:p w:rsidR="00D849B9" w:rsidRDefault="00D849B9">
      <w:pPr>
        <w:pStyle w:val="ConsPlusNormal"/>
        <w:jc w:val="both"/>
      </w:pPr>
    </w:p>
    <w:p w:rsidR="00D849B9" w:rsidRDefault="00D849B9">
      <w:pPr>
        <w:pStyle w:val="ConsPlusNormal"/>
        <w:ind w:firstLine="540"/>
        <w:jc w:val="both"/>
      </w:pPr>
      <w:r>
        <w:t>Должна реализовываться в цветочных горшках или контейнерах различного типа объемом не менее 0,5 л, иметь подпорную решетку и соответствовать показателям, указанным в таблице.</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2310"/>
        <w:gridCol w:w="2310"/>
        <w:gridCol w:w="2145"/>
      </w:tblGrid>
      <w:tr w:rsidR="00D849B9">
        <w:tc>
          <w:tcPr>
            <w:tcW w:w="5445" w:type="dxa"/>
            <w:vMerge w:val="restart"/>
          </w:tcPr>
          <w:p w:rsidR="00D849B9" w:rsidRDefault="00D849B9">
            <w:pPr>
              <w:pStyle w:val="ConsPlusNormal"/>
              <w:jc w:val="center"/>
            </w:pPr>
            <w:r>
              <w:t>Наименование культуры</w:t>
            </w:r>
          </w:p>
        </w:tc>
        <w:tc>
          <w:tcPr>
            <w:tcW w:w="6765" w:type="dxa"/>
            <w:gridSpan w:val="3"/>
          </w:tcPr>
          <w:p w:rsidR="00D849B9" w:rsidRDefault="00D849B9">
            <w:pPr>
              <w:pStyle w:val="ConsPlusNormal"/>
              <w:jc w:val="center"/>
            </w:pPr>
            <w:r>
              <w:t>Перечень показателей, подлежащих контролю качества</w:t>
            </w:r>
          </w:p>
        </w:tc>
      </w:tr>
      <w:tr w:rsidR="00D849B9">
        <w:tc>
          <w:tcPr>
            <w:tcW w:w="5445" w:type="dxa"/>
            <w:vMerge/>
          </w:tcPr>
          <w:p w:rsidR="00D849B9" w:rsidRDefault="00D849B9">
            <w:pPr>
              <w:spacing w:after="1" w:line="0" w:lineRule="atLeast"/>
            </w:pPr>
          </w:p>
        </w:tc>
        <w:tc>
          <w:tcPr>
            <w:tcW w:w="2310" w:type="dxa"/>
          </w:tcPr>
          <w:p w:rsidR="00D849B9" w:rsidRDefault="00D849B9">
            <w:pPr>
              <w:pStyle w:val="ConsPlusNormal"/>
              <w:jc w:val="center"/>
            </w:pPr>
            <w:r>
              <w:t>Количество стеблей</w:t>
            </w:r>
          </w:p>
        </w:tc>
        <w:tc>
          <w:tcPr>
            <w:tcW w:w="2310" w:type="dxa"/>
          </w:tcPr>
          <w:p w:rsidR="00D849B9" w:rsidRDefault="00D849B9">
            <w:pPr>
              <w:pStyle w:val="ConsPlusNormal"/>
              <w:jc w:val="center"/>
            </w:pPr>
            <w:r>
              <w:t>Длина стеблей, см</w:t>
            </w:r>
          </w:p>
        </w:tc>
        <w:tc>
          <w:tcPr>
            <w:tcW w:w="2145" w:type="dxa"/>
          </w:tcPr>
          <w:p w:rsidR="00D849B9" w:rsidRDefault="00D849B9">
            <w:pPr>
              <w:pStyle w:val="ConsPlusNormal"/>
              <w:jc w:val="center"/>
            </w:pPr>
            <w:r>
              <w:t>Наличие цветов и бутонов, шт.</w:t>
            </w:r>
          </w:p>
        </w:tc>
      </w:tr>
      <w:tr w:rsidR="00D849B9">
        <w:tc>
          <w:tcPr>
            <w:tcW w:w="5445" w:type="dxa"/>
          </w:tcPr>
          <w:p w:rsidR="00D849B9" w:rsidRDefault="00D849B9">
            <w:pPr>
              <w:pStyle w:val="ConsPlusNormal"/>
              <w:jc w:val="center"/>
            </w:pPr>
            <w:r>
              <w:lastRenderedPageBreak/>
              <w:t>1</w:t>
            </w:r>
          </w:p>
        </w:tc>
        <w:tc>
          <w:tcPr>
            <w:tcW w:w="2310" w:type="dxa"/>
          </w:tcPr>
          <w:p w:rsidR="00D849B9" w:rsidRDefault="00D849B9">
            <w:pPr>
              <w:pStyle w:val="ConsPlusNormal"/>
              <w:jc w:val="center"/>
            </w:pPr>
            <w:r>
              <w:t>2</w:t>
            </w:r>
          </w:p>
        </w:tc>
        <w:tc>
          <w:tcPr>
            <w:tcW w:w="2310" w:type="dxa"/>
          </w:tcPr>
          <w:p w:rsidR="00D849B9" w:rsidRDefault="00D849B9">
            <w:pPr>
              <w:pStyle w:val="ConsPlusNormal"/>
              <w:jc w:val="center"/>
            </w:pPr>
            <w:r>
              <w:t>3</w:t>
            </w:r>
          </w:p>
        </w:tc>
        <w:tc>
          <w:tcPr>
            <w:tcW w:w="2145" w:type="dxa"/>
          </w:tcPr>
          <w:p w:rsidR="00D849B9" w:rsidRDefault="00D849B9">
            <w:pPr>
              <w:pStyle w:val="ConsPlusNormal"/>
              <w:jc w:val="center"/>
            </w:pPr>
            <w:r>
              <w:t>4</w:t>
            </w:r>
          </w:p>
        </w:tc>
      </w:tr>
      <w:tr w:rsidR="00D849B9">
        <w:tc>
          <w:tcPr>
            <w:tcW w:w="5445" w:type="dxa"/>
          </w:tcPr>
          <w:p w:rsidR="00D849B9" w:rsidRDefault="00D849B9">
            <w:pPr>
              <w:pStyle w:val="ConsPlusNormal"/>
            </w:pPr>
            <w:r>
              <w:t>Бегония клубневая ампельные сорта B. x t. var. pendula</w:t>
            </w:r>
          </w:p>
        </w:tc>
        <w:tc>
          <w:tcPr>
            <w:tcW w:w="2310" w:type="dxa"/>
          </w:tcPr>
          <w:p w:rsidR="00D849B9" w:rsidRDefault="00D849B9">
            <w:pPr>
              <w:pStyle w:val="ConsPlusNormal"/>
            </w:pPr>
            <w:r>
              <w:t>Не менее 4</w:t>
            </w:r>
          </w:p>
        </w:tc>
        <w:tc>
          <w:tcPr>
            <w:tcW w:w="2310" w:type="dxa"/>
          </w:tcPr>
          <w:p w:rsidR="00D849B9" w:rsidRDefault="00D849B9">
            <w:pPr>
              <w:pStyle w:val="ConsPlusNormal"/>
            </w:pPr>
            <w:r>
              <w:t>Не менее 15</w:t>
            </w:r>
          </w:p>
        </w:tc>
        <w:tc>
          <w:tcPr>
            <w:tcW w:w="2145" w:type="dxa"/>
          </w:tcPr>
          <w:p w:rsidR="00D849B9" w:rsidRDefault="00D849B9">
            <w:pPr>
              <w:pStyle w:val="ConsPlusNormal"/>
            </w:pPr>
            <w:r>
              <w:t>Не менее 8</w:t>
            </w:r>
          </w:p>
        </w:tc>
      </w:tr>
      <w:tr w:rsidR="00D849B9">
        <w:tc>
          <w:tcPr>
            <w:tcW w:w="5445" w:type="dxa"/>
          </w:tcPr>
          <w:p w:rsidR="00D849B9" w:rsidRDefault="00D849B9">
            <w:pPr>
              <w:pStyle w:val="ConsPlusNormal"/>
            </w:pPr>
            <w:r>
              <w:t>Брахикома иберисолистная Brachycome iberidifolia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Наличие цветущих побегов</w:t>
            </w:r>
          </w:p>
        </w:tc>
      </w:tr>
      <w:tr w:rsidR="00D849B9">
        <w:tc>
          <w:tcPr>
            <w:tcW w:w="5445" w:type="dxa"/>
          </w:tcPr>
          <w:p w:rsidR="00D849B9" w:rsidRDefault="00D849B9">
            <w:pPr>
              <w:pStyle w:val="ConsPlusNormal"/>
            </w:pPr>
            <w:r>
              <w:t>Вербена гибридная Verbena hybrida f. pendula</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Наличие цветущих побегов</w:t>
            </w:r>
          </w:p>
        </w:tc>
      </w:tr>
      <w:tr w:rsidR="00D849B9">
        <w:tc>
          <w:tcPr>
            <w:tcW w:w="5445" w:type="dxa"/>
          </w:tcPr>
          <w:p w:rsidR="00D849B9" w:rsidRDefault="00D849B9">
            <w:pPr>
              <w:pStyle w:val="ConsPlusNormal"/>
            </w:pPr>
            <w:r>
              <w:t>Зеленчук желтый Galeobdolon lyteum = Lamium galeobdelon</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Нет</w:t>
            </w:r>
          </w:p>
        </w:tc>
      </w:tr>
      <w:tr w:rsidR="00D849B9">
        <w:tc>
          <w:tcPr>
            <w:tcW w:w="5445" w:type="dxa"/>
          </w:tcPr>
          <w:p w:rsidR="00D849B9" w:rsidRDefault="00D849B9">
            <w:pPr>
              <w:pStyle w:val="ConsPlusNormal"/>
            </w:pPr>
            <w:r>
              <w:t xml:space="preserve">Ипомея пурпурная </w:t>
            </w:r>
            <w:hyperlink w:anchor="P5105" w:history="1">
              <w:r>
                <w:rPr>
                  <w:color w:val="0000FF"/>
                </w:rPr>
                <w:t>&lt;*&gt;</w:t>
              </w:r>
            </w:hyperlink>
            <w:r>
              <w:t xml:space="preserve"> = Фарбитис пурпурный Ipomoea purpurea = Pharbitis purpurea</w:t>
            </w:r>
          </w:p>
        </w:tc>
        <w:tc>
          <w:tcPr>
            <w:tcW w:w="2310" w:type="dxa"/>
          </w:tcPr>
          <w:p w:rsidR="00D849B9" w:rsidRDefault="00D849B9">
            <w:pPr>
              <w:pStyle w:val="ConsPlusNormal"/>
            </w:pPr>
            <w:r>
              <w:t>4-5</w:t>
            </w:r>
          </w:p>
        </w:tc>
        <w:tc>
          <w:tcPr>
            <w:tcW w:w="2310" w:type="dxa"/>
          </w:tcPr>
          <w:p w:rsidR="00D849B9" w:rsidRDefault="00D849B9">
            <w:pPr>
              <w:pStyle w:val="ConsPlusNormal"/>
            </w:pPr>
            <w:r>
              <w:t>Не менее 40</w:t>
            </w:r>
          </w:p>
        </w:tc>
        <w:tc>
          <w:tcPr>
            <w:tcW w:w="2145" w:type="dxa"/>
          </w:tcPr>
          <w:p w:rsidR="00D849B9" w:rsidRDefault="00D849B9">
            <w:pPr>
              <w:pStyle w:val="ConsPlusNormal"/>
            </w:pPr>
            <w:r>
              <w:t>-</w:t>
            </w:r>
          </w:p>
        </w:tc>
      </w:tr>
      <w:tr w:rsidR="00D849B9">
        <w:tc>
          <w:tcPr>
            <w:tcW w:w="5445" w:type="dxa"/>
          </w:tcPr>
          <w:p w:rsidR="00D849B9" w:rsidRDefault="00D849B9">
            <w:pPr>
              <w:pStyle w:val="ConsPlusNormal"/>
            </w:pPr>
            <w:r>
              <w:t xml:space="preserve">Кобея лазящая </w:t>
            </w:r>
            <w:hyperlink w:anchor="P5105" w:history="1">
              <w:r>
                <w:rPr>
                  <w:color w:val="0000FF"/>
                </w:rPr>
                <w:t>&lt;*&gt;</w:t>
              </w:r>
            </w:hyperlink>
            <w:r>
              <w:t xml:space="preserve"> Cobea scandens</w:t>
            </w:r>
          </w:p>
        </w:tc>
        <w:tc>
          <w:tcPr>
            <w:tcW w:w="2310" w:type="dxa"/>
          </w:tcPr>
          <w:p w:rsidR="00D849B9" w:rsidRDefault="00D849B9">
            <w:pPr>
              <w:pStyle w:val="ConsPlusNormal"/>
            </w:pPr>
            <w:r>
              <w:t>2-3</w:t>
            </w:r>
          </w:p>
        </w:tc>
        <w:tc>
          <w:tcPr>
            <w:tcW w:w="2310" w:type="dxa"/>
          </w:tcPr>
          <w:p w:rsidR="00D849B9" w:rsidRDefault="00D849B9">
            <w:pPr>
              <w:pStyle w:val="ConsPlusNormal"/>
            </w:pPr>
            <w:r>
              <w:t>Не менее 40</w:t>
            </w:r>
          </w:p>
        </w:tc>
        <w:tc>
          <w:tcPr>
            <w:tcW w:w="2145" w:type="dxa"/>
          </w:tcPr>
          <w:p w:rsidR="00D849B9" w:rsidRDefault="00D849B9">
            <w:pPr>
              <w:pStyle w:val="ConsPlusNormal"/>
            </w:pPr>
            <w:r>
              <w:t>-</w:t>
            </w:r>
          </w:p>
        </w:tc>
      </w:tr>
      <w:tr w:rsidR="00D849B9">
        <w:tc>
          <w:tcPr>
            <w:tcW w:w="5445" w:type="dxa"/>
          </w:tcPr>
          <w:p w:rsidR="00D849B9" w:rsidRDefault="00D849B9">
            <w:pPr>
              <w:pStyle w:val="ConsPlusNormal"/>
            </w:pPr>
            <w:r>
              <w:t>Колеус Блюме Coleus blumei Ампельные сорта</w:t>
            </w:r>
          </w:p>
        </w:tc>
        <w:tc>
          <w:tcPr>
            <w:tcW w:w="2310" w:type="dxa"/>
          </w:tcPr>
          <w:p w:rsidR="00D849B9" w:rsidRDefault="00D849B9">
            <w:pPr>
              <w:pStyle w:val="ConsPlusNormal"/>
            </w:pPr>
            <w:r>
              <w:t>Не менее 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Нет</w:t>
            </w:r>
          </w:p>
        </w:tc>
      </w:tr>
      <w:tr w:rsidR="00D849B9">
        <w:tc>
          <w:tcPr>
            <w:tcW w:w="5445" w:type="dxa"/>
          </w:tcPr>
          <w:p w:rsidR="00D849B9" w:rsidRDefault="00D849B9">
            <w:pPr>
              <w:pStyle w:val="ConsPlusNormal"/>
            </w:pPr>
            <w:r>
              <w:t>Лобелия эринус Lobelia erinus f. pendula Ампельные сорта</w:t>
            </w:r>
          </w:p>
        </w:tc>
        <w:tc>
          <w:tcPr>
            <w:tcW w:w="2310" w:type="dxa"/>
          </w:tcPr>
          <w:p w:rsidR="00D849B9" w:rsidRDefault="00D849B9">
            <w:pPr>
              <w:pStyle w:val="ConsPlusNormal"/>
            </w:pPr>
            <w:r>
              <w:t>Не менее 10</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Наличие цветущих побегов</w:t>
            </w:r>
          </w:p>
        </w:tc>
      </w:tr>
      <w:tr w:rsidR="00D849B9">
        <w:tc>
          <w:tcPr>
            <w:tcW w:w="5445" w:type="dxa"/>
          </w:tcPr>
          <w:p w:rsidR="00D849B9" w:rsidRDefault="00D849B9">
            <w:pPr>
              <w:pStyle w:val="ConsPlusNormal"/>
            </w:pPr>
            <w:r>
              <w:t xml:space="preserve">Настурция большая </w:t>
            </w:r>
            <w:hyperlink w:anchor="P5105" w:history="1">
              <w:r>
                <w:rPr>
                  <w:color w:val="0000FF"/>
                </w:rPr>
                <w:t>&lt;*&gt;</w:t>
              </w:r>
            </w:hyperlink>
            <w:r>
              <w:t xml:space="preserve"> Tropaeolum. mayus</w:t>
            </w:r>
          </w:p>
        </w:tc>
        <w:tc>
          <w:tcPr>
            <w:tcW w:w="2310" w:type="dxa"/>
          </w:tcPr>
          <w:p w:rsidR="00D849B9" w:rsidRDefault="00D849B9">
            <w:pPr>
              <w:pStyle w:val="ConsPlusNormal"/>
            </w:pPr>
            <w:r>
              <w:t>2-3</w:t>
            </w:r>
          </w:p>
        </w:tc>
        <w:tc>
          <w:tcPr>
            <w:tcW w:w="2310" w:type="dxa"/>
          </w:tcPr>
          <w:p w:rsidR="00D849B9" w:rsidRDefault="00D849B9">
            <w:pPr>
              <w:pStyle w:val="ConsPlusNormal"/>
            </w:pPr>
            <w:r>
              <w:t>Не менее 40</w:t>
            </w:r>
          </w:p>
        </w:tc>
        <w:tc>
          <w:tcPr>
            <w:tcW w:w="2145" w:type="dxa"/>
          </w:tcPr>
          <w:p w:rsidR="00D849B9" w:rsidRDefault="00D849B9">
            <w:pPr>
              <w:pStyle w:val="ConsPlusNormal"/>
            </w:pPr>
            <w:r>
              <w:t>Не менее 3</w:t>
            </w:r>
          </w:p>
        </w:tc>
      </w:tr>
      <w:tr w:rsidR="00D849B9">
        <w:tc>
          <w:tcPr>
            <w:tcW w:w="5445" w:type="dxa"/>
          </w:tcPr>
          <w:p w:rsidR="00D849B9" w:rsidRDefault="00D849B9">
            <w:pPr>
              <w:pStyle w:val="ConsPlusNormal"/>
            </w:pPr>
            <w:r>
              <w:t>Петуния садовая гибридная Petunia x hybrida Ампельные сорта</w:t>
            </w:r>
          </w:p>
        </w:tc>
        <w:tc>
          <w:tcPr>
            <w:tcW w:w="2310" w:type="dxa"/>
          </w:tcPr>
          <w:p w:rsidR="00D849B9" w:rsidRDefault="00D849B9">
            <w:pPr>
              <w:pStyle w:val="ConsPlusNormal"/>
            </w:pPr>
            <w:r>
              <w:t>Не менее 3</w:t>
            </w:r>
          </w:p>
        </w:tc>
        <w:tc>
          <w:tcPr>
            <w:tcW w:w="2310" w:type="dxa"/>
          </w:tcPr>
          <w:p w:rsidR="00D849B9" w:rsidRDefault="00D849B9">
            <w:pPr>
              <w:pStyle w:val="ConsPlusNormal"/>
            </w:pPr>
            <w:r>
              <w:t>Не менее 15</w:t>
            </w:r>
          </w:p>
        </w:tc>
        <w:tc>
          <w:tcPr>
            <w:tcW w:w="2145" w:type="dxa"/>
          </w:tcPr>
          <w:p w:rsidR="00D849B9" w:rsidRDefault="00D849B9">
            <w:pPr>
              <w:pStyle w:val="ConsPlusNormal"/>
            </w:pPr>
            <w:r>
              <w:t>Не менее 5 веток и бутонов на каждом побеге</w:t>
            </w:r>
          </w:p>
        </w:tc>
      </w:tr>
      <w:tr w:rsidR="00D849B9">
        <w:tc>
          <w:tcPr>
            <w:tcW w:w="5445" w:type="dxa"/>
          </w:tcPr>
          <w:p w:rsidR="00D849B9" w:rsidRDefault="00D849B9">
            <w:pPr>
              <w:pStyle w:val="ConsPlusNormal"/>
            </w:pPr>
            <w:r>
              <w:t>Петуния-сурфиния Petunia Surfinia</w:t>
            </w:r>
          </w:p>
        </w:tc>
        <w:tc>
          <w:tcPr>
            <w:tcW w:w="2310" w:type="dxa"/>
          </w:tcPr>
          <w:p w:rsidR="00D849B9" w:rsidRDefault="00D849B9">
            <w:pPr>
              <w:pStyle w:val="ConsPlusNormal"/>
            </w:pPr>
            <w:r>
              <w:t>Не менее 5</w:t>
            </w:r>
          </w:p>
        </w:tc>
        <w:tc>
          <w:tcPr>
            <w:tcW w:w="2310" w:type="dxa"/>
          </w:tcPr>
          <w:p w:rsidR="00D849B9" w:rsidRDefault="00D849B9">
            <w:pPr>
              <w:pStyle w:val="ConsPlusNormal"/>
            </w:pPr>
            <w:r>
              <w:t>Не менее 20</w:t>
            </w:r>
          </w:p>
        </w:tc>
        <w:tc>
          <w:tcPr>
            <w:tcW w:w="2145" w:type="dxa"/>
          </w:tcPr>
          <w:p w:rsidR="00D849B9" w:rsidRDefault="00D849B9">
            <w:pPr>
              <w:pStyle w:val="ConsPlusNormal"/>
            </w:pPr>
            <w:r>
              <w:t>Не менее 5-7 цветков и бутонов на каждом побеге</w:t>
            </w:r>
          </w:p>
        </w:tc>
      </w:tr>
      <w:tr w:rsidR="00D849B9">
        <w:tc>
          <w:tcPr>
            <w:tcW w:w="5445" w:type="dxa"/>
          </w:tcPr>
          <w:p w:rsidR="00D849B9" w:rsidRDefault="00D849B9">
            <w:pPr>
              <w:pStyle w:val="ConsPlusNormal"/>
            </w:pPr>
            <w:r>
              <w:t xml:space="preserve">Фасоль огненно-красная </w:t>
            </w:r>
            <w:hyperlink w:anchor="P5105" w:history="1">
              <w:r>
                <w:rPr>
                  <w:color w:val="0000FF"/>
                </w:rPr>
                <w:t>&lt;*&gt;</w:t>
              </w:r>
            </w:hyperlink>
            <w:r>
              <w:t xml:space="preserve"> Phaseolua cocineus L.</w:t>
            </w:r>
          </w:p>
        </w:tc>
        <w:tc>
          <w:tcPr>
            <w:tcW w:w="2310" w:type="dxa"/>
          </w:tcPr>
          <w:p w:rsidR="00D849B9" w:rsidRDefault="00D849B9">
            <w:pPr>
              <w:pStyle w:val="ConsPlusNormal"/>
            </w:pPr>
            <w:r>
              <w:t>3-4</w:t>
            </w:r>
          </w:p>
        </w:tc>
        <w:tc>
          <w:tcPr>
            <w:tcW w:w="2310" w:type="dxa"/>
          </w:tcPr>
          <w:p w:rsidR="00D849B9" w:rsidRDefault="00D849B9">
            <w:pPr>
              <w:pStyle w:val="ConsPlusNormal"/>
            </w:pPr>
            <w:r>
              <w:t>Не менее 40</w:t>
            </w:r>
          </w:p>
        </w:tc>
        <w:tc>
          <w:tcPr>
            <w:tcW w:w="2145" w:type="dxa"/>
          </w:tcPr>
          <w:p w:rsidR="00D849B9" w:rsidRDefault="00D849B9">
            <w:pPr>
              <w:pStyle w:val="ConsPlusNormal"/>
            </w:pPr>
            <w:r>
              <w:t>Не менее 3-4 цветков и бутонов</w:t>
            </w:r>
          </w:p>
        </w:tc>
      </w:tr>
      <w:tr w:rsidR="00D849B9">
        <w:tc>
          <w:tcPr>
            <w:tcW w:w="5445" w:type="dxa"/>
          </w:tcPr>
          <w:p w:rsidR="00D849B9" w:rsidRDefault="00D849B9">
            <w:pPr>
              <w:pStyle w:val="ConsPlusNormal"/>
            </w:pPr>
            <w:r>
              <w:lastRenderedPageBreak/>
              <w:t xml:space="preserve">Чина душистая </w:t>
            </w:r>
            <w:hyperlink w:anchor="P5105" w:history="1">
              <w:r>
                <w:rPr>
                  <w:color w:val="0000FF"/>
                </w:rPr>
                <w:t>&lt;*&gt;</w:t>
              </w:r>
            </w:hyperlink>
            <w:r>
              <w:t xml:space="preserve"> = Горошек душистый Lathirus odorathus L.</w:t>
            </w:r>
          </w:p>
        </w:tc>
        <w:tc>
          <w:tcPr>
            <w:tcW w:w="2310" w:type="dxa"/>
          </w:tcPr>
          <w:p w:rsidR="00D849B9" w:rsidRDefault="00D849B9">
            <w:pPr>
              <w:pStyle w:val="ConsPlusNormal"/>
            </w:pPr>
            <w:r>
              <w:t>3-4</w:t>
            </w:r>
          </w:p>
        </w:tc>
        <w:tc>
          <w:tcPr>
            <w:tcW w:w="2310" w:type="dxa"/>
          </w:tcPr>
          <w:p w:rsidR="00D849B9" w:rsidRDefault="00D849B9">
            <w:pPr>
              <w:pStyle w:val="ConsPlusNormal"/>
            </w:pPr>
            <w:r>
              <w:t>Не менее 40</w:t>
            </w:r>
          </w:p>
        </w:tc>
        <w:tc>
          <w:tcPr>
            <w:tcW w:w="2145" w:type="dxa"/>
          </w:tcPr>
          <w:p w:rsidR="00D849B9" w:rsidRDefault="00D849B9">
            <w:pPr>
              <w:pStyle w:val="ConsPlusNormal"/>
            </w:pPr>
            <w:r>
              <w:t>Не менее 3-4 цветков и бутонов</w:t>
            </w:r>
          </w:p>
        </w:tc>
      </w:tr>
    </w:tbl>
    <w:p w:rsidR="00D849B9" w:rsidRDefault="00D849B9">
      <w:pPr>
        <w:pStyle w:val="ConsPlusNormal"/>
        <w:jc w:val="both"/>
      </w:pPr>
    </w:p>
    <w:p w:rsidR="00D849B9" w:rsidRDefault="00D849B9">
      <w:pPr>
        <w:pStyle w:val="ConsPlusNormal"/>
        <w:ind w:firstLine="540"/>
        <w:jc w:val="both"/>
      </w:pPr>
      <w:r>
        <w:t>--------------------------------</w:t>
      </w:r>
    </w:p>
    <w:p w:rsidR="00D849B9" w:rsidRDefault="00D849B9">
      <w:pPr>
        <w:pStyle w:val="ConsPlusNormal"/>
        <w:spacing w:before="220"/>
        <w:ind w:firstLine="540"/>
        <w:jc w:val="both"/>
      </w:pPr>
      <w:bookmarkStart w:id="77" w:name="P5105"/>
      <w:bookmarkEnd w:id="77"/>
      <w:r>
        <w:t>&lt;*&gt; Для вьющихся растений указано количество растений, посаженных в один контейнер.</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4а</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78" w:name="P5114"/>
      <w:bookmarkEnd w:id="78"/>
      <w:r>
        <w:t>ХАРАКТЕРИСТИКА</w:t>
      </w:r>
    </w:p>
    <w:p w:rsidR="00D849B9" w:rsidRDefault="00D849B9">
      <w:pPr>
        <w:pStyle w:val="ConsPlusTitle"/>
        <w:jc w:val="center"/>
      </w:pPr>
      <w:r>
        <w:t>НАИБОЛЕЕ ОПАСНЫХ БОЛЕЗНЕЙ ДРЕВЕСНЫХ ПОРОД</w:t>
      </w:r>
    </w:p>
    <w:p w:rsidR="00D849B9" w:rsidRDefault="00D849B9">
      <w:pPr>
        <w:pStyle w:val="ConsPlusTitle"/>
        <w:jc w:val="center"/>
      </w:pPr>
      <w:r>
        <w:t>В ГОРОДСКИХ НАСАЖДЕНИЯХ</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310"/>
        <w:gridCol w:w="7095"/>
        <w:gridCol w:w="4125"/>
      </w:tblGrid>
      <w:tr w:rsidR="00D849B9">
        <w:tc>
          <w:tcPr>
            <w:tcW w:w="3465" w:type="dxa"/>
          </w:tcPr>
          <w:p w:rsidR="00D849B9" w:rsidRDefault="00D849B9">
            <w:pPr>
              <w:pStyle w:val="ConsPlusNormal"/>
              <w:jc w:val="center"/>
            </w:pPr>
            <w:r>
              <w:t>Группа болезней, название болезни, вид возбудителя</w:t>
            </w:r>
          </w:p>
        </w:tc>
        <w:tc>
          <w:tcPr>
            <w:tcW w:w="2310" w:type="dxa"/>
          </w:tcPr>
          <w:p w:rsidR="00D849B9" w:rsidRDefault="00D849B9">
            <w:pPr>
              <w:pStyle w:val="ConsPlusNormal"/>
              <w:jc w:val="center"/>
            </w:pPr>
            <w:r>
              <w:t>Поражаемый вид растения</w:t>
            </w:r>
          </w:p>
        </w:tc>
        <w:tc>
          <w:tcPr>
            <w:tcW w:w="7095" w:type="dxa"/>
          </w:tcPr>
          <w:p w:rsidR="00D849B9" w:rsidRDefault="00D849B9">
            <w:pPr>
              <w:pStyle w:val="ConsPlusNormal"/>
              <w:jc w:val="center"/>
            </w:pPr>
            <w:r>
              <w:t>Диагностические признаки</w:t>
            </w:r>
          </w:p>
        </w:tc>
        <w:tc>
          <w:tcPr>
            <w:tcW w:w="4125" w:type="dxa"/>
          </w:tcPr>
          <w:p w:rsidR="00D849B9" w:rsidRDefault="00D849B9">
            <w:pPr>
              <w:pStyle w:val="ConsPlusNormal"/>
              <w:jc w:val="center"/>
            </w:pPr>
            <w:r>
              <w:t>Причиняемый вред</w:t>
            </w:r>
          </w:p>
        </w:tc>
      </w:tr>
      <w:tr w:rsidR="00D849B9">
        <w:tc>
          <w:tcPr>
            <w:tcW w:w="3465" w:type="dxa"/>
          </w:tcPr>
          <w:p w:rsidR="00D849B9" w:rsidRDefault="00D849B9">
            <w:pPr>
              <w:pStyle w:val="ConsPlusNormal"/>
              <w:jc w:val="center"/>
            </w:pPr>
            <w:r>
              <w:t>1</w:t>
            </w:r>
          </w:p>
        </w:tc>
        <w:tc>
          <w:tcPr>
            <w:tcW w:w="2310" w:type="dxa"/>
          </w:tcPr>
          <w:p w:rsidR="00D849B9" w:rsidRDefault="00D849B9">
            <w:pPr>
              <w:pStyle w:val="ConsPlusNormal"/>
              <w:jc w:val="center"/>
            </w:pPr>
            <w:r>
              <w:t>2</w:t>
            </w:r>
          </w:p>
        </w:tc>
        <w:tc>
          <w:tcPr>
            <w:tcW w:w="7095" w:type="dxa"/>
          </w:tcPr>
          <w:p w:rsidR="00D849B9" w:rsidRDefault="00D849B9">
            <w:pPr>
              <w:pStyle w:val="ConsPlusNormal"/>
              <w:jc w:val="center"/>
            </w:pPr>
            <w:r>
              <w:t>3</w:t>
            </w:r>
          </w:p>
        </w:tc>
        <w:tc>
          <w:tcPr>
            <w:tcW w:w="4125" w:type="dxa"/>
          </w:tcPr>
          <w:p w:rsidR="00D849B9" w:rsidRDefault="00D849B9">
            <w:pPr>
              <w:pStyle w:val="ConsPlusNormal"/>
              <w:jc w:val="center"/>
            </w:pPr>
            <w:r>
              <w:t>4</w:t>
            </w:r>
          </w:p>
        </w:tc>
      </w:tr>
      <w:tr w:rsidR="00D849B9">
        <w:tc>
          <w:tcPr>
            <w:tcW w:w="16995" w:type="dxa"/>
            <w:gridSpan w:val="4"/>
          </w:tcPr>
          <w:p w:rsidR="00D849B9" w:rsidRDefault="00D849B9">
            <w:pPr>
              <w:pStyle w:val="ConsPlusNormal"/>
              <w:outlineLvl w:val="2"/>
            </w:pPr>
            <w:r>
              <w:t>Болезни стволов, ветвей, корней</w:t>
            </w:r>
          </w:p>
        </w:tc>
      </w:tr>
      <w:tr w:rsidR="00D849B9">
        <w:tc>
          <w:tcPr>
            <w:tcW w:w="16995" w:type="dxa"/>
            <w:gridSpan w:val="4"/>
          </w:tcPr>
          <w:p w:rsidR="00D849B9" w:rsidRDefault="00D849B9">
            <w:pPr>
              <w:pStyle w:val="ConsPlusNormal"/>
              <w:outlineLvl w:val="3"/>
            </w:pPr>
            <w:r>
              <w:t>I. Сосудистые</w:t>
            </w:r>
          </w:p>
        </w:tc>
      </w:tr>
      <w:tr w:rsidR="00D849B9">
        <w:tc>
          <w:tcPr>
            <w:tcW w:w="3465" w:type="dxa"/>
          </w:tcPr>
          <w:p w:rsidR="00D849B9" w:rsidRDefault="00D849B9">
            <w:pPr>
              <w:pStyle w:val="ConsPlusNormal"/>
            </w:pPr>
            <w:r>
              <w:t>Голландская болезнь (офиостомоз) Ophiostoma ulmi (= Ceratocystis ulmi)</w:t>
            </w:r>
          </w:p>
        </w:tc>
        <w:tc>
          <w:tcPr>
            <w:tcW w:w="2310" w:type="dxa"/>
          </w:tcPr>
          <w:p w:rsidR="00D849B9" w:rsidRDefault="00D849B9">
            <w:pPr>
              <w:pStyle w:val="ConsPlusNormal"/>
            </w:pPr>
            <w:r>
              <w:t>Вяз</w:t>
            </w:r>
          </w:p>
        </w:tc>
        <w:tc>
          <w:tcPr>
            <w:tcW w:w="7095" w:type="dxa"/>
          </w:tcPr>
          <w:p w:rsidR="00D849B9" w:rsidRDefault="00D849B9">
            <w:pPr>
              <w:pStyle w:val="ConsPlusNormal"/>
            </w:pPr>
            <w:r>
              <w:t xml:space="preserve">Первые внешние признаки голландской болезни в начале вегетации можно заметить на старых деревьях с хронической формой и на молодых деревьях с частичным прошлогодним поражением кроны. У крупных старых деревьев с хронической формой заболевания уже в середине мая листва заметно мельче, чем у здоровых деревьев. Особенно это выражено в верхней части кроны. На протяжении всей вегетации такие деревья выделяются ажурной кроной. При острой </w:t>
            </w:r>
            <w:r>
              <w:lastRenderedPageBreak/>
              <w:t>форме болезни зараженные во второй половине лета молодые деревья могут быть распознаны по более позднему (на одну - две недели) распусканию листвы на пораженных ветвях. Причем листья образуются из спящих почек, расположенных непосредственно на толстых ветвях и стволе, а не на побегах, как у непораженных деревьев. Иногда зараженные поздним летом ветви зимой отмирают и не распускаются. Наиболее типичным и одновременно хорошо различимым симптомом голландской болезни является скручивание листьев вдоль осевой жилки. При этом листья могут желтеть, коричневеть или оставаться зелеными. Первые симптомы такого рода появляются в конце июня, наиболее заметны и обычны в конце июля - августе. Характерным внутренним признаком болезни является потемнение сосудов, хорошо заметное на поперечных срезах пораженных ветвей. Они имеют вид отдельных бурых почек, прерывистых или сплошных колец</w:t>
            </w:r>
          </w:p>
        </w:tc>
        <w:tc>
          <w:tcPr>
            <w:tcW w:w="4125" w:type="dxa"/>
          </w:tcPr>
          <w:p w:rsidR="00D849B9" w:rsidRDefault="00D849B9">
            <w:pPr>
              <w:pStyle w:val="ConsPlusNormal"/>
            </w:pPr>
            <w:r>
              <w:lastRenderedPageBreak/>
              <w:t>Болезнь приводит к гибели деревьев. При хронической форме болезни усыхание происходит в течение 8-10 лет. Острая форма болезни вызывает усыхание деревьев за один вегетационный период, месяц или даже несколько дней</w:t>
            </w:r>
          </w:p>
        </w:tc>
      </w:tr>
      <w:tr w:rsidR="00D849B9">
        <w:tc>
          <w:tcPr>
            <w:tcW w:w="16995" w:type="dxa"/>
            <w:gridSpan w:val="4"/>
          </w:tcPr>
          <w:p w:rsidR="00D849B9" w:rsidRDefault="00D849B9">
            <w:pPr>
              <w:pStyle w:val="ConsPlusNormal"/>
              <w:outlineLvl w:val="3"/>
            </w:pPr>
            <w:r>
              <w:t>II. Некрозно-раковые</w:t>
            </w:r>
          </w:p>
        </w:tc>
      </w:tr>
      <w:tr w:rsidR="00D849B9">
        <w:tc>
          <w:tcPr>
            <w:tcW w:w="3465" w:type="dxa"/>
          </w:tcPr>
          <w:p w:rsidR="00D849B9" w:rsidRDefault="00D849B9">
            <w:pPr>
              <w:pStyle w:val="ConsPlusNormal"/>
            </w:pPr>
            <w:r>
              <w:t>Туберкуляриевый (нектриевый) некроз Tubercularia vulgaris (сум. ст. Nectria cinnabarina)</w:t>
            </w:r>
          </w:p>
        </w:tc>
        <w:tc>
          <w:tcPr>
            <w:tcW w:w="2310" w:type="dxa"/>
          </w:tcPr>
          <w:p w:rsidR="00D849B9" w:rsidRDefault="00D849B9">
            <w:pPr>
              <w:pStyle w:val="ConsPlusNormal"/>
            </w:pPr>
            <w:r>
              <w:t>Каштан конский, клен, липа, рябина и др. лиственные породы</w:t>
            </w:r>
          </w:p>
        </w:tc>
        <w:tc>
          <w:tcPr>
            <w:tcW w:w="7095" w:type="dxa"/>
          </w:tcPr>
          <w:p w:rsidR="00D849B9" w:rsidRDefault="00D849B9">
            <w:pPr>
              <w:pStyle w:val="ConsPlusNormal"/>
            </w:pPr>
            <w:r>
              <w:t>Гриб вызывает образование локальных и кольцевых некрозов ветвей и стволов без изменения окраски пораженной коры. Начиная с ранней весны в трещинах коры образуются спороношения возбудителя - стромы. Они представляют собой сплетения мицелия, на поверхности которых развиваются споры. Стромы являются характерным признаком болезни и имеют вид многочисленных выпуклых, гладких, розовых или кирпично-розовых подушечек диаметром 0,5-2 мм и высотой до 1,5 м, расположенных рядами или беспорядочно. При поражении сосудов, что чаще наблюдается у клена остролистного, заболонная древесина окрашивается в синеватый цвет</w:t>
            </w:r>
          </w:p>
        </w:tc>
        <w:tc>
          <w:tcPr>
            <w:tcW w:w="4125" w:type="dxa"/>
          </w:tcPr>
          <w:p w:rsidR="00D849B9" w:rsidRDefault="00D849B9">
            <w:pPr>
              <w:pStyle w:val="ConsPlusNormal"/>
            </w:pPr>
            <w:r>
              <w:t>Взрослым деревьям болезнь не причиняет заметного вреда, поскольку гриб поселяется только на уже отмерших ветвях. В школьных отделениях питомников и в молодых городских посадках болезнь поражает ослабленные экземпляры, способствует ускорению ослабления и приводит к гибели растений</w:t>
            </w:r>
          </w:p>
        </w:tc>
      </w:tr>
      <w:tr w:rsidR="00D849B9">
        <w:tc>
          <w:tcPr>
            <w:tcW w:w="3465" w:type="dxa"/>
          </w:tcPr>
          <w:p w:rsidR="00D849B9" w:rsidRDefault="00D849B9">
            <w:pPr>
              <w:pStyle w:val="ConsPlusNormal"/>
            </w:pPr>
            <w:r>
              <w:t>Цитоспоровый некроз (бурый цитоспороз) Cytospora chrysosperma</w:t>
            </w:r>
          </w:p>
        </w:tc>
        <w:tc>
          <w:tcPr>
            <w:tcW w:w="2310" w:type="dxa"/>
          </w:tcPr>
          <w:p w:rsidR="00D849B9" w:rsidRDefault="00D849B9">
            <w:pPr>
              <w:pStyle w:val="ConsPlusNormal"/>
            </w:pPr>
            <w:r>
              <w:t>Тополь, ива</w:t>
            </w:r>
          </w:p>
        </w:tc>
        <w:tc>
          <w:tcPr>
            <w:tcW w:w="7095" w:type="dxa"/>
          </w:tcPr>
          <w:p w:rsidR="00D849B9" w:rsidRDefault="00D849B9">
            <w:pPr>
              <w:pStyle w:val="ConsPlusNormal"/>
            </w:pPr>
            <w:r>
              <w:t xml:space="preserve">Болезнь проявляется в образовании на стволах и ветвях некрозов, реже - раковых ран. На побегах, тонких ветвях и стволиках небольшого диаметра некрозы чаще всего круговые, охватывающие их по окружности. На толстых ветвях и стволах с тонкой, гладкой корой образуются локальные некрозы в виде отдельных, слегка вдавленных овально-вытянутых участков разных размеров. В толще отмершей коры </w:t>
            </w:r>
            <w:r>
              <w:lastRenderedPageBreak/>
              <w:t>образуются спороношения возбудителя - пикниды, имеющие вид многочисленных мелких конических бугорков с темно-серыми, почти черными вершинами. Весной и в конце лета из пикнид выходит слизистая масса спор, застывающая на воздухе в виде характерных золотисто-оранжевых или оранжевых, тонких, длинных спиралек, часто покрывающих всю поверхность пораженных участков</w:t>
            </w:r>
          </w:p>
        </w:tc>
        <w:tc>
          <w:tcPr>
            <w:tcW w:w="4125" w:type="dxa"/>
          </w:tcPr>
          <w:p w:rsidR="00D849B9" w:rsidRDefault="00D849B9">
            <w:pPr>
              <w:pStyle w:val="ConsPlusNormal"/>
            </w:pPr>
            <w:r>
              <w:lastRenderedPageBreak/>
              <w:t xml:space="preserve">Поражаются деревья на фоне их предварительного ослабления, вызванного разными факторами. У взрослых деревьев болезнь вызывает усыхание отдельных ветвей и частичную потерю декоративности. Наиболее </w:t>
            </w:r>
            <w:r>
              <w:lastRenderedPageBreak/>
              <w:t>сильно страдают от болезни питомники и молодые городские посадки. Поражение растений этих возрастных групп приводит к быстрому ослаблению и усыханию в течение одного вегетационного сезона или нескольких недель</w:t>
            </w:r>
          </w:p>
        </w:tc>
      </w:tr>
      <w:tr w:rsidR="00D849B9">
        <w:tc>
          <w:tcPr>
            <w:tcW w:w="3465" w:type="dxa"/>
          </w:tcPr>
          <w:p w:rsidR="00D849B9" w:rsidRDefault="00D849B9">
            <w:pPr>
              <w:pStyle w:val="ConsPlusNormal"/>
            </w:pPr>
            <w:r>
              <w:lastRenderedPageBreak/>
              <w:t>Цитоспоровый некроз (цитоспороз) Cytospora schulzeri (= C. capitata)</w:t>
            </w:r>
          </w:p>
        </w:tc>
        <w:tc>
          <w:tcPr>
            <w:tcW w:w="2310" w:type="dxa"/>
          </w:tcPr>
          <w:p w:rsidR="00D849B9" w:rsidRDefault="00D849B9">
            <w:pPr>
              <w:pStyle w:val="ConsPlusNormal"/>
            </w:pPr>
            <w:r>
              <w:t>Яблоня, рябина</w:t>
            </w:r>
          </w:p>
        </w:tc>
        <w:tc>
          <w:tcPr>
            <w:tcW w:w="7095" w:type="dxa"/>
          </w:tcPr>
          <w:p w:rsidR="00D849B9" w:rsidRDefault="00D849B9">
            <w:pPr>
              <w:pStyle w:val="ConsPlusNormal"/>
            </w:pPr>
            <w:r>
              <w:t>На ветвях и стволах образуются круговые или локальные некрозы, кора которых приобретает красновато-коричневый цвет. Локальные некрозы имеют вид овальных, слегка вдавленных участков, отграниченных трещиной от здоровой коры. В толще пораженной коры образуются спороношения возбудителя - пикниды, имеющие вид многочисленных мелких конических бугорков. Весной из пикнид выходит слизистая масса спор, застывающая на воздухе в виде тонких оранжево-красных спиралек. Отмершая кора отстает от древесины и мочалится</w:t>
            </w:r>
          </w:p>
        </w:tc>
        <w:tc>
          <w:tcPr>
            <w:tcW w:w="4125" w:type="dxa"/>
          </w:tcPr>
          <w:p w:rsidR="00D849B9" w:rsidRDefault="00D849B9">
            <w:pPr>
              <w:pStyle w:val="ConsPlusNormal"/>
            </w:pPr>
            <w:r>
              <w:t>Поражаются деревья, ослабленные вследствие подмерзания, солнечных ожогов, атмосферного и почвенного загрязнения. У взрослых деревьев болезнь приводит к частичной сухокронности, потере декоративности и повышает восприимчивость к черному раку. Поражение растений в питомниках и молодых городских посадок приводит к их сравнительно быстрой гибели</w:t>
            </w:r>
          </w:p>
        </w:tc>
      </w:tr>
      <w:tr w:rsidR="00D849B9">
        <w:tc>
          <w:tcPr>
            <w:tcW w:w="3465" w:type="dxa"/>
          </w:tcPr>
          <w:p w:rsidR="00D849B9" w:rsidRDefault="00D849B9">
            <w:pPr>
              <w:pStyle w:val="ConsPlusNormal"/>
            </w:pPr>
            <w:r>
              <w:t>Дискоспориевый (дотихициевый) некроз Discosporium populeum (= Dotohichiza populea)</w:t>
            </w:r>
          </w:p>
        </w:tc>
        <w:tc>
          <w:tcPr>
            <w:tcW w:w="2310" w:type="dxa"/>
          </w:tcPr>
          <w:p w:rsidR="00D849B9" w:rsidRDefault="00D849B9">
            <w:pPr>
              <w:pStyle w:val="ConsPlusNormal"/>
            </w:pPr>
            <w:r>
              <w:t>Тополь</w:t>
            </w:r>
          </w:p>
        </w:tc>
        <w:tc>
          <w:tcPr>
            <w:tcW w:w="7095" w:type="dxa"/>
          </w:tcPr>
          <w:p w:rsidR="00D849B9" w:rsidRDefault="00D849B9">
            <w:pPr>
              <w:pStyle w:val="ConsPlusNormal"/>
            </w:pPr>
            <w:r>
              <w:t xml:space="preserve">Гриб развивается в коре стволов и ветвей, вызывая образование локальных или круговых некрозов, реже - раковых ран. Вначале на коре стволов и ветвей появляются вдавленные некротические участки овальной формы до нескольких сантиметров в диаметре. Они образуются по всей длине стволов и побегов, но чаще всего в местах прикрепления ветвей к стволам, побегов - к ветвям. На живых стволах и ветвях пораженные участки выделяются более темным цветом, но по мере отмирания кора приобретает желтоватый цвет. Вокруг некротических участков образуются валики каллюса толщиной в несколько миллиметров. Постепенно отдельные некротические участки сливаются, окольцовывая ствол или ветвь. При поражении толстых стволов грибница распространяется в тканях дерева в течение 2-3 лет, вследствие чего на стволах развиваются раковые раны. Пораженные деревья имеют ажурную крону с мелкими листьями, на стволах образуются многочисленные водяные побеги. На отмирающих и отмерших участках коры весной образуются пикниды гриба, имеющие </w:t>
            </w:r>
            <w:r>
              <w:lastRenderedPageBreak/>
              <w:t>вид бугорков до 2 мм в диаметре. Пикниды располагаются чаще всего продольными рядами, реже - беспорядочно. Выходящие из пикнид споры имеют вид черновато-белых или светло-оливковых жгутиков длиной до 2-4 мм. При сильном поражении во время массовой споруляции стволы становятся белесо-серыми от массы тяжей выходящих спор</w:t>
            </w:r>
          </w:p>
        </w:tc>
        <w:tc>
          <w:tcPr>
            <w:tcW w:w="4125" w:type="dxa"/>
          </w:tcPr>
          <w:p w:rsidR="00D849B9" w:rsidRDefault="00D849B9">
            <w:pPr>
              <w:pStyle w:val="ConsPlusNormal"/>
            </w:pPr>
            <w:r>
              <w:lastRenderedPageBreak/>
              <w:t>Болезнь развивается на фоне предварительного ослабления тополя, вызванного разными факторами. У взрослых деревьев она вызывает ослабление, частичную сухокронность и потерю декоративности. Поражение тополя в питомниках и молодых городских посадках приводит к его гибели в течение одного вегетационного сезона</w:t>
            </w:r>
          </w:p>
        </w:tc>
      </w:tr>
      <w:tr w:rsidR="00D849B9">
        <w:tc>
          <w:tcPr>
            <w:tcW w:w="3465" w:type="dxa"/>
          </w:tcPr>
          <w:p w:rsidR="00D849B9" w:rsidRDefault="00D849B9">
            <w:pPr>
              <w:pStyle w:val="ConsPlusNormal"/>
            </w:pPr>
            <w:r>
              <w:t>Инфекционное усыхание (стигминиоз, тиростромоз) Steqanosporfum compacta Thyrostroma compactum</w:t>
            </w:r>
          </w:p>
        </w:tc>
        <w:tc>
          <w:tcPr>
            <w:tcW w:w="2310" w:type="dxa"/>
          </w:tcPr>
          <w:p w:rsidR="00D849B9" w:rsidRDefault="00D849B9">
            <w:pPr>
              <w:pStyle w:val="ConsPlusNormal"/>
            </w:pPr>
            <w:r>
              <w:t>Липа, вяз</w:t>
            </w:r>
          </w:p>
        </w:tc>
        <w:tc>
          <w:tcPr>
            <w:tcW w:w="7095" w:type="dxa"/>
          </w:tcPr>
          <w:p w:rsidR="00D849B9" w:rsidRDefault="00D849B9">
            <w:pPr>
              <w:pStyle w:val="ConsPlusNormal"/>
            </w:pPr>
            <w:r>
              <w:t>Болезнь проявляется в образовании некрозов и ран. На ветвях и стволах с гладкой корой вначале появляются некротические, слегка вдавленные участки с более темной корой. Некрозы отграничиваются от здоровых участков валиками каллюса, а позже - трещинами. По мере развития болезни на месте некрозов образуются характерные продолговатые, неступенчатые раны. Чаще всего раны возникают в местах соединения ветвей со стволом, побегов с ветвями. Тонкие побеги отмирают полностью. На отмирающей и отмершей коре развиваются спороношения возбудителя, имеющие вид многочисленных темно-бурых, почти черных бархатистых подушечек, выступающих из разрывов эпидермиса коры. Особенно хорошо спороношения заметны во влажную погоду. Одним из главных признаков болезни является характерная, как бы растрепанная крона. Это происходит вследствие ежегодного отмирания приростов последних лет и образования взамен их многочисленных пучков побегов из спящих почек с очень крупными листьями</w:t>
            </w:r>
          </w:p>
        </w:tc>
        <w:tc>
          <w:tcPr>
            <w:tcW w:w="4125" w:type="dxa"/>
          </w:tcPr>
          <w:p w:rsidR="00D849B9" w:rsidRDefault="00D849B9">
            <w:pPr>
              <w:pStyle w:val="ConsPlusNormal"/>
            </w:pPr>
            <w:r>
              <w:t>У взрослых деревьев болезнь вызывает сравнительно быстрое в течение нескольких лет ослабление, сильную деформацию кроны, полную потерю декоративности. У деревьев, имеющих множественные раны на стволах, в течение нескольких лет (10 и более) происходит и деформация ствола, а при окольцовывании его ранами наступает гибель дерева. У таких деревьев снижается устойчивость к бурелому. Растения в питомниках и молодых посадках при сильном поражении гибнут в течение 2-5 лет</w:t>
            </w:r>
          </w:p>
        </w:tc>
      </w:tr>
      <w:tr w:rsidR="00D849B9">
        <w:tc>
          <w:tcPr>
            <w:tcW w:w="3465" w:type="dxa"/>
          </w:tcPr>
          <w:p w:rsidR="00D849B9" w:rsidRDefault="00D849B9">
            <w:pPr>
              <w:pStyle w:val="ConsPlusNormal"/>
            </w:pPr>
            <w:r>
              <w:t>Ступенчатый (нектриевый, обыкновенный) рак Nectria galligena</w:t>
            </w:r>
          </w:p>
        </w:tc>
        <w:tc>
          <w:tcPr>
            <w:tcW w:w="2310" w:type="dxa"/>
          </w:tcPr>
          <w:p w:rsidR="00D849B9" w:rsidRDefault="00D849B9">
            <w:pPr>
              <w:pStyle w:val="ConsPlusNormal"/>
            </w:pPr>
            <w:r>
              <w:t>Вяз, клен, липа, рябина, яблоня и др. лиственные породы</w:t>
            </w:r>
          </w:p>
        </w:tc>
        <w:tc>
          <w:tcPr>
            <w:tcW w:w="7095" w:type="dxa"/>
          </w:tcPr>
          <w:p w:rsidR="00D849B9" w:rsidRDefault="00D849B9">
            <w:pPr>
              <w:pStyle w:val="ConsPlusNormal"/>
            </w:pPr>
            <w:r>
              <w:t>На стволах и ветвях образуются многолетние, вначале закрытые, позже открытые раны. Закрытые раны имеют вид больших округлых вмятин с потрескавшейся корой. После опадения отмершей коры обнажаются характерные ступенчатые раны, которые могут развиваться в течение многих лет. Раны образуются по всей длине ствола, чаще в нижней и средней его частях. Они возникают с разных сторон ствола, нередко по нескольку штук. По мере развития раны сливаются по длине и по окружности ствола</w:t>
            </w:r>
          </w:p>
        </w:tc>
        <w:tc>
          <w:tcPr>
            <w:tcW w:w="4125" w:type="dxa"/>
          </w:tcPr>
          <w:p w:rsidR="00D849B9" w:rsidRDefault="00D849B9">
            <w:pPr>
              <w:pStyle w:val="ConsPlusNormal"/>
            </w:pPr>
            <w:r>
              <w:t xml:space="preserve">Болезнь вызывает постепенное ослабление деревьев, образование частичной сухокронности, деформацию стволов, потерю декоративности, что происходит в течение нескольких лет (10 и более). При окольцевании ствола ранами дерево гибнет. Кроме того, деревья с ранами на стволе теряют устойчивость к бурелому и с большей вероятностью поражаются гнилями. </w:t>
            </w:r>
            <w:r>
              <w:lastRenderedPageBreak/>
              <w:t>Растения в питомниках и молодые посадки значительно реже поражаются ступенчатым раком</w:t>
            </w:r>
          </w:p>
        </w:tc>
      </w:tr>
      <w:tr w:rsidR="00D849B9">
        <w:tc>
          <w:tcPr>
            <w:tcW w:w="3465" w:type="dxa"/>
          </w:tcPr>
          <w:p w:rsidR="00D849B9" w:rsidRDefault="00D849B9">
            <w:pPr>
              <w:pStyle w:val="ConsPlusNormal"/>
            </w:pPr>
            <w:r>
              <w:lastRenderedPageBreak/>
              <w:t>Бактериальный рак (мокрый язвенно-сосудистый рак, бурое слизотечение) Psedomonas cerasi P. syringae</w:t>
            </w:r>
          </w:p>
        </w:tc>
        <w:tc>
          <w:tcPr>
            <w:tcW w:w="2310" w:type="dxa"/>
          </w:tcPr>
          <w:p w:rsidR="00D849B9" w:rsidRDefault="00D849B9">
            <w:pPr>
              <w:pStyle w:val="ConsPlusNormal"/>
            </w:pPr>
            <w:r>
              <w:t>Тополь</w:t>
            </w:r>
          </w:p>
        </w:tc>
        <w:tc>
          <w:tcPr>
            <w:tcW w:w="7095" w:type="dxa"/>
          </w:tcPr>
          <w:p w:rsidR="00D849B9" w:rsidRDefault="00D849B9">
            <w:pPr>
              <w:pStyle w:val="ConsPlusNormal"/>
            </w:pPr>
            <w:r>
              <w:t>Первые признаки болезни появляются в конце апреля - начале мая. На стволах и ветвях с тонкой гладкой корой образуются округлые или овальные вздутия до 1-2 см в диаметре. При надавливании из них вытекает прозрачная жидкость, которая под воздействием бактерий приобретает бурый цвет. На стволах с трещиноватой корой таких вздутий не образуется, и первые признаки болезни обнаруживаются по наличию мокнущих пятен подтеков на коре. Несколько позже на месте вздутий появляется продольная трещина. Пораженные участки постепенно разрастаются и имеют вид типичной раны. По краям ран образуются наплывы древесины толщиной до 2-3 мм. На одном стволе в 1 год может возникнуть до 10-25 ран, которые появляются по всей длине ствола. Разрастаясь, они сливаются в одну большую рану длиной до 1 м, нередко полностью окольцовывающую ствол. Чаще всего раны образуются на наиболее освещенных сторонах стволов. На следующий год на пораженных стволах возникают новые раны, которые в конце вегетационного периода тоже сливаются. На пораженных деревьях весной и осенью видны бурые потеки, часто они появляются в местах прикрепления сучьев. Пораженные стволы сильно деформируются из-за утолщений, образующихся с разных сторон ствола</w:t>
            </w:r>
          </w:p>
        </w:tc>
        <w:tc>
          <w:tcPr>
            <w:tcW w:w="4125" w:type="dxa"/>
          </w:tcPr>
          <w:p w:rsidR="00D849B9" w:rsidRDefault="00D849B9">
            <w:pPr>
              <w:pStyle w:val="ConsPlusNormal"/>
            </w:pPr>
            <w:r>
              <w:t>Болезнь вызывает постепенное усыхание кроны, ослабление и потерю декоративности у взрослых деревьев. В школьных отделениях питомников и в молодых городских посадках (до 5 лет) сильное поражение раком приводит к быстрому ослаблению и усыханию растений (за 2-4 года)</w:t>
            </w:r>
          </w:p>
        </w:tc>
      </w:tr>
      <w:tr w:rsidR="00D849B9">
        <w:tc>
          <w:tcPr>
            <w:tcW w:w="3465" w:type="dxa"/>
          </w:tcPr>
          <w:p w:rsidR="00D849B9" w:rsidRDefault="00D849B9">
            <w:pPr>
              <w:pStyle w:val="ConsPlusNormal"/>
            </w:pPr>
            <w:r>
              <w:t>Черный рак Hypoxylon mammatum (= H. ptuinatum)</w:t>
            </w:r>
          </w:p>
        </w:tc>
        <w:tc>
          <w:tcPr>
            <w:tcW w:w="2310" w:type="dxa"/>
          </w:tcPr>
          <w:p w:rsidR="00D849B9" w:rsidRDefault="00D849B9">
            <w:pPr>
              <w:pStyle w:val="ConsPlusNormal"/>
            </w:pPr>
            <w:r>
              <w:t>Белый тополь, осина</w:t>
            </w:r>
          </w:p>
        </w:tc>
        <w:tc>
          <w:tcPr>
            <w:tcW w:w="7095" w:type="dxa"/>
          </w:tcPr>
          <w:p w:rsidR="00D849B9" w:rsidRDefault="00D849B9">
            <w:pPr>
              <w:pStyle w:val="ConsPlusNormal"/>
            </w:pPr>
            <w:r>
              <w:t xml:space="preserve">Первые признаки болезни проявляются в образовании на стволах участков с вдавленной корой буроватого цвета, нерезко отграниченных от здоровой коры. Позже в местах поражения появляются мокнущие вздутия, кора покрывается мелкими трещинами, из которых при надавливании вытекает беловатая жидкость. Постепенно на этих участках образуются раны. В коре, покрывающей раны, и в заболони развивается черная, мажущаяся грибная ткань строма толщиной в несколько мм. В строме формируются группы плодовых тел возбудителя в виде серовато-черных многоугольных образований, хорошо заметных на фоне черной стромы. Раны не имеют ясно выраженной ступенчатости, </w:t>
            </w:r>
            <w:r>
              <w:lastRenderedPageBreak/>
              <w:t>вытянутой формы, достигают 1,5-2 м в длину. Раны образуются в средней и нижней частях ствола и на ветвях. Как правило, болезнь сопровождается развитием в стволе и ветвях белой смешанной (ядрово-заболонной) гнили</w:t>
            </w:r>
          </w:p>
        </w:tc>
        <w:tc>
          <w:tcPr>
            <w:tcW w:w="4125" w:type="dxa"/>
          </w:tcPr>
          <w:p w:rsidR="00D849B9" w:rsidRDefault="00D849B9">
            <w:pPr>
              <w:pStyle w:val="ConsPlusNormal"/>
            </w:pPr>
            <w:r>
              <w:lastRenderedPageBreak/>
              <w:t>Болезнь приводит к постепенному усыханию кроны и ослаблению деревьев, потере ими декоративности, снижению устойчивости к бурелому. Чаще поражаются деревья начиная от 20 лет. В зависимости от диаметра ствола усыхание происходит в течение 10-15 лет</w:t>
            </w:r>
          </w:p>
        </w:tc>
      </w:tr>
      <w:tr w:rsidR="00D849B9">
        <w:tc>
          <w:tcPr>
            <w:tcW w:w="3465" w:type="dxa"/>
          </w:tcPr>
          <w:p w:rsidR="00D849B9" w:rsidRDefault="00D849B9">
            <w:pPr>
              <w:pStyle w:val="ConsPlusNormal"/>
            </w:pPr>
            <w:r>
              <w:t>Черный рак Sphaeropsis malorum (= Botryosphaeria obtusa)</w:t>
            </w:r>
          </w:p>
        </w:tc>
        <w:tc>
          <w:tcPr>
            <w:tcW w:w="2310" w:type="dxa"/>
          </w:tcPr>
          <w:p w:rsidR="00D849B9" w:rsidRDefault="00D849B9">
            <w:pPr>
              <w:pStyle w:val="ConsPlusNormal"/>
            </w:pPr>
            <w:r>
              <w:t>Яблоня</w:t>
            </w:r>
          </w:p>
        </w:tc>
        <w:tc>
          <w:tcPr>
            <w:tcW w:w="7095" w:type="dxa"/>
          </w:tcPr>
          <w:p w:rsidR="00D849B9" w:rsidRDefault="00D849B9">
            <w:pPr>
              <w:pStyle w:val="ConsPlusNormal"/>
            </w:pPr>
            <w:r>
              <w:t>Вначале на коре стволов и ветвей появляются как бы маслянистые пятна, которые постепенно приобретают вид вмятин буровато-фиолетового цвета. Позже пораженная кора становится черной, как бы обугленной. Под эпидермисом пораженной коры образуются многочисленные пикниды - спороношения возбудителя, вследствие чего кора становится бугристой и принимает характерный вид гусиной кожи. На границе между здоровой и пораженной корой образуется трещина. Постепенно пораженная кора покрывается сетью продольных и поперечных трещин и опадает, обнажая раковую рану с черной древесиной</w:t>
            </w:r>
          </w:p>
        </w:tc>
        <w:tc>
          <w:tcPr>
            <w:tcW w:w="4125" w:type="dxa"/>
          </w:tcPr>
          <w:p w:rsidR="00D849B9" w:rsidRDefault="00D849B9">
            <w:pPr>
              <w:pStyle w:val="ConsPlusNormal"/>
            </w:pPr>
            <w:r>
              <w:t>Поражаются чаще всего деревья старше 25 лет и молодые, но ослабленные под воздействием разных факторов (неблагоприятные условия городской среды, погоды, поражение уитоспорозом и др. болезнями). Болезнь приводит к ослаблению и гибели яблони в течение нескольких лет. Если поражен ствол и развилки скелетных ветвей усыхание дерева может происходить за 5-6 лет. Молодые яблони при таком же характере поражения гибнут за 3-4 года</w:t>
            </w:r>
          </w:p>
        </w:tc>
      </w:tr>
      <w:tr w:rsidR="00D849B9">
        <w:tc>
          <w:tcPr>
            <w:tcW w:w="3465" w:type="dxa"/>
          </w:tcPr>
          <w:p w:rsidR="00D849B9" w:rsidRDefault="00D849B9">
            <w:pPr>
              <w:pStyle w:val="ConsPlusNormal"/>
            </w:pPr>
            <w:r>
              <w:t>Смоляной рак (серянка) Peridermium pini Cronartium flaccidum</w:t>
            </w:r>
          </w:p>
        </w:tc>
        <w:tc>
          <w:tcPr>
            <w:tcW w:w="2310" w:type="dxa"/>
          </w:tcPr>
          <w:p w:rsidR="00D849B9" w:rsidRDefault="00D849B9">
            <w:pPr>
              <w:pStyle w:val="ConsPlusNormal"/>
            </w:pPr>
            <w:r>
              <w:t>Сосна</w:t>
            </w:r>
          </w:p>
        </w:tc>
        <w:tc>
          <w:tcPr>
            <w:tcW w:w="7095" w:type="dxa"/>
          </w:tcPr>
          <w:p w:rsidR="00D849B9" w:rsidRDefault="00D849B9">
            <w:pPr>
              <w:pStyle w:val="ConsPlusNormal"/>
            </w:pPr>
            <w:r>
              <w:t>На стволах образуются многолетние раны, разрастающиеся вдоль и по окружности ствола в течение нескольких десятков лет. Раны вытянутой формы длиной до 1 м и более. Кора на ранах шелушится и опадает. Вытекающая из разрушенных смоляных ходов смола застывает на воздухе в виде серо-желтых желваков и потеков, придающих ранам характерную черновато-желтоватую окраску. Такие раны хорошо заметны. Раны образуются на всем протяжении ствола, чаще - в средней и верхней частях</w:t>
            </w:r>
          </w:p>
        </w:tc>
        <w:tc>
          <w:tcPr>
            <w:tcW w:w="4125" w:type="dxa"/>
          </w:tcPr>
          <w:p w:rsidR="00D849B9" w:rsidRDefault="00D849B9">
            <w:pPr>
              <w:pStyle w:val="ConsPlusNormal"/>
            </w:pPr>
            <w:r>
              <w:t xml:space="preserve">Состояние дерева зависит от расположения ран на стволе. При возникновении их в верхней части ствола наблюдается суховершинность. Если усохшая вершина меньше половины длины кроны, то такие деревья могут жить в течение длительного времени. Образование ран в средней части кроны приводит к частичной сухокронности и ослаблению деревьев. Возникновение ран в нижней части кроны и под кроной приводит к сильному ослаблению и гибели деревьев, которая наступает при полном окольцевании ствола раной (в течение десятилетий). Больные деревья, как правило, заселяются стволовыми </w:t>
            </w:r>
            <w:r>
              <w:lastRenderedPageBreak/>
              <w:t>вредителями, теряют устойчивость к бурелому</w:t>
            </w:r>
          </w:p>
        </w:tc>
      </w:tr>
      <w:tr w:rsidR="00D849B9">
        <w:tc>
          <w:tcPr>
            <w:tcW w:w="3465" w:type="dxa"/>
          </w:tcPr>
          <w:p w:rsidR="00D849B9" w:rsidRDefault="00D849B9">
            <w:pPr>
              <w:pStyle w:val="ConsPlusNormal"/>
            </w:pPr>
            <w:r>
              <w:lastRenderedPageBreak/>
              <w:t>Пузырчатая ржавчина Cronartium ribicola</w:t>
            </w:r>
          </w:p>
        </w:tc>
        <w:tc>
          <w:tcPr>
            <w:tcW w:w="2310" w:type="dxa"/>
          </w:tcPr>
          <w:p w:rsidR="00D849B9" w:rsidRDefault="00D849B9">
            <w:pPr>
              <w:pStyle w:val="ConsPlusNormal"/>
            </w:pPr>
            <w:r>
              <w:t>Сосна веймутова, сосна кедровая</w:t>
            </w:r>
          </w:p>
        </w:tc>
        <w:tc>
          <w:tcPr>
            <w:tcW w:w="7095" w:type="dxa"/>
          </w:tcPr>
          <w:p w:rsidR="00D849B9" w:rsidRDefault="00D849B9">
            <w:pPr>
              <w:pStyle w:val="ConsPlusNormal"/>
            </w:pPr>
            <w:r>
              <w:t>На ветвях и стволах образуются утолщения, которые постепенно разрастаются, покрываются трещинами и превращаются в раны. На третий год после заражения весной в местах поражения образуются спороношения возбудителя - эции, имеющие вид крупных, хорошо заметных, желто-оранжевых пузырьков, заполненных спорами</w:t>
            </w:r>
          </w:p>
        </w:tc>
        <w:tc>
          <w:tcPr>
            <w:tcW w:w="4125" w:type="dxa"/>
          </w:tcPr>
          <w:p w:rsidR="00D849B9" w:rsidRDefault="00D849B9">
            <w:pPr>
              <w:pStyle w:val="ConsPlusNormal"/>
            </w:pPr>
            <w:r>
              <w:t>Болезнь приводит к ослаблению и снижению декоративности, реже - к гибели взрослых деревьев. Поражение растений в питомниках и молодых посадках вызывает сильное ослабление и нередко - усыхание</w:t>
            </w:r>
          </w:p>
        </w:tc>
      </w:tr>
      <w:tr w:rsidR="00D849B9">
        <w:tc>
          <w:tcPr>
            <w:tcW w:w="16995" w:type="dxa"/>
            <w:gridSpan w:val="4"/>
          </w:tcPr>
          <w:p w:rsidR="00D849B9" w:rsidRDefault="00D849B9">
            <w:pPr>
              <w:pStyle w:val="ConsPlusNormal"/>
              <w:outlineLvl w:val="3"/>
            </w:pPr>
            <w:r>
              <w:t>III. Гнилевые</w:t>
            </w:r>
          </w:p>
        </w:tc>
      </w:tr>
      <w:tr w:rsidR="00D849B9">
        <w:tc>
          <w:tcPr>
            <w:tcW w:w="3465" w:type="dxa"/>
          </w:tcPr>
          <w:p w:rsidR="00D849B9" w:rsidRDefault="00D849B9">
            <w:pPr>
              <w:pStyle w:val="ConsPlusNormal"/>
            </w:pPr>
            <w:r>
              <w:t>Гнили</w:t>
            </w:r>
          </w:p>
        </w:tc>
        <w:tc>
          <w:tcPr>
            <w:tcW w:w="2310" w:type="dxa"/>
          </w:tcPr>
          <w:p w:rsidR="00D849B9" w:rsidRDefault="00D849B9">
            <w:pPr>
              <w:pStyle w:val="ConsPlusNormal"/>
            </w:pPr>
            <w:r>
              <w:t>Хвойные и лиственные</w:t>
            </w:r>
          </w:p>
        </w:tc>
        <w:tc>
          <w:tcPr>
            <w:tcW w:w="7095" w:type="dxa"/>
          </w:tcPr>
          <w:p w:rsidR="00D849B9" w:rsidRDefault="00D849B9">
            <w:pPr>
              <w:pStyle w:val="ConsPlusNormal"/>
            </w:pPr>
            <w:r>
              <w:t xml:space="preserve">Наиболее достоверными признаками поражения деревьев гнилями являются плодовые тела возбудителей, их бесплодные образования (ризоморфы, пленки, наросты), дупла. Многолетние плодовые тела обнаруживаются в течение всего года. Они крупные, твердые, разнообразные по форме, окраске и размерам. Однолетние плодовые тела мягкие, разные по форме, цвету и размерам, загнивающие в старости осенью. Они образуются с начала лета до осени, особенно интенсивно в условиях повышенной влажности. Плодовые тела дереворазрушающих грибов формируются по всей длине ствола, но чаще - в средней и нижней его частях. В условиях городской среды плодовые тела возбудителей гнилей древесины образуются значительно реже и не так обильно, как в лесных и лесопарковых насаждениях. Ризоморфы представляют собой темно-бурые или черные сплетения грибницы, похожие на корни высших растений. Они обнаруживаются под отставшей корой стволов и являются признаком поражения опенком осенним (Armillaria mellea). Пленки являются плотными, плоскими сплетениями грибницы белого, кремового или желтоватого цвета, часто похожими на замшу. У одних видов дереворазрушающих грибов (серно-желтый трутовик - Laetiporus sulphureus, настоящий трутовик - Fomes fomentarius, дубовая губка - Daedalia quercina) пленки образуются в трещинах гнилой древесины, у других (опенок) - под корой. Веерообразные, белые, тонкие или кожистые, желтоватые пленки </w:t>
            </w:r>
            <w:r>
              <w:lastRenderedPageBreak/>
              <w:t>являются характерным признаком поражения опенком. Наросты - бесплодные деревянистые крупные черные трещиноватые образования (чага), образующиеся на стволах березы (иногда ольхи, ясеня, рябины), свидетельствуют о поражении гнилью от скошенного трутовика (Inonotus obliquus). Дупло является последней стадией гниения, признаком прекращения процесса гниения и начала механического распада древесины. Кроме того, установить пораженность гнилями можно по образцам древесины, взятым с помощью приростного бурава или выстукиванием ствола обухом топора. В последнем случае гулкий, нечистый звук будет свидетельствовать о наличии в стволе гнили (как правило, в последней стадии). Косвенными признаками поражения стволовыми гнилями могут служить деформации ствола, сухобочины, наличие раковых ран, морозобоин, трещин, повреждения стволовыми вредителями. Поражение хвойных пород корневыми гнилями (опенок, корневая губка) сопровождается образованием суховершинности, изреженностью кроны, бледной окраской хвои, смолоподтеками в комлевой части ствола и на корнях</w:t>
            </w:r>
          </w:p>
        </w:tc>
        <w:tc>
          <w:tcPr>
            <w:tcW w:w="4125" w:type="dxa"/>
          </w:tcPr>
          <w:p w:rsidR="00D849B9" w:rsidRDefault="00D849B9">
            <w:pPr>
              <w:pStyle w:val="ConsPlusNormal"/>
            </w:pPr>
            <w:r>
              <w:lastRenderedPageBreak/>
              <w:t>Поражение корневыми гнилями приводит к быстрому ослаблению и усыханию хвойных пород, особенно сосны. Стволовые ядровые гнили в течение длительного времени (нескольких десятилетий) не оказывают заметного влияния на состояние деревьев. Однако пораженные деревья теряют устойчивость к ветру и подвергаются бурелому. Более опасными являются ядрово-заболонные гнили, при которых наблюдается усыхание ветвей, образование сухобочин, заметное ослабление деревьев, значительное снижение устойчивости к бурелому</w:t>
            </w:r>
          </w:p>
        </w:tc>
      </w:tr>
      <w:tr w:rsidR="00D849B9">
        <w:tc>
          <w:tcPr>
            <w:tcW w:w="16995" w:type="dxa"/>
            <w:gridSpan w:val="4"/>
          </w:tcPr>
          <w:p w:rsidR="00D849B9" w:rsidRDefault="00D849B9">
            <w:pPr>
              <w:pStyle w:val="ConsPlusNormal"/>
              <w:outlineLvl w:val="2"/>
            </w:pPr>
            <w:r>
              <w:t>Болезни листьев и хвои</w:t>
            </w:r>
          </w:p>
        </w:tc>
      </w:tr>
      <w:tr w:rsidR="00D849B9">
        <w:tc>
          <w:tcPr>
            <w:tcW w:w="3465" w:type="dxa"/>
          </w:tcPr>
          <w:p w:rsidR="00D849B9" w:rsidRDefault="00D849B9">
            <w:pPr>
              <w:pStyle w:val="ConsPlusNormal"/>
            </w:pPr>
            <w:r>
              <w:t>1. Мучнистая роса Грибы p.p. Microsphaera, Sawadaea, Uncinula, Phyllactina, Podosphaera</w:t>
            </w:r>
          </w:p>
        </w:tc>
        <w:tc>
          <w:tcPr>
            <w:tcW w:w="2310" w:type="dxa"/>
          </w:tcPr>
          <w:p w:rsidR="00D849B9" w:rsidRDefault="00D849B9">
            <w:pPr>
              <w:pStyle w:val="ConsPlusNormal"/>
            </w:pPr>
            <w:r>
              <w:t>Лиственные породы</w:t>
            </w:r>
          </w:p>
        </w:tc>
        <w:tc>
          <w:tcPr>
            <w:tcW w:w="7095" w:type="dxa"/>
          </w:tcPr>
          <w:p w:rsidR="00D849B9" w:rsidRDefault="00D849B9">
            <w:pPr>
              <w:pStyle w:val="ConsPlusNormal"/>
            </w:pPr>
            <w:r>
              <w:t>В начале лета на листьях и молодых побегах появляется белый паутинистый налет грибницы, который по мере развития уплотняется. На грибнице в середине лета образуется спороношение возбудителей, придающее налету характерный вид. Он становится более плотным, как бы мучнистым, хорошо заметным. При сильном развитии болезни налет сплошь покрывает всю поверхность листьев и побегов. Во второй половине лета на поверхности налета появляются плодовые тела возбудителей, имеющие вид многочисленных мелких черных точек, часто расположенных вдоль жилок листа. В этот период налет грибницы становится войлочным, желтоватым, а многочисленные плодовые тела придают налету серый или грязно-серый цвет</w:t>
            </w:r>
          </w:p>
        </w:tc>
        <w:tc>
          <w:tcPr>
            <w:tcW w:w="4125" w:type="dxa"/>
          </w:tcPr>
          <w:p w:rsidR="00D849B9" w:rsidRDefault="00D849B9">
            <w:pPr>
              <w:pStyle w:val="ConsPlusNormal"/>
            </w:pPr>
            <w:r>
              <w:t>При сильном поражении листьев болезнь приводит к полной потере декоративности деревьев и кустарников. Пораженные молодые побеги не успевают одревесневать и погибают от ранних заморозков. Систематическое поражение вторичной листвы после объедания листогрызущими вредителями способствует интенсификации ослабления деревьев</w:t>
            </w:r>
          </w:p>
        </w:tc>
      </w:tr>
      <w:tr w:rsidR="00D849B9">
        <w:tc>
          <w:tcPr>
            <w:tcW w:w="3465" w:type="dxa"/>
          </w:tcPr>
          <w:p w:rsidR="00D849B9" w:rsidRDefault="00D849B9">
            <w:pPr>
              <w:pStyle w:val="ConsPlusNormal"/>
            </w:pPr>
            <w:r>
              <w:t xml:space="preserve">Грибы p.p. Discula, Cercospora, Gloeosporium, Phyllosticta, Septoria, </w:t>
            </w:r>
            <w:r>
              <w:lastRenderedPageBreak/>
              <w:t>Marssonina и др. вирусы</w:t>
            </w:r>
          </w:p>
        </w:tc>
        <w:tc>
          <w:tcPr>
            <w:tcW w:w="2310" w:type="dxa"/>
          </w:tcPr>
          <w:p w:rsidR="00D849B9" w:rsidRDefault="00D849B9">
            <w:pPr>
              <w:pStyle w:val="ConsPlusNormal"/>
            </w:pPr>
            <w:r>
              <w:lastRenderedPageBreak/>
              <w:t>Лиственные породы</w:t>
            </w:r>
          </w:p>
        </w:tc>
        <w:tc>
          <w:tcPr>
            <w:tcW w:w="7095" w:type="dxa"/>
          </w:tcPr>
          <w:p w:rsidR="00D849B9" w:rsidRDefault="00D849B9">
            <w:pPr>
              <w:pStyle w:val="ConsPlusNormal"/>
            </w:pPr>
            <w:r>
              <w:t xml:space="preserve">Болезни этого типа проявляются в образовании на листьях пятен разных формы, размеров, окраски. В большинстве случаев массовое поражение </w:t>
            </w:r>
            <w:r>
              <w:lastRenderedPageBreak/>
              <w:t>листьев наблюдается во второй половине лета, реже - в начале лета. При сильном развитии болезни пятна покрывают всю поверхность листовой пластинки или большую ее часть, а нередко и листовые черешки</w:t>
            </w:r>
          </w:p>
        </w:tc>
        <w:tc>
          <w:tcPr>
            <w:tcW w:w="4125" w:type="dxa"/>
          </w:tcPr>
          <w:p w:rsidR="00D849B9" w:rsidRDefault="00D849B9">
            <w:pPr>
              <w:pStyle w:val="ConsPlusNormal"/>
            </w:pPr>
            <w:r>
              <w:lastRenderedPageBreak/>
              <w:t xml:space="preserve">Сильная степень поражения листьев пятнистостями приводит к значительной </w:t>
            </w:r>
            <w:r>
              <w:lastRenderedPageBreak/>
              <w:t>потере декоративности деревьев и кустарников, вызывает преждевременное опадение листвы. Наибольшую опасность пятнистости представляют для питомников и молодых посадок, где при повторяющемся массовом поражении листьев наблюдается ослабление растений</w:t>
            </w:r>
          </w:p>
        </w:tc>
      </w:tr>
      <w:tr w:rsidR="00D849B9">
        <w:tc>
          <w:tcPr>
            <w:tcW w:w="3465" w:type="dxa"/>
          </w:tcPr>
          <w:p w:rsidR="00D849B9" w:rsidRDefault="00D849B9">
            <w:pPr>
              <w:pStyle w:val="ConsPlusNormal"/>
            </w:pPr>
            <w:r>
              <w:lastRenderedPageBreak/>
              <w:t>2. Ржавчина Melampsoridium betulinum p. Melampsora Phragmidium mucornatum, P. tuberculatum</w:t>
            </w:r>
          </w:p>
        </w:tc>
        <w:tc>
          <w:tcPr>
            <w:tcW w:w="2310" w:type="dxa"/>
          </w:tcPr>
          <w:p w:rsidR="00D849B9" w:rsidRDefault="00D849B9">
            <w:pPr>
              <w:pStyle w:val="ConsPlusNormal"/>
            </w:pPr>
            <w:r>
              <w:t>Береза Ива, тополь Роза</w:t>
            </w:r>
          </w:p>
        </w:tc>
        <w:tc>
          <w:tcPr>
            <w:tcW w:w="7095" w:type="dxa"/>
          </w:tcPr>
          <w:p w:rsidR="00D849B9" w:rsidRDefault="00D849B9">
            <w:pPr>
              <w:pStyle w:val="ConsPlusNormal"/>
            </w:pPr>
            <w:r>
              <w:t>Во второй половине лета на листьях с верхней или нижней стороны образуется летнее спороношение возбудителей в виде желтых или оранжевых мелких порошащих подушечек, выступающих из разрывов эпидермиса. При сильном развитии болезни спороношения сплошь покрывают всю поверхность листьев. В конце лета или осенью на месте летнего образуется осенне-зимнее спороношение грибов, имеющее вид темно-бурых, черных порошащих подушечек или темно-бурых неровных восковатых коростинок</w:t>
            </w:r>
          </w:p>
        </w:tc>
        <w:tc>
          <w:tcPr>
            <w:tcW w:w="4125" w:type="dxa"/>
          </w:tcPr>
          <w:p w:rsidR="00D849B9" w:rsidRDefault="00D849B9">
            <w:pPr>
              <w:pStyle w:val="ConsPlusNormal"/>
            </w:pPr>
            <w:r>
              <w:t>При сильном развитии болезни деревья и кустарники в значительной степени теряют декоративность, в некоторых случаях наблюдается преждевременный листопад</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4б</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79" w:name="P5203"/>
      <w:bookmarkEnd w:id="79"/>
      <w:r>
        <w:t>ХАРАКТЕРИСТИКА</w:t>
      </w:r>
    </w:p>
    <w:p w:rsidR="00D849B9" w:rsidRDefault="00D849B9">
      <w:pPr>
        <w:pStyle w:val="ConsPlusTitle"/>
        <w:jc w:val="center"/>
      </w:pPr>
      <w:r>
        <w:t>НАИБОЛЕЕ ОПАСНЫХ ВРЕДИТЕЛЕЙ ДРЕВЕСНЫХ ПОРОД</w:t>
      </w:r>
    </w:p>
    <w:p w:rsidR="00D849B9" w:rsidRDefault="00D849B9">
      <w:pPr>
        <w:pStyle w:val="ConsPlusTitle"/>
        <w:jc w:val="center"/>
      </w:pPr>
      <w:r>
        <w:t>В ГОРОДСКИХ НАСАЖДЕНИЯХ</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2640"/>
        <w:gridCol w:w="4950"/>
        <w:gridCol w:w="4125"/>
      </w:tblGrid>
      <w:tr w:rsidR="00D849B9">
        <w:tc>
          <w:tcPr>
            <w:tcW w:w="5280" w:type="dxa"/>
          </w:tcPr>
          <w:p w:rsidR="00D849B9" w:rsidRDefault="00D849B9">
            <w:pPr>
              <w:pStyle w:val="ConsPlusNormal"/>
              <w:jc w:val="center"/>
            </w:pPr>
            <w:r>
              <w:t>Виды вредителей</w:t>
            </w:r>
          </w:p>
        </w:tc>
        <w:tc>
          <w:tcPr>
            <w:tcW w:w="2640" w:type="dxa"/>
          </w:tcPr>
          <w:p w:rsidR="00D849B9" w:rsidRDefault="00D849B9">
            <w:pPr>
              <w:pStyle w:val="ConsPlusNormal"/>
              <w:jc w:val="center"/>
            </w:pPr>
            <w:r>
              <w:t>Повреждаемые виды растений</w:t>
            </w:r>
          </w:p>
        </w:tc>
        <w:tc>
          <w:tcPr>
            <w:tcW w:w="4950" w:type="dxa"/>
          </w:tcPr>
          <w:p w:rsidR="00D849B9" w:rsidRDefault="00D849B9">
            <w:pPr>
              <w:pStyle w:val="ConsPlusNormal"/>
              <w:jc w:val="center"/>
            </w:pPr>
            <w:r>
              <w:t>Основные диагностические признаки повреждения (заселения)</w:t>
            </w:r>
          </w:p>
        </w:tc>
        <w:tc>
          <w:tcPr>
            <w:tcW w:w="4125" w:type="dxa"/>
          </w:tcPr>
          <w:p w:rsidR="00D849B9" w:rsidRDefault="00D849B9">
            <w:pPr>
              <w:pStyle w:val="ConsPlusNormal"/>
              <w:jc w:val="center"/>
            </w:pPr>
            <w:r>
              <w:t>Причиняемый вред</w:t>
            </w:r>
          </w:p>
        </w:tc>
      </w:tr>
      <w:tr w:rsidR="00D849B9">
        <w:tc>
          <w:tcPr>
            <w:tcW w:w="5280" w:type="dxa"/>
          </w:tcPr>
          <w:p w:rsidR="00D849B9" w:rsidRDefault="00D849B9">
            <w:pPr>
              <w:pStyle w:val="ConsPlusNormal"/>
              <w:jc w:val="center"/>
            </w:pPr>
            <w:r>
              <w:t>1</w:t>
            </w:r>
          </w:p>
        </w:tc>
        <w:tc>
          <w:tcPr>
            <w:tcW w:w="2640" w:type="dxa"/>
          </w:tcPr>
          <w:p w:rsidR="00D849B9" w:rsidRDefault="00D849B9">
            <w:pPr>
              <w:pStyle w:val="ConsPlusNormal"/>
              <w:jc w:val="center"/>
            </w:pPr>
            <w:r>
              <w:t>2</w:t>
            </w:r>
          </w:p>
        </w:tc>
        <w:tc>
          <w:tcPr>
            <w:tcW w:w="4950" w:type="dxa"/>
          </w:tcPr>
          <w:p w:rsidR="00D849B9" w:rsidRDefault="00D849B9">
            <w:pPr>
              <w:pStyle w:val="ConsPlusNormal"/>
              <w:jc w:val="center"/>
            </w:pPr>
            <w:r>
              <w:t>3</w:t>
            </w:r>
          </w:p>
        </w:tc>
        <w:tc>
          <w:tcPr>
            <w:tcW w:w="4125" w:type="dxa"/>
          </w:tcPr>
          <w:p w:rsidR="00D849B9" w:rsidRDefault="00D849B9">
            <w:pPr>
              <w:pStyle w:val="ConsPlusNormal"/>
              <w:jc w:val="center"/>
            </w:pPr>
            <w:r>
              <w:t>4</w:t>
            </w:r>
          </w:p>
        </w:tc>
      </w:tr>
      <w:tr w:rsidR="00D849B9">
        <w:tc>
          <w:tcPr>
            <w:tcW w:w="16995" w:type="dxa"/>
            <w:gridSpan w:val="4"/>
          </w:tcPr>
          <w:p w:rsidR="00D849B9" w:rsidRDefault="00D849B9">
            <w:pPr>
              <w:pStyle w:val="ConsPlusNormal"/>
              <w:outlineLvl w:val="2"/>
            </w:pPr>
            <w:r>
              <w:lastRenderedPageBreak/>
              <w:t>Стволовые вредители</w:t>
            </w:r>
          </w:p>
        </w:tc>
      </w:tr>
      <w:tr w:rsidR="00D849B9">
        <w:tc>
          <w:tcPr>
            <w:tcW w:w="5280" w:type="dxa"/>
          </w:tcPr>
          <w:p w:rsidR="00D849B9" w:rsidRDefault="00D849B9">
            <w:pPr>
              <w:pStyle w:val="ConsPlusNormal"/>
            </w:pPr>
            <w:r>
              <w:t>Заболонники струйчатый или вязовый (Scolytus multistriatus), разрушитель (Scolytus scolytus) и др.</w:t>
            </w:r>
          </w:p>
        </w:tc>
        <w:tc>
          <w:tcPr>
            <w:tcW w:w="2640" w:type="dxa"/>
          </w:tcPr>
          <w:p w:rsidR="00D849B9" w:rsidRDefault="00D849B9">
            <w:pPr>
              <w:pStyle w:val="ConsPlusNormal"/>
            </w:pPr>
            <w:r>
              <w:t>Вяз, ильм</w:t>
            </w:r>
          </w:p>
        </w:tc>
        <w:tc>
          <w:tcPr>
            <w:tcW w:w="4950" w:type="dxa"/>
            <w:vMerge w:val="restart"/>
          </w:tcPr>
          <w:p w:rsidR="00D849B9" w:rsidRDefault="00D849B9">
            <w:pPr>
              <w:pStyle w:val="ConsPlusNormal"/>
            </w:pPr>
            <w:r>
              <w:t>Входные и вылетные отверстия на коре, буровая мука, под корой сложные по строению ходы, личинки, куколки и молодые жуки</w:t>
            </w:r>
          </w:p>
        </w:tc>
        <w:tc>
          <w:tcPr>
            <w:tcW w:w="4125" w:type="dxa"/>
            <w:vMerge w:val="restart"/>
          </w:tcPr>
          <w:p w:rsidR="00D849B9" w:rsidRDefault="00D849B9">
            <w:pPr>
              <w:pStyle w:val="ConsPlusNormal"/>
            </w:pPr>
            <w:r>
              <w:t>Переносят возбудителей голландской болезни ильмовых пород, ослабление и усыхание заселенных деревьев</w:t>
            </w:r>
          </w:p>
        </w:tc>
      </w:tr>
      <w:tr w:rsidR="00D849B9">
        <w:trPr>
          <w:trHeight w:val="269"/>
        </w:trPr>
        <w:tc>
          <w:tcPr>
            <w:tcW w:w="5280" w:type="dxa"/>
            <w:vMerge w:val="restart"/>
          </w:tcPr>
          <w:p w:rsidR="00D849B9" w:rsidRDefault="00D849B9">
            <w:pPr>
              <w:pStyle w:val="ConsPlusNormal"/>
            </w:pPr>
            <w:r>
              <w:t>Березовый заболонник (Scolytus ratzeburgi)</w:t>
            </w:r>
          </w:p>
        </w:tc>
        <w:tc>
          <w:tcPr>
            <w:tcW w:w="2640" w:type="dxa"/>
            <w:vMerge w:val="restart"/>
          </w:tcPr>
          <w:p w:rsidR="00D849B9" w:rsidRDefault="00D849B9">
            <w:pPr>
              <w:pStyle w:val="ConsPlusNormal"/>
            </w:pPr>
            <w:r>
              <w:t>Береза</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rPr>
          <w:trHeight w:val="270"/>
        </w:trPr>
        <w:tc>
          <w:tcPr>
            <w:tcW w:w="5280" w:type="dxa"/>
            <w:vMerge/>
          </w:tcPr>
          <w:p w:rsidR="00D849B9" w:rsidRDefault="00D849B9">
            <w:pPr>
              <w:spacing w:after="1" w:line="0" w:lineRule="atLeast"/>
            </w:pPr>
          </w:p>
        </w:tc>
        <w:tc>
          <w:tcPr>
            <w:tcW w:w="2640" w:type="dxa"/>
            <w:vMerge/>
          </w:tcPr>
          <w:p w:rsidR="00D849B9" w:rsidRDefault="00D849B9">
            <w:pPr>
              <w:spacing w:after="1" w:line="0" w:lineRule="atLeast"/>
            </w:pPr>
          </w:p>
        </w:tc>
        <w:tc>
          <w:tcPr>
            <w:tcW w:w="4950" w:type="dxa"/>
            <w:vMerge/>
          </w:tcPr>
          <w:p w:rsidR="00D849B9" w:rsidRDefault="00D849B9">
            <w:pPr>
              <w:spacing w:after="1" w:line="0" w:lineRule="atLeast"/>
            </w:pPr>
          </w:p>
        </w:tc>
        <w:tc>
          <w:tcPr>
            <w:tcW w:w="4125" w:type="dxa"/>
            <w:vMerge w:val="restart"/>
          </w:tcPr>
          <w:p w:rsidR="00D849B9" w:rsidRDefault="00D849B9">
            <w:pPr>
              <w:pStyle w:val="ConsPlusNormal"/>
            </w:pPr>
            <w:r>
              <w:t>Постепенное или быстрое ослабление и усыхание заселенных деревьев</w:t>
            </w:r>
          </w:p>
        </w:tc>
      </w:tr>
      <w:tr w:rsidR="00D849B9">
        <w:tc>
          <w:tcPr>
            <w:tcW w:w="5280" w:type="dxa"/>
          </w:tcPr>
          <w:p w:rsidR="00D849B9" w:rsidRDefault="00D849B9">
            <w:pPr>
              <w:pStyle w:val="ConsPlusNormal"/>
            </w:pPr>
            <w:r>
              <w:t>Заболонники морщинистый (Scolytus rugulosus), блестящий</w:t>
            </w:r>
          </w:p>
        </w:tc>
        <w:tc>
          <w:tcPr>
            <w:tcW w:w="2640" w:type="dxa"/>
          </w:tcPr>
          <w:p w:rsidR="00D849B9" w:rsidRDefault="00D849B9">
            <w:pPr>
              <w:pStyle w:val="ConsPlusNormal"/>
            </w:pPr>
            <w:r>
              <w:t>Яблоня, груша, рябина</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Короед липовый крифал (Ernoporus tiliae)</w:t>
            </w:r>
          </w:p>
        </w:tc>
        <w:tc>
          <w:tcPr>
            <w:tcW w:w="2640" w:type="dxa"/>
          </w:tcPr>
          <w:p w:rsidR="00D849B9" w:rsidRDefault="00D849B9">
            <w:pPr>
              <w:pStyle w:val="ConsPlusNormal"/>
            </w:pPr>
            <w:r>
              <w:t>Липа</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Малый ясеневый лубоед (Leperisinus varius)</w:t>
            </w:r>
          </w:p>
        </w:tc>
        <w:tc>
          <w:tcPr>
            <w:tcW w:w="2640" w:type="dxa"/>
          </w:tcPr>
          <w:p w:rsidR="00D849B9" w:rsidRDefault="00D849B9">
            <w:pPr>
              <w:pStyle w:val="ConsPlusNormal"/>
            </w:pPr>
            <w:r>
              <w:t>Ясень</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Сосновые малый и большой лубоеды (Tomicus piniperda, T. minor)</w:t>
            </w:r>
          </w:p>
        </w:tc>
        <w:tc>
          <w:tcPr>
            <w:tcW w:w="2640" w:type="dxa"/>
          </w:tcPr>
          <w:p w:rsidR="00D849B9" w:rsidRDefault="00D849B9">
            <w:pPr>
              <w:pStyle w:val="ConsPlusNormal"/>
            </w:pPr>
            <w:r>
              <w:t>Сосна</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Большой еловый лубоед дендроктон (Dendroctonus micans)</w:t>
            </w:r>
          </w:p>
        </w:tc>
        <w:tc>
          <w:tcPr>
            <w:tcW w:w="2640" w:type="dxa"/>
          </w:tcPr>
          <w:p w:rsidR="00D849B9" w:rsidRDefault="00D849B9">
            <w:pPr>
              <w:pStyle w:val="ConsPlusNormal"/>
            </w:pPr>
            <w:r>
              <w:t>Ель колючая и обыкновенная</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Короеды типограф (Ips typographus), гравер (Pytiogenes chalcographus), полиграф (Polygraphus polygraphus)</w:t>
            </w:r>
          </w:p>
        </w:tc>
        <w:tc>
          <w:tcPr>
            <w:tcW w:w="2640" w:type="dxa"/>
          </w:tcPr>
          <w:p w:rsidR="00D849B9" w:rsidRDefault="00D849B9">
            <w:pPr>
              <w:pStyle w:val="ConsPlusNormal"/>
            </w:pPr>
            <w:r>
              <w:t>Ель обыкновенная</w:t>
            </w:r>
          </w:p>
        </w:tc>
        <w:tc>
          <w:tcPr>
            <w:tcW w:w="4950" w:type="dxa"/>
            <w:vMerge/>
          </w:tcPr>
          <w:p w:rsidR="00D849B9" w:rsidRDefault="00D849B9">
            <w:pPr>
              <w:spacing w:after="1" w:line="0" w:lineRule="atLeast"/>
            </w:pP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Узкотелые златки зеленая (Agrilus viridis), черная осиновая (A. ater), ясеневая (A. planipenis)</w:t>
            </w:r>
          </w:p>
        </w:tc>
        <w:tc>
          <w:tcPr>
            <w:tcW w:w="2640" w:type="dxa"/>
          </w:tcPr>
          <w:p w:rsidR="00D849B9" w:rsidRDefault="00D849B9">
            <w:pPr>
              <w:pStyle w:val="ConsPlusNormal"/>
            </w:pPr>
            <w:r>
              <w:t>Липа, береза, рябина, тополь, ива, ясень и др.</w:t>
            </w:r>
          </w:p>
        </w:tc>
        <w:tc>
          <w:tcPr>
            <w:tcW w:w="4950" w:type="dxa"/>
          </w:tcPr>
          <w:p w:rsidR="00D849B9" w:rsidRDefault="00D849B9">
            <w:pPr>
              <w:pStyle w:val="ConsPlusNormal"/>
            </w:pPr>
            <w:r>
              <w:t>Спиралевидные или клубкообразные извилистые и плоские ходы и личинки под корой, выпуклые сверху и плоские снизу вылетные отверстия</w:t>
            </w: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Древесница въедливая (Zeuzera pirina)</w:t>
            </w:r>
          </w:p>
        </w:tc>
        <w:tc>
          <w:tcPr>
            <w:tcW w:w="2640" w:type="dxa"/>
          </w:tcPr>
          <w:p w:rsidR="00D849B9" w:rsidRDefault="00D849B9">
            <w:pPr>
              <w:pStyle w:val="ConsPlusNormal"/>
            </w:pPr>
            <w:r>
              <w:t>Липа, ясень</w:t>
            </w:r>
          </w:p>
        </w:tc>
        <w:tc>
          <w:tcPr>
            <w:tcW w:w="4950" w:type="dxa"/>
          </w:tcPr>
          <w:p w:rsidR="00D849B9" w:rsidRDefault="00D849B9">
            <w:pPr>
              <w:pStyle w:val="ConsPlusNormal"/>
            </w:pPr>
            <w:r>
              <w:t>Одиночные усохшие ветви в кроне, глубокие выходные отверстия на стволе с буровой мукой и опилками по краям</w:t>
            </w:r>
          </w:p>
        </w:tc>
        <w:tc>
          <w:tcPr>
            <w:tcW w:w="4125" w:type="dxa"/>
            <w:vMerge w:val="restart"/>
          </w:tcPr>
          <w:p w:rsidR="00D849B9" w:rsidRDefault="00D849B9">
            <w:pPr>
              <w:pStyle w:val="ConsPlusNormal"/>
            </w:pPr>
            <w:r>
              <w:t>Постепенное ослабление и усыхание заселенных деревьев, стимуляция развития</w:t>
            </w:r>
          </w:p>
        </w:tc>
      </w:tr>
      <w:tr w:rsidR="00D849B9">
        <w:tc>
          <w:tcPr>
            <w:tcW w:w="5280" w:type="dxa"/>
          </w:tcPr>
          <w:p w:rsidR="00D849B9" w:rsidRDefault="00D849B9">
            <w:pPr>
              <w:pStyle w:val="ConsPlusNormal"/>
            </w:pPr>
            <w:r>
              <w:t>Большая тополевая стеклянница (Sessia apiformis)</w:t>
            </w:r>
          </w:p>
        </w:tc>
        <w:tc>
          <w:tcPr>
            <w:tcW w:w="2640" w:type="dxa"/>
          </w:tcPr>
          <w:p w:rsidR="00D849B9" w:rsidRDefault="00D849B9">
            <w:pPr>
              <w:pStyle w:val="ConsPlusNormal"/>
            </w:pPr>
            <w:r>
              <w:t>Тополь, осина</w:t>
            </w:r>
          </w:p>
        </w:tc>
        <w:tc>
          <w:tcPr>
            <w:tcW w:w="4950" w:type="dxa"/>
          </w:tcPr>
          <w:p w:rsidR="00D849B9" w:rsidRDefault="00D849B9">
            <w:pPr>
              <w:pStyle w:val="ConsPlusNormal"/>
            </w:pPr>
            <w:r>
              <w:t xml:space="preserve">Глубокие выходные отверстия на комлевой части ствола и корневых лапах, скопления опилок у </w:t>
            </w:r>
            <w:r>
              <w:lastRenderedPageBreak/>
              <w:t>корневой шейки дерева</w:t>
            </w:r>
          </w:p>
        </w:tc>
        <w:tc>
          <w:tcPr>
            <w:tcW w:w="4125" w:type="dxa"/>
            <w:vMerge/>
          </w:tcPr>
          <w:p w:rsidR="00D849B9" w:rsidRDefault="00D849B9">
            <w:pPr>
              <w:spacing w:after="1" w:line="0" w:lineRule="atLeast"/>
            </w:pPr>
          </w:p>
        </w:tc>
      </w:tr>
      <w:tr w:rsidR="00D849B9">
        <w:tc>
          <w:tcPr>
            <w:tcW w:w="5280" w:type="dxa"/>
          </w:tcPr>
          <w:p w:rsidR="00D849B9" w:rsidRDefault="00D849B9">
            <w:pPr>
              <w:pStyle w:val="ConsPlusNormal"/>
            </w:pPr>
            <w:r>
              <w:t>Темнокрылая стеклянница (Paranthrene tabaniformis)</w:t>
            </w:r>
          </w:p>
        </w:tc>
        <w:tc>
          <w:tcPr>
            <w:tcW w:w="2640" w:type="dxa"/>
          </w:tcPr>
          <w:p w:rsidR="00D849B9" w:rsidRDefault="00D849B9">
            <w:pPr>
              <w:pStyle w:val="ConsPlusNormal"/>
            </w:pPr>
            <w:r>
              <w:t>Тополь, осина</w:t>
            </w:r>
          </w:p>
        </w:tc>
        <w:tc>
          <w:tcPr>
            <w:tcW w:w="4950" w:type="dxa"/>
          </w:tcPr>
          <w:p w:rsidR="00D849B9" w:rsidRDefault="00D849B9">
            <w:pPr>
              <w:pStyle w:val="ConsPlusNormal"/>
            </w:pPr>
            <w:r>
              <w:t>Галлообразные утолщения на ветвях, внутри - проточенные личинками ходы</w:t>
            </w:r>
          </w:p>
        </w:tc>
        <w:tc>
          <w:tcPr>
            <w:tcW w:w="4125" w:type="dxa"/>
          </w:tcPr>
          <w:p w:rsidR="00D849B9" w:rsidRDefault="00D849B9">
            <w:pPr>
              <w:pStyle w:val="ConsPlusNormal"/>
            </w:pPr>
          </w:p>
        </w:tc>
      </w:tr>
      <w:tr w:rsidR="00D849B9">
        <w:tc>
          <w:tcPr>
            <w:tcW w:w="16995" w:type="dxa"/>
            <w:gridSpan w:val="4"/>
          </w:tcPr>
          <w:p w:rsidR="00D849B9" w:rsidRDefault="00D849B9">
            <w:pPr>
              <w:pStyle w:val="ConsPlusNormal"/>
              <w:outlineLvl w:val="2"/>
            </w:pPr>
            <w:r>
              <w:t>Вредители листвы и хвои, почек и побегов</w:t>
            </w:r>
          </w:p>
        </w:tc>
      </w:tr>
      <w:tr w:rsidR="00D849B9">
        <w:tc>
          <w:tcPr>
            <w:tcW w:w="5280" w:type="dxa"/>
          </w:tcPr>
          <w:p w:rsidR="00D849B9" w:rsidRDefault="00D849B9">
            <w:pPr>
              <w:pStyle w:val="ConsPlusNormal"/>
            </w:pPr>
            <w:r>
              <w:t xml:space="preserve">Листогрызущие: непарный шелкопряд (Lymantria dispar, ивовая волнянка (Leucoma salicis), кольчатый коконопряд (Malacosoma neustria), пяденицы зимняя (Operophthera brumata), бурополосая (Lycia hirtaria), обдирало (Erannis defoliaria), дубовая зеленая листовертка (Tortrix viridana), боярышниковая листовертка (Archips crataegana), кленовая стрельчатка (Acronicta aceris), лунка серебристая (Phalera bucephala), горностаевые паутинные моли черемуховая (Yponomeuta evonimella), яблоневая (Y. malinella) и др., пилильщики ясеневый черный (Fenusa ulmi), северный (Croesus septentrionalis) и др., листоеды калиновый (Galerucella viburni), фиолетовый ольховый (Agelastica alni), дубовый блошак (Haltica quercetorum) и др., листовые слоники (род Phyllobius) и др. Минеры: лиственничная чехликовая моль (Coleophora laricella), еловая листовертка-иглоед (Epiblemma tedella), моли-пестрянки тополевая односторонняя (Phyllonorycter populifoliella), липовая (Lithocolletis issikii), сиреневая (Gracillaria syringella), дубовая одноцветная (Tischeria ekebladella), еловый обыкновенный пилильщик (Nematus abietinus), минирующие пилильщики дубовый (Profenusa pygmaea), большой березовый (Phyllotoma nemorata), вязовый (Fenusa ulmi) и др., дубовая побеговая моль (Stenolechia gemmella). Галлообразователи: растительноядные войлочные, бородавчатые и </w:t>
            </w:r>
            <w:r>
              <w:lastRenderedPageBreak/>
              <w:t>рожковидные клещики (род Eriophyes), орехотворки дубовая яблоковидная (Diplolepis quercus-folii) и др., вязово-осоковая тля (Colopha compressa) и др., хермесы елово-лиственничный (Adelges laricis), зеленый (Sacchiphantes viridis), желтый (S. abietis). Сосущие вредители: паутинные клещи еловый (Tetranychidae), цикадочки (сем. Cicadinea), листоблошки (сем. Psyllidae), щитовки запятовидная (Lepidosaphes ulmi), ивовая (Chionaspis salicis), березовая подушечница (Pulvinaria betulae), еловая (Nuculaspis abietis), калифорнийская (Quadraspidiotus perniciosus) и др., акациевая ложнощитовка (Parthenenolechanium cjrni), вязовый войлочник (Gossyparia spuria), сибирский хермес (Pineus cembrae), тли липовая (Eucallipterus tiliae), зеленая яблоневая (Aphis pomi) и др.</w:t>
            </w:r>
          </w:p>
        </w:tc>
        <w:tc>
          <w:tcPr>
            <w:tcW w:w="2640" w:type="dxa"/>
          </w:tcPr>
          <w:p w:rsidR="00D849B9" w:rsidRDefault="00D849B9">
            <w:pPr>
              <w:pStyle w:val="ConsPlusNormal"/>
            </w:pPr>
            <w:r>
              <w:lastRenderedPageBreak/>
              <w:t>Разные лиственные (дуб, липа, береза, вяз, ясень, рябина, яблоня и др.) и хвойные (лиственница, ель обыкновенная, ель колючая) породы</w:t>
            </w:r>
          </w:p>
        </w:tc>
        <w:tc>
          <w:tcPr>
            <w:tcW w:w="4950" w:type="dxa"/>
          </w:tcPr>
          <w:p w:rsidR="00D849B9" w:rsidRDefault="00D849B9">
            <w:pPr>
              <w:pStyle w:val="ConsPlusNormal"/>
            </w:pPr>
            <w:r>
              <w:t>Наличие вредителей или последствий их повреждения на древесных растениях, грубое объедание, скелетирование листьев, минирование листьев, высасывание соков из тканей листьев, почек, побегов, ветвей и стволов, образование галлов на листьях, хвое, почках и побегах и прочих</w:t>
            </w:r>
          </w:p>
        </w:tc>
        <w:tc>
          <w:tcPr>
            <w:tcW w:w="4125" w:type="dxa"/>
          </w:tcPr>
          <w:p w:rsidR="00D849B9" w:rsidRDefault="00D849B9">
            <w:pPr>
              <w:pStyle w:val="ConsPlusNormal"/>
            </w:pPr>
            <w:r>
              <w:t>Потеря декоративности в связи с повреждениями листвы и хвои, почек и побегов древесных растений, снижение прироста, ослабление, преждевременное опадение листвы, усыхание побегов и ветвей, молодых деревьев</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5</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80" w:name="P5262"/>
      <w:bookmarkEnd w:id="80"/>
      <w:r>
        <w:t>СПИСОК</w:t>
      </w:r>
    </w:p>
    <w:p w:rsidR="00D849B9" w:rsidRDefault="00D849B9">
      <w:pPr>
        <w:pStyle w:val="ConsPlusTitle"/>
        <w:jc w:val="center"/>
      </w:pPr>
      <w:r>
        <w:t>ХИМИЧЕСКИХ И БИОЛОГИЧЕСКИХ СРЕДСТВ ЗАЩИТЫ ЗЕЛЕНЫХ НАСАЖДЕНИЙ</w:t>
      </w:r>
    </w:p>
    <w:p w:rsidR="00D849B9" w:rsidRDefault="00D849B9">
      <w:pPr>
        <w:pStyle w:val="ConsPlusTitle"/>
        <w:jc w:val="center"/>
      </w:pPr>
      <w:r>
        <w:t>ОТ ВРЕДИТЕЛЕЙ И БОЛЕЗНЕЙ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805"/>
        <w:gridCol w:w="1815"/>
        <w:gridCol w:w="2640"/>
        <w:gridCol w:w="2475"/>
        <w:gridCol w:w="2640"/>
        <w:gridCol w:w="1650"/>
      </w:tblGrid>
      <w:tr w:rsidR="00D849B9">
        <w:tc>
          <w:tcPr>
            <w:tcW w:w="2310" w:type="dxa"/>
          </w:tcPr>
          <w:p w:rsidR="00D849B9" w:rsidRDefault="00D849B9">
            <w:pPr>
              <w:pStyle w:val="ConsPlusNormal"/>
              <w:jc w:val="center"/>
            </w:pPr>
            <w:r>
              <w:t>Торговое название препарата, препаративная форма</w:t>
            </w:r>
          </w:p>
        </w:tc>
        <w:tc>
          <w:tcPr>
            <w:tcW w:w="2805" w:type="dxa"/>
          </w:tcPr>
          <w:p w:rsidR="00D849B9" w:rsidRDefault="00D849B9">
            <w:pPr>
              <w:pStyle w:val="ConsPlusNormal"/>
              <w:jc w:val="center"/>
            </w:pPr>
            <w:r>
              <w:t>Действующее вещество</w:t>
            </w:r>
          </w:p>
        </w:tc>
        <w:tc>
          <w:tcPr>
            <w:tcW w:w="1815" w:type="dxa"/>
          </w:tcPr>
          <w:p w:rsidR="00D849B9" w:rsidRDefault="00D849B9">
            <w:pPr>
              <w:pStyle w:val="ConsPlusNormal"/>
              <w:jc w:val="center"/>
            </w:pPr>
            <w:r>
              <w:t>Норма расхода, л/га, кг/га</w:t>
            </w:r>
          </w:p>
        </w:tc>
        <w:tc>
          <w:tcPr>
            <w:tcW w:w="2640" w:type="dxa"/>
          </w:tcPr>
          <w:p w:rsidR="00D849B9" w:rsidRDefault="00D849B9">
            <w:pPr>
              <w:pStyle w:val="ConsPlusNormal"/>
              <w:jc w:val="center"/>
            </w:pPr>
            <w:r>
              <w:t>Обрабатываемые виды насаждений</w:t>
            </w:r>
          </w:p>
        </w:tc>
        <w:tc>
          <w:tcPr>
            <w:tcW w:w="2475" w:type="dxa"/>
          </w:tcPr>
          <w:p w:rsidR="00D849B9" w:rsidRDefault="00D849B9">
            <w:pPr>
              <w:pStyle w:val="ConsPlusNormal"/>
              <w:jc w:val="center"/>
            </w:pPr>
            <w:r>
              <w:t>Вредители или болезни</w:t>
            </w:r>
          </w:p>
        </w:tc>
        <w:tc>
          <w:tcPr>
            <w:tcW w:w="2640" w:type="dxa"/>
          </w:tcPr>
          <w:p w:rsidR="00D849B9" w:rsidRDefault="00D849B9">
            <w:pPr>
              <w:pStyle w:val="ConsPlusNormal"/>
              <w:jc w:val="center"/>
            </w:pPr>
            <w:r>
              <w:t>Технология применения</w:t>
            </w:r>
          </w:p>
        </w:tc>
        <w:tc>
          <w:tcPr>
            <w:tcW w:w="1650" w:type="dxa"/>
          </w:tcPr>
          <w:p w:rsidR="00D849B9" w:rsidRDefault="00D849B9">
            <w:pPr>
              <w:pStyle w:val="ConsPlusNormal"/>
              <w:jc w:val="center"/>
            </w:pPr>
            <w:r>
              <w:t>Кратность обработок за сезон</w:t>
            </w:r>
          </w:p>
        </w:tc>
      </w:tr>
      <w:tr w:rsidR="00D849B9">
        <w:tc>
          <w:tcPr>
            <w:tcW w:w="2310" w:type="dxa"/>
          </w:tcPr>
          <w:p w:rsidR="00D849B9" w:rsidRDefault="00D849B9">
            <w:pPr>
              <w:pStyle w:val="ConsPlusNormal"/>
              <w:jc w:val="center"/>
            </w:pPr>
            <w:r>
              <w:t>1</w:t>
            </w:r>
          </w:p>
        </w:tc>
        <w:tc>
          <w:tcPr>
            <w:tcW w:w="2805" w:type="dxa"/>
          </w:tcPr>
          <w:p w:rsidR="00D849B9" w:rsidRDefault="00D849B9">
            <w:pPr>
              <w:pStyle w:val="ConsPlusNormal"/>
              <w:jc w:val="center"/>
            </w:pPr>
            <w:r>
              <w:t>2</w:t>
            </w:r>
          </w:p>
        </w:tc>
        <w:tc>
          <w:tcPr>
            <w:tcW w:w="1815" w:type="dxa"/>
          </w:tcPr>
          <w:p w:rsidR="00D849B9" w:rsidRDefault="00D849B9">
            <w:pPr>
              <w:pStyle w:val="ConsPlusNormal"/>
              <w:jc w:val="center"/>
            </w:pPr>
            <w:r>
              <w:t>3</w:t>
            </w:r>
          </w:p>
        </w:tc>
        <w:tc>
          <w:tcPr>
            <w:tcW w:w="2640" w:type="dxa"/>
          </w:tcPr>
          <w:p w:rsidR="00D849B9" w:rsidRDefault="00D849B9">
            <w:pPr>
              <w:pStyle w:val="ConsPlusNormal"/>
              <w:jc w:val="center"/>
            </w:pPr>
            <w:r>
              <w:t>4</w:t>
            </w:r>
          </w:p>
        </w:tc>
        <w:tc>
          <w:tcPr>
            <w:tcW w:w="2475" w:type="dxa"/>
          </w:tcPr>
          <w:p w:rsidR="00D849B9" w:rsidRDefault="00D849B9">
            <w:pPr>
              <w:pStyle w:val="ConsPlusNormal"/>
              <w:jc w:val="center"/>
            </w:pPr>
            <w:r>
              <w:t>5</w:t>
            </w:r>
          </w:p>
        </w:tc>
        <w:tc>
          <w:tcPr>
            <w:tcW w:w="2640" w:type="dxa"/>
          </w:tcPr>
          <w:p w:rsidR="00D849B9" w:rsidRDefault="00D849B9">
            <w:pPr>
              <w:pStyle w:val="ConsPlusNormal"/>
              <w:jc w:val="center"/>
            </w:pPr>
            <w:r>
              <w:t>6</w:t>
            </w:r>
          </w:p>
        </w:tc>
        <w:tc>
          <w:tcPr>
            <w:tcW w:w="1650" w:type="dxa"/>
          </w:tcPr>
          <w:p w:rsidR="00D849B9" w:rsidRDefault="00D849B9">
            <w:pPr>
              <w:pStyle w:val="ConsPlusNormal"/>
              <w:jc w:val="center"/>
            </w:pPr>
            <w:r>
              <w:t>7</w:t>
            </w:r>
          </w:p>
        </w:tc>
      </w:tr>
      <w:tr w:rsidR="00D849B9">
        <w:tc>
          <w:tcPr>
            <w:tcW w:w="16335" w:type="dxa"/>
            <w:gridSpan w:val="7"/>
          </w:tcPr>
          <w:p w:rsidR="00D849B9" w:rsidRDefault="00D849B9">
            <w:pPr>
              <w:pStyle w:val="ConsPlusNormal"/>
              <w:outlineLvl w:val="2"/>
            </w:pPr>
            <w:r>
              <w:lastRenderedPageBreak/>
              <w:t>Биопрепараты</w:t>
            </w:r>
          </w:p>
        </w:tc>
      </w:tr>
      <w:tr w:rsidR="00D849B9">
        <w:tc>
          <w:tcPr>
            <w:tcW w:w="2310" w:type="dxa"/>
          </w:tcPr>
          <w:p w:rsidR="00D849B9" w:rsidRDefault="00D849B9">
            <w:pPr>
              <w:pStyle w:val="ConsPlusNormal"/>
            </w:pPr>
            <w:r>
              <w:t>Дипел, СП (БА 16000 Еа/мг)</w:t>
            </w:r>
          </w:p>
        </w:tc>
        <w:tc>
          <w:tcPr>
            <w:tcW w:w="2805" w:type="dxa"/>
          </w:tcPr>
          <w:p w:rsidR="00D849B9" w:rsidRDefault="00D849B9">
            <w:pPr>
              <w:pStyle w:val="ConsPlusNormal"/>
            </w:pPr>
            <w:r>
              <w:t>Bacillus thuringiensis var. kurstaki, штамм HD-1, дельта эндотоксин</w:t>
            </w:r>
          </w:p>
        </w:tc>
        <w:tc>
          <w:tcPr>
            <w:tcW w:w="1815" w:type="dxa"/>
          </w:tcPr>
          <w:p w:rsidR="00D849B9" w:rsidRDefault="00D849B9">
            <w:pPr>
              <w:pStyle w:val="ConsPlusNormal"/>
            </w:pPr>
            <w:r>
              <w:t>0,5</w:t>
            </w:r>
          </w:p>
          <w:p w:rsidR="00D849B9" w:rsidRDefault="00D849B9">
            <w:pPr>
              <w:pStyle w:val="ConsPlusNormal"/>
            </w:pPr>
          </w:p>
          <w:p w:rsidR="00D849B9" w:rsidRDefault="00D849B9">
            <w:pPr>
              <w:pStyle w:val="ConsPlusNormal"/>
            </w:pPr>
          </w:p>
          <w:p w:rsidR="00D849B9" w:rsidRDefault="00D849B9">
            <w:pPr>
              <w:pStyle w:val="ConsPlusNormal"/>
            </w:pPr>
          </w:p>
          <w:p w:rsidR="00D849B9" w:rsidRDefault="00D849B9">
            <w:pPr>
              <w:pStyle w:val="ConsPlusNormal"/>
            </w:pPr>
          </w:p>
          <w:p w:rsidR="00D849B9" w:rsidRDefault="00D849B9">
            <w:pPr>
              <w:pStyle w:val="ConsPlusNormal"/>
            </w:pPr>
          </w:p>
          <w:p w:rsidR="00D849B9" w:rsidRDefault="00D849B9">
            <w:pPr>
              <w:pStyle w:val="ConsPlusNormal"/>
            </w:pPr>
          </w:p>
          <w:p w:rsidR="00D849B9" w:rsidRDefault="00D849B9">
            <w:pPr>
              <w:pStyle w:val="ConsPlusNormal"/>
            </w:pPr>
            <w:r>
              <w:t>1,5-2</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Моли, боярышница, пяденицы (гусеницы 1-3 возраста) златогузки, листовертки, шелкопряды (гусеницы 1-3 возраста)</w:t>
            </w:r>
          </w:p>
        </w:tc>
        <w:tc>
          <w:tcPr>
            <w:tcW w:w="2640" w:type="dxa"/>
          </w:tcPr>
          <w:p w:rsidR="00D849B9" w:rsidRDefault="00D849B9">
            <w:pPr>
              <w:pStyle w:val="ConsPlusNormal"/>
            </w:pPr>
            <w:r>
              <w:t>Опрыскивание в период вегетации против каждого поколения вредителя с интервалом 7-8 дней</w:t>
            </w:r>
          </w:p>
        </w:tc>
        <w:tc>
          <w:tcPr>
            <w:tcW w:w="1650" w:type="dxa"/>
          </w:tcPr>
          <w:p w:rsidR="00D849B9" w:rsidRDefault="00D849B9">
            <w:pPr>
              <w:pStyle w:val="ConsPlusNormal"/>
            </w:pPr>
            <w:r>
              <w:t>1-2</w:t>
            </w:r>
          </w:p>
        </w:tc>
      </w:tr>
      <w:tr w:rsidR="00D849B9">
        <w:tc>
          <w:tcPr>
            <w:tcW w:w="2310" w:type="dxa"/>
          </w:tcPr>
          <w:p w:rsidR="00D849B9" w:rsidRDefault="00D849B9">
            <w:pPr>
              <w:pStyle w:val="ConsPlusNormal"/>
            </w:pPr>
            <w:r>
              <w:t>Лепидоцид К (титр 100 млрд. спор/г, БА-3000 Еаг/м)</w:t>
            </w:r>
          </w:p>
        </w:tc>
        <w:tc>
          <w:tcPr>
            <w:tcW w:w="2805" w:type="dxa"/>
          </w:tcPr>
          <w:p w:rsidR="00D849B9" w:rsidRDefault="00D849B9">
            <w:pPr>
              <w:pStyle w:val="ConsPlusNormal"/>
            </w:pPr>
            <w:r>
              <w:t>Спорово- кристаллический комплекс Bacillus thuringiensis var. kurstaki</w:t>
            </w:r>
          </w:p>
        </w:tc>
        <w:tc>
          <w:tcPr>
            <w:tcW w:w="1815" w:type="dxa"/>
          </w:tcPr>
          <w:p w:rsidR="00D849B9" w:rsidRDefault="00D849B9">
            <w:pPr>
              <w:pStyle w:val="ConsPlusNormal"/>
            </w:pPr>
            <w:r>
              <w:t>1-1,5</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Летне-осенний комплекс чешуекрылых вредителей (гусеницы 1-3 возраста)</w:t>
            </w:r>
          </w:p>
        </w:tc>
        <w:tc>
          <w:tcPr>
            <w:tcW w:w="2640" w:type="dxa"/>
          </w:tcPr>
          <w:p w:rsidR="00D849B9" w:rsidRDefault="00D849B9">
            <w:pPr>
              <w:pStyle w:val="ConsPlusNormal"/>
            </w:pPr>
            <w:r>
              <w:t>Опрыскивание в период вегетации</w:t>
            </w:r>
          </w:p>
        </w:tc>
        <w:tc>
          <w:tcPr>
            <w:tcW w:w="1650" w:type="dxa"/>
          </w:tcPr>
          <w:p w:rsidR="00D849B9" w:rsidRDefault="00D849B9">
            <w:pPr>
              <w:pStyle w:val="ConsPlusNormal"/>
            </w:pPr>
            <w:r>
              <w:t>1</w:t>
            </w:r>
          </w:p>
        </w:tc>
      </w:tr>
      <w:tr w:rsidR="00D849B9">
        <w:tc>
          <w:tcPr>
            <w:tcW w:w="16335" w:type="dxa"/>
            <w:gridSpan w:val="7"/>
          </w:tcPr>
          <w:p w:rsidR="00D849B9" w:rsidRDefault="00D849B9">
            <w:pPr>
              <w:pStyle w:val="ConsPlusNormal"/>
              <w:outlineLvl w:val="2"/>
            </w:pPr>
            <w:r>
              <w:t>Фунгициды</w:t>
            </w:r>
          </w:p>
        </w:tc>
      </w:tr>
      <w:tr w:rsidR="00D849B9">
        <w:tc>
          <w:tcPr>
            <w:tcW w:w="2310" w:type="dxa"/>
          </w:tcPr>
          <w:p w:rsidR="00D849B9" w:rsidRDefault="00D849B9">
            <w:pPr>
              <w:pStyle w:val="ConsPlusNormal"/>
            </w:pPr>
            <w:r>
              <w:t>Байлетон, СП (250 г/кг)</w:t>
            </w:r>
          </w:p>
        </w:tc>
        <w:tc>
          <w:tcPr>
            <w:tcW w:w="2805" w:type="dxa"/>
          </w:tcPr>
          <w:p w:rsidR="00D849B9" w:rsidRDefault="00D849B9">
            <w:pPr>
              <w:pStyle w:val="ConsPlusNormal"/>
            </w:pPr>
            <w:r>
              <w:t>Триадимефон</w:t>
            </w:r>
          </w:p>
        </w:tc>
        <w:tc>
          <w:tcPr>
            <w:tcW w:w="1815" w:type="dxa"/>
          </w:tcPr>
          <w:p w:rsidR="00D849B9" w:rsidRDefault="00D849B9">
            <w:pPr>
              <w:pStyle w:val="ConsPlusNormal"/>
            </w:pPr>
            <w:r>
              <w:t>0,15-0,4</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Парша, мучнистая роса, ржавчина</w:t>
            </w:r>
          </w:p>
        </w:tc>
        <w:tc>
          <w:tcPr>
            <w:tcW w:w="2640" w:type="dxa"/>
          </w:tcPr>
          <w:p w:rsidR="00D849B9" w:rsidRDefault="00D849B9">
            <w:pPr>
              <w:pStyle w:val="ConsPlusNormal"/>
            </w:pPr>
            <w:r>
              <w:t>Опрыскивание в период вегетации 0,01% рабочим раствором</w:t>
            </w:r>
          </w:p>
        </w:tc>
        <w:tc>
          <w:tcPr>
            <w:tcW w:w="1650" w:type="dxa"/>
          </w:tcPr>
          <w:p w:rsidR="00D849B9" w:rsidRDefault="00D849B9">
            <w:pPr>
              <w:pStyle w:val="ConsPlusNormal"/>
            </w:pPr>
            <w:r>
              <w:t>2</w:t>
            </w:r>
          </w:p>
        </w:tc>
      </w:tr>
      <w:tr w:rsidR="00D849B9">
        <w:tc>
          <w:tcPr>
            <w:tcW w:w="2310" w:type="dxa"/>
          </w:tcPr>
          <w:p w:rsidR="00D849B9" w:rsidRDefault="00D849B9">
            <w:pPr>
              <w:pStyle w:val="ConsPlusNormal"/>
            </w:pPr>
            <w:r>
              <w:t>Вектра, СК (100 г/л)</w:t>
            </w:r>
          </w:p>
        </w:tc>
        <w:tc>
          <w:tcPr>
            <w:tcW w:w="2805" w:type="dxa"/>
          </w:tcPr>
          <w:p w:rsidR="00D849B9" w:rsidRDefault="00D849B9">
            <w:pPr>
              <w:pStyle w:val="ConsPlusNormal"/>
            </w:pPr>
            <w:r>
              <w:t>Бромуконазол</w:t>
            </w:r>
          </w:p>
        </w:tc>
        <w:tc>
          <w:tcPr>
            <w:tcW w:w="1815" w:type="dxa"/>
          </w:tcPr>
          <w:p w:rsidR="00D849B9" w:rsidRDefault="00D849B9">
            <w:pPr>
              <w:pStyle w:val="ConsPlusNormal"/>
            </w:pPr>
            <w:r>
              <w:t>2,0</w:t>
            </w:r>
          </w:p>
        </w:tc>
        <w:tc>
          <w:tcPr>
            <w:tcW w:w="2640" w:type="dxa"/>
          </w:tcPr>
          <w:p w:rsidR="00D849B9" w:rsidRDefault="00D849B9">
            <w:pPr>
              <w:pStyle w:val="ConsPlusNormal"/>
            </w:pPr>
            <w:r>
              <w:t>Злаковые газонные травы</w:t>
            </w:r>
          </w:p>
        </w:tc>
        <w:tc>
          <w:tcPr>
            <w:tcW w:w="2475" w:type="dxa"/>
          </w:tcPr>
          <w:p w:rsidR="00D849B9" w:rsidRDefault="00D849B9">
            <w:pPr>
              <w:pStyle w:val="ConsPlusNormal"/>
            </w:pPr>
            <w:r>
              <w:t>Бурая и желтая ржавчины, фузариоз</w:t>
            </w:r>
          </w:p>
        </w:tc>
        <w:tc>
          <w:tcPr>
            <w:tcW w:w="2640" w:type="dxa"/>
          </w:tcPr>
          <w:p w:rsidR="00D849B9" w:rsidRDefault="00D849B9">
            <w:pPr>
              <w:pStyle w:val="ConsPlusNormal"/>
            </w:pPr>
            <w:r>
              <w:t>Двухкратное опрыскивание травостоя: 1-е - весной после таяния снега; 2-е - осенью после последнего скашивания</w:t>
            </w:r>
          </w:p>
        </w:tc>
        <w:tc>
          <w:tcPr>
            <w:tcW w:w="1650" w:type="dxa"/>
          </w:tcPr>
          <w:p w:rsidR="00D849B9" w:rsidRDefault="00D849B9">
            <w:pPr>
              <w:pStyle w:val="ConsPlusNormal"/>
            </w:pPr>
            <w:r>
              <w:t>2</w:t>
            </w:r>
          </w:p>
        </w:tc>
      </w:tr>
      <w:tr w:rsidR="00D849B9">
        <w:tc>
          <w:tcPr>
            <w:tcW w:w="2310" w:type="dxa"/>
          </w:tcPr>
          <w:p w:rsidR="00D849B9" w:rsidRDefault="00D849B9">
            <w:pPr>
              <w:pStyle w:val="ConsPlusNormal"/>
            </w:pPr>
            <w:r>
              <w:t>Медный купорос, РП (980 г/кг)</w:t>
            </w:r>
          </w:p>
        </w:tc>
        <w:tc>
          <w:tcPr>
            <w:tcW w:w="2805" w:type="dxa"/>
          </w:tcPr>
          <w:p w:rsidR="00D849B9" w:rsidRDefault="00D849B9">
            <w:pPr>
              <w:pStyle w:val="ConsPlusNormal"/>
            </w:pPr>
            <w:r>
              <w:t>Меди сульфат</w:t>
            </w:r>
          </w:p>
        </w:tc>
        <w:tc>
          <w:tcPr>
            <w:tcW w:w="1815" w:type="dxa"/>
          </w:tcPr>
          <w:p w:rsidR="00D849B9" w:rsidRDefault="00D849B9">
            <w:pPr>
              <w:pStyle w:val="ConsPlusNormal"/>
            </w:pPr>
            <w:r>
              <w:t>-</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Гнили стволов и ветвей</w:t>
            </w:r>
          </w:p>
        </w:tc>
        <w:tc>
          <w:tcPr>
            <w:tcW w:w="2640" w:type="dxa"/>
          </w:tcPr>
          <w:p w:rsidR="00D849B9" w:rsidRDefault="00D849B9">
            <w:pPr>
              <w:pStyle w:val="ConsPlusNormal"/>
            </w:pPr>
            <w:r>
              <w:t>Дезинфекция срезов ран и дупел 3-5% раствором</w:t>
            </w:r>
          </w:p>
        </w:tc>
        <w:tc>
          <w:tcPr>
            <w:tcW w:w="1650" w:type="dxa"/>
          </w:tcPr>
          <w:p w:rsidR="00D849B9" w:rsidRDefault="00D849B9">
            <w:pPr>
              <w:pStyle w:val="ConsPlusNormal"/>
            </w:pPr>
            <w:r>
              <w:t>2</w:t>
            </w:r>
          </w:p>
        </w:tc>
      </w:tr>
      <w:tr w:rsidR="00D849B9">
        <w:tc>
          <w:tcPr>
            <w:tcW w:w="2310" w:type="dxa"/>
          </w:tcPr>
          <w:p w:rsidR="00D849B9" w:rsidRDefault="00D849B9">
            <w:pPr>
              <w:pStyle w:val="ConsPlusNormal"/>
            </w:pPr>
            <w:r>
              <w:t>Бордоская смесь</w:t>
            </w:r>
          </w:p>
        </w:tc>
        <w:tc>
          <w:tcPr>
            <w:tcW w:w="2805" w:type="dxa"/>
          </w:tcPr>
          <w:p w:rsidR="00D849B9" w:rsidRDefault="00D849B9">
            <w:pPr>
              <w:pStyle w:val="ConsPlusNormal"/>
            </w:pPr>
            <w:r>
              <w:t>Меди сульфат + кальция гидроксид</w:t>
            </w:r>
          </w:p>
        </w:tc>
        <w:tc>
          <w:tcPr>
            <w:tcW w:w="1815" w:type="dxa"/>
          </w:tcPr>
          <w:p w:rsidR="00D849B9" w:rsidRDefault="00D849B9">
            <w:pPr>
              <w:pStyle w:val="ConsPlusNormal"/>
            </w:pPr>
            <w:r>
              <w:t>6-12 по сульфату меди</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Парша, пятнистости, септориоз, ржавчина</w:t>
            </w:r>
          </w:p>
        </w:tc>
        <w:tc>
          <w:tcPr>
            <w:tcW w:w="2640" w:type="dxa"/>
          </w:tcPr>
          <w:p w:rsidR="00D849B9" w:rsidRDefault="00D849B9">
            <w:pPr>
              <w:pStyle w:val="ConsPlusNormal"/>
            </w:pPr>
            <w:r>
              <w:t>Опрыскивание в период вегетации</w:t>
            </w:r>
          </w:p>
        </w:tc>
        <w:tc>
          <w:tcPr>
            <w:tcW w:w="1650" w:type="dxa"/>
          </w:tcPr>
          <w:p w:rsidR="00D849B9" w:rsidRDefault="00D849B9">
            <w:pPr>
              <w:pStyle w:val="ConsPlusNormal"/>
            </w:pPr>
            <w:r>
              <w:t>2</w:t>
            </w:r>
          </w:p>
        </w:tc>
      </w:tr>
      <w:tr w:rsidR="00D849B9">
        <w:tc>
          <w:tcPr>
            <w:tcW w:w="16335" w:type="dxa"/>
            <w:gridSpan w:val="7"/>
          </w:tcPr>
          <w:p w:rsidR="00D849B9" w:rsidRDefault="00D849B9">
            <w:pPr>
              <w:pStyle w:val="ConsPlusNormal"/>
              <w:outlineLvl w:val="2"/>
            </w:pPr>
            <w:r>
              <w:t>Инсектициды</w:t>
            </w:r>
          </w:p>
        </w:tc>
      </w:tr>
      <w:tr w:rsidR="00D849B9">
        <w:tc>
          <w:tcPr>
            <w:tcW w:w="2310" w:type="dxa"/>
          </w:tcPr>
          <w:p w:rsidR="00D849B9" w:rsidRDefault="00D849B9">
            <w:pPr>
              <w:pStyle w:val="ConsPlusNormal"/>
            </w:pPr>
            <w:r>
              <w:lastRenderedPageBreak/>
              <w:t>Актеллик, КЭ Фосбецид, КЭ (500 г/л)</w:t>
            </w:r>
          </w:p>
        </w:tc>
        <w:tc>
          <w:tcPr>
            <w:tcW w:w="2805" w:type="dxa"/>
          </w:tcPr>
          <w:p w:rsidR="00D849B9" w:rsidRDefault="00D849B9">
            <w:pPr>
              <w:pStyle w:val="ConsPlusNormal"/>
            </w:pPr>
            <w:r>
              <w:t>Пиримифосметил</w:t>
            </w:r>
          </w:p>
        </w:tc>
        <w:tc>
          <w:tcPr>
            <w:tcW w:w="1815" w:type="dxa"/>
          </w:tcPr>
          <w:p w:rsidR="00D849B9" w:rsidRDefault="00D849B9">
            <w:pPr>
              <w:pStyle w:val="ConsPlusNormal"/>
            </w:pPr>
            <w:r>
              <w:t>0,5-0,15</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Комплекс вредителей</w:t>
            </w:r>
          </w:p>
        </w:tc>
        <w:tc>
          <w:tcPr>
            <w:tcW w:w="2640" w:type="dxa"/>
          </w:tcPr>
          <w:p w:rsidR="00D849B9" w:rsidRDefault="00D849B9">
            <w:pPr>
              <w:pStyle w:val="ConsPlusNormal"/>
            </w:pPr>
            <w:r>
              <w:t>Опрыскивание растений 0,05% рабочим раствором</w:t>
            </w:r>
          </w:p>
        </w:tc>
        <w:tc>
          <w:tcPr>
            <w:tcW w:w="1650" w:type="dxa"/>
          </w:tcPr>
          <w:p w:rsidR="00D849B9" w:rsidRDefault="00D849B9">
            <w:pPr>
              <w:pStyle w:val="ConsPlusNormal"/>
            </w:pPr>
            <w:r>
              <w:t>4</w:t>
            </w:r>
          </w:p>
        </w:tc>
      </w:tr>
      <w:tr w:rsidR="00D849B9">
        <w:tc>
          <w:tcPr>
            <w:tcW w:w="2310" w:type="dxa"/>
          </w:tcPr>
          <w:p w:rsidR="00D849B9" w:rsidRDefault="00D849B9">
            <w:pPr>
              <w:pStyle w:val="ConsPlusNormal"/>
            </w:pPr>
            <w:r>
              <w:t>Арриво, КЭ Цимбуш, КЭ Циперкил, КЭ Циракс, КЭ Шерпа, КЭ Циткор, КЭ (250 г/л)</w:t>
            </w:r>
          </w:p>
        </w:tc>
        <w:tc>
          <w:tcPr>
            <w:tcW w:w="2805" w:type="dxa"/>
          </w:tcPr>
          <w:p w:rsidR="00D849B9" w:rsidRDefault="00D849B9">
            <w:pPr>
              <w:pStyle w:val="ConsPlusNormal"/>
            </w:pPr>
            <w:r>
              <w:t>Циперметрин</w:t>
            </w:r>
          </w:p>
        </w:tc>
        <w:tc>
          <w:tcPr>
            <w:tcW w:w="1815" w:type="dxa"/>
          </w:tcPr>
          <w:p w:rsidR="00D849B9" w:rsidRDefault="00D849B9">
            <w:pPr>
              <w:pStyle w:val="ConsPlusNormal"/>
            </w:pPr>
            <w:r>
              <w:t>0,05-0,1</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Тополевая моль, непарный шелкопряд</w:t>
            </w:r>
          </w:p>
        </w:tc>
        <w:tc>
          <w:tcPr>
            <w:tcW w:w="2640" w:type="dxa"/>
          </w:tcPr>
          <w:p w:rsidR="00D849B9" w:rsidRDefault="00D849B9">
            <w:pPr>
              <w:pStyle w:val="ConsPlusNormal"/>
            </w:pPr>
            <w:r>
              <w:t>Опрыскивание растений в первой половине вегетации 0,01% рабочим раствором</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Висметрин КЭ Ровикурт, КЭ (250 г/л)</w:t>
            </w:r>
          </w:p>
        </w:tc>
        <w:tc>
          <w:tcPr>
            <w:tcW w:w="2805" w:type="dxa"/>
          </w:tcPr>
          <w:p w:rsidR="00D849B9" w:rsidRDefault="00D849B9">
            <w:pPr>
              <w:pStyle w:val="ConsPlusNormal"/>
            </w:pPr>
            <w:r>
              <w:t>Перметрин</w:t>
            </w:r>
          </w:p>
        </w:tc>
        <w:tc>
          <w:tcPr>
            <w:tcW w:w="1815" w:type="dxa"/>
          </w:tcPr>
          <w:p w:rsidR="00D849B9" w:rsidRDefault="00D849B9">
            <w:pPr>
              <w:pStyle w:val="ConsPlusNormal"/>
            </w:pPr>
            <w:r>
              <w:t>0,02-0,05</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Комплекс листогрызущих вредителей</w:t>
            </w:r>
          </w:p>
        </w:tc>
        <w:tc>
          <w:tcPr>
            <w:tcW w:w="2640" w:type="dxa"/>
          </w:tcPr>
          <w:p w:rsidR="00D849B9" w:rsidRDefault="00D849B9">
            <w:pPr>
              <w:pStyle w:val="ConsPlusNormal"/>
            </w:pPr>
            <w:r>
              <w:t>Опрыскивание растений в первой половине вегетации 0,01% рабочим раствором</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Децис, КЭ (25 г/л)</w:t>
            </w:r>
          </w:p>
        </w:tc>
        <w:tc>
          <w:tcPr>
            <w:tcW w:w="2805" w:type="dxa"/>
          </w:tcPr>
          <w:p w:rsidR="00D849B9" w:rsidRDefault="00D849B9">
            <w:pPr>
              <w:pStyle w:val="ConsPlusNormal"/>
            </w:pPr>
            <w:r>
              <w:t>Дельтаметрин</w:t>
            </w:r>
          </w:p>
        </w:tc>
        <w:tc>
          <w:tcPr>
            <w:tcW w:w="1815" w:type="dxa"/>
          </w:tcPr>
          <w:p w:rsidR="00D849B9" w:rsidRDefault="00D849B9">
            <w:pPr>
              <w:pStyle w:val="ConsPlusNormal"/>
            </w:pPr>
            <w:r>
              <w:t>2 мл/кв. м</w:t>
            </w:r>
          </w:p>
        </w:tc>
        <w:tc>
          <w:tcPr>
            <w:tcW w:w="2640" w:type="dxa"/>
          </w:tcPr>
          <w:p w:rsidR="00D849B9" w:rsidRDefault="00D849B9">
            <w:pPr>
              <w:pStyle w:val="ConsPlusNormal"/>
            </w:pPr>
            <w:r>
              <w:t>Хвойные</w:t>
            </w:r>
          </w:p>
        </w:tc>
        <w:tc>
          <w:tcPr>
            <w:tcW w:w="2475" w:type="dxa"/>
          </w:tcPr>
          <w:p w:rsidR="00D849B9" w:rsidRDefault="00D849B9">
            <w:pPr>
              <w:pStyle w:val="ConsPlusNormal"/>
            </w:pPr>
            <w:r>
              <w:t>Стволовые вредители</w:t>
            </w:r>
          </w:p>
        </w:tc>
        <w:tc>
          <w:tcPr>
            <w:tcW w:w="2640" w:type="dxa"/>
          </w:tcPr>
          <w:p w:rsidR="00D849B9" w:rsidRDefault="00D849B9">
            <w:pPr>
              <w:pStyle w:val="ConsPlusNormal"/>
            </w:pPr>
            <w:r>
              <w:t>Инъекция под кору. Доза на 1 кв. м коры</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Димилин, СП (250 г/л)</w:t>
            </w:r>
          </w:p>
        </w:tc>
        <w:tc>
          <w:tcPr>
            <w:tcW w:w="2805" w:type="dxa"/>
          </w:tcPr>
          <w:p w:rsidR="00D849B9" w:rsidRDefault="00D849B9">
            <w:pPr>
              <w:pStyle w:val="ConsPlusNormal"/>
            </w:pPr>
            <w:r>
              <w:t>Дифлубензурон</w:t>
            </w:r>
          </w:p>
        </w:tc>
        <w:tc>
          <w:tcPr>
            <w:tcW w:w="1815" w:type="dxa"/>
          </w:tcPr>
          <w:p w:rsidR="00D849B9" w:rsidRDefault="00D849B9">
            <w:pPr>
              <w:pStyle w:val="ConsPlusNormal"/>
            </w:pPr>
            <w:r>
              <w:t>0,04-0,08</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Комплекс листогрызущих вредителей</w:t>
            </w:r>
          </w:p>
        </w:tc>
        <w:tc>
          <w:tcPr>
            <w:tcW w:w="2640" w:type="dxa"/>
          </w:tcPr>
          <w:p w:rsidR="00D849B9" w:rsidRDefault="00D849B9">
            <w:pPr>
              <w:pStyle w:val="ConsPlusNormal"/>
            </w:pPr>
            <w:r>
              <w:t>Опрыскивание растений в период вегетации 0,1%-ным рабочим раствором</w:t>
            </w:r>
          </w:p>
        </w:tc>
        <w:tc>
          <w:tcPr>
            <w:tcW w:w="1650" w:type="dxa"/>
          </w:tcPr>
          <w:p w:rsidR="00D849B9" w:rsidRDefault="00D849B9">
            <w:pPr>
              <w:pStyle w:val="ConsPlusNormal"/>
            </w:pPr>
            <w:r>
              <w:t>2</w:t>
            </w:r>
          </w:p>
        </w:tc>
      </w:tr>
      <w:tr w:rsidR="00D849B9">
        <w:tc>
          <w:tcPr>
            <w:tcW w:w="2310" w:type="dxa"/>
          </w:tcPr>
          <w:p w:rsidR="00D849B9" w:rsidRDefault="00D849B9">
            <w:pPr>
              <w:pStyle w:val="ConsPlusNormal"/>
            </w:pPr>
            <w:r>
              <w:t>Инта-Вир, ВРП (37,5 г/кг)</w:t>
            </w:r>
          </w:p>
        </w:tc>
        <w:tc>
          <w:tcPr>
            <w:tcW w:w="2805" w:type="dxa"/>
          </w:tcPr>
          <w:p w:rsidR="00D849B9" w:rsidRDefault="00D849B9">
            <w:pPr>
              <w:pStyle w:val="ConsPlusNormal"/>
            </w:pPr>
            <w:r>
              <w:t>Циперметрин</w:t>
            </w:r>
          </w:p>
        </w:tc>
        <w:tc>
          <w:tcPr>
            <w:tcW w:w="1815" w:type="dxa"/>
          </w:tcPr>
          <w:p w:rsidR="00D849B9" w:rsidRDefault="00D849B9">
            <w:pPr>
              <w:pStyle w:val="ConsPlusNormal"/>
            </w:pPr>
            <w:r>
              <w:t>1,0</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Тли, листогрызущие гусеницы</w:t>
            </w:r>
          </w:p>
        </w:tc>
        <w:tc>
          <w:tcPr>
            <w:tcW w:w="2640" w:type="dxa"/>
          </w:tcPr>
          <w:p w:rsidR="00D849B9" w:rsidRDefault="00D849B9">
            <w:pPr>
              <w:pStyle w:val="ConsPlusNormal"/>
            </w:pPr>
            <w:r>
              <w:t>Опрыскивание растений в период вегетации 0,03%-ным рабочим раствором</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Карате, КЭ (250 г/л)</w:t>
            </w:r>
          </w:p>
        </w:tc>
        <w:tc>
          <w:tcPr>
            <w:tcW w:w="2805" w:type="dxa"/>
          </w:tcPr>
          <w:p w:rsidR="00D849B9" w:rsidRDefault="00D849B9">
            <w:pPr>
              <w:pStyle w:val="ConsPlusNormal"/>
            </w:pPr>
            <w:r>
              <w:t>Лямбдацигалотрин</w:t>
            </w:r>
          </w:p>
        </w:tc>
        <w:tc>
          <w:tcPr>
            <w:tcW w:w="1815" w:type="dxa"/>
          </w:tcPr>
          <w:p w:rsidR="00D849B9" w:rsidRDefault="00D849B9">
            <w:pPr>
              <w:pStyle w:val="ConsPlusNormal"/>
            </w:pPr>
            <w:r>
              <w:t>0,2-0,4</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Карантинные вредители</w:t>
            </w:r>
          </w:p>
        </w:tc>
        <w:tc>
          <w:tcPr>
            <w:tcW w:w="2640" w:type="dxa"/>
          </w:tcPr>
          <w:p w:rsidR="00D849B9" w:rsidRDefault="00D849B9">
            <w:pPr>
              <w:pStyle w:val="ConsPlusNormal"/>
            </w:pPr>
            <w:r>
              <w:t>Опрыскивание растений в период вегетации 0,025% рабочим раствором</w:t>
            </w:r>
          </w:p>
        </w:tc>
        <w:tc>
          <w:tcPr>
            <w:tcW w:w="1650" w:type="dxa"/>
          </w:tcPr>
          <w:p w:rsidR="00D849B9" w:rsidRDefault="00D849B9">
            <w:pPr>
              <w:pStyle w:val="ConsPlusNormal"/>
            </w:pPr>
            <w:r>
              <w:t>2</w:t>
            </w:r>
          </w:p>
        </w:tc>
      </w:tr>
      <w:tr w:rsidR="00D849B9">
        <w:tc>
          <w:tcPr>
            <w:tcW w:w="2310" w:type="dxa"/>
          </w:tcPr>
          <w:p w:rsidR="00D849B9" w:rsidRDefault="00D849B9">
            <w:pPr>
              <w:pStyle w:val="ConsPlusNormal"/>
            </w:pPr>
            <w:r>
              <w:t>Маврик 2Е, ФЛО (250 г/л)</w:t>
            </w:r>
          </w:p>
        </w:tc>
        <w:tc>
          <w:tcPr>
            <w:tcW w:w="2805" w:type="dxa"/>
          </w:tcPr>
          <w:p w:rsidR="00D849B9" w:rsidRDefault="00D849B9">
            <w:pPr>
              <w:pStyle w:val="ConsPlusNormal"/>
            </w:pPr>
            <w:r>
              <w:t>Флювалинат</w:t>
            </w:r>
          </w:p>
        </w:tc>
        <w:tc>
          <w:tcPr>
            <w:tcW w:w="1815" w:type="dxa"/>
          </w:tcPr>
          <w:p w:rsidR="00D849B9" w:rsidRDefault="00D849B9">
            <w:pPr>
              <w:pStyle w:val="ConsPlusNormal"/>
            </w:pPr>
            <w:r>
              <w:t>0,1</w:t>
            </w:r>
          </w:p>
        </w:tc>
        <w:tc>
          <w:tcPr>
            <w:tcW w:w="2640" w:type="dxa"/>
          </w:tcPr>
          <w:p w:rsidR="00D849B9" w:rsidRDefault="00D849B9">
            <w:pPr>
              <w:pStyle w:val="ConsPlusNormal"/>
            </w:pPr>
            <w:r>
              <w:t>Лиственные и хвойные породы</w:t>
            </w:r>
          </w:p>
        </w:tc>
        <w:tc>
          <w:tcPr>
            <w:tcW w:w="2475" w:type="dxa"/>
          </w:tcPr>
          <w:p w:rsidR="00D849B9" w:rsidRDefault="00D849B9">
            <w:pPr>
              <w:pStyle w:val="ConsPlusNormal"/>
            </w:pPr>
            <w:r>
              <w:t>Карантинные вредители</w:t>
            </w:r>
          </w:p>
        </w:tc>
        <w:tc>
          <w:tcPr>
            <w:tcW w:w="2640" w:type="dxa"/>
          </w:tcPr>
          <w:p w:rsidR="00D849B9" w:rsidRDefault="00D849B9">
            <w:pPr>
              <w:pStyle w:val="ConsPlusNormal"/>
            </w:pPr>
            <w:r>
              <w:t>Опрыскивания растений в период вегетации против каждой генерации вредителя</w:t>
            </w:r>
          </w:p>
        </w:tc>
        <w:tc>
          <w:tcPr>
            <w:tcW w:w="1650" w:type="dxa"/>
          </w:tcPr>
          <w:p w:rsidR="00D849B9" w:rsidRDefault="00D849B9">
            <w:pPr>
              <w:pStyle w:val="ConsPlusNormal"/>
            </w:pPr>
            <w:r>
              <w:t>2</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6</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r>
        <w:t>СПИСОК</w:t>
      </w:r>
    </w:p>
    <w:p w:rsidR="00D849B9" w:rsidRDefault="00D849B9">
      <w:pPr>
        <w:pStyle w:val="ConsPlusTitle"/>
        <w:jc w:val="center"/>
      </w:pPr>
      <w:r>
        <w:t>ПРИМЕНЯЕМЫХ ГЕРБИЦИДОВ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805"/>
        <w:gridCol w:w="1815"/>
        <w:gridCol w:w="2640"/>
        <w:gridCol w:w="2475"/>
        <w:gridCol w:w="2640"/>
        <w:gridCol w:w="1650"/>
      </w:tblGrid>
      <w:tr w:rsidR="00D849B9">
        <w:tc>
          <w:tcPr>
            <w:tcW w:w="2310" w:type="dxa"/>
          </w:tcPr>
          <w:p w:rsidR="00D849B9" w:rsidRDefault="00D849B9">
            <w:pPr>
              <w:pStyle w:val="ConsPlusNormal"/>
              <w:jc w:val="center"/>
            </w:pPr>
            <w:r>
              <w:t>Торговое название препарата, препаративная форма</w:t>
            </w:r>
          </w:p>
        </w:tc>
        <w:tc>
          <w:tcPr>
            <w:tcW w:w="2805" w:type="dxa"/>
          </w:tcPr>
          <w:p w:rsidR="00D849B9" w:rsidRDefault="00D849B9">
            <w:pPr>
              <w:pStyle w:val="ConsPlusNormal"/>
              <w:jc w:val="center"/>
            </w:pPr>
            <w:r>
              <w:t>Действующее вещество</w:t>
            </w:r>
          </w:p>
        </w:tc>
        <w:tc>
          <w:tcPr>
            <w:tcW w:w="1815" w:type="dxa"/>
          </w:tcPr>
          <w:p w:rsidR="00D849B9" w:rsidRDefault="00D849B9">
            <w:pPr>
              <w:pStyle w:val="ConsPlusNormal"/>
              <w:jc w:val="center"/>
            </w:pPr>
            <w:r>
              <w:t>Норма расхода, л/га, кг/га</w:t>
            </w:r>
          </w:p>
        </w:tc>
        <w:tc>
          <w:tcPr>
            <w:tcW w:w="2640" w:type="dxa"/>
          </w:tcPr>
          <w:p w:rsidR="00D849B9" w:rsidRDefault="00D849B9">
            <w:pPr>
              <w:pStyle w:val="ConsPlusNormal"/>
              <w:jc w:val="center"/>
            </w:pPr>
            <w:r>
              <w:t>Обрабатываемые виды насаждений</w:t>
            </w:r>
          </w:p>
        </w:tc>
        <w:tc>
          <w:tcPr>
            <w:tcW w:w="2475" w:type="dxa"/>
          </w:tcPr>
          <w:p w:rsidR="00D849B9" w:rsidRDefault="00D849B9">
            <w:pPr>
              <w:pStyle w:val="ConsPlusNormal"/>
              <w:jc w:val="center"/>
            </w:pPr>
            <w:r>
              <w:t>Вредители или болезни</w:t>
            </w:r>
          </w:p>
        </w:tc>
        <w:tc>
          <w:tcPr>
            <w:tcW w:w="2640" w:type="dxa"/>
          </w:tcPr>
          <w:p w:rsidR="00D849B9" w:rsidRDefault="00D849B9">
            <w:pPr>
              <w:pStyle w:val="ConsPlusNormal"/>
              <w:jc w:val="center"/>
            </w:pPr>
            <w:r>
              <w:t>Технология применения</w:t>
            </w:r>
          </w:p>
        </w:tc>
        <w:tc>
          <w:tcPr>
            <w:tcW w:w="1650" w:type="dxa"/>
          </w:tcPr>
          <w:p w:rsidR="00D849B9" w:rsidRDefault="00D849B9">
            <w:pPr>
              <w:pStyle w:val="ConsPlusNormal"/>
              <w:jc w:val="center"/>
            </w:pPr>
            <w:r>
              <w:t>Кратность обработок за сезон</w:t>
            </w:r>
          </w:p>
        </w:tc>
      </w:tr>
      <w:tr w:rsidR="00D849B9">
        <w:tc>
          <w:tcPr>
            <w:tcW w:w="2310" w:type="dxa"/>
          </w:tcPr>
          <w:p w:rsidR="00D849B9" w:rsidRDefault="00D849B9">
            <w:pPr>
              <w:pStyle w:val="ConsPlusNormal"/>
              <w:jc w:val="center"/>
            </w:pPr>
            <w:r>
              <w:t>1</w:t>
            </w:r>
          </w:p>
        </w:tc>
        <w:tc>
          <w:tcPr>
            <w:tcW w:w="2805" w:type="dxa"/>
          </w:tcPr>
          <w:p w:rsidR="00D849B9" w:rsidRDefault="00D849B9">
            <w:pPr>
              <w:pStyle w:val="ConsPlusNormal"/>
              <w:jc w:val="center"/>
            </w:pPr>
            <w:r>
              <w:t>2</w:t>
            </w:r>
          </w:p>
        </w:tc>
        <w:tc>
          <w:tcPr>
            <w:tcW w:w="1815" w:type="dxa"/>
          </w:tcPr>
          <w:p w:rsidR="00D849B9" w:rsidRDefault="00D849B9">
            <w:pPr>
              <w:pStyle w:val="ConsPlusNormal"/>
              <w:jc w:val="center"/>
            </w:pPr>
            <w:r>
              <w:t>3</w:t>
            </w:r>
          </w:p>
        </w:tc>
        <w:tc>
          <w:tcPr>
            <w:tcW w:w="2640" w:type="dxa"/>
          </w:tcPr>
          <w:p w:rsidR="00D849B9" w:rsidRDefault="00D849B9">
            <w:pPr>
              <w:pStyle w:val="ConsPlusNormal"/>
              <w:jc w:val="center"/>
            </w:pPr>
            <w:r>
              <w:t>4</w:t>
            </w:r>
          </w:p>
        </w:tc>
        <w:tc>
          <w:tcPr>
            <w:tcW w:w="2475" w:type="dxa"/>
          </w:tcPr>
          <w:p w:rsidR="00D849B9" w:rsidRDefault="00D849B9">
            <w:pPr>
              <w:pStyle w:val="ConsPlusNormal"/>
              <w:jc w:val="center"/>
            </w:pPr>
            <w:r>
              <w:t>5</w:t>
            </w:r>
          </w:p>
        </w:tc>
        <w:tc>
          <w:tcPr>
            <w:tcW w:w="2640" w:type="dxa"/>
          </w:tcPr>
          <w:p w:rsidR="00D849B9" w:rsidRDefault="00D849B9">
            <w:pPr>
              <w:pStyle w:val="ConsPlusNormal"/>
              <w:jc w:val="center"/>
            </w:pPr>
            <w:r>
              <w:t>6</w:t>
            </w:r>
          </w:p>
        </w:tc>
        <w:tc>
          <w:tcPr>
            <w:tcW w:w="1650" w:type="dxa"/>
          </w:tcPr>
          <w:p w:rsidR="00D849B9" w:rsidRDefault="00D849B9">
            <w:pPr>
              <w:pStyle w:val="ConsPlusNormal"/>
              <w:jc w:val="center"/>
            </w:pPr>
            <w:r>
              <w:t>7</w:t>
            </w:r>
          </w:p>
        </w:tc>
      </w:tr>
      <w:tr w:rsidR="00D849B9">
        <w:tc>
          <w:tcPr>
            <w:tcW w:w="2310" w:type="dxa"/>
          </w:tcPr>
          <w:p w:rsidR="00D849B9" w:rsidRDefault="00D849B9">
            <w:pPr>
              <w:pStyle w:val="ConsPlusNormal"/>
            </w:pPr>
            <w:r>
              <w:t>Арсенал ВК 250 г/л</w:t>
            </w:r>
          </w:p>
        </w:tc>
        <w:tc>
          <w:tcPr>
            <w:tcW w:w="2805" w:type="dxa"/>
          </w:tcPr>
          <w:p w:rsidR="00D849B9" w:rsidRDefault="00D849B9">
            <w:pPr>
              <w:pStyle w:val="ConsPlusNormal"/>
            </w:pPr>
            <w:r>
              <w:t>Имазапир</w:t>
            </w:r>
          </w:p>
        </w:tc>
        <w:tc>
          <w:tcPr>
            <w:tcW w:w="1815" w:type="dxa"/>
          </w:tcPr>
          <w:p w:rsidR="00D849B9" w:rsidRDefault="00D849B9">
            <w:pPr>
              <w:pStyle w:val="ConsPlusNormal"/>
            </w:pPr>
            <w:r>
              <w:t>2-2,5</w:t>
            </w:r>
          </w:p>
        </w:tc>
        <w:tc>
          <w:tcPr>
            <w:tcW w:w="2640" w:type="dxa"/>
          </w:tcPr>
          <w:p w:rsidR="00D849B9" w:rsidRDefault="00D849B9">
            <w:pPr>
              <w:pStyle w:val="ConsPlusNormal"/>
            </w:pPr>
            <w:r>
              <w:t>Парки, скверы, бульвары, трамвайные и железнодорожные пути, санитарно- защитные зоны промышленных предприятий, объекты города</w:t>
            </w:r>
          </w:p>
        </w:tc>
        <w:tc>
          <w:tcPr>
            <w:tcW w:w="2475" w:type="dxa"/>
          </w:tcPr>
          <w:p w:rsidR="00D849B9" w:rsidRDefault="00D849B9">
            <w:pPr>
              <w:pStyle w:val="ConsPlusNormal"/>
            </w:pPr>
            <w:r>
              <w:t>Нежелательная травянистая и древесно- кустарниковая растительность</w:t>
            </w:r>
          </w:p>
        </w:tc>
        <w:tc>
          <w:tcPr>
            <w:tcW w:w="2640" w:type="dxa"/>
          </w:tcPr>
          <w:p w:rsidR="00D849B9" w:rsidRDefault="00D849B9">
            <w:pPr>
              <w:pStyle w:val="ConsPlusNormal"/>
            </w:pPr>
            <w:r>
              <w:t>Опрыскивание вегетирующих сорняков и нежелательной растительности</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Лонтрел 300 ВР 300 г/л</w:t>
            </w:r>
          </w:p>
        </w:tc>
        <w:tc>
          <w:tcPr>
            <w:tcW w:w="2805" w:type="dxa"/>
          </w:tcPr>
          <w:p w:rsidR="00D849B9" w:rsidRDefault="00D849B9">
            <w:pPr>
              <w:pStyle w:val="ConsPlusNormal"/>
            </w:pPr>
            <w:r>
              <w:t>Клопиралид</w:t>
            </w:r>
          </w:p>
        </w:tc>
        <w:tc>
          <w:tcPr>
            <w:tcW w:w="1815" w:type="dxa"/>
          </w:tcPr>
          <w:p w:rsidR="00D849B9" w:rsidRDefault="00D849B9">
            <w:pPr>
              <w:pStyle w:val="ConsPlusNormal"/>
            </w:pPr>
            <w:r>
              <w:t>0,16-0,66</w:t>
            </w:r>
          </w:p>
        </w:tc>
        <w:tc>
          <w:tcPr>
            <w:tcW w:w="2640" w:type="dxa"/>
          </w:tcPr>
          <w:p w:rsidR="00D849B9" w:rsidRDefault="00D849B9">
            <w:pPr>
              <w:pStyle w:val="ConsPlusNormal"/>
            </w:pPr>
            <w:r>
              <w:t>Газоны</w:t>
            </w:r>
          </w:p>
        </w:tc>
        <w:tc>
          <w:tcPr>
            <w:tcW w:w="2475" w:type="dxa"/>
          </w:tcPr>
          <w:p w:rsidR="00D849B9" w:rsidRDefault="00D849B9">
            <w:pPr>
              <w:pStyle w:val="ConsPlusNormal"/>
            </w:pPr>
            <w:r>
              <w:t>Одуванчик, осот, ромашка, гречишка</w:t>
            </w:r>
          </w:p>
        </w:tc>
        <w:tc>
          <w:tcPr>
            <w:tcW w:w="2640" w:type="dxa"/>
          </w:tcPr>
          <w:p w:rsidR="00D849B9" w:rsidRDefault="00D849B9">
            <w:pPr>
              <w:pStyle w:val="ConsPlusNormal"/>
            </w:pPr>
            <w:r>
              <w:t>Опрыскивание по вегетирующим сорнякам после первого укоса газона</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 xml:space="preserve">Глиалка ВР 360 г/л Глисол ВР 360 г/л Глифосат ВР 360 г/л Свип ВР 360 г/л Раундап ВР 360 г/л Глиалка ВРП 360 г/л Глифосат ВР 360 г/л </w:t>
            </w:r>
            <w:r>
              <w:lastRenderedPageBreak/>
              <w:t>Глипер ВР 360 г/л</w:t>
            </w:r>
          </w:p>
        </w:tc>
        <w:tc>
          <w:tcPr>
            <w:tcW w:w="2805" w:type="dxa"/>
          </w:tcPr>
          <w:p w:rsidR="00D849B9" w:rsidRDefault="00D849B9">
            <w:pPr>
              <w:pStyle w:val="ConsPlusNormal"/>
            </w:pPr>
            <w:r>
              <w:lastRenderedPageBreak/>
              <w:t>Глифосат</w:t>
            </w:r>
          </w:p>
        </w:tc>
        <w:tc>
          <w:tcPr>
            <w:tcW w:w="1815" w:type="dxa"/>
          </w:tcPr>
          <w:p w:rsidR="00D849B9" w:rsidRDefault="00D849B9">
            <w:pPr>
              <w:pStyle w:val="ConsPlusNormal"/>
            </w:pPr>
            <w:r>
              <w:t>2-5</w:t>
            </w:r>
          </w:p>
        </w:tc>
        <w:tc>
          <w:tcPr>
            <w:tcW w:w="2640" w:type="dxa"/>
          </w:tcPr>
          <w:p w:rsidR="00D849B9" w:rsidRDefault="00D849B9">
            <w:pPr>
              <w:pStyle w:val="ConsPlusNormal"/>
            </w:pPr>
            <w:r>
              <w:t>Парки, скверы, бульвары, трамвайные и железнодорожные пути, санитарно- защитные зоны промышленных предприятий, объекты города</w:t>
            </w:r>
          </w:p>
        </w:tc>
        <w:tc>
          <w:tcPr>
            <w:tcW w:w="2475" w:type="dxa"/>
          </w:tcPr>
          <w:p w:rsidR="00D849B9" w:rsidRDefault="00D849B9">
            <w:pPr>
              <w:pStyle w:val="ConsPlusNormal"/>
            </w:pPr>
            <w:r>
              <w:t>Нежелательная травянистая и древесно- кустарниковая растительность</w:t>
            </w:r>
          </w:p>
        </w:tc>
        <w:tc>
          <w:tcPr>
            <w:tcW w:w="2640" w:type="dxa"/>
          </w:tcPr>
          <w:p w:rsidR="00D849B9" w:rsidRDefault="00D849B9">
            <w:pPr>
              <w:pStyle w:val="ConsPlusNormal"/>
            </w:pPr>
            <w:r>
              <w:t>Опрыскивание вегетирующих сорняков и нежелательной растительности</w:t>
            </w:r>
          </w:p>
        </w:tc>
        <w:tc>
          <w:tcPr>
            <w:tcW w:w="1650" w:type="dxa"/>
          </w:tcPr>
          <w:p w:rsidR="00D849B9" w:rsidRDefault="00D849B9">
            <w:pPr>
              <w:pStyle w:val="ConsPlusNormal"/>
            </w:pPr>
            <w:r>
              <w:t>1</w:t>
            </w:r>
          </w:p>
        </w:tc>
      </w:tr>
      <w:tr w:rsidR="00D849B9">
        <w:tc>
          <w:tcPr>
            <w:tcW w:w="2310" w:type="dxa"/>
          </w:tcPr>
          <w:p w:rsidR="00D849B9" w:rsidRDefault="00D849B9">
            <w:pPr>
              <w:pStyle w:val="ConsPlusNormal"/>
            </w:pPr>
            <w:r>
              <w:t>Ураган ВР 360 г/кг</w:t>
            </w:r>
          </w:p>
        </w:tc>
        <w:tc>
          <w:tcPr>
            <w:tcW w:w="2805" w:type="dxa"/>
          </w:tcPr>
          <w:p w:rsidR="00D849B9" w:rsidRDefault="00D849B9">
            <w:pPr>
              <w:pStyle w:val="ConsPlusNormal"/>
            </w:pPr>
            <w:r>
              <w:t>Глифосат-соль тримезиум</w:t>
            </w:r>
          </w:p>
        </w:tc>
        <w:tc>
          <w:tcPr>
            <w:tcW w:w="1815" w:type="dxa"/>
          </w:tcPr>
          <w:p w:rsidR="00D849B9" w:rsidRDefault="00D849B9">
            <w:pPr>
              <w:pStyle w:val="ConsPlusNormal"/>
            </w:pPr>
            <w:r>
              <w:t>2-5</w:t>
            </w:r>
          </w:p>
        </w:tc>
        <w:tc>
          <w:tcPr>
            <w:tcW w:w="2640" w:type="dxa"/>
          </w:tcPr>
          <w:p w:rsidR="00D849B9" w:rsidRDefault="00D849B9">
            <w:pPr>
              <w:pStyle w:val="ConsPlusNormal"/>
            </w:pPr>
            <w:r>
              <w:t>Парки, скверы, бульвары, трамвайные и железнодорожные пути, санитарно- защитные зоны промышленных предприятий, объекты города</w:t>
            </w:r>
          </w:p>
        </w:tc>
        <w:tc>
          <w:tcPr>
            <w:tcW w:w="2475" w:type="dxa"/>
          </w:tcPr>
          <w:p w:rsidR="00D849B9" w:rsidRDefault="00D849B9">
            <w:pPr>
              <w:pStyle w:val="ConsPlusNormal"/>
            </w:pPr>
            <w:r>
              <w:t>Нежелательная травянистая и древесно- кустарниковая растительность</w:t>
            </w:r>
          </w:p>
        </w:tc>
        <w:tc>
          <w:tcPr>
            <w:tcW w:w="2640" w:type="dxa"/>
          </w:tcPr>
          <w:p w:rsidR="00D849B9" w:rsidRDefault="00D849B9">
            <w:pPr>
              <w:pStyle w:val="ConsPlusNormal"/>
            </w:pPr>
            <w:r>
              <w:t>Опрыскивание вегетирующих сорняков и нежелательной растительности</w:t>
            </w:r>
          </w:p>
        </w:tc>
        <w:tc>
          <w:tcPr>
            <w:tcW w:w="1650" w:type="dxa"/>
          </w:tcPr>
          <w:p w:rsidR="00D849B9" w:rsidRDefault="00D849B9">
            <w:pPr>
              <w:pStyle w:val="ConsPlusNormal"/>
            </w:pPr>
            <w:r>
              <w:t>1</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Примечание. Приведенные химические и биологические средства защиты зеленых насаждений от вредителей, болезней и уничтожения нежелательной растительности включены в Государственный каталог пестицидов и агрохимикатов, разрешенных к применению на территории Российской Федерации, который ежегодно пересматривается и публикуется в соответствующих изданиях.</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7</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81" w:name="P5451"/>
      <w:bookmarkEnd w:id="81"/>
      <w:r>
        <w:t>ФОРМА</w:t>
      </w:r>
    </w:p>
    <w:p w:rsidR="00D849B9" w:rsidRDefault="00D849B9">
      <w:pPr>
        <w:pStyle w:val="ConsPlusNormal"/>
        <w:jc w:val="center"/>
      </w:pPr>
      <w:r>
        <w:t>АКТА ОБ ОБЪЕМАХ СНЯТОГО И СКЛАДИРОВАННОГО НЕЗАГРЯЗНЕННОГО</w:t>
      </w:r>
    </w:p>
    <w:p w:rsidR="00D849B9" w:rsidRDefault="00D849B9">
      <w:pPr>
        <w:pStyle w:val="ConsPlusNormal"/>
        <w:jc w:val="center"/>
      </w:pPr>
      <w:r>
        <w:t>ПЛОДОРОДНОГО СЛОЯ ПОЧВЫ НА ОБЪЕКТЕ</w:t>
      </w:r>
    </w:p>
    <w:p w:rsidR="00D849B9" w:rsidRDefault="00D849B9">
      <w:pPr>
        <w:pStyle w:val="ConsPlusNormal"/>
        <w:jc w:val="both"/>
      </w:pPr>
    </w:p>
    <w:p w:rsidR="00D849B9" w:rsidRDefault="00D849B9">
      <w:pPr>
        <w:pStyle w:val="ConsPlusNormal"/>
        <w:jc w:val="center"/>
      </w:pPr>
      <w:r>
        <w:t>АКТ</w:t>
      </w:r>
    </w:p>
    <w:p w:rsidR="00D849B9" w:rsidRDefault="00D849B9">
      <w:pPr>
        <w:pStyle w:val="ConsPlusNormal"/>
        <w:jc w:val="center"/>
      </w:pPr>
      <w:r>
        <w:t>ОБ ОБЪЕМАХ СНЯТОГО И СКЛАДИРОВАННОГО НЕЗАГРЯЗНЕННОГО</w:t>
      </w:r>
    </w:p>
    <w:p w:rsidR="00D849B9" w:rsidRDefault="00D849B9">
      <w:pPr>
        <w:pStyle w:val="ConsPlusNormal"/>
        <w:jc w:val="center"/>
      </w:pPr>
      <w:r>
        <w:t>ПЛОДОРОДНОГО СЛОЯ ПОЧВЫ НА ОБЪЕКТЕ</w:t>
      </w:r>
    </w:p>
    <w:p w:rsidR="00D849B9" w:rsidRDefault="00D849B9">
      <w:pPr>
        <w:pStyle w:val="ConsPlusNormal"/>
        <w:jc w:val="center"/>
      </w:pPr>
      <w:r>
        <w:t>_________________________________________</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475"/>
        <w:gridCol w:w="2640"/>
      </w:tblGrid>
      <w:tr w:rsidR="00D849B9">
        <w:tc>
          <w:tcPr>
            <w:tcW w:w="7095" w:type="dxa"/>
          </w:tcPr>
          <w:p w:rsidR="00D849B9" w:rsidRDefault="00D849B9">
            <w:pPr>
              <w:pStyle w:val="ConsPlusNormal"/>
              <w:jc w:val="center"/>
            </w:pPr>
            <w:r>
              <w:t>Наименование показателей</w:t>
            </w:r>
          </w:p>
        </w:tc>
        <w:tc>
          <w:tcPr>
            <w:tcW w:w="2475" w:type="dxa"/>
          </w:tcPr>
          <w:p w:rsidR="00D849B9" w:rsidRDefault="00D849B9">
            <w:pPr>
              <w:pStyle w:val="ConsPlusNormal"/>
              <w:jc w:val="center"/>
            </w:pPr>
            <w:r>
              <w:t>Ед. измерения</w:t>
            </w:r>
          </w:p>
        </w:tc>
        <w:tc>
          <w:tcPr>
            <w:tcW w:w="2640" w:type="dxa"/>
          </w:tcPr>
          <w:p w:rsidR="00D849B9" w:rsidRDefault="00D849B9">
            <w:pPr>
              <w:pStyle w:val="ConsPlusNormal"/>
              <w:jc w:val="center"/>
            </w:pPr>
            <w:r>
              <w:t>Объем</w:t>
            </w:r>
          </w:p>
        </w:tc>
      </w:tr>
      <w:tr w:rsidR="00D849B9">
        <w:tc>
          <w:tcPr>
            <w:tcW w:w="7095" w:type="dxa"/>
          </w:tcPr>
          <w:p w:rsidR="00D849B9" w:rsidRDefault="00D849B9">
            <w:pPr>
              <w:pStyle w:val="ConsPlusNormal"/>
            </w:pPr>
            <w:r>
              <w:t>Площадь сбора незагрязненного плодородного слоя почвы</w:t>
            </w:r>
          </w:p>
        </w:tc>
        <w:tc>
          <w:tcPr>
            <w:tcW w:w="2475" w:type="dxa"/>
          </w:tcPr>
          <w:p w:rsidR="00D849B9" w:rsidRDefault="00D849B9">
            <w:pPr>
              <w:pStyle w:val="ConsPlusNormal"/>
            </w:pPr>
            <w:r>
              <w:t>кв. м</w:t>
            </w:r>
          </w:p>
        </w:tc>
        <w:tc>
          <w:tcPr>
            <w:tcW w:w="2640" w:type="dxa"/>
          </w:tcPr>
          <w:p w:rsidR="00D849B9" w:rsidRDefault="00D849B9">
            <w:pPr>
              <w:pStyle w:val="ConsPlusNormal"/>
            </w:pPr>
          </w:p>
        </w:tc>
      </w:tr>
      <w:tr w:rsidR="00D849B9">
        <w:tc>
          <w:tcPr>
            <w:tcW w:w="7095" w:type="dxa"/>
          </w:tcPr>
          <w:p w:rsidR="00D849B9" w:rsidRDefault="00D849B9">
            <w:pPr>
              <w:pStyle w:val="ConsPlusNormal"/>
            </w:pPr>
            <w:r>
              <w:t>Толщина снятого незагрязненного плодородного слоя почвы от... до...</w:t>
            </w:r>
          </w:p>
        </w:tc>
        <w:tc>
          <w:tcPr>
            <w:tcW w:w="2475" w:type="dxa"/>
          </w:tcPr>
          <w:p w:rsidR="00D849B9" w:rsidRDefault="00D849B9">
            <w:pPr>
              <w:pStyle w:val="ConsPlusNormal"/>
            </w:pPr>
            <w:r>
              <w:t>см</w:t>
            </w:r>
          </w:p>
        </w:tc>
        <w:tc>
          <w:tcPr>
            <w:tcW w:w="2640" w:type="dxa"/>
          </w:tcPr>
          <w:p w:rsidR="00D849B9" w:rsidRDefault="00D849B9">
            <w:pPr>
              <w:pStyle w:val="ConsPlusNormal"/>
            </w:pPr>
          </w:p>
        </w:tc>
      </w:tr>
      <w:tr w:rsidR="00D849B9">
        <w:tc>
          <w:tcPr>
            <w:tcW w:w="7095" w:type="dxa"/>
          </w:tcPr>
          <w:p w:rsidR="00D849B9" w:rsidRDefault="00D849B9">
            <w:pPr>
              <w:pStyle w:val="ConsPlusNormal"/>
            </w:pPr>
            <w:r>
              <w:t>Проезды, автостоянки, возведение зданий и сооружений закончено. Подкрановые пути разобраны</w:t>
            </w:r>
          </w:p>
        </w:tc>
        <w:tc>
          <w:tcPr>
            <w:tcW w:w="2475" w:type="dxa"/>
          </w:tcPr>
          <w:p w:rsidR="00D849B9" w:rsidRDefault="00D849B9">
            <w:pPr>
              <w:pStyle w:val="ConsPlusNormal"/>
            </w:pPr>
          </w:p>
        </w:tc>
        <w:tc>
          <w:tcPr>
            <w:tcW w:w="2640" w:type="dxa"/>
          </w:tcPr>
          <w:p w:rsidR="00D849B9" w:rsidRDefault="00D849B9">
            <w:pPr>
              <w:pStyle w:val="ConsPlusNormal"/>
            </w:pPr>
            <w:r>
              <w:t>Справка аккредитованной лаборатории по анализу почв</w:t>
            </w:r>
          </w:p>
        </w:tc>
      </w:tr>
      <w:tr w:rsidR="00D849B9">
        <w:tc>
          <w:tcPr>
            <w:tcW w:w="7095" w:type="dxa"/>
          </w:tcPr>
          <w:p w:rsidR="00D849B9" w:rsidRDefault="00D849B9">
            <w:pPr>
              <w:pStyle w:val="ConsPlusNormal"/>
            </w:pPr>
            <w:r>
              <w:t>Незагрязненный плодородный слой почвы с территории собран и складирован</w:t>
            </w:r>
          </w:p>
        </w:tc>
        <w:tc>
          <w:tcPr>
            <w:tcW w:w="2475" w:type="dxa"/>
          </w:tcPr>
          <w:p w:rsidR="00D849B9" w:rsidRDefault="00D849B9">
            <w:pPr>
              <w:pStyle w:val="ConsPlusNormal"/>
            </w:pPr>
          </w:p>
        </w:tc>
        <w:tc>
          <w:tcPr>
            <w:tcW w:w="2640" w:type="dxa"/>
          </w:tcPr>
          <w:p w:rsidR="00D849B9" w:rsidRDefault="00D849B9">
            <w:pPr>
              <w:pStyle w:val="ConsPlusNormal"/>
            </w:pPr>
            <w:r>
              <w:t>Акт</w:t>
            </w:r>
          </w:p>
        </w:tc>
      </w:tr>
    </w:tbl>
    <w:p w:rsidR="00D849B9" w:rsidRDefault="00D849B9">
      <w:pPr>
        <w:pStyle w:val="ConsPlusNormal"/>
        <w:jc w:val="both"/>
      </w:pPr>
    </w:p>
    <w:p w:rsidR="00D849B9" w:rsidRDefault="00D849B9">
      <w:pPr>
        <w:pStyle w:val="ConsPlusNonformat"/>
        <w:jc w:val="both"/>
      </w:pPr>
      <w:r>
        <w:lastRenderedPageBreak/>
        <w:t>Генподрядчик ________________________</w:t>
      </w:r>
    </w:p>
    <w:p w:rsidR="00D849B9" w:rsidRDefault="00D849B9">
      <w:pPr>
        <w:pStyle w:val="ConsPlusNonformat"/>
        <w:jc w:val="both"/>
      </w:pPr>
    </w:p>
    <w:p w:rsidR="00D849B9" w:rsidRDefault="00D849B9">
      <w:pPr>
        <w:pStyle w:val="ConsPlusNonformat"/>
        <w:jc w:val="both"/>
      </w:pPr>
      <w:r>
        <w:t>Подрядная строительная организация _______________</w:t>
      </w:r>
    </w:p>
    <w:p w:rsidR="00D849B9" w:rsidRDefault="00D849B9">
      <w:pPr>
        <w:pStyle w:val="ConsPlusNonformat"/>
        <w:jc w:val="both"/>
      </w:pPr>
    </w:p>
    <w:p w:rsidR="00D849B9" w:rsidRDefault="00D849B9">
      <w:pPr>
        <w:pStyle w:val="ConsPlusNonformat"/>
        <w:jc w:val="both"/>
      </w:pPr>
      <w:r>
        <w:t>Автор проекта ____________________________________</w:t>
      </w:r>
    </w:p>
    <w:p w:rsidR="00D849B9" w:rsidRDefault="00D849B9">
      <w:pPr>
        <w:pStyle w:val="ConsPlusNonformat"/>
        <w:jc w:val="both"/>
      </w:pPr>
    </w:p>
    <w:p w:rsidR="00D849B9" w:rsidRDefault="00D849B9">
      <w:pPr>
        <w:pStyle w:val="ConsPlusNonformat"/>
        <w:jc w:val="both"/>
      </w:pPr>
      <w:r>
        <w:t>Технадзор заказчика ______________________________</w:t>
      </w:r>
    </w:p>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8</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82" w:name="P5491"/>
      <w:bookmarkEnd w:id="82"/>
      <w:r>
        <w:t>КАРАНТИННЫЙ СЕРТИФИКАТ РОСГОСКАРАНТИНА</w:t>
      </w:r>
    </w:p>
    <w:p w:rsidR="00D849B9" w:rsidRDefault="00D849B9">
      <w:pPr>
        <w:pStyle w:val="ConsPlusNormal"/>
        <w:jc w:val="both"/>
      </w:pPr>
    </w:p>
    <w:p w:rsidR="00D849B9" w:rsidRDefault="00D849B9">
      <w:pPr>
        <w:pStyle w:val="ConsPlusNormal"/>
        <w:jc w:val="center"/>
      </w:pPr>
      <w:r>
        <w:t>МИНСЕЛЬХОЗПРОД РОССИИ</w:t>
      </w:r>
    </w:p>
    <w:p w:rsidR="00D849B9" w:rsidRDefault="00D849B9">
      <w:pPr>
        <w:pStyle w:val="ConsPlusNormal"/>
        <w:jc w:val="center"/>
      </w:pPr>
      <w:r>
        <w:t>РОСГОСКАРАНТИН</w:t>
      </w:r>
    </w:p>
    <w:p w:rsidR="00D849B9" w:rsidRDefault="00D849B9">
      <w:pPr>
        <w:pStyle w:val="ConsPlusNormal"/>
        <w:jc w:val="both"/>
      </w:pPr>
    </w:p>
    <w:p w:rsidR="00D849B9" w:rsidRDefault="00D849B9">
      <w:pPr>
        <w:pStyle w:val="ConsPlusNormal"/>
        <w:jc w:val="center"/>
      </w:pPr>
      <w:r>
        <w:t>ГОСУДАРСТВЕННАЯ ИНСПЕКЦИЯ ПО КАРАНТИНУ РАСТЕНИЙ</w:t>
      </w:r>
    </w:p>
    <w:p w:rsidR="00D849B9" w:rsidRDefault="00D849B9">
      <w:pPr>
        <w:pStyle w:val="ConsPlusNormal"/>
        <w:jc w:val="center"/>
      </w:pPr>
      <w:r>
        <w:t>РОССИЙСКОЙ ФЕДЕРАЦИИ</w:t>
      </w:r>
    </w:p>
    <w:p w:rsidR="00D849B9" w:rsidRDefault="00D849B9">
      <w:pPr>
        <w:pStyle w:val="ConsPlusNormal"/>
        <w:jc w:val="both"/>
      </w:pPr>
    </w:p>
    <w:p w:rsidR="00D849B9" w:rsidRDefault="00D849B9">
      <w:pPr>
        <w:pStyle w:val="ConsPlusNonformat"/>
        <w:jc w:val="both"/>
      </w:pPr>
      <w:r>
        <w:t>По ________________________________________________________________________</w:t>
      </w:r>
    </w:p>
    <w:p w:rsidR="00D849B9" w:rsidRDefault="00D849B9">
      <w:pPr>
        <w:pStyle w:val="ConsPlusNonformat"/>
        <w:jc w:val="both"/>
      </w:pPr>
      <w:r>
        <w:t xml:space="preserve">     (республике, краю, области, городу - субъекту Российской Федерации)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(наименование инспекции, пограничного, районного, межрайонного пункта по</w:t>
      </w:r>
    </w:p>
    <w:p w:rsidR="00D849B9" w:rsidRDefault="00D849B9">
      <w:pPr>
        <w:pStyle w:val="ConsPlusNonformat"/>
        <w:jc w:val="both"/>
      </w:pPr>
      <w:r>
        <w:t xml:space="preserve">                            карантину растений)</w:t>
      </w:r>
    </w:p>
    <w:p w:rsidR="00D849B9" w:rsidRDefault="00D849B9">
      <w:pPr>
        <w:pStyle w:val="ConsPlusNonformat"/>
        <w:jc w:val="both"/>
      </w:pPr>
      <w:r>
        <w:t>КАРАНТИННЫЙ СЕРТИФИКАТ N __________________________________________________</w:t>
      </w:r>
    </w:p>
    <w:p w:rsidR="00D849B9" w:rsidRDefault="00D849B9">
      <w:pPr>
        <w:pStyle w:val="ConsPlusNonformat"/>
        <w:jc w:val="both"/>
      </w:pPr>
      <w:r>
        <w:t>Дата выдачи "___" _________ г.</w:t>
      </w:r>
    </w:p>
    <w:p w:rsidR="00D849B9" w:rsidRDefault="00D849B9">
      <w:pPr>
        <w:pStyle w:val="ConsPlusNonformat"/>
        <w:jc w:val="both"/>
      </w:pPr>
      <w:r>
        <w:t>Действителен для отправки по "___" ___________ г.</w:t>
      </w:r>
    </w:p>
    <w:p w:rsidR="00D849B9" w:rsidRDefault="00D849B9">
      <w:pPr>
        <w:pStyle w:val="ConsPlusNonformat"/>
        <w:jc w:val="both"/>
      </w:pPr>
      <w:r>
        <w:t>1. Выдан __________________________________________________________________</w:t>
      </w:r>
    </w:p>
    <w:p w:rsidR="00D849B9" w:rsidRDefault="00D849B9">
      <w:pPr>
        <w:pStyle w:val="ConsPlusNonformat"/>
        <w:jc w:val="both"/>
      </w:pPr>
      <w:r>
        <w:t xml:space="preserve">                        (отправитель, его адрес, телефон)</w:t>
      </w:r>
    </w:p>
    <w:p w:rsidR="00D849B9" w:rsidRDefault="00D849B9">
      <w:pPr>
        <w:pStyle w:val="ConsPlusNonformat"/>
        <w:jc w:val="both"/>
      </w:pPr>
      <w:r>
        <w:t>на вывоз в ________________________________________________________________</w:t>
      </w:r>
    </w:p>
    <w:p w:rsidR="00D849B9" w:rsidRDefault="00D849B9">
      <w:pPr>
        <w:pStyle w:val="ConsPlusNonformat"/>
        <w:jc w:val="both"/>
      </w:pPr>
      <w:r>
        <w:t xml:space="preserve">               (название региона, пункта выгрузки, хранения; получатель,</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его адрес, телефон)</w:t>
      </w:r>
    </w:p>
    <w:p w:rsidR="00D849B9" w:rsidRDefault="00D849B9">
      <w:pPr>
        <w:pStyle w:val="ConsPlusNonformat"/>
        <w:jc w:val="both"/>
      </w:pPr>
      <w:r>
        <w:t>следующей подкарантинной продукции (груза, материала): ____________________</w:t>
      </w:r>
    </w:p>
    <w:p w:rsidR="00D849B9" w:rsidRDefault="00D849B9">
      <w:pPr>
        <w:pStyle w:val="ConsPlusNonformat"/>
        <w:jc w:val="both"/>
      </w:pPr>
      <w:r>
        <w:t>2. Происхождение __________________________________________________________</w:t>
      </w:r>
    </w:p>
    <w:p w:rsidR="00D849B9" w:rsidRDefault="00D849B9">
      <w:pPr>
        <w:pStyle w:val="ConsPlusNonformat"/>
        <w:jc w:val="both"/>
      </w:pPr>
      <w:r>
        <w:t xml:space="preserve">                       (страна, регион, место заготовки, производства)</w:t>
      </w:r>
    </w:p>
    <w:p w:rsidR="00D849B9" w:rsidRDefault="00D849B9">
      <w:pPr>
        <w:pStyle w:val="ConsPlusNonformat"/>
        <w:jc w:val="both"/>
      </w:pPr>
      <w:r>
        <w:t>3. Общий вес (тонн, кг), объем (куб. м) ___________________________________</w:t>
      </w:r>
    </w:p>
    <w:p w:rsidR="00D849B9" w:rsidRDefault="00D849B9">
      <w:pPr>
        <w:pStyle w:val="ConsPlusNonformat"/>
        <w:jc w:val="both"/>
      </w:pPr>
      <w:r>
        <w:t>4. Количество мест (штук) _________________________________________________</w:t>
      </w:r>
    </w:p>
    <w:p w:rsidR="00D849B9" w:rsidRDefault="00D849B9">
      <w:pPr>
        <w:pStyle w:val="ConsPlusNonformat"/>
        <w:jc w:val="both"/>
      </w:pPr>
      <w:r>
        <w:t>5. Маркировка (отличительные признаки) ____________________________________</w:t>
      </w:r>
    </w:p>
    <w:p w:rsidR="00D849B9" w:rsidRDefault="00D849B9">
      <w:pPr>
        <w:pStyle w:val="ConsPlusNonformat"/>
        <w:jc w:val="both"/>
      </w:pPr>
      <w:r>
        <w:t>6. Способ транспортировки _________________________________________________</w:t>
      </w:r>
    </w:p>
    <w:p w:rsidR="00D849B9" w:rsidRDefault="00D849B9">
      <w:pPr>
        <w:pStyle w:val="ConsPlusNonformat"/>
        <w:jc w:val="both"/>
      </w:pPr>
      <w:r>
        <w:t>7. Станция (пункт) отправления ____________________________________________</w:t>
      </w:r>
    </w:p>
    <w:p w:rsidR="00D849B9" w:rsidRDefault="00D849B9">
      <w:pPr>
        <w:pStyle w:val="ConsPlusNonformat"/>
        <w:jc w:val="both"/>
      </w:pPr>
      <w:r>
        <w:t>8. Станция (пункт) назначения _____________________________________________</w:t>
      </w:r>
    </w:p>
    <w:p w:rsidR="00D849B9" w:rsidRDefault="00D849B9">
      <w:pPr>
        <w:pStyle w:val="ConsPlusNonformat"/>
        <w:jc w:val="both"/>
      </w:pPr>
      <w:r>
        <w:t>9.  Сведения  о  карантинном  фитосанитарном  состоянии  продукции  (груза,</w:t>
      </w:r>
    </w:p>
    <w:p w:rsidR="00D849B9" w:rsidRDefault="00D849B9">
      <w:pPr>
        <w:pStyle w:val="ConsPlusNonformat"/>
        <w:jc w:val="both"/>
      </w:pPr>
      <w:r>
        <w:t>материала), места заготовки и проведенных мероприятиях 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10.  Устанавливаются  следующие  карантинные  фитосанитарные  мероприятия и</w:t>
      </w:r>
    </w:p>
    <w:p w:rsidR="00D849B9" w:rsidRDefault="00D849B9">
      <w:pPr>
        <w:pStyle w:val="ConsPlusNonformat"/>
        <w:jc w:val="both"/>
      </w:pPr>
      <w:r>
        <w:t>условия  при  отправке,  хранении,  получении,  реализации  и использовании</w:t>
      </w:r>
    </w:p>
    <w:p w:rsidR="00D849B9" w:rsidRDefault="00D849B9">
      <w:pPr>
        <w:pStyle w:val="ConsPlusNonformat"/>
        <w:jc w:val="both"/>
      </w:pPr>
      <w:r>
        <w:t>подкарантинной продукции (груза, материала) 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  течение 3  дней  по прибытии в пункт назначения подкарантинная продукция</w:t>
      </w:r>
    </w:p>
    <w:p w:rsidR="00D849B9" w:rsidRDefault="00D849B9">
      <w:pPr>
        <w:pStyle w:val="ConsPlusNonformat"/>
        <w:jc w:val="both"/>
      </w:pPr>
      <w:r>
        <w:t>(груз,  материал)  подлежит  предъявлению органам Госинспекции по карантину</w:t>
      </w:r>
    </w:p>
    <w:p w:rsidR="00D849B9" w:rsidRDefault="00D849B9">
      <w:pPr>
        <w:pStyle w:val="ConsPlusNonformat"/>
        <w:jc w:val="both"/>
      </w:pPr>
      <w:r>
        <w:t>растений  в  пункте  назначения  для карантинного фитосанитарного досмотра.</w:t>
      </w:r>
    </w:p>
    <w:p w:rsidR="00D849B9" w:rsidRDefault="00D849B9">
      <w:pPr>
        <w:pStyle w:val="ConsPlusNonformat"/>
        <w:jc w:val="both"/>
      </w:pPr>
      <w:r>
        <w:t>Использование и реализация продукции (груза, материала) без досмотра и акта</w:t>
      </w:r>
    </w:p>
    <w:p w:rsidR="00D849B9" w:rsidRDefault="00D849B9">
      <w:pPr>
        <w:pStyle w:val="ConsPlusNonformat"/>
        <w:jc w:val="both"/>
      </w:pPr>
      <w:r>
        <w:t>карантинного фитосанитарного контроля запрещается.</w:t>
      </w:r>
    </w:p>
    <w:p w:rsidR="00D849B9" w:rsidRDefault="00D849B9">
      <w:pPr>
        <w:pStyle w:val="ConsPlusNonformat"/>
        <w:jc w:val="both"/>
      </w:pPr>
      <w:r>
        <w:t>11. Выдан на основании ____________________________________________________</w:t>
      </w:r>
    </w:p>
    <w:p w:rsidR="00D849B9" w:rsidRDefault="00D849B9">
      <w:pPr>
        <w:pStyle w:val="ConsPlusNonformat"/>
        <w:jc w:val="both"/>
      </w:pPr>
      <w:r>
        <w:t xml:space="preserve">                              (наименования и номера документов)</w:t>
      </w:r>
    </w:p>
    <w:p w:rsidR="00D849B9" w:rsidRDefault="00D849B9">
      <w:pPr>
        <w:pStyle w:val="ConsPlusNonformat"/>
        <w:jc w:val="both"/>
      </w:pPr>
    </w:p>
    <w:p w:rsidR="00D849B9" w:rsidRDefault="00D849B9">
      <w:pPr>
        <w:pStyle w:val="ConsPlusNonformat"/>
        <w:jc w:val="both"/>
      </w:pPr>
      <w:r>
        <w:t xml:space="preserve">    Печать Госинспекции</w:t>
      </w:r>
    </w:p>
    <w:p w:rsidR="00D849B9" w:rsidRDefault="00D849B9">
      <w:pPr>
        <w:pStyle w:val="ConsPlusNonformat"/>
        <w:jc w:val="both"/>
      </w:pPr>
      <w:r>
        <w:t xml:space="preserve">        (пункта)</w:t>
      </w:r>
    </w:p>
    <w:p w:rsidR="00D849B9" w:rsidRDefault="00D849B9">
      <w:pPr>
        <w:pStyle w:val="ConsPlusNonformat"/>
        <w:jc w:val="both"/>
      </w:pPr>
    </w:p>
    <w:p w:rsidR="00D849B9" w:rsidRDefault="00D849B9">
      <w:pPr>
        <w:pStyle w:val="ConsPlusNonformat"/>
        <w:jc w:val="both"/>
      </w:pPr>
      <w:r>
        <w:t>Государственный инспектор _________________________________________________</w:t>
      </w:r>
    </w:p>
    <w:p w:rsidR="00D849B9" w:rsidRDefault="00D849B9">
      <w:pPr>
        <w:pStyle w:val="ConsPlusNonformat"/>
        <w:jc w:val="both"/>
      </w:pPr>
      <w:r>
        <w:t>по карантину растений        (подпись) (инициалы, фамилия госинспектора)</w:t>
      </w:r>
    </w:p>
    <w:p w:rsidR="00D849B9" w:rsidRDefault="00D849B9">
      <w:pPr>
        <w:pStyle w:val="ConsPlusNormal"/>
        <w:jc w:val="both"/>
      </w:pPr>
    </w:p>
    <w:p w:rsidR="00D849B9" w:rsidRDefault="00D849B9">
      <w:pPr>
        <w:pStyle w:val="ConsPlusNormal"/>
        <w:ind w:firstLine="540"/>
        <w:jc w:val="both"/>
      </w:pPr>
      <w:r>
        <w:lastRenderedPageBreak/>
        <w:t>Примечания:</w:t>
      </w:r>
    </w:p>
    <w:p w:rsidR="00D849B9" w:rsidRDefault="00D849B9">
      <w:pPr>
        <w:pStyle w:val="ConsPlusNormal"/>
        <w:spacing w:before="220"/>
        <w:ind w:firstLine="540"/>
        <w:jc w:val="both"/>
      </w:pPr>
      <w:r>
        <w:t>1. Карантинный сертификат представляется на ввозимый в г. Москву посадочный материал (семена) из других государств. Карантинный сертификат выдается страной-экспортером и удостоверяет карантинное состояние ввозимой продукции. Сертификаты (свидетельства) должны прикладываться к транспортным документам, сопровождающим груз.</w:t>
      </w:r>
    </w:p>
    <w:p w:rsidR="00D849B9" w:rsidRDefault="00D849B9">
      <w:pPr>
        <w:pStyle w:val="ConsPlusNormal"/>
        <w:spacing w:before="220"/>
        <w:ind w:firstLine="540"/>
        <w:jc w:val="both"/>
      </w:pPr>
      <w:r>
        <w:t>2. Пропуск в Россию подкарантинных материалов из государств, не имеющих государственной службы по защите или карантину растений и потому не сопровождаемых карантинными сертификатами или свидетельствами, допускается в каждом отдельном случае с разрешения государственных инспекций по карантину растений МСХ.</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9</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0" w:history="1">
              <w:r>
                <w:rPr>
                  <w:color w:val="0000FF"/>
                </w:rPr>
                <w:t>постановления</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83" w:name="P5557"/>
      <w:bookmarkEnd w:id="83"/>
      <w:r>
        <w:t xml:space="preserve">                                   ФОРМА</w:t>
      </w:r>
    </w:p>
    <w:p w:rsidR="00D849B9" w:rsidRDefault="00D849B9">
      <w:pPr>
        <w:pStyle w:val="ConsPlusNonformat"/>
        <w:jc w:val="both"/>
      </w:pPr>
      <w:r>
        <w:t xml:space="preserve">             АКТА ПЕРЕДАЧИ ОБЪЕКТА ОЗЕЛЕНЕНИЯ И БЛАГОУСТРОЙСТВА</w:t>
      </w:r>
    </w:p>
    <w:p w:rsidR="00D849B9" w:rsidRDefault="00D849B9">
      <w:pPr>
        <w:pStyle w:val="ConsPlusNonformat"/>
        <w:jc w:val="both"/>
      </w:pPr>
    </w:p>
    <w:p w:rsidR="00D849B9" w:rsidRDefault="00D849B9">
      <w:pPr>
        <w:pStyle w:val="ConsPlusNonformat"/>
        <w:jc w:val="both"/>
      </w:pPr>
      <w:r>
        <w:t>СОГЛАСОВАНО:                                           УТВЕРЖДАЮ:</w:t>
      </w:r>
    </w:p>
    <w:p w:rsidR="00D849B9" w:rsidRDefault="00D849B9">
      <w:pPr>
        <w:pStyle w:val="ConsPlusNonformat"/>
        <w:jc w:val="both"/>
      </w:pPr>
      <w:r>
        <w:t>Правообладатель                                        Заказчик</w:t>
      </w:r>
    </w:p>
    <w:p w:rsidR="00D849B9" w:rsidRDefault="00D849B9">
      <w:pPr>
        <w:pStyle w:val="ConsPlusNonformat"/>
        <w:jc w:val="both"/>
      </w:pPr>
      <w:r>
        <w:t>земельного участка</w:t>
      </w:r>
    </w:p>
    <w:p w:rsidR="00D849B9" w:rsidRDefault="00D849B9">
      <w:pPr>
        <w:pStyle w:val="ConsPlusNonformat"/>
        <w:jc w:val="both"/>
      </w:pPr>
      <w:r>
        <w:t>____________________                                   ____________________</w:t>
      </w:r>
    </w:p>
    <w:p w:rsidR="00D849B9" w:rsidRDefault="00D849B9">
      <w:pPr>
        <w:pStyle w:val="ConsPlusNonformat"/>
        <w:jc w:val="both"/>
      </w:pPr>
      <w:r>
        <w:t xml:space="preserve">  подпись, печать                                        подпись, печать</w:t>
      </w:r>
    </w:p>
    <w:p w:rsidR="00D849B9" w:rsidRDefault="00D849B9">
      <w:pPr>
        <w:pStyle w:val="ConsPlusNonformat"/>
        <w:jc w:val="both"/>
      </w:pPr>
    </w:p>
    <w:p w:rsidR="00D849B9" w:rsidRDefault="00D849B9">
      <w:pPr>
        <w:pStyle w:val="ConsPlusNonformat"/>
        <w:jc w:val="both"/>
      </w:pPr>
      <w:r>
        <w:t xml:space="preserve">                                    Акт</w:t>
      </w:r>
    </w:p>
    <w:p w:rsidR="00D849B9" w:rsidRDefault="00D849B9">
      <w:pPr>
        <w:pStyle w:val="ConsPlusNonformat"/>
        <w:jc w:val="both"/>
      </w:pPr>
      <w:r>
        <w:t xml:space="preserve">               передачи объекта озеленения и благоустройства</w:t>
      </w:r>
    </w:p>
    <w:p w:rsidR="00D849B9" w:rsidRDefault="00D849B9">
      <w:pPr>
        <w:pStyle w:val="ConsPlusNonformat"/>
        <w:jc w:val="both"/>
      </w:pPr>
      <w:r>
        <w:t xml:space="preserve">                  от подрядчика _________________________</w:t>
      </w:r>
    </w:p>
    <w:p w:rsidR="00D849B9" w:rsidRDefault="00D849B9">
      <w:pPr>
        <w:pStyle w:val="ConsPlusNonformat"/>
        <w:jc w:val="both"/>
      </w:pPr>
      <w:r>
        <w:t xml:space="preserve">               правообладателю земельного участка ___________</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работ                  │Единица   │Высажено, шт. │Состояние │</w:t>
      </w:r>
    </w:p>
    <w:p w:rsidR="00D849B9" w:rsidRDefault="00D849B9">
      <w:pPr>
        <w:pStyle w:val="ConsPlusCell"/>
        <w:jc w:val="both"/>
      </w:pPr>
      <w:r>
        <w:t>│                                    │измерения │              │          │</w:t>
      </w:r>
    </w:p>
    <w:p w:rsidR="00D849B9" w:rsidRDefault="00D849B9">
      <w:pPr>
        <w:pStyle w:val="ConsPlusCell"/>
        <w:jc w:val="both"/>
      </w:pPr>
      <w:r>
        <w:t>├────────────────────────────────────┼──────────┼──────────────┼──────────┤</w:t>
      </w:r>
    </w:p>
    <w:p w:rsidR="00D849B9" w:rsidRDefault="00D849B9">
      <w:pPr>
        <w:pStyle w:val="ConsPlusCell"/>
        <w:jc w:val="both"/>
      </w:pPr>
      <w:r>
        <w:t>│Высажено деревьев, в т.ч.:          │шт.       │              │          │</w:t>
      </w:r>
    </w:p>
    <w:p w:rsidR="00D849B9" w:rsidRDefault="00D849B9">
      <w:pPr>
        <w:pStyle w:val="ConsPlusCell"/>
        <w:jc w:val="both"/>
      </w:pPr>
      <w:r>
        <w:t>├────────────────────────────────────┼──────────┼──────────────┼──────────┤</w:t>
      </w:r>
    </w:p>
    <w:p w:rsidR="00D849B9" w:rsidRDefault="00D849B9">
      <w:pPr>
        <w:pStyle w:val="ConsPlusCell"/>
        <w:jc w:val="both"/>
      </w:pPr>
      <w:r>
        <w:t>│Высажено кустарников,               │шт.       │              │          │</w:t>
      </w:r>
    </w:p>
    <w:p w:rsidR="00D849B9" w:rsidRDefault="00D849B9">
      <w:pPr>
        <w:pStyle w:val="ConsPlusCell"/>
        <w:jc w:val="both"/>
      </w:pPr>
      <w:r>
        <w:t>│в т.ч.:                             │          │              │          │</w:t>
      </w:r>
    </w:p>
    <w:p w:rsidR="00D849B9" w:rsidRDefault="00D849B9">
      <w:pPr>
        <w:pStyle w:val="ConsPlusCell"/>
        <w:jc w:val="both"/>
      </w:pPr>
      <w:r>
        <w:t>├────────────────────────────────────┼──────────┼──────────────┼──────────┤</w:t>
      </w:r>
    </w:p>
    <w:p w:rsidR="00D849B9" w:rsidRDefault="00D849B9">
      <w:pPr>
        <w:pStyle w:val="ConsPlusCell"/>
        <w:jc w:val="both"/>
      </w:pPr>
      <w:r>
        <w:t>│Посеяно газонов, в т.ч.:            │кв. м     │              │          │</w:t>
      </w:r>
    </w:p>
    <w:p w:rsidR="00D849B9" w:rsidRDefault="00D849B9">
      <w:pPr>
        <w:pStyle w:val="ConsPlusCell"/>
        <w:jc w:val="both"/>
      </w:pPr>
      <w:r>
        <w:t>│  обычных                           │          │              │          │</w:t>
      </w:r>
    </w:p>
    <w:p w:rsidR="00D849B9" w:rsidRDefault="00D849B9">
      <w:pPr>
        <w:pStyle w:val="ConsPlusCell"/>
        <w:jc w:val="both"/>
      </w:pPr>
      <w:r>
        <w:t>│  спортивных                        │          │              │          │</w:t>
      </w:r>
    </w:p>
    <w:p w:rsidR="00D849B9" w:rsidRDefault="00D849B9">
      <w:pPr>
        <w:pStyle w:val="ConsPlusCell"/>
        <w:jc w:val="both"/>
      </w:pPr>
      <w:r>
        <w:t>│  партерных                         │          │              │          │</w:t>
      </w:r>
    </w:p>
    <w:p w:rsidR="00D849B9" w:rsidRDefault="00D849B9">
      <w:pPr>
        <w:pStyle w:val="ConsPlusCell"/>
        <w:jc w:val="both"/>
      </w:pPr>
      <w:r>
        <w:t>├────────────────────────────────────┼──────────┼──────────────┼──────────┤</w:t>
      </w:r>
    </w:p>
    <w:p w:rsidR="00D849B9" w:rsidRDefault="00D849B9">
      <w:pPr>
        <w:pStyle w:val="ConsPlusCell"/>
        <w:jc w:val="both"/>
      </w:pPr>
      <w:r>
        <w:t>│Устроено цветников, в т.ч.:         │кв. м     │              │          │</w:t>
      </w:r>
    </w:p>
    <w:p w:rsidR="00D849B9" w:rsidRDefault="00D849B9">
      <w:pPr>
        <w:pStyle w:val="ConsPlusCell"/>
        <w:jc w:val="both"/>
      </w:pPr>
      <w:r>
        <w:t>│  из однолетников                   │          │              │          │</w:t>
      </w:r>
    </w:p>
    <w:p w:rsidR="00D849B9" w:rsidRDefault="00D849B9">
      <w:pPr>
        <w:pStyle w:val="ConsPlusCell"/>
        <w:jc w:val="both"/>
      </w:pPr>
      <w:r>
        <w:t>│  из многолетников                  │          │              │          │</w:t>
      </w:r>
    </w:p>
    <w:p w:rsidR="00D849B9" w:rsidRDefault="00D849B9">
      <w:pPr>
        <w:pStyle w:val="ConsPlusCell"/>
        <w:jc w:val="both"/>
      </w:pPr>
      <w:r>
        <w:t>├────────────────────────────────────┼──────────┼──────────────┼──────────┤</w:t>
      </w:r>
    </w:p>
    <w:p w:rsidR="00D849B9" w:rsidRDefault="00D849B9">
      <w:pPr>
        <w:pStyle w:val="ConsPlusCell"/>
        <w:jc w:val="both"/>
      </w:pPr>
      <w:r>
        <w:t>│Устроено газонов, в т.ч.:           │кв. м     │              │          │</w:t>
      </w:r>
    </w:p>
    <w:p w:rsidR="00D849B9" w:rsidRDefault="00D849B9">
      <w:pPr>
        <w:pStyle w:val="ConsPlusCell"/>
        <w:jc w:val="both"/>
      </w:pPr>
      <w:r>
        <w:t>│  обычных                           │          │              │          │</w:t>
      </w:r>
    </w:p>
    <w:p w:rsidR="00D849B9" w:rsidRDefault="00D849B9">
      <w:pPr>
        <w:pStyle w:val="ConsPlusCell"/>
        <w:jc w:val="both"/>
      </w:pPr>
      <w:r>
        <w:t>│  спортивных                        │          │              │          │</w:t>
      </w:r>
    </w:p>
    <w:p w:rsidR="00D849B9" w:rsidRDefault="00D849B9">
      <w:pPr>
        <w:pStyle w:val="ConsPlusCell"/>
        <w:jc w:val="both"/>
      </w:pPr>
      <w:r>
        <w:t>│  партерных                         │          │              │          │</w:t>
      </w:r>
    </w:p>
    <w:p w:rsidR="00D849B9" w:rsidRDefault="00D849B9">
      <w:pPr>
        <w:pStyle w:val="ConsPlusCell"/>
        <w:jc w:val="both"/>
      </w:pPr>
      <w:r>
        <w:lastRenderedPageBreak/>
        <w:t>├────────────────────────────────────┼──────────┼──────────────┼──────────┤</w:t>
      </w:r>
    </w:p>
    <w:p w:rsidR="00D849B9" w:rsidRDefault="00D849B9">
      <w:pPr>
        <w:pStyle w:val="ConsPlusCell"/>
        <w:jc w:val="both"/>
      </w:pPr>
      <w:r>
        <w:t>│Устроено дорожно-тропиночной сети,  │кв. м     │              │          │</w:t>
      </w:r>
    </w:p>
    <w:p w:rsidR="00D849B9" w:rsidRDefault="00D849B9">
      <w:pPr>
        <w:pStyle w:val="ConsPlusCell"/>
        <w:jc w:val="both"/>
      </w:pPr>
      <w:r>
        <w:t>│в т.ч.:                             │          │              │          │</w:t>
      </w:r>
    </w:p>
    <w:p w:rsidR="00D849B9" w:rsidRDefault="00D849B9">
      <w:pPr>
        <w:pStyle w:val="ConsPlusCell"/>
        <w:jc w:val="both"/>
      </w:pPr>
      <w:r>
        <w:t>│  из асфальтобетона                 │          │              │          │</w:t>
      </w:r>
    </w:p>
    <w:p w:rsidR="00D849B9" w:rsidRDefault="00D849B9">
      <w:pPr>
        <w:pStyle w:val="ConsPlusCell"/>
        <w:jc w:val="both"/>
      </w:pPr>
      <w:r>
        <w:t>│  из тротуарной плитки              │          │              │          │</w:t>
      </w:r>
    </w:p>
    <w:p w:rsidR="00D849B9" w:rsidRDefault="00D849B9">
      <w:pPr>
        <w:pStyle w:val="ConsPlusCell"/>
        <w:jc w:val="both"/>
      </w:pPr>
      <w:r>
        <w:t>│  из гранитного отсева              │          │              │          │</w:t>
      </w:r>
    </w:p>
    <w:p w:rsidR="00D849B9" w:rsidRDefault="00D849B9">
      <w:pPr>
        <w:pStyle w:val="ConsPlusCell"/>
        <w:jc w:val="both"/>
      </w:pPr>
      <w:r>
        <w:t>│  грунтовых                         │          │              │          │</w:t>
      </w:r>
    </w:p>
    <w:p w:rsidR="00D849B9" w:rsidRDefault="00D849B9">
      <w:pPr>
        <w:pStyle w:val="ConsPlusCell"/>
        <w:jc w:val="both"/>
      </w:pPr>
      <w:r>
        <w:t>│  из "Мастерфайбер"                 │          │              │          │</w:t>
      </w:r>
    </w:p>
    <w:p w:rsidR="00D849B9" w:rsidRDefault="00D849B9">
      <w:pPr>
        <w:pStyle w:val="ConsPlusCell"/>
        <w:jc w:val="both"/>
      </w:pPr>
      <w:r>
        <w:t>│  из гранулированной резины         │          │              │          │</w:t>
      </w:r>
    </w:p>
    <w:p w:rsidR="00D849B9" w:rsidRDefault="00D849B9">
      <w:pPr>
        <w:pStyle w:val="ConsPlusCell"/>
        <w:jc w:val="both"/>
      </w:pPr>
      <w:r>
        <w:t>├────────────────────────────────────┼──────────┼──────────────┼──────────┤</w:t>
      </w:r>
    </w:p>
    <w:p w:rsidR="00D849B9" w:rsidRDefault="00D849B9">
      <w:pPr>
        <w:pStyle w:val="ConsPlusCell"/>
        <w:jc w:val="both"/>
      </w:pPr>
      <w:r>
        <w:t>│Установлено МАФ, в т.ч.:            │шт.       │              │          │</w:t>
      </w:r>
    </w:p>
    <w:p w:rsidR="00D849B9" w:rsidRDefault="00D849B9">
      <w:pPr>
        <w:pStyle w:val="ConsPlusCell"/>
        <w:jc w:val="both"/>
      </w:pPr>
      <w:r>
        <w:t>├────────────────────────────────────┼──────────┼──────────────┼──────────┤</w:t>
      </w:r>
    </w:p>
    <w:p w:rsidR="00D849B9" w:rsidRDefault="00D849B9">
      <w:pPr>
        <w:pStyle w:val="ConsPlusCell"/>
        <w:jc w:val="both"/>
      </w:pPr>
      <w:r>
        <w:t>│Установлено газонное ограждение     │п. м      │              │          │</w:t>
      </w:r>
    </w:p>
    <w:p w:rsidR="00D849B9" w:rsidRDefault="00D849B9">
      <w:pPr>
        <w:pStyle w:val="ConsPlusCell"/>
        <w:jc w:val="both"/>
      </w:pPr>
      <w:r>
        <w:t>├────────────────────────────────────┼──────────┼──────────────┼──────────┤</w:t>
      </w:r>
    </w:p>
    <w:p w:rsidR="00D849B9" w:rsidRDefault="00D849B9">
      <w:pPr>
        <w:pStyle w:val="ConsPlusCell"/>
        <w:jc w:val="both"/>
      </w:pPr>
      <w:r>
        <w:t>│Установлено ограждение              │п. м      │              │          │</w:t>
      </w:r>
    </w:p>
    <w:p w:rsidR="00D849B9" w:rsidRDefault="00D849B9">
      <w:pPr>
        <w:pStyle w:val="ConsPlusCell"/>
        <w:jc w:val="both"/>
      </w:pPr>
      <w:r>
        <w:t>└────────────────────────────────────┴──────────┴──────────────┴──────────┘</w:t>
      </w:r>
    </w:p>
    <w:p w:rsidR="00D849B9" w:rsidRDefault="00D849B9">
      <w:pPr>
        <w:pStyle w:val="ConsPlusNormal"/>
        <w:jc w:val="both"/>
      </w:pPr>
    </w:p>
    <w:p w:rsidR="00D849B9" w:rsidRDefault="00D849B9">
      <w:pPr>
        <w:pStyle w:val="ConsPlusNonformat"/>
        <w:jc w:val="both"/>
      </w:pPr>
      <w:r>
        <w:t>Подписи представителя:</w:t>
      </w:r>
    </w:p>
    <w:p w:rsidR="00D849B9" w:rsidRDefault="00D849B9">
      <w:pPr>
        <w:pStyle w:val="ConsPlusNonformat"/>
        <w:jc w:val="both"/>
      </w:pPr>
      <w:r>
        <w:t>Представитель подрядчика _____________________</w:t>
      </w:r>
    </w:p>
    <w:p w:rsidR="00D849B9" w:rsidRDefault="00D849B9">
      <w:pPr>
        <w:pStyle w:val="ConsPlusNonformat"/>
        <w:jc w:val="both"/>
      </w:pPr>
      <w:r>
        <w:t>Правообладатель земельного участка ______________________</w:t>
      </w:r>
    </w:p>
    <w:p w:rsidR="00D849B9" w:rsidRDefault="00D849B9">
      <w:pPr>
        <w:pStyle w:val="ConsPlusNonformat"/>
        <w:jc w:val="both"/>
      </w:pPr>
      <w:r>
        <w:t>Заказчик _____________________________________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10</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84" w:name="P5622"/>
      <w:bookmarkEnd w:id="84"/>
      <w:r>
        <w:t>ПРИЗНАКИ</w:t>
      </w:r>
    </w:p>
    <w:p w:rsidR="00D849B9" w:rsidRDefault="00D849B9">
      <w:pPr>
        <w:pStyle w:val="ConsPlusTitle"/>
        <w:jc w:val="center"/>
      </w:pPr>
      <w:r>
        <w:t>КАТЕГОРИЙ ДЕРЕВЬЕВ, ПОДЛЕЖАЩИХ САНИТАРНОЙ ВЫРУБКЕ</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4620"/>
        <w:gridCol w:w="4455"/>
      </w:tblGrid>
      <w:tr w:rsidR="00D849B9">
        <w:tc>
          <w:tcPr>
            <w:tcW w:w="3135" w:type="dxa"/>
          </w:tcPr>
          <w:p w:rsidR="00D849B9" w:rsidRDefault="00D849B9">
            <w:pPr>
              <w:pStyle w:val="ConsPlusNormal"/>
              <w:jc w:val="center"/>
            </w:pPr>
            <w:r>
              <w:lastRenderedPageBreak/>
              <w:t>Подлежащие санитарной рубке категории состояния деревьев</w:t>
            </w:r>
          </w:p>
        </w:tc>
        <w:tc>
          <w:tcPr>
            <w:tcW w:w="4620" w:type="dxa"/>
          </w:tcPr>
          <w:p w:rsidR="00D849B9" w:rsidRDefault="00D849B9">
            <w:pPr>
              <w:pStyle w:val="ConsPlusNormal"/>
              <w:jc w:val="center"/>
            </w:pPr>
            <w:r>
              <w:t>Их основные признаки</w:t>
            </w:r>
          </w:p>
        </w:tc>
        <w:tc>
          <w:tcPr>
            <w:tcW w:w="4455" w:type="dxa"/>
          </w:tcPr>
          <w:p w:rsidR="00D849B9" w:rsidRDefault="00D849B9">
            <w:pPr>
              <w:pStyle w:val="ConsPlusNormal"/>
              <w:jc w:val="center"/>
            </w:pPr>
            <w:r>
              <w:t>Дополнительные признаки</w:t>
            </w:r>
          </w:p>
        </w:tc>
      </w:tr>
      <w:tr w:rsidR="00D849B9">
        <w:tc>
          <w:tcPr>
            <w:tcW w:w="12210" w:type="dxa"/>
            <w:gridSpan w:val="3"/>
          </w:tcPr>
          <w:p w:rsidR="00D849B9" w:rsidRDefault="00D849B9">
            <w:pPr>
              <w:pStyle w:val="ConsPlusNormal"/>
              <w:outlineLvl w:val="2"/>
            </w:pPr>
            <w:r>
              <w:t>Хвойные породы</w:t>
            </w:r>
          </w:p>
        </w:tc>
      </w:tr>
      <w:tr w:rsidR="00D849B9">
        <w:tc>
          <w:tcPr>
            <w:tcW w:w="3135" w:type="dxa"/>
          </w:tcPr>
          <w:p w:rsidR="00D849B9" w:rsidRDefault="00D849B9">
            <w:pPr>
              <w:pStyle w:val="ConsPlusNormal"/>
            </w:pPr>
            <w:r>
              <w:t>Усыхающие</w:t>
            </w:r>
          </w:p>
        </w:tc>
        <w:tc>
          <w:tcPr>
            <w:tcW w:w="4620" w:type="dxa"/>
          </w:tcPr>
          <w:p w:rsidR="00D849B9" w:rsidRDefault="00D849B9">
            <w:pPr>
              <w:pStyle w:val="ConsPlusNormal"/>
            </w:pPr>
            <w:r>
              <w:t>Хвоя серая, желтоватая или желто-зеленая, изрежена, прирост текущего года уменьшен или отсутствует</w:t>
            </w:r>
          </w:p>
        </w:tc>
        <w:tc>
          <w:tcPr>
            <w:tcW w:w="4455" w:type="dxa"/>
          </w:tcPr>
          <w:p w:rsidR="00D849B9" w:rsidRDefault="00D849B9">
            <w:pPr>
              <w:pStyle w:val="ConsPlusNormal"/>
            </w:pPr>
            <w:r>
              <w:t>Возможны признаки заселения дерева стволовыми вредителями (смоляные воронки, буровая мука, насекомые на коре, под корой и в древесине)</w:t>
            </w:r>
          </w:p>
        </w:tc>
      </w:tr>
      <w:tr w:rsidR="00D849B9">
        <w:tc>
          <w:tcPr>
            <w:tcW w:w="3135" w:type="dxa"/>
          </w:tcPr>
          <w:p w:rsidR="00D849B9" w:rsidRDefault="00D849B9">
            <w:pPr>
              <w:pStyle w:val="ConsPlusNormal"/>
            </w:pPr>
            <w:r>
              <w:t>Сухостой текущего года</w:t>
            </w:r>
          </w:p>
        </w:tc>
        <w:tc>
          <w:tcPr>
            <w:tcW w:w="4620" w:type="dxa"/>
          </w:tcPr>
          <w:p w:rsidR="00D849B9" w:rsidRDefault="00D849B9">
            <w:pPr>
              <w:pStyle w:val="ConsPlusNormal"/>
            </w:pPr>
            <w:r>
              <w:t>Хвоя серая, желтая или бурая, мелкие веточки в кроне сохраняются, кора может быть частично опавшей</w:t>
            </w:r>
          </w:p>
        </w:tc>
        <w:tc>
          <w:tcPr>
            <w:tcW w:w="4455" w:type="dxa"/>
          </w:tcPr>
          <w:p w:rsidR="00D849B9" w:rsidRDefault="00D849B9">
            <w:pPr>
              <w:pStyle w:val="ConsPlusNormal"/>
            </w:pPr>
            <w:r>
              <w:t>Возможно наличие на коре дерева вылетных отверстий насекомых</w:t>
            </w:r>
          </w:p>
        </w:tc>
      </w:tr>
      <w:tr w:rsidR="00D849B9">
        <w:tc>
          <w:tcPr>
            <w:tcW w:w="3135" w:type="dxa"/>
          </w:tcPr>
          <w:p w:rsidR="00D849B9" w:rsidRDefault="00D849B9">
            <w:pPr>
              <w:pStyle w:val="ConsPlusNormal"/>
            </w:pPr>
            <w:r>
              <w:t>Сухостой прошлых лет</w:t>
            </w:r>
          </w:p>
        </w:tc>
        <w:tc>
          <w:tcPr>
            <w:tcW w:w="4620" w:type="dxa"/>
          </w:tcPr>
          <w:p w:rsidR="00D849B9" w:rsidRDefault="00D849B9">
            <w:pPr>
              <w:pStyle w:val="ConsPlusNormal"/>
            </w:pPr>
            <w:r>
              <w:t>Хвоя осыпалась или сохранилась лишь частично, мелкие веточки, как правило, обломились, кора легко отслаивается или опала</w:t>
            </w:r>
          </w:p>
        </w:tc>
        <w:tc>
          <w:tcPr>
            <w:tcW w:w="4455" w:type="dxa"/>
          </w:tcPr>
          <w:p w:rsidR="00D849B9" w:rsidRDefault="00D849B9">
            <w:pPr>
              <w:pStyle w:val="ConsPlusNormal"/>
            </w:pPr>
            <w:r>
              <w:t>На стволе и ветвях имеются вылетные отверстия насекомых, под корой - обильная буровая мука и грибница дереворазрушающих грибов</w:t>
            </w:r>
          </w:p>
        </w:tc>
      </w:tr>
      <w:tr w:rsidR="00D849B9">
        <w:tc>
          <w:tcPr>
            <w:tcW w:w="12210" w:type="dxa"/>
            <w:gridSpan w:val="3"/>
          </w:tcPr>
          <w:p w:rsidR="00D849B9" w:rsidRDefault="00D849B9">
            <w:pPr>
              <w:pStyle w:val="ConsPlusNormal"/>
              <w:outlineLvl w:val="2"/>
            </w:pPr>
            <w:r>
              <w:t>Лиственные породы</w:t>
            </w:r>
          </w:p>
        </w:tc>
      </w:tr>
      <w:tr w:rsidR="00D849B9">
        <w:tc>
          <w:tcPr>
            <w:tcW w:w="3135" w:type="dxa"/>
          </w:tcPr>
          <w:p w:rsidR="00D849B9" w:rsidRDefault="00D849B9">
            <w:pPr>
              <w:pStyle w:val="ConsPlusNormal"/>
            </w:pPr>
            <w:r>
              <w:t>Усыхающие</w:t>
            </w:r>
          </w:p>
        </w:tc>
        <w:tc>
          <w:tcPr>
            <w:tcW w:w="4620" w:type="dxa"/>
          </w:tcPr>
          <w:p w:rsidR="00D849B9" w:rsidRDefault="00D849B9">
            <w:pPr>
              <w:pStyle w:val="ConsPlusNormal"/>
            </w:pPr>
            <w: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пораженные графиозом, с 30% и более сухих ветвей в кроне</w:t>
            </w:r>
          </w:p>
        </w:tc>
        <w:tc>
          <w:tcPr>
            <w:tcW w:w="4455" w:type="dxa"/>
          </w:tcPr>
          <w:p w:rsidR="00D849B9" w:rsidRDefault="00D849B9">
            <w:pPr>
              <w:pStyle w:val="ConsPlusNormal"/>
            </w:pPr>
            <w: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w:t>
            </w:r>
          </w:p>
        </w:tc>
      </w:tr>
      <w:tr w:rsidR="00D849B9">
        <w:tc>
          <w:tcPr>
            <w:tcW w:w="3135" w:type="dxa"/>
          </w:tcPr>
          <w:p w:rsidR="00D849B9" w:rsidRDefault="00D849B9">
            <w:pPr>
              <w:pStyle w:val="ConsPlusNormal"/>
            </w:pPr>
            <w:r>
              <w:t>Аварийные</w:t>
            </w:r>
          </w:p>
        </w:tc>
        <w:tc>
          <w:tcPr>
            <w:tcW w:w="4620" w:type="dxa"/>
          </w:tcPr>
          <w:p w:rsidR="00D849B9" w:rsidRDefault="00D849B9">
            <w:pPr>
              <w:pStyle w:val="ConsPlusNormal"/>
            </w:pPr>
            <w:r>
              <w:t>С наклоном ствола более 45°, пораженные гнилевыми болезнями в сильной степени</w:t>
            </w:r>
          </w:p>
        </w:tc>
        <w:tc>
          <w:tcPr>
            <w:tcW w:w="4455" w:type="dxa"/>
          </w:tcPr>
          <w:p w:rsidR="00D849B9" w:rsidRDefault="00D849B9">
            <w:pPr>
              <w:pStyle w:val="ConsPlusNormal"/>
            </w:pPr>
            <w:r>
              <w:t>На стволе, корневых лапах имеются явные признаки поражения гнилевыми болезнями</w:t>
            </w:r>
          </w:p>
        </w:tc>
      </w:tr>
      <w:tr w:rsidR="00D849B9">
        <w:tc>
          <w:tcPr>
            <w:tcW w:w="3135" w:type="dxa"/>
          </w:tcPr>
          <w:p w:rsidR="00D849B9" w:rsidRDefault="00D849B9">
            <w:pPr>
              <w:pStyle w:val="ConsPlusNormal"/>
            </w:pPr>
            <w:r>
              <w:t>Больные</w:t>
            </w:r>
          </w:p>
        </w:tc>
        <w:tc>
          <w:tcPr>
            <w:tcW w:w="4620" w:type="dxa"/>
          </w:tcPr>
          <w:p w:rsidR="00D849B9" w:rsidRDefault="00D849B9">
            <w:pPr>
              <w:pStyle w:val="ConsPlusNormal"/>
            </w:pPr>
            <w:r>
              <w:t>В сильной степени пораженные ступенчатым раком, туберкуляриозом (нектриевый некроз), бактериальным раком, дискоспориевым (дотихициевым) некрозом, стигминиоз ствола</w:t>
            </w:r>
          </w:p>
        </w:tc>
        <w:tc>
          <w:tcPr>
            <w:tcW w:w="4455" w:type="dxa"/>
          </w:tcPr>
          <w:p w:rsidR="00D849B9" w:rsidRDefault="00D849B9">
            <w:pPr>
              <w:pStyle w:val="ConsPlusNormal"/>
            </w:pPr>
          </w:p>
        </w:tc>
      </w:tr>
      <w:tr w:rsidR="00D849B9">
        <w:tc>
          <w:tcPr>
            <w:tcW w:w="3135" w:type="dxa"/>
          </w:tcPr>
          <w:p w:rsidR="00D849B9" w:rsidRDefault="00D849B9">
            <w:pPr>
              <w:pStyle w:val="ConsPlusNormal"/>
            </w:pPr>
            <w:r>
              <w:lastRenderedPageBreak/>
              <w:t>Сухостой текущего года</w:t>
            </w:r>
          </w:p>
        </w:tc>
        <w:tc>
          <w:tcPr>
            <w:tcW w:w="4620" w:type="dxa"/>
          </w:tcPr>
          <w:p w:rsidR="00D849B9" w:rsidRDefault="00D849B9">
            <w:pPr>
              <w:pStyle w:val="ConsPlusNormal"/>
            </w:pPr>
            <w:r>
              <w:t>Листва преждевременно опала, мелкие веточки в кроне сохраняются, кора может быть частично опавшей</w:t>
            </w:r>
          </w:p>
        </w:tc>
        <w:tc>
          <w:tcPr>
            <w:tcW w:w="4455" w:type="dxa"/>
          </w:tcPr>
          <w:p w:rsidR="00D849B9" w:rsidRDefault="00D849B9">
            <w:pPr>
              <w:pStyle w:val="ConsPlusNormal"/>
            </w:pPr>
            <w:r>
              <w:t>На стволе, ветвях и корневых лапах признаки заселения стволовыми вредителями и поражениями грибами</w:t>
            </w:r>
          </w:p>
        </w:tc>
      </w:tr>
      <w:tr w:rsidR="00D849B9">
        <w:tc>
          <w:tcPr>
            <w:tcW w:w="3135" w:type="dxa"/>
          </w:tcPr>
          <w:p w:rsidR="00D849B9" w:rsidRDefault="00D849B9">
            <w:pPr>
              <w:pStyle w:val="ConsPlusNormal"/>
            </w:pPr>
            <w:r>
              <w:t>Сухостой прошлых лет (старый)</w:t>
            </w:r>
          </w:p>
        </w:tc>
        <w:tc>
          <w:tcPr>
            <w:tcW w:w="4620" w:type="dxa"/>
          </w:tcPr>
          <w:p w:rsidR="00D849B9" w:rsidRDefault="00D849B9">
            <w:pPr>
              <w:pStyle w:val="ConsPlusNormal"/>
            </w:pPr>
            <w:r>
              <w:t>Листва и часть ветвей опала, мелкие веточки, как правило, обломились, кора легко отслаивается или опала</w:t>
            </w:r>
          </w:p>
        </w:tc>
        <w:tc>
          <w:tcPr>
            <w:tcW w:w="4455" w:type="dxa"/>
          </w:tcPr>
          <w:p w:rsidR="00D849B9" w:rsidRDefault="00D849B9">
            <w:pPr>
              <w:pStyle w:val="ConsPlusNormal"/>
            </w:pPr>
            <w:r>
              <w:t>На стволе и ветвях имеются вылетные отверстия насекомых, под корой - обильная мука и грибница дереворазрушающих грибов</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11</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85" w:name="P5662"/>
      <w:bookmarkEnd w:id="85"/>
      <w:r>
        <w:t>ЕЖЕГОДНАЯ ПЛАНОВАЯ ОЦЕНКА</w:t>
      </w:r>
    </w:p>
    <w:p w:rsidR="00D849B9" w:rsidRDefault="00D849B9">
      <w:pPr>
        <w:pStyle w:val="ConsPlusNormal"/>
        <w:jc w:val="center"/>
      </w:pPr>
      <w:r>
        <w:t>СОСТОЯНИЯ ОЗЕЛЕНЕННЫХ ТЕРРИТОРИЙ</w:t>
      </w:r>
    </w:p>
    <w:p w:rsidR="00D849B9" w:rsidRDefault="00D849B9">
      <w:pPr>
        <w:pStyle w:val="ConsPlusNormal"/>
        <w:jc w:val="both"/>
      </w:pPr>
    </w:p>
    <w:p w:rsidR="00D849B9" w:rsidRDefault="00D849B9">
      <w:pPr>
        <w:pStyle w:val="ConsPlusNormal"/>
        <w:ind w:firstLine="540"/>
        <w:jc w:val="both"/>
      </w:pPr>
      <w:r>
        <w:t>УТВЕРЖДАЮ:</w:t>
      </w:r>
    </w:p>
    <w:p w:rsidR="00D849B9" w:rsidRDefault="00D849B9">
      <w:pPr>
        <w:pStyle w:val="ConsPlusNormal"/>
        <w:spacing w:before="220"/>
        <w:ind w:firstLine="540"/>
        <w:jc w:val="both"/>
      </w:pPr>
      <w:r>
        <w:t>_________________ Ф.И.О.</w:t>
      </w:r>
    </w:p>
    <w:p w:rsidR="00D849B9" w:rsidRDefault="00D849B9">
      <w:pPr>
        <w:pStyle w:val="ConsPlusNormal"/>
        <w:spacing w:before="220"/>
        <w:ind w:firstLine="540"/>
        <w:jc w:val="both"/>
      </w:pPr>
      <w:r>
        <w:t>"__" ____________ 200_ г.</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980"/>
        <w:gridCol w:w="1980"/>
        <w:gridCol w:w="1650"/>
        <w:gridCol w:w="1980"/>
        <w:gridCol w:w="1980"/>
        <w:gridCol w:w="2041"/>
        <w:gridCol w:w="2310"/>
        <w:gridCol w:w="1980"/>
        <w:gridCol w:w="1814"/>
      </w:tblGrid>
      <w:tr w:rsidR="00D849B9">
        <w:tc>
          <w:tcPr>
            <w:tcW w:w="660" w:type="dxa"/>
            <w:vMerge w:val="restart"/>
          </w:tcPr>
          <w:p w:rsidR="00D849B9" w:rsidRDefault="00D849B9">
            <w:pPr>
              <w:pStyle w:val="ConsPlusNormal"/>
              <w:jc w:val="center"/>
            </w:pPr>
            <w:r>
              <w:t>N п/п</w:t>
            </w:r>
          </w:p>
        </w:tc>
        <w:tc>
          <w:tcPr>
            <w:tcW w:w="2970" w:type="dxa"/>
            <w:vMerge w:val="restart"/>
          </w:tcPr>
          <w:p w:rsidR="00D849B9" w:rsidRDefault="00D849B9">
            <w:pPr>
              <w:pStyle w:val="ConsPlusNormal"/>
              <w:jc w:val="center"/>
            </w:pPr>
            <w:r>
              <w:t>Наименование землепользователя</w:t>
            </w:r>
          </w:p>
        </w:tc>
        <w:tc>
          <w:tcPr>
            <w:tcW w:w="1980" w:type="dxa"/>
            <w:vMerge w:val="restart"/>
          </w:tcPr>
          <w:p w:rsidR="00D849B9" w:rsidRDefault="00D849B9">
            <w:pPr>
              <w:pStyle w:val="ConsPlusNormal"/>
              <w:jc w:val="center"/>
            </w:pPr>
            <w:r>
              <w:t>Название и адрес озелененной территории</w:t>
            </w:r>
          </w:p>
        </w:tc>
        <w:tc>
          <w:tcPr>
            <w:tcW w:w="13921" w:type="dxa"/>
            <w:gridSpan w:val="7"/>
          </w:tcPr>
          <w:p w:rsidR="00D849B9" w:rsidRDefault="00D849B9">
            <w:pPr>
              <w:pStyle w:val="ConsPlusNormal"/>
              <w:jc w:val="center"/>
            </w:pPr>
            <w:r>
              <w:t>Площадь озелененной территории (кв. м, га)</w:t>
            </w:r>
          </w:p>
        </w:tc>
        <w:tc>
          <w:tcPr>
            <w:tcW w:w="1814" w:type="dxa"/>
            <w:vMerge w:val="restart"/>
          </w:tcPr>
          <w:p w:rsidR="00D849B9" w:rsidRDefault="00D849B9">
            <w:pPr>
              <w:pStyle w:val="ConsPlusNormal"/>
              <w:jc w:val="center"/>
            </w:pPr>
            <w:r>
              <w:t>Намечаемые мероприятия по улучшению состояния</w:t>
            </w:r>
          </w:p>
        </w:tc>
      </w:tr>
      <w:tr w:rsidR="00D849B9">
        <w:tc>
          <w:tcPr>
            <w:tcW w:w="660" w:type="dxa"/>
            <w:vMerge/>
          </w:tcPr>
          <w:p w:rsidR="00D849B9" w:rsidRDefault="00D849B9">
            <w:pPr>
              <w:spacing w:after="1" w:line="0" w:lineRule="atLeast"/>
            </w:pPr>
          </w:p>
        </w:tc>
        <w:tc>
          <w:tcPr>
            <w:tcW w:w="297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980" w:type="dxa"/>
            <w:vMerge w:val="restart"/>
          </w:tcPr>
          <w:p w:rsidR="00D849B9" w:rsidRDefault="00D849B9">
            <w:pPr>
              <w:pStyle w:val="ConsPlusNormal"/>
              <w:jc w:val="center"/>
            </w:pPr>
            <w:r>
              <w:t>на конец предыдущего года отчетному</w:t>
            </w:r>
          </w:p>
        </w:tc>
        <w:tc>
          <w:tcPr>
            <w:tcW w:w="1650" w:type="dxa"/>
            <w:vMerge w:val="restart"/>
          </w:tcPr>
          <w:p w:rsidR="00D849B9" w:rsidRDefault="00D849B9">
            <w:pPr>
              <w:pStyle w:val="ConsPlusNormal"/>
              <w:jc w:val="center"/>
            </w:pPr>
            <w:r>
              <w:t>на конец отчетного года</w:t>
            </w:r>
          </w:p>
        </w:tc>
        <w:tc>
          <w:tcPr>
            <w:tcW w:w="10291" w:type="dxa"/>
            <w:gridSpan w:val="5"/>
          </w:tcPr>
          <w:p w:rsidR="00D849B9" w:rsidRDefault="00D849B9">
            <w:pPr>
              <w:pStyle w:val="ConsPlusNormal"/>
              <w:jc w:val="center"/>
            </w:pPr>
            <w:r>
              <w:t>за отчетный год</w:t>
            </w:r>
          </w:p>
        </w:tc>
        <w:tc>
          <w:tcPr>
            <w:tcW w:w="1814"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97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3960" w:type="dxa"/>
            <w:gridSpan w:val="2"/>
          </w:tcPr>
          <w:p w:rsidR="00D849B9" w:rsidRDefault="00D849B9">
            <w:pPr>
              <w:pStyle w:val="ConsPlusNormal"/>
              <w:jc w:val="center"/>
            </w:pPr>
            <w:r>
              <w:t>распавшихся в результате</w:t>
            </w:r>
          </w:p>
        </w:tc>
        <w:tc>
          <w:tcPr>
            <w:tcW w:w="2041" w:type="dxa"/>
            <w:vMerge w:val="restart"/>
          </w:tcPr>
          <w:p w:rsidR="00D849B9" w:rsidRDefault="00D849B9">
            <w:pPr>
              <w:pStyle w:val="ConsPlusNormal"/>
              <w:jc w:val="center"/>
            </w:pPr>
            <w:r>
              <w:t>изъятых по решению Правительства Москвы</w:t>
            </w:r>
          </w:p>
        </w:tc>
        <w:tc>
          <w:tcPr>
            <w:tcW w:w="2310" w:type="dxa"/>
            <w:vMerge w:val="restart"/>
          </w:tcPr>
          <w:p w:rsidR="00D849B9" w:rsidRDefault="00D849B9">
            <w:pPr>
              <w:pStyle w:val="ConsPlusNormal"/>
              <w:jc w:val="center"/>
            </w:pPr>
            <w:r>
              <w:t>переданных (принятых) другим ведомством по решению Правительства Москвы</w:t>
            </w:r>
          </w:p>
        </w:tc>
        <w:tc>
          <w:tcPr>
            <w:tcW w:w="1980" w:type="dxa"/>
            <w:vMerge w:val="restart"/>
          </w:tcPr>
          <w:p w:rsidR="00D849B9" w:rsidRDefault="00D849B9">
            <w:pPr>
              <w:pStyle w:val="ConsPlusNormal"/>
              <w:jc w:val="center"/>
            </w:pPr>
            <w:r>
              <w:t>создаваемых в порядке компенсации</w:t>
            </w:r>
          </w:p>
        </w:tc>
        <w:tc>
          <w:tcPr>
            <w:tcW w:w="1814" w:type="dxa"/>
            <w:vMerge/>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297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980" w:type="dxa"/>
          </w:tcPr>
          <w:p w:rsidR="00D849B9" w:rsidRDefault="00D849B9">
            <w:pPr>
              <w:pStyle w:val="ConsPlusNormal"/>
              <w:jc w:val="center"/>
            </w:pPr>
            <w:r>
              <w:t>техногенных воздействий</w:t>
            </w:r>
          </w:p>
        </w:tc>
        <w:tc>
          <w:tcPr>
            <w:tcW w:w="1980" w:type="dxa"/>
          </w:tcPr>
          <w:p w:rsidR="00D849B9" w:rsidRDefault="00D849B9">
            <w:pPr>
              <w:pStyle w:val="ConsPlusNormal"/>
              <w:jc w:val="center"/>
            </w:pPr>
            <w:r>
              <w:t>повреждения вредителями и болезнями</w:t>
            </w:r>
          </w:p>
        </w:tc>
        <w:tc>
          <w:tcPr>
            <w:tcW w:w="2041" w:type="dxa"/>
            <w:vMerge/>
          </w:tcPr>
          <w:p w:rsidR="00D849B9" w:rsidRDefault="00D849B9">
            <w:pPr>
              <w:spacing w:after="1" w:line="0" w:lineRule="atLeast"/>
            </w:pPr>
          </w:p>
        </w:tc>
        <w:tc>
          <w:tcPr>
            <w:tcW w:w="2310" w:type="dxa"/>
            <w:vMerge/>
          </w:tcPr>
          <w:p w:rsidR="00D849B9" w:rsidRDefault="00D849B9">
            <w:pPr>
              <w:spacing w:after="1" w:line="0" w:lineRule="atLeast"/>
            </w:pPr>
          </w:p>
        </w:tc>
        <w:tc>
          <w:tcPr>
            <w:tcW w:w="1980" w:type="dxa"/>
            <w:vMerge/>
          </w:tcPr>
          <w:p w:rsidR="00D849B9" w:rsidRDefault="00D849B9">
            <w:pPr>
              <w:spacing w:after="1" w:line="0" w:lineRule="atLeast"/>
            </w:pPr>
          </w:p>
        </w:tc>
        <w:tc>
          <w:tcPr>
            <w:tcW w:w="1814" w:type="dxa"/>
            <w:vMerge/>
          </w:tcPr>
          <w:p w:rsidR="00D849B9" w:rsidRDefault="00D849B9">
            <w:pPr>
              <w:spacing w:after="1" w:line="0" w:lineRule="atLeast"/>
            </w:pPr>
          </w:p>
        </w:tc>
      </w:tr>
      <w:tr w:rsidR="00D849B9">
        <w:tc>
          <w:tcPr>
            <w:tcW w:w="660" w:type="dxa"/>
          </w:tcPr>
          <w:p w:rsidR="00D849B9" w:rsidRDefault="00D849B9">
            <w:pPr>
              <w:pStyle w:val="ConsPlusNormal"/>
              <w:jc w:val="center"/>
            </w:pPr>
            <w:r>
              <w:lastRenderedPageBreak/>
              <w:t>1</w:t>
            </w:r>
          </w:p>
        </w:tc>
        <w:tc>
          <w:tcPr>
            <w:tcW w:w="2970" w:type="dxa"/>
          </w:tcPr>
          <w:p w:rsidR="00D849B9" w:rsidRDefault="00D849B9">
            <w:pPr>
              <w:pStyle w:val="ConsPlusNormal"/>
              <w:jc w:val="center"/>
            </w:pPr>
            <w:r>
              <w:t>2</w:t>
            </w:r>
          </w:p>
        </w:tc>
        <w:tc>
          <w:tcPr>
            <w:tcW w:w="1980" w:type="dxa"/>
          </w:tcPr>
          <w:p w:rsidR="00D849B9" w:rsidRDefault="00D849B9">
            <w:pPr>
              <w:pStyle w:val="ConsPlusNormal"/>
              <w:jc w:val="center"/>
            </w:pPr>
            <w:r>
              <w:t>3</w:t>
            </w:r>
          </w:p>
        </w:tc>
        <w:tc>
          <w:tcPr>
            <w:tcW w:w="1980" w:type="dxa"/>
          </w:tcPr>
          <w:p w:rsidR="00D849B9" w:rsidRDefault="00D849B9">
            <w:pPr>
              <w:pStyle w:val="ConsPlusNormal"/>
              <w:jc w:val="center"/>
            </w:pPr>
            <w:r>
              <w:t>4</w:t>
            </w:r>
          </w:p>
        </w:tc>
        <w:tc>
          <w:tcPr>
            <w:tcW w:w="1650" w:type="dxa"/>
          </w:tcPr>
          <w:p w:rsidR="00D849B9" w:rsidRDefault="00D849B9">
            <w:pPr>
              <w:pStyle w:val="ConsPlusNormal"/>
              <w:jc w:val="center"/>
            </w:pPr>
            <w:r>
              <w:t>5</w:t>
            </w:r>
          </w:p>
        </w:tc>
        <w:tc>
          <w:tcPr>
            <w:tcW w:w="1980" w:type="dxa"/>
          </w:tcPr>
          <w:p w:rsidR="00D849B9" w:rsidRDefault="00D849B9">
            <w:pPr>
              <w:pStyle w:val="ConsPlusNormal"/>
              <w:jc w:val="center"/>
            </w:pPr>
            <w:r>
              <w:t>6</w:t>
            </w:r>
          </w:p>
        </w:tc>
        <w:tc>
          <w:tcPr>
            <w:tcW w:w="1980" w:type="dxa"/>
          </w:tcPr>
          <w:p w:rsidR="00D849B9" w:rsidRDefault="00D849B9">
            <w:pPr>
              <w:pStyle w:val="ConsPlusNormal"/>
              <w:jc w:val="center"/>
            </w:pPr>
            <w:r>
              <w:t>7</w:t>
            </w:r>
          </w:p>
        </w:tc>
        <w:tc>
          <w:tcPr>
            <w:tcW w:w="2041" w:type="dxa"/>
          </w:tcPr>
          <w:p w:rsidR="00D849B9" w:rsidRDefault="00D849B9">
            <w:pPr>
              <w:pStyle w:val="ConsPlusNormal"/>
              <w:jc w:val="center"/>
            </w:pPr>
            <w:r>
              <w:t>8</w:t>
            </w:r>
          </w:p>
        </w:tc>
        <w:tc>
          <w:tcPr>
            <w:tcW w:w="2310" w:type="dxa"/>
          </w:tcPr>
          <w:p w:rsidR="00D849B9" w:rsidRDefault="00D849B9">
            <w:pPr>
              <w:pStyle w:val="ConsPlusNormal"/>
              <w:jc w:val="center"/>
            </w:pPr>
            <w:r>
              <w:t>9</w:t>
            </w:r>
          </w:p>
        </w:tc>
        <w:tc>
          <w:tcPr>
            <w:tcW w:w="1980" w:type="dxa"/>
          </w:tcPr>
          <w:p w:rsidR="00D849B9" w:rsidRDefault="00D849B9">
            <w:pPr>
              <w:pStyle w:val="ConsPlusNormal"/>
              <w:jc w:val="center"/>
            </w:pPr>
            <w:r>
              <w:t>10</w:t>
            </w:r>
          </w:p>
        </w:tc>
        <w:tc>
          <w:tcPr>
            <w:tcW w:w="1814" w:type="dxa"/>
          </w:tcPr>
          <w:p w:rsidR="00D849B9" w:rsidRDefault="00D849B9">
            <w:pPr>
              <w:pStyle w:val="ConsPlusNormal"/>
              <w:jc w:val="center"/>
            </w:pPr>
            <w:r>
              <w:t>11</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12</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86" w:name="P5702"/>
      <w:bookmarkEnd w:id="86"/>
      <w:r>
        <w:t>ОПЕРАТИВНАЯ ОЦЕНКА</w:t>
      </w:r>
    </w:p>
    <w:p w:rsidR="00D849B9" w:rsidRDefault="00D849B9">
      <w:pPr>
        <w:pStyle w:val="ConsPlusNormal"/>
        <w:jc w:val="center"/>
      </w:pPr>
      <w:r>
        <w:t>СОСТОЯНИЯ ОЗЕЛЕНЕННЫХ ТЕРРИТОРИЙ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60"/>
        <w:gridCol w:w="4950"/>
        <w:gridCol w:w="1815"/>
        <w:gridCol w:w="1815"/>
        <w:gridCol w:w="1815"/>
      </w:tblGrid>
      <w:tr w:rsidR="00D849B9">
        <w:tc>
          <w:tcPr>
            <w:tcW w:w="1155" w:type="dxa"/>
          </w:tcPr>
          <w:p w:rsidR="00D849B9" w:rsidRDefault="00D849B9">
            <w:pPr>
              <w:pStyle w:val="ConsPlusNormal"/>
              <w:jc w:val="center"/>
            </w:pPr>
            <w:r>
              <w:t>Раздел</w:t>
            </w:r>
          </w:p>
        </w:tc>
        <w:tc>
          <w:tcPr>
            <w:tcW w:w="660" w:type="dxa"/>
          </w:tcPr>
          <w:p w:rsidR="00D849B9" w:rsidRDefault="00D849B9">
            <w:pPr>
              <w:pStyle w:val="ConsPlusNormal"/>
              <w:jc w:val="center"/>
            </w:pPr>
            <w:r>
              <w:t>N п/п</w:t>
            </w:r>
          </w:p>
        </w:tc>
        <w:tc>
          <w:tcPr>
            <w:tcW w:w="4950" w:type="dxa"/>
          </w:tcPr>
          <w:p w:rsidR="00D849B9" w:rsidRDefault="00D849B9">
            <w:pPr>
              <w:pStyle w:val="ConsPlusNormal"/>
              <w:jc w:val="center"/>
            </w:pPr>
            <w:r>
              <w:t>Согласование вырубки деревьев</w:t>
            </w:r>
          </w:p>
        </w:tc>
        <w:tc>
          <w:tcPr>
            <w:tcW w:w="1815" w:type="dxa"/>
          </w:tcPr>
          <w:p w:rsidR="00D849B9" w:rsidRDefault="00D849B9">
            <w:pPr>
              <w:pStyle w:val="ConsPlusNormal"/>
              <w:jc w:val="center"/>
            </w:pPr>
            <w:r>
              <w:t>Измеритель</w:t>
            </w:r>
          </w:p>
        </w:tc>
        <w:tc>
          <w:tcPr>
            <w:tcW w:w="1815" w:type="dxa"/>
          </w:tcPr>
          <w:p w:rsidR="00D849B9" w:rsidRDefault="00D849B9">
            <w:pPr>
              <w:pStyle w:val="ConsPlusNormal"/>
              <w:jc w:val="center"/>
            </w:pPr>
            <w:r>
              <w:t>Количество</w:t>
            </w:r>
          </w:p>
        </w:tc>
        <w:tc>
          <w:tcPr>
            <w:tcW w:w="1815" w:type="dxa"/>
          </w:tcPr>
          <w:p w:rsidR="00D849B9" w:rsidRDefault="00D849B9">
            <w:pPr>
              <w:pStyle w:val="ConsPlusNormal"/>
              <w:jc w:val="center"/>
            </w:pPr>
            <w:r>
              <w:t>Примечание</w:t>
            </w:r>
          </w:p>
        </w:tc>
      </w:tr>
      <w:tr w:rsidR="00D849B9">
        <w:tc>
          <w:tcPr>
            <w:tcW w:w="1155" w:type="dxa"/>
          </w:tcPr>
          <w:p w:rsidR="00D849B9" w:rsidRDefault="00D849B9">
            <w:pPr>
              <w:pStyle w:val="ConsPlusNormal"/>
              <w:jc w:val="center"/>
            </w:pPr>
            <w:r>
              <w:t>1</w:t>
            </w:r>
          </w:p>
        </w:tc>
        <w:tc>
          <w:tcPr>
            <w:tcW w:w="660" w:type="dxa"/>
          </w:tcPr>
          <w:p w:rsidR="00D849B9" w:rsidRDefault="00D849B9">
            <w:pPr>
              <w:pStyle w:val="ConsPlusNormal"/>
              <w:jc w:val="center"/>
            </w:pPr>
            <w:r>
              <w:t>2</w:t>
            </w:r>
          </w:p>
        </w:tc>
        <w:tc>
          <w:tcPr>
            <w:tcW w:w="4950" w:type="dxa"/>
          </w:tcPr>
          <w:p w:rsidR="00D849B9" w:rsidRDefault="00D849B9">
            <w:pPr>
              <w:pStyle w:val="ConsPlusNormal"/>
              <w:jc w:val="center"/>
            </w:pPr>
            <w:r>
              <w:t>3</w:t>
            </w:r>
          </w:p>
        </w:tc>
        <w:tc>
          <w:tcPr>
            <w:tcW w:w="1815" w:type="dxa"/>
          </w:tcPr>
          <w:p w:rsidR="00D849B9" w:rsidRDefault="00D849B9">
            <w:pPr>
              <w:pStyle w:val="ConsPlusNormal"/>
              <w:jc w:val="center"/>
            </w:pPr>
            <w:r>
              <w:t>4</w:t>
            </w:r>
          </w:p>
        </w:tc>
        <w:tc>
          <w:tcPr>
            <w:tcW w:w="1815" w:type="dxa"/>
          </w:tcPr>
          <w:p w:rsidR="00D849B9" w:rsidRDefault="00D849B9">
            <w:pPr>
              <w:pStyle w:val="ConsPlusNormal"/>
              <w:jc w:val="center"/>
            </w:pPr>
            <w:r>
              <w:t>5</w:t>
            </w:r>
          </w:p>
        </w:tc>
        <w:tc>
          <w:tcPr>
            <w:tcW w:w="1815" w:type="dxa"/>
          </w:tcPr>
          <w:p w:rsidR="00D849B9" w:rsidRDefault="00D849B9">
            <w:pPr>
              <w:pStyle w:val="ConsPlusNormal"/>
              <w:jc w:val="center"/>
            </w:pPr>
            <w:r>
              <w:t>6</w:t>
            </w:r>
          </w:p>
        </w:tc>
      </w:tr>
      <w:tr w:rsidR="00D849B9">
        <w:tc>
          <w:tcPr>
            <w:tcW w:w="1155" w:type="dxa"/>
            <w:vMerge w:val="restart"/>
          </w:tcPr>
          <w:p w:rsidR="00D849B9" w:rsidRDefault="00D849B9">
            <w:pPr>
              <w:pStyle w:val="ConsPlusNormal"/>
            </w:pPr>
            <w:r>
              <w:t>1.</w:t>
            </w:r>
          </w:p>
        </w:tc>
        <w:tc>
          <w:tcPr>
            <w:tcW w:w="660" w:type="dxa"/>
          </w:tcPr>
          <w:p w:rsidR="00D849B9" w:rsidRDefault="00D849B9">
            <w:pPr>
              <w:pStyle w:val="ConsPlusNormal"/>
            </w:pPr>
          </w:p>
        </w:tc>
        <w:tc>
          <w:tcPr>
            <w:tcW w:w="4950" w:type="dxa"/>
          </w:tcPr>
          <w:p w:rsidR="00D849B9" w:rsidRDefault="00D849B9">
            <w:pPr>
              <w:pStyle w:val="ConsPlusNormal"/>
            </w:pPr>
            <w:r>
              <w:t>Вырубка деревьев</w:t>
            </w:r>
          </w:p>
        </w:tc>
        <w:tc>
          <w:tcPr>
            <w:tcW w:w="1815" w:type="dxa"/>
          </w:tcPr>
          <w:p w:rsidR="00D849B9" w:rsidRDefault="00D849B9">
            <w:pPr>
              <w:pStyle w:val="ConsPlusNormal"/>
            </w:pP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tcPr>
          <w:p w:rsidR="00D849B9" w:rsidRDefault="00D849B9">
            <w:pPr>
              <w:pStyle w:val="ConsPlusNormal"/>
            </w:pPr>
            <w:r>
              <w:t>1.</w:t>
            </w:r>
          </w:p>
        </w:tc>
        <w:tc>
          <w:tcPr>
            <w:tcW w:w="4950" w:type="dxa"/>
          </w:tcPr>
          <w:p w:rsidR="00D849B9" w:rsidRDefault="00D849B9">
            <w:pPr>
              <w:pStyle w:val="ConsPlusNormal"/>
            </w:pPr>
            <w:r>
              <w:t>Намечаемых по санитарному состоянию и биоэкологическим требованиям</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tcPr>
          <w:p w:rsidR="00D849B9" w:rsidRDefault="00D849B9">
            <w:pPr>
              <w:pStyle w:val="ConsPlusNormal"/>
            </w:pPr>
            <w:r>
              <w:t>2.</w:t>
            </w:r>
          </w:p>
        </w:tc>
        <w:tc>
          <w:tcPr>
            <w:tcW w:w="4950" w:type="dxa"/>
          </w:tcPr>
          <w:p w:rsidR="00D849B9" w:rsidRDefault="00D849B9">
            <w:pPr>
              <w:pStyle w:val="ConsPlusNormal"/>
            </w:pPr>
            <w:r>
              <w:t>Намечаемых по решениям Правительства Москвы при отводе участков земель под застройку</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tcPr>
          <w:p w:rsidR="00D849B9" w:rsidRDefault="00D849B9">
            <w:pPr>
              <w:pStyle w:val="ConsPlusNormal"/>
            </w:pPr>
            <w:r>
              <w:t>3.</w:t>
            </w:r>
          </w:p>
        </w:tc>
        <w:tc>
          <w:tcPr>
            <w:tcW w:w="4950" w:type="dxa"/>
          </w:tcPr>
          <w:p w:rsidR="00D849B9" w:rsidRDefault="00D849B9">
            <w:pPr>
              <w:pStyle w:val="ConsPlusNormal"/>
            </w:pPr>
            <w:r>
              <w:t>Намечаемых при проведении ремонтных работ подземных коммуникаций, зданий и сооружений</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val="restart"/>
          </w:tcPr>
          <w:p w:rsidR="00D849B9" w:rsidRDefault="00D849B9">
            <w:pPr>
              <w:pStyle w:val="ConsPlusNormal"/>
            </w:pPr>
            <w:r>
              <w:t>2.</w:t>
            </w:r>
          </w:p>
        </w:tc>
        <w:tc>
          <w:tcPr>
            <w:tcW w:w="660" w:type="dxa"/>
          </w:tcPr>
          <w:p w:rsidR="00D849B9" w:rsidRDefault="00D849B9">
            <w:pPr>
              <w:pStyle w:val="ConsPlusNormal"/>
            </w:pPr>
          </w:p>
        </w:tc>
        <w:tc>
          <w:tcPr>
            <w:tcW w:w="6765" w:type="dxa"/>
            <w:gridSpan w:val="2"/>
          </w:tcPr>
          <w:p w:rsidR="00D849B9" w:rsidRDefault="00D849B9">
            <w:pPr>
              <w:pStyle w:val="ConsPlusNormal"/>
            </w:pPr>
            <w:r>
              <w:t>Мероприятия по ремонту и содержанию</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val="restart"/>
          </w:tcPr>
          <w:p w:rsidR="00D849B9" w:rsidRDefault="00D849B9">
            <w:pPr>
              <w:pStyle w:val="ConsPlusNormal"/>
            </w:pPr>
            <w:r>
              <w:t>4.</w:t>
            </w:r>
          </w:p>
        </w:tc>
        <w:tc>
          <w:tcPr>
            <w:tcW w:w="4950" w:type="dxa"/>
          </w:tcPr>
          <w:p w:rsidR="00D849B9" w:rsidRDefault="00D849B9">
            <w:pPr>
              <w:pStyle w:val="ConsPlusNormal"/>
            </w:pPr>
            <w:r>
              <w:t>Посажено:</w:t>
            </w:r>
          </w:p>
        </w:tc>
        <w:tc>
          <w:tcPr>
            <w:tcW w:w="1815" w:type="dxa"/>
          </w:tcPr>
          <w:p w:rsidR="00D849B9" w:rsidRDefault="00D849B9">
            <w:pPr>
              <w:pStyle w:val="ConsPlusNormal"/>
            </w:pP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4950" w:type="dxa"/>
          </w:tcPr>
          <w:p w:rsidR="00D849B9" w:rsidRDefault="00D849B9">
            <w:pPr>
              <w:pStyle w:val="ConsPlusNormal"/>
            </w:pPr>
            <w:r>
              <w:t>деревьев</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4950" w:type="dxa"/>
          </w:tcPr>
          <w:p w:rsidR="00D849B9" w:rsidRDefault="00D849B9">
            <w:pPr>
              <w:pStyle w:val="ConsPlusNormal"/>
            </w:pPr>
            <w:r>
              <w:t>кустарников</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tcPr>
          <w:p w:rsidR="00D849B9" w:rsidRDefault="00D849B9">
            <w:pPr>
              <w:pStyle w:val="ConsPlusNormal"/>
            </w:pPr>
            <w:r>
              <w:t>5.</w:t>
            </w:r>
          </w:p>
        </w:tc>
        <w:tc>
          <w:tcPr>
            <w:tcW w:w="4950" w:type="dxa"/>
          </w:tcPr>
          <w:p w:rsidR="00D849B9" w:rsidRDefault="00D849B9">
            <w:pPr>
              <w:pStyle w:val="ConsPlusNormal"/>
            </w:pPr>
            <w:r>
              <w:t>Ремонт газона</w:t>
            </w:r>
          </w:p>
        </w:tc>
        <w:tc>
          <w:tcPr>
            <w:tcW w:w="1815" w:type="dxa"/>
          </w:tcPr>
          <w:p w:rsidR="00D849B9" w:rsidRDefault="00D849B9">
            <w:pPr>
              <w:pStyle w:val="ConsPlusNormal"/>
            </w:pPr>
            <w:r>
              <w:t>кв. м</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val="restart"/>
          </w:tcPr>
          <w:p w:rsidR="00D849B9" w:rsidRDefault="00D849B9">
            <w:pPr>
              <w:pStyle w:val="ConsPlusNormal"/>
            </w:pPr>
            <w:r>
              <w:t>6.</w:t>
            </w:r>
          </w:p>
        </w:tc>
        <w:tc>
          <w:tcPr>
            <w:tcW w:w="4950" w:type="dxa"/>
          </w:tcPr>
          <w:p w:rsidR="00D849B9" w:rsidRDefault="00D849B9">
            <w:pPr>
              <w:pStyle w:val="ConsPlusNormal"/>
            </w:pPr>
            <w:r>
              <w:t>Обрезка:</w:t>
            </w:r>
          </w:p>
        </w:tc>
        <w:tc>
          <w:tcPr>
            <w:tcW w:w="1815" w:type="dxa"/>
          </w:tcPr>
          <w:p w:rsidR="00D849B9" w:rsidRDefault="00D849B9">
            <w:pPr>
              <w:pStyle w:val="ConsPlusNormal"/>
            </w:pP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4950" w:type="dxa"/>
          </w:tcPr>
          <w:p w:rsidR="00D849B9" w:rsidRDefault="00D849B9">
            <w:pPr>
              <w:pStyle w:val="ConsPlusNormal"/>
            </w:pPr>
            <w:r>
              <w:t>деревьев</w:t>
            </w:r>
          </w:p>
        </w:tc>
        <w:tc>
          <w:tcPr>
            <w:tcW w:w="1815" w:type="dxa"/>
          </w:tcPr>
          <w:p w:rsidR="00D849B9" w:rsidRDefault="00D849B9">
            <w:pPr>
              <w:pStyle w:val="ConsPlusNormal"/>
            </w:pPr>
            <w:r>
              <w:t>шт.</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4950" w:type="dxa"/>
          </w:tcPr>
          <w:p w:rsidR="00D849B9" w:rsidRDefault="00D849B9">
            <w:pPr>
              <w:pStyle w:val="ConsPlusNormal"/>
            </w:pPr>
            <w:r>
              <w:t>кустарников</w:t>
            </w:r>
          </w:p>
        </w:tc>
        <w:tc>
          <w:tcPr>
            <w:tcW w:w="1815" w:type="dxa"/>
          </w:tcPr>
          <w:p w:rsidR="00D849B9" w:rsidRDefault="00D849B9">
            <w:pPr>
              <w:pStyle w:val="ConsPlusNormal"/>
            </w:pPr>
            <w:r>
              <w:t>м</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val="restart"/>
          </w:tcPr>
          <w:p w:rsidR="00D849B9" w:rsidRDefault="00D849B9">
            <w:pPr>
              <w:pStyle w:val="ConsPlusNormal"/>
            </w:pPr>
            <w:r>
              <w:t>7.</w:t>
            </w:r>
          </w:p>
        </w:tc>
        <w:tc>
          <w:tcPr>
            <w:tcW w:w="4950" w:type="dxa"/>
          </w:tcPr>
          <w:p w:rsidR="00D849B9" w:rsidRDefault="00D849B9">
            <w:pPr>
              <w:pStyle w:val="ConsPlusNormal"/>
            </w:pPr>
            <w:r>
              <w:t>Ремонт</w:t>
            </w:r>
          </w:p>
        </w:tc>
        <w:tc>
          <w:tcPr>
            <w:tcW w:w="1815" w:type="dxa"/>
          </w:tcPr>
          <w:p w:rsidR="00D849B9" w:rsidRDefault="00D849B9">
            <w:pPr>
              <w:pStyle w:val="ConsPlusNormal"/>
            </w:pPr>
            <w:r>
              <w:t>шт./кв. м</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4950" w:type="dxa"/>
          </w:tcPr>
          <w:p w:rsidR="00D849B9" w:rsidRDefault="00D849B9">
            <w:pPr>
              <w:pStyle w:val="ConsPlusNormal"/>
            </w:pPr>
            <w:r>
              <w:t>Благоустройство</w:t>
            </w:r>
          </w:p>
        </w:tc>
        <w:tc>
          <w:tcPr>
            <w:tcW w:w="1815" w:type="dxa"/>
          </w:tcPr>
          <w:p w:rsidR="00D849B9" w:rsidRDefault="00D849B9">
            <w:pPr>
              <w:pStyle w:val="ConsPlusNormal"/>
            </w:pPr>
            <w:r>
              <w:t>шт./кв. м</w:t>
            </w:r>
          </w:p>
        </w:tc>
        <w:tc>
          <w:tcPr>
            <w:tcW w:w="1815" w:type="dxa"/>
          </w:tcPr>
          <w:p w:rsidR="00D849B9" w:rsidRDefault="00D849B9">
            <w:pPr>
              <w:pStyle w:val="ConsPlusNormal"/>
            </w:pPr>
          </w:p>
        </w:tc>
        <w:tc>
          <w:tcPr>
            <w:tcW w:w="1815" w:type="dxa"/>
          </w:tcPr>
          <w:p w:rsidR="00D849B9" w:rsidRDefault="00D849B9">
            <w:pPr>
              <w:pStyle w:val="ConsPlusNormal"/>
            </w:pPr>
          </w:p>
        </w:tc>
      </w:tr>
      <w:tr w:rsidR="00D849B9">
        <w:tc>
          <w:tcPr>
            <w:tcW w:w="1155" w:type="dxa"/>
            <w:vMerge/>
          </w:tcPr>
          <w:p w:rsidR="00D849B9" w:rsidRDefault="00D849B9">
            <w:pPr>
              <w:spacing w:after="1" w:line="0" w:lineRule="atLeast"/>
            </w:pPr>
          </w:p>
        </w:tc>
        <w:tc>
          <w:tcPr>
            <w:tcW w:w="660" w:type="dxa"/>
          </w:tcPr>
          <w:p w:rsidR="00D849B9" w:rsidRDefault="00D849B9">
            <w:pPr>
              <w:pStyle w:val="ConsPlusNormal"/>
            </w:pPr>
            <w:r>
              <w:t>8.</w:t>
            </w:r>
          </w:p>
        </w:tc>
        <w:tc>
          <w:tcPr>
            <w:tcW w:w="4950" w:type="dxa"/>
          </w:tcPr>
          <w:p w:rsidR="00D849B9" w:rsidRDefault="00D849B9">
            <w:pPr>
              <w:pStyle w:val="ConsPlusNormal"/>
            </w:pPr>
            <w:r>
              <w:t>Содержание цветников</w:t>
            </w:r>
          </w:p>
        </w:tc>
        <w:tc>
          <w:tcPr>
            <w:tcW w:w="1815" w:type="dxa"/>
          </w:tcPr>
          <w:p w:rsidR="00D849B9" w:rsidRDefault="00D849B9">
            <w:pPr>
              <w:pStyle w:val="ConsPlusNormal"/>
            </w:pPr>
            <w:r>
              <w:t>кв. м</w:t>
            </w:r>
          </w:p>
        </w:tc>
        <w:tc>
          <w:tcPr>
            <w:tcW w:w="1815" w:type="dxa"/>
          </w:tcPr>
          <w:p w:rsidR="00D849B9" w:rsidRDefault="00D849B9">
            <w:pPr>
              <w:pStyle w:val="ConsPlusNormal"/>
            </w:pPr>
          </w:p>
        </w:tc>
        <w:tc>
          <w:tcPr>
            <w:tcW w:w="1815"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13</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87" w:name="P5796"/>
      <w:bookmarkEnd w:id="87"/>
      <w:r>
        <w:t>ПОКАЗАТЕЛИ</w:t>
      </w:r>
    </w:p>
    <w:p w:rsidR="00D849B9" w:rsidRDefault="00D849B9">
      <w:pPr>
        <w:pStyle w:val="ConsPlusTitle"/>
        <w:jc w:val="center"/>
      </w:pPr>
      <w:r>
        <w:t>ОЦЕНКИ КАЧЕСТВА ВЫПОЛНЕННЫХ РАБОТ ПО ОЗЕЛЕНЕНИЮ ОБЪЕКТА</w:t>
      </w:r>
    </w:p>
    <w:p w:rsidR="00D849B9" w:rsidRDefault="00D849B9">
      <w:pPr>
        <w:pStyle w:val="ConsPlusNormal"/>
        <w:jc w:val="both"/>
      </w:pPr>
    </w:p>
    <w:p w:rsidR="00D849B9" w:rsidRDefault="00D849B9">
      <w:pPr>
        <w:pStyle w:val="ConsPlusCell"/>
        <w:jc w:val="both"/>
      </w:pPr>
      <w:r>
        <w:rPr>
          <w:sz w:val="18"/>
        </w:rPr>
        <w:t>┌───────┬─────────────────────────┬────────────────────────┬─────────────────────────┐</w:t>
      </w:r>
    </w:p>
    <w:p w:rsidR="00D849B9" w:rsidRDefault="00D849B9">
      <w:pPr>
        <w:pStyle w:val="ConsPlusCell"/>
        <w:jc w:val="both"/>
      </w:pPr>
      <w:r>
        <w:rPr>
          <w:sz w:val="18"/>
        </w:rPr>
        <w:t>│Квартал│"Отлично"                │"Хорошо"                │"Удовлетворительно"      │</w:t>
      </w:r>
    </w:p>
    <w:p w:rsidR="00D849B9" w:rsidRDefault="00D849B9">
      <w:pPr>
        <w:pStyle w:val="ConsPlusCell"/>
        <w:jc w:val="both"/>
      </w:pPr>
      <w:r>
        <w:rPr>
          <w:sz w:val="18"/>
        </w:rPr>
        <w:t>├───────┼─────────────────────────┼────────────────────────┼─────────────────────────┤</w:t>
      </w:r>
    </w:p>
    <w:p w:rsidR="00D849B9" w:rsidRDefault="00D849B9">
      <w:pPr>
        <w:pStyle w:val="ConsPlusCell"/>
        <w:jc w:val="both"/>
      </w:pPr>
      <w:r>
        <w:rPr>
          <w:sz w:val="18"/>
        </w:rPr>
        <w:t>│   1   │            2            │           3            │            4            │</w:t>
      </w:r>
    </w:p>
    <w:p w:rsidR="00D849B9" w:rsidRDefault="00D849B9">
      <w:pPr>
        <w:pStyle w:val="ConsPlusCell"/>
        <w:jc w:val="both"/>
      </w:pPr>
      <w:r>
        <w:rPr>
          <w:sz w:val="18"/>
        </w:rPr>
        <w:t>├───────┼─────────────────────────┴────────────────────────┴─────────────────────────┤</w:t>
      </w:r>
    </w:p>
    <w:p w:rsidR="00D849B9" w:rsidRDefault="00D849B9">
      <w:pPr>
        <w:pStyle w:val="ConsPlusCell"/>
        <w:jc w:val="both"/>
      </w:pPr>
      <w:r>
        <w:rPr>
          <w:sz w:val="18"/>
        </w:rPr>
        <w:t>│       │Газоны                                                                      │</w:t>
      </w:r>
    </w:p>
    <w:p w:rsidR="00D849B9" w:rsidRDefault="00D849B9">
      <w:pPr>
        <w:pStyle w:val="ConsPlusCell"/>
        <w:jc w:val="both"/>
      </w:pPr>
      <w:r>
        <w:rPr>
          <w:sz w:val="18"/>
        </w:rPr>
        <w:t>├───────┼─────────────────────────┬────────────────────────┬─────────────────────────┤</w:t>
      </w:r>
    </w:p>
    <w:p w:rsidR="00D849B9" w:rsidRDefault="00D849B9">
      <w:pPr>
        <w:pStyle w:val="ConsPlusCell"/>
        <w:jc w:val="both"/>
      </w:pPr>
      <w:r>
        <w:rPr>
          <w:sz w:val="18"/>
        </w:rPr>
        <w:t>│I кв.  │Отсутствие скола льда,   │Требования те же.       │Допущено временное       │</w:t>
      </w:r>
    </w:p>
    <w:p w:rsidR="00D849B9" w:rsidRDefault="00D849B9">
      <w:pPr>
        <w:pStyle w:val="ConsPlusCell"/>
        <w:jc w:val="both"/>
      </w:pPr>
      <w:r>
        <w:rPr>
          <w:sz w:val="18"/>
        </w:rPr>
        <w:t>│       │грязного снега, тропинок │Допускается             │складирование скола из   │</w:t>
      </w:r>
    </w:p>
    <w:p w:rsidR="00D849B9" w:rsidRDefault="00D849B9">
      <w:pPr>
        <w:pStyle w:val="ConsPlusCell"/>
        <w:jc w:val="both"/>
      </w:pPr>
      <w:r>
        <w:rPr>
          <w:sz w:val="18"/>
        </w:rPr>
        <w:t>│       │на газонах. Своевременное│незначительное          │грязного снега, тропинки │</w:t>
      </w:r>
    </w:p>
    <w:p w:rsidR="00D849B9" w:rsidRDefault="00D849B9">
      <w:pPr>
        <w:pStyle w:val="ConsPlusCell"/>
        <w:jc w:val="both"/>
      </w:pPr>
      <w:r>
        <w:rPr>
          <w:sz w:val="18"/>
        </w:rPr>
        <w:t>│       │рыхление слежавшегося    │количество тропинок     │на газонах. Слежавшийся  │</w:t>
      </w:r>
    </w:p>
    <w:p w:rsidR="00D849B9" w:rsidRDefault="00D849B9">
      <w:pPr>
        <w:pStyle w:val="ConsPlusCell"/>
        <w:jc w:val="both"/>
      </w:pPr>
      <w:r>
        <w:rPr>
          <w:sz w:val="18"/>
        </w:rPr>
        <w:t>│       │снега в марте и уборка   │                        │снег в марте не взрыхлен,│</w:t>
      </w:r>
    </w:p>
    <w:p w:rsidR="00D849B9" w:rsidRDefault="00D849B9">
      <w:pPr>
        <w:pStyle w:val="ConsPlusCell"/>
        <w:jc w:val="both"/>
      </w:pPr>
      <w:r>
        <w:rPr>
          <w:sz w:val="18"/>
        </w:rPr>
        <w:t>│       │вытаявшего мусора        │                        │вытаявший мусор          │</w:t>
      </w:r>
    </w:p>
    <w:p w:rsidR="00D849B9" w:rsidRDefault="00D849B9">
      <w:pPr>
        <w:pStyle w:val="ConsPlusCell"/>
        <w:jc w:val="both"/>
      </w:pPr>
      <w:r>
        <w:rPr>
          <w:sz w:val="18"/>
        </w:rPr>
        <w:t>│       │                         │                        │убирается систематически │</w:t>
      </w:r>
    </w:p>
    <w:p w:rsidR="00D849B9" w:rsidRDefault="00D849B9">
      <w:pPr>
        <w:pStyle w:val="ConsPlusCell"/>
        <w:jc w:val="both"/>
      </w:pPr>
      <w:r>
        <w:rPr>
          <w:sz w:val="18"/>
        </w:rPr>
        <w:t>├───────┼─────────────────────────┼────────────────────────┼─────────────────────────┤</w:t>
      </w:r>
    </w:p>
    <w:p w:rsidR="00D849B9" w:rsidRDefault="00D849B9">
      <w:pPr>
        <w:pStyle w:val="ConsPlusCell"/>
        <w:jc w:val="both"/>
      </w:pPr>
      <w:r>
        <w:rPr>
          <w:sz w:val="18"/>
        </w:rPr>
        <w:t>│II кв. │Своевременное прогребание│Требования те же.       │Высота травостоя до 15   │</w:t>
      </w:r>
    </w:p>
    <w:p w:rsidR="00D849B9" w:rsidRDefault="00D849B9">
      <w:pPr>
        <w:pStyle w:val="ConsPlusCell"/>
        <w:jc w:val="both"/>
      </w:pPr>
      <w:r>
        <w:rPr>
          <w:sz w:val="18"/>
        </w:rPr>
        <w:t>│       │газонов с внесением      │Допускается отсутствие  │см, на ведомственных     │</w:t>
      </w:r>
    </w:p>
    <w:p w:rsidR="00D849B9" w:rsidRDefault="00D849B9">
      <w:pPr>
        <w:pStyle w:val="ConsPlusCell"/>
        <w:jc w:val="both"/>
      </w:pPr>
      <w:r>
        <w:rPr>
          <w:sz w:val="18"/>
        </w:rPr>
        <w:t>│       │удобрений и подсевом     │всходов в местах        │объектах до 15-20 см.    │</w:t>
      </w:r>
    </w:p>
    <w:p w:rsidR="00D849B9" w:rsidRDefault="00D849B9">
      <w:pPr>
        <w:pStyle w:val="ConsPlusCell"/>
        <w:jc w:val="both"/>
      </w:pPr>
      <w:r>
        <w:rPr>
          <w:sz w:val="18"/>
        </w:rPr>
        <w:t>│       │газонных трав. Плотный   │текущего ремонта в      │Небольшое количество     │</w:t>
      </w:r>
    </w:p>
    <w:p w:rsidR="00D849B9" w:rsidRDefault="00D849B9">
      <w:pPr>
        <w:pStyle w:val="ConsPlusCell"/>
        <w:jc w:val="both"/>
      </w:pPr>
      <w:r>
        <w:rPr>
          <w:sz w:val="18"/>
        </w:rPr>
        <w:t>│       │дернистый травяной покров│июне месяце             │широколиственных         │</w:t>
      </w:r>
    </w:p>
    <w:p w:rsidR="00D849B9" w:rsidRDefault="00D849B9">
      <w:pPr>
        <w:pStyle w:val="ConsPlusCell"/>
        <w:jc w:val="both"/>
      </w:pPr>
      <w:r>
        <w:rPr>
          <w:sz w:val="18"/>
        </w:rPr>
        <w:t>│       │без сорняков высотой 5-6 │                        │сорняков, наличие на     │</w:t>
      </w:r>
    </w:p>
    <w:p w:rsidR="00D849B9" w:rsidRDefault="00D849B9">
      <w:pPr>
        <w:pStyle w:val="ConsPlusCell"/>
        <w:jc w:val="both"/>
      </w:pPr>
      <w:r>
        <w:rPr>
          <w:sz w:val="18"/>
        </w:rPr>
        <w:t>│       │см на партерных и 10 см  │                        │газонах вытоптанных мест │</w:t>
      </w:r>
    </w:p>
    <w:p w:rsidR="00D849B9" w:rsidRDefault="00D849B9">
      <w:pPr>
        <w:pStyle w:val="ConsPlusCell"/>
        <w:jc w:val="both"/>
      </w:pPr>
      <w:r>
        <w:rPr>
          <w:sz w:val="18"/>
        </w:rPr>
        <w:t>│       │на обыкновенных газонах. │                        │                         │</w:t>
      </w:r>
    </w:p>
    <w:p w:rsidR="00D849B9" w:rsidRDefault="00D849B9">
      <w:pPr>
        <w:pStyle w:val="ConsPlusCell"/>
        <w:jc w:val="both"/>
      </w:pPr>
      <w:r>
        <w:rPr>
          <w:sz w:val="18"/>
        </w:rPr>
        <w:t>│       │На объектах              │                        │                         │</w:t>
      </w:r>
    </w:p>
    <w:p w:rsidR="00D849B9" w:rsidRDefault="00D849B9">
      <w:pPr>
        <w:pStyle w:val="ConsPlusCell"/>
        <w:jc w:val="both"/>
      </w:pPr>
      <w:r>
        <w:rPr>
          <w:sz w:val="18"/>
        </w:rPr>
        <w:t>│       │ведомственного           │                        │                         │</w:t>
      </w:r>
    </w:p>
    <w:p w:rsidR="00D849B9" w:rsidRDefault="00D849B9">
      <w:pPr>
        <w:pStyle w:val="ConsPlusCell"/>
        <w:jc w:val="both"/>
      </w:pPr>
      <w:r>
        <w:rPr>
          <w:sz w:val="18"/>
        </w:rPr>
        <w:t>│       │пользования допускается  │                        │                         │</w:t>
      </w:r>
    </w:p>
    <w:p w:rsidR="00D849B9" w:rsidRDefault="00D849B9">
      <w:pPr>
        <w:pStyle w:val="ConsPlusCell"/>
        <w:jc w:val="both"/>
      </w:pPr>
      <w:r>
        <w:rPr>
          <w:sz w:val="18"/>
        </w:rPr>
        <w:t>│       │высота травостоя 15 см,  │                        │                         │</w:t>
      </w:r>
    </w:p>
    <w:p w:rsidR="00D849B9" w:rsidRDefault="00D849B9">
      <w:pPr>
        <w:pStyle w:val="ConsPlusCell"/>
        <w:jc w:val="both"/>
      </w:pPr>
      <w:r>
        <w:rPr>
          <w:sz w:val="18"/>
        </w:rPr>
        <w:t>│       │но на участках,          │                        │                         │</w:t>
      </w:r>
    </w:p>
    <w:p w:rsidR="00D849B9" w:rsidRDefault="00D849B9">
      <w:pPr>
        <w:pStyle w:val="ConsPlusCell"/>
        <w:jc w:val="both"/>
      </w:pPr>
      <w:r>
        <w:rPr>
          <w:sz w:val="18"/>
        </w:rPr>
        <w:t>│       │прилегающих к            │                        │                         │</w:t>
      </w:r>
    </w:p>
    <w:p w:rsidR="00D849B9" w:rsidRDefault="00D849B9">
      <w:pPr>
        <w:pStyle w:val="ConsPlusCell"/>
        <w:jc w:val="both"/>
      </w:pPr>
      <w:r>
        <w:rPr>
          <w:sz w:val="18"/>
        </w:rPr>
        <w:t>│       │магистралям, 10 см.      │                        │                         │</w:t>
      </w:r>
    </w:p>
    <w:p w:rsidR="00D849B9" w:rsidRDefault="00D849B9">
      <w:pPr>
        <w:pStyle w:val="ConsPlusCell"/>
        <w:jc w:val="both"/>
      </w:pPr>
      <w:r>
        <w:rPr>
          <w:sz w:val="18"/>
        </w:rPr>
        <w:t>│       │Регулярная косьба        │                        │                         │</w:t>
      </w:r>
    </w:p>
    <w:p w:rsidR="00D849B9" w:rsidRDefault="00D849B9">
      <w:pPr>
        <w:pStyle w:val="ConsPlusCell"/>
        <w:jc w:val="both"/>
      </w:pPr>
      <w:r>
        <w:rPr>
          <w:sz w:val="18"/>
        </w:rPr>
        <w:t>│       │газонов, отсутствие      │                        │                         │</w:t>
      </w:r>
    </w:p>
    <w:p w:rsidR="00D849B9" w:rsidRDefault="00D849B9">
      <w:pPr>
        <w:pStyle w:val="ConsPlusCell"/>
        <w:jc w:val="both"/>
      </w:pPr>
      <w:r>
        <w:rPr>
          <w:sz w:val="18"/>
        </w:rPr>
        <w:t>│       │вытоптанных мест,        │                        │                         │</w:t>
      </w:r>
    </w:p>
    <w:p w:rsidR="00D849B9" w:rsidRDefault="00D849B9">
      <w:pPr>
        <w:pStyle w:val="ConsPlusCell"/>
        <w:jc w:val="both"/>
      </w:pPr>
      <w:r>
        <w:rPr>
          <w:sz w:val="18"/>
        </w:rPr>
        <w:t>│       │своевременная обрезка    │                        │                         │</w:t>
      </w:r>
    </w:p>
    <w:p w:rsidR="00D849B9" w:rsidRDefault="00D849B9">
      <w:pPr>
        <w:pStyle w:val="ConsPlusCell"/>
        <w:jc w:val="both"/>
      </w:pPr>
      <w:r>
        <w:rPr>
          <w:sz w:val="18"/>
        </w:rPr>
        <w:t>│       │травы вдоль бровок       │                        │                         │</w:t>
      </w:r>
    </w:p>
    <w:p w:rsidR="00D849B9" w:rsidRDefault="00D849B9">
      <w:pPr>
        <w:pStyle w:val="ConsPlusCell"/>
        <w:jc w:val="both"/>
      </w:pPr>
      <w:r>
        <w:rPr>
          <w:sz w:val="18"/>
        </w:rPr>
        <w:t>├───────┼─────────────────────────┼────────────────────────┼─────────────────────────┤</w:t>
      </w:r>
    </w:p>
    <w:p w:rsidR="00D849B9" w:rsidRDefault="00D849B9">
      <w:pPr>
        <w:pStyle w:val="ConsPlusCell"/>
        <w:jc w:val="both"/>
      </w:pPr>
      <w:r>
        <w:rPr>
          <w:sz w:val="18"/>
        </w:rPr>
        <w:t>│III кв.│Высота травостоя 5-6 см  │Требования те же.       │Высота травостоя до 15   │</w:t>
      </w:r>
    </w:p>
    <w:p w:rsidR="00D849B9" w:rsidRDefault="00D849B9">
      <w:pPr>
        <w:pStyle w:val="ConsPlusCell"/>
        <w:jc w:val="both"/>
      </w:pPr>
      <w:r>
        <w:rPr>
          <w:sz w:val="18"/>
        </w:rPr>
        <w:t>│       │на партерных и 10 см на  │Допущено вытаптывание   │см, на ведомственных     │</w:t>
      </w:r>
    </w:p>
    <w:p w:rsidR="00D849B9" w:rsidRDefault="00D849B9">
      <w:pPr>
        <w:pStyle w:val="ConsPlusCell"/>
        <w:jc w:val="both"/>
      </w:pPr>
      <w:r>
        <w:rPr>
          <w:sz w:val="18"/>
        </w:rPr>
        <w:t>│       │обыкновенных газонах. На │бровок и газонов до 5%. │объектах до 20 см.       │</w:t>
      </w:r>
    </w:p>
    <w:p w:rsidR="00D849B9" w:rsidRDefault="00D849B9">
      <w:pPr>
        <w:pStyle w:val="ConsPlusCell"/>
        <w:jc w:val="both"/>
      </w:pPr>
      <w:r>
        <w:rPr>
          <w:sz w:val="18"/>
        </w:rPr>
        <w:t>│       │ведомственных объектах   │Для разнотравных газонов│Имеется примесь          │</w:t>
      </w:r>
    </w:p>
    <w:p w:rsidR="00D849B9" w:rsidRDefault="00D849B9">
      <w:pPr>
        <w:pStyle w:val="ConsPlusCell"/>
        <w:jc w:val="both"/>
      </w:pPr>
      <w:r>
        <w:rPr>
          <w:sz w:val="18"/>
        </w:rPr>
        <w:t>│       │допускается высота       │- имеется многовидовое  │широколиственных         │</w:t>
      </w:r>
    </w:p>
    <w:p w:rsidR="00D849B9" w:rsidRDefault="00D849B9">
      <w:pPr>
        <w:pStyle w:val="ConsPlusCell"/>
        <w:jc w:val="both"/>
      </w:pPr>
      <w:r>
        <w:rPr>
          <w:sz w:val="18"/>
        </w:rPr>
        <w:t>│       │травостоя до 15 см,      │2-3-ярусное разнотравье │сорняков в большом       │</w:t>
      </w:r>
    </w:p>
    <w:p w:rsidR="00D849B9" w:rsidRDefault="00D849B9">
      <w:pPr>
        <w:pStyle w:val="ConsPlusCell"/>
        <w:jc w:val="both"/>
      </w:pPr>
      <w:r>
        <w:rPr>
          <w:sz w:val="18"/>
        </w:rPr>
        <w:t>│       │отсутствие               │из 40-50 и более видов  │количестве. Вытоптанные  │</w:t>
      </w:r>
    </w:p>
    <w:p w:rsidR="00D849B9" w:rsidRDefault="00D849B9">
      <w:pPr>
        <w:pStyle w:val="ConsPlusCell"/>
        <w:jc w:val="both"/>
      </w:pPr>
      <w:r>
        <w:rPr>
          <w:sz w:val="18"/>
        </w:rPr>
        <w:t>│       │широколиственных сорняков│местной (подмосковной)  │бровки и газоны - 15% от │</w:t>
      </w:r>
    </w:p>
    <w:p w:rsidR="00D849B9" w:rsidRDefault="00D849B9">
      <w:pPr>
        <w:pStyle w:val="ConsPlusCell"/>
        <w:jc w:val="both"/>
      </w:pPr>
      <w:r>
        <w:rPr>
          <w:sz w:val="18"/>
        </w:rPr>
        <w:t>│       │и тропинок, косьба       │флоры с преобладанием   │всей площади.            │</w:t>
      </w:r>
    </w:p>
    <w:p w:rsidR="00D849B9" w:rsidRDefault="00D849B9">
      <w:pPr>
        <w:pStyle w:val="ConsPlusCell"/>
        <w:jc w:val="both"/>
      </w:pPr>
      <w:r>
        <w:rPr>
          <w:sz w:val="18"/>
        </w:rPr>
        <w:t>│       │регулярная, своевременная│бобовых, декоративных,  │Для разнотравных газонов │</w:t>
      </w:r>
    </w:p>
    <w:p w:rsidR="00D849B9" w:rsidRDefault="00D849B9">
      <w:pPr>
        <w:pStyle w:val="ConsPlusCell"/>
        <w:jc w:val="both"/>
      </w:pPr>
      <w:r>
        <w:rPr>
          <w:sz w:val="18"/>
        </w:rPr>
        <w:t>│       │обрезка бровок.          │богатых нектаром и      │- 1-2-ярусное разнотравье│</w:t>
      </w:r>
    </w:p>
    <w:p w:rsidR="00D849B9" w:rsidRDefault="00D849B9">
      <w:pPr>
        <w:pStyle w:val="ConsPlusCell"/>
        <w:jc w:val="both"/>
      </w:pPr>
      <w:r>
        <w:rPr>
          <w:sz w:val="18"/>
        </w:rPr>
        <w:t>│       │Для разнотравных газонов │пыльцой энтомофильных   │с пониженным             │</w:t>
      </w:r>
    </w:p>
    <w:p w:rsidR="00D849B9" w:rsidRDefault="00D849B9">
      <w:pPr>
        <w:pStyle w:val="ConsPlusCell"/>
        <w:jc w:val="both"/>
      </w:pPr>
      <w:r>
        <w:rPr>
          <w:sz w:val="18"/>
        </w:rPr>
        <w:t>│       │- травостой соответствует│аллергобезопасных       │разнообразием (25-40)    │</w:t>
      </w:r>
    </w:p>
    <w:p w:rsidR="00D849B9" w:rsidRDefault="00D849B9">
      <w:pPr>
        <w:pStyle w:val="ConsPlusCell"/>
        <w:jc w:val="both"/>
      </w:pPr>
      <w:r>
        <w:rPr>
          <w:sz w:val="18"/>
        </w:rPr>
        <w:t>│       │определенному природному │растений; травостой     │видов местной флоры с    │</w:t>
      </w:r>
    </w:p>
    <w:p w:rsidR="00D849B9" w:rsidRDefault="00D849B9">
      <w:pPr>
        <w:pStyle w:val="ConsPlusCell"/>
        <w:jc w:val="both"/>
      </w:pPr>
      <w:r>
        <w:rPr>
          <w:sz w:val="18"/>
        </w:rPr>
        <w:t>│       │типу лугов. Имеются      │неоднороден по высоте,  │доминированием нескольких│</w:t>
      </w:r>
    </w:p>
    <w:p w:rsidR="00D849B9" w:rsidRDefault="00D849B9">
      <w:pPr>
        <w:pStyle w:val="ConsPlusCell"/>
        <w:jc w:val="both"/>
      </w:pPr>
      <w:r>
        <w:rPr>
          <w:sz w:val="18"/>
        </w:rPr>
        <w:t>│       │локальные популяции      │видовому составу и      │немногочисленных видов;  │</w:t>
      </w:r>
    </w:p>
    <w:p w:rsidR="00D849B9" w:rsidRDefault="00D849B9">
      <w:pPr>
        <w:pStyle w:val="ConsPlusCell"/>
        <w:jc w:val="both"/>
      </w:pPr>
      <w:r>
        <w:rPr>
          <w:sz w:val="18"/>
        </w:rPr>
        <w:t>│       │редких видов растений;   │плотности, высота       │высота травостоя         │</w:t>
      </w:r>
    </w:p>
    <w:p w:rsidR="00D849B9" w:rsidRDefault="00D849B9">
      <w:pPr>
        <w:pStyle w:val="ConsPlusCell"/>
        <w:jc w:val="both"/>
      </w:pPr>
      <w:r>
        <w:rPr>
          <w:sz w:val="18"/>
        </w:rPr>
        <w:t>│       │среди насекомых,         │травостоя  естественная │естественная для         │</w:t>
      </w:r>
    </w:p>
    <w:p w:rsidR="00D849B9" w:rsidRDefault="00D849B9">
      <w:pPr>
        <w:pStyle w:val="ConsPlusCell"/>
        <w:jc w:val="both"/>
      </w:pPr>
      <w:r>
        <w:rPr>
          <w:sz w:val="18"/>
        </w:rPr>
        <w:t>│       │занесенных в Красную     │для произрастания       │произрастающих растений, │</w:t>
      </w:r>
    </w:p>
    <w:p w:rsidR="00D849B9" w:rsidRDefault="00D849B9">
      <w:pPr>
        <w:pStyle w:val="ConsPlusCell"/>
        <w:jc w:val="both"/>
      </w:pPr>
      <w:r>
        <w:rPr>
          <w:sz w:val="18"/>
        </w:rPr>
        <w:t>│       │</w:t>
      </w:r>
      <w:hyperlink r:id="rId341" w:history="1">
        <w:r>
          <w:rPr>
            <w:color w:val="0000FF"/>
            <w:sz w:val="18"/>
          </w:rPr>
          <w:t>книгу</w:t>
        </w:r>
      </w:hyperlink>
      <w:r>
        <w:rPr>
          <w:sz w:val="18"/>
        </w:rPr>
        <w:t xml:space="preserve"> города Москвы,     │растений, но не более   │но не более 60-80 см на  │</w:t>
      </w:r>
    </w:p>
    <w:p w:rsidR="00D849B9" w:rsidRDefault="00D849B9">
      <w:pPr>
        <w:pStyle w:val="ConsPlusCell"/>
        <w:jc w:val="both"/>
      </w:pPr>
      <w:r>
        <w:rPr>
          <w:sz w:val="18"/>
        </w:rPr>
        <w:lastRenderedPageBreak/>
        <w:t>│       │встречаются как          │60-80 см на поворотах и │перекрестках дорог,      │</w:t>
      </w:r>
    </w:p>
    <w:p w:rsidR="00D849B9" w:rsidRDefault="00D849B9">
      <w:pPr>
        <w:pStyle w:val="ConsPlusCell"/>
        <w:jc w:val="both"/>
      </w:pPr>
      <w:r>
        <w:rPr>
          <w:sz w:val="18"/>
        </w:rPr>
        <w:t>│       │транзитные виды, так и   │перекрестках дорог,     │отсутствуют агрессивные  │</w:t>
      </w:r>
    </w:p>
    <w:p w:rsidR="00D849B9" w:rsidRDefault="00D849B9">
      <w:pPr>
        <w:pStyle w:val="ConsPlusCell"/>
        <w:jc w:val="both"/>
      </w:pPr>
      <w:r>
        <w:rPr>
          <w:sz w:val="18"/>
        </w:rPr>
        <w:t>│       │устойчивые малые         │имеется смена цветочных │интродуценты (борщевик   │</w:t>
      </w:r>
    </w:p>
    <w:p w:rsidR="00D849B9" w:rsidRDefault="00D849B9">
      <w:pPr>
        <w:pStyle w:val="ConsPlusCell"/>
        <w:jc w:val="both"/>
      </w:pPr>
      <w:r>
        <w:rPr>
          <w:sz w:val="18"/>
        </w:rPr>
        <w:t>│       │популяции                │аспектов в течение      │Сосновского), примесь    │</w:t>
      </w:r>
    </w:p>
    <w:p w:rsidR="00D849B9" w:rsidRDefault="00D849B9">
      <w:pPr>
        <w:pStyle w:val="ConsPlusCell"/>
        <w:jc w:val="both"/>
      </w:pPr>
      <w:r>
        <w:rPr>
          <w:sz w:val="18"/>
        </w:rPr>
        <w:t>│       │                         │сезона, отсутствуют     │прочих интродуцентов - не│</w:t>
      </w:r>
    </w:p>
    <w:p w:rsidR="00D849B9" w:rsidRDefault="00D849B9">
      <w:pPr>
        <w:pStyle w:val="ConsPlusCell"/>
        <w:jc w:val="both"/>
      </w:pPr>
      <w:r>
        <w:rPr>
          <w:sz w:val="18"/>
        </w:rPr>
        <w:t>│       │                         │агрессивные интродуценты│более 10-15% площади;    │</w:t>
      </w:r>
    </w:p>
    <w:p w:rsidR="00D849B9" w:rsidRDefault="00D849B9">
      <w:pPr>
        <w:pStyle w:val="ConsPlusCell"/>
        <w:jc w:val="both"/>
      </w:pPr>
      <w:r>
        <w:rPr>
          <w:sz w:val="18"/>
        </w:rPr>
        <w:t>│       │                         │(борщевик Сосновского); │злаки рассеянно или в    │</w:t>
      </w:r>
    </w:p>
    <w:p w:rsidR="00D849B9" w:rsidRDefault="00D849B9">
      <w:pPr>
        <w:pStyle w:val="ConsPlusCell"/>
        <w:jc w:val="both"/>
      </w:pPr>
      <w:r>
        <w:rPr>
          <w:sz w:val="18"/>
        </w:rPr>
        <w:t>│       │                         │примесь прочих          │виде куртин (не более    │</w:t>
      </w:r>
    </w:p>
    <w:p w:rsidR="00D849B9" w:rsidRDefault="00D849B9">
      <w:pPr>
        <w:pStyle w:val="ConsPlusCell"/>
        <w:jc w:val="both"/>
      </w:pPr>
      <w:r>
        <w:rPr>
          <w:sz w:val="18"/>
        </w:rPr>
        <w:t>│       │                         │интродуцентов - не более│20-30% площади); в период│</w:t>
      </w:r>
    </w:p>
    <w:p w:rsidR="00D849B9" w:rsidRDefault="00D849B9">
      <w:pPr>
        <w:pStyle w:val="ConsPlusCell"/>
        <w:jc w:val="both"/>
      </w:pPr>
      <w:r>
        <w:rPr>
          <w:sz w:val="18"/>
        </w:rPr>
        <w:t>│       │                         │5% площади; плотные     │цветения куртины злаков  │</w:t>
      </w:r>
    </w:p>
    <w:p w:rsidR="00D849B9" w:rsidRDefault="00D849B9">
      <w:pPr>
        <w:pStyle w:val="ConsPlusCell"/>
        <w:jc w:val="both"/>
      </w:pPr>
      <w:r>
        <w:rPr>
          <w:sz w:val="18"/>
        </w:rPr>
        <w:t>│       │                         │куртины злаков занимают │скошены. Допускается     │</w:t>
      </w:r>
    </w:p>
    <w:p w:rsidR="00D849B9" w:rsidRDefault="00D849B9">
      <w:pPr>
        <w:pStyle w:val="ConsPlusCell"/>
        <w:jc w:val="both"/>
      </w:pPr>
      <w:r>
        <w:rPr>
          <w:sz w:val="18"/>
        </w:rPr>
        <w:t>│       │                         │не более 10-15% площади;│наличие изреженных мест и│</w:t>
      </w:r>
    </w:p>
    <w:p w:rsidR="00D849B9" w:rsidRDefault="00D849B9">
      <w:pPr>
        <w:pStyle w:val="ConsPlusCell"/>
        <w:jc w:val="both"/>
      </w:pPr>
      <w:r>
        <w:rPr>
          <w:sz w:val="18"/>
        </w:rPr>
        <w:t>│       │                         │в период цветения       │плешин суммарно не более │</w:t>
      </w:r>
    </w:p>
    <w:p w:rsidR="00D849B9" w:rsidRDefault="00D849B9">
      <w:pPr>
        <w:pStyle w:val="ConsPlusCell"/>
        <w:jc w:val="both"/>
      </w:pPr>
      <w:r>
        <w:rPr>
          <w:sz w:val="18"/>
        </w:rPr>
        <w:t>│       │                         │куртины злаков скошены; │20-30% площади,          │</w:t>
      </w:r>
    </w:p>
    <w:p w:rsidR="00D849B9" w:rsidRDefault="00D849B9">
      <w:pPr>
        <w:pStyle w:val="ConsPlusCell"/>
        <w:jc w:val="both"/>
      </w:pPr>
      <w:r>
        <w:rPr>
          <w:sz w:val="18"/>
        </w:rPr>
        <w:t>│       │                         │имеются участки с       │неоднородность травостоя │</w:t>
      </w:r>
    </w:p>
    <w:p w:rsidR="00D849B9" w:rsidRDefault="00D849B9">
      <w:pPr>
        <w:pStyle w:val="ConsPlusCell"/>
        <w:jc w:val="both"/>
      </w:pPr>
      <w:r>
        <w:rPr>
          <w:sz w:val="18"/>
        </w:rPr>
        <w:t>│       │                         │сухостойным             │по высоте и плотности,   │</w:t>
      </w:r>
    </w:p>
    <w:p w:rsidR="00D849B9" w:rsidRDefault="00D849B9">
      <w:pPr>
        <w:pStyle w:val="ConsPlusCell"/>
        <w:jc w:val="both"/>
      </w:pPr>
      <w:r>
        <w:rPr>
          <w:sz w:val="18"/>
        </w:rPr>
        <w:t>│       │                         │высокотравьем - до      │наличие мха и            │</w:t>
      </w:r>
    </w:p>
    <w:p w:rsidR="00D849B9" w:rsidRDefault="00D849B9">
      <w:pPr>
        <w:pStyle w:val="ConsPlusCell"/>
        <w:jc w:val="both"/>
      </w:pPr>
      <w:r>
        <w:rPr>
          <w:sz w:val="18"/>
        </w:rPr>
        <w:t>│       │                         │15-20% площади (в       │травянистого сухостоя    │</w:t>
      </w:r>
    </w:p>
    <w:p w:rsidR="00D849B9" w:rsidRDefault="00D849B9">
      <w:pPr>
        <w:pStyle w:val="ConsPlusCell"/>
        <w:jc w:val="both"/>
      </w:pPr>
      <w:r>
        <w:rPr>
          <w:sz w:val="18"/>
        </w:rPr>
        <w:t>│       │                         │пожаробезопасных        │                         │</w:t>
      </w:r>
    </w:p>
    <w:p w:rsidR="00D849B9" w:rsidRDefault="00D849B9">
      <w:pPr>
        <w:pStyle w:val="ConsPlusCell"/>
        <w:jc w:val="both"/>
      </w:pPr>
      <w:r>
        <w:rPr>
          <w:sz w:val="18"/>
        </w:rPr>
        <w:t>│       │                         │местах)                 │                         │</w:t>
      </w:r>
    </w:p>
    <w:p w:rsidR="00D849B9" w:rsidRDefault="00D849B9">
      <w:pPr>
        <w:pStyle w:val="ConsPlusCell"/>
        <w:jc w:val="both"/>
      </w:pPr>
      <w:r>
        <w:rPr>
          <w:sz w:val="18"/>
        </w:rPr>
        <w:t>├───────┼─────────────────────────┼────────────────────────┼─────────────────────────┤</w:t>
      </w:r>
    </w:p>
    <w:p w:rsidR="00D849B9" w:rsidRDefault="00D849B9">
      <w:pPr>
        <w:pStyle w:val="ConsPlusCell"/>
        <w:jc w:val="both"/>
      </w:pPr>
      <w:r>
        <w:rPr>
          <w:sz w:val="18"/>
        </w:rPr>
        <w:t>│IV кв. │Все газоны должны быть   │Требования те же.       │Требования те же.        │</w:t>
      </w:r>
    </w:p>
    <w:p w:rsidR="00D849B9" w:rsidRDefault="00D849B9">
      <w:pPr>
        <w:pStyle w:val="ConsPlusCell"/>
        <w:jc w:val="both"/>
      </w:pPr>
      <w:r>
        <w:rPr>
          <w:sz w:val="18"/>
        </w:rPr>
        <w:t>│       │скошены до массового     │Допускается наличие     │Допускается наличие      │</w:t>
      </w:r>
    </w:p>
    <w:p w:rsidR="00D849B9" w:rsidRDefault="00D849B9">
      <w:pPr>
        <w:pStyle w:val="ConsPlusCell"/>
        <w:jc w:val="both"/>
      </w:pPr>
      <w:r>
        <w:rPr>
          <w:sz w:val="18"/>
        </w:rPr>
        <w:t>│       │листопада. На газонах    │протоптанных тропинок   │протоптанных тропинок    │</w:t>
      </w:r>
    </w:p>
    <w:p w:rsidR="00D849B9" w:rsidRDefault="00D849B9">
      <w:pPr>
        <w:pStyle w:val="ConsPlusCell"/>
        <w:jc w:val="both"/>
      </w:pPr>
      <w:r>
        <w:rPr>
          <w:sz w:val="18"/>
        </w:rPr>
        <w:t>│       │лист сгребать на полосе  │до 10%                  │до 10%, временное        │</w:t>
      </w:r>
    </w:p>
    <w:p w:rsidR="00D849B9" w:rsidRDefault="00D849B9">
      <w:pPr>
        <w:pStyle w:val="ConsPlusCell"/>
        <w:jc w:val="both"/>
      </w:pPr>
      <w:r>
        <w:rPr>
          <w:sz w:val="18"/>
        </w:rPr>
        <w:t>│       │шириной: вдоль городских │                        │складирование скола      │</w:t>
      </w:r>
    </w:p>
    <w:p w:rsidR="00D849B9" w:rsidRDefault="00D849B9">
      <w:pPr>
        <w:pStyle w:val="ConsPlusCell"/>
        <w:jc w:val="both"/>
      </w:pPr>
      <w:r>
        <w:rPr>
          <w:sz w:val="18"/>
        </w:rPr>
        <w:t>│       │магистралей и на         │                        │грязного снега           │</w:t>
      </w:r>
    </w:p>
    <w:p w:rsidR="00D849B9" w:rsidRDefault="00D849B9">
      <w:pPr>
        <w:pStyle w:val="ConsPlusCell"/>
        <w:jc w:val="both"/>
      </w:pPr>
      <w:r>
        <w:rPr>
          <w:sz w:val="18"/>
        </w:rPr>
        <w:t>│       │внекатегорийных объектах │                        │                         │</w:t>
      </w:r>
    </w:p>
    <w:p w:rsidR="00D849B9" w:rsidRDefault="00D849B9">
      <w:pPr>
        <w:pStyle w:val="ConsPlusCell"/>
        <w:jc w:val="both"/>
      </w:pPr>
      <w:r>
        <w:rPr>
          <w:sz w:val="18"/>
        </w:rPr>
        <w:t>│       │- до 25 метров; вдоль    │                        │                         │</w:t>
      </w:r>
    </w:p>
    <w:p w:rsidR="00D849B9" w:rsidRDefault="00D849B9">
      <w:pPr>
        <w:pStyle w:val="ConsPlusCell"/>
        <w:jc w:val="both"/>
      </w:pPr>
      <w:r>
        <w:rPr>
          <w:sz w:val="18"/>
        </w:rPr>
        <w:t>│       │улиц и проездов районного│                        │                         │</w:t>
      </w:r>
    </w:p>
    <w:p w:rsidR="00D849B9" w:rsidRDefault="00D849B9">
      <w:pPr>
        <w:pStyle w:val="ConsPlusCell"/>
        <w:jc w:val="both"/>
      </w:pPr>
      <w:r>
        <w:rPr>
          <w:sz w:val="18"/>
        </w:rPr>
        <w:t>│       │значения, вдоль шоссейных│                        │                         │</w:t>
      </w:r>
    </w:p>
    <w:p w:rsidR="00D849B9" w:rsidRDefault="00D849B9">
      <w:pPr>
        <w:pStyle w:val="ConsPlusCell"/>
        <w:jc w:val="both"/>
      </w:pPr>
      <w:r>
        <w:rPr>
          <w:sz w:val="18"/>
        </w:rPr>
        <w:t>│       │дорог на территории      │                        │                         │</w:t>
      </w:r>
    </w:p>
    <w:p w:rsidR="00D849B9" w:rsidRDefault="00D849B9">
      <w:pPr>
        <w:pStyle w:val="ConsPlusCell"/>
        <w:jc w:val="both"/>
      </w:pPr>
      <w:r>
        <w:rPr>
          <w:sz w:val="18"/>
        </w:rPr>
        <w:t>│       │области, обслуживаемых   │                        │                         │</w:t>
      </w:r>
    </w:p>
    <w:p w:rsidR="00D849B9" w:rsidRDefault="00D849B9">
      <w:pPr>
        <w:pStyle w:val="ConsPlusCell"/>
        <w:jc w:val="both"/>
      </w:pPr>
      <w:r>
        <w:rPr>
          <w:sz w:val="18"/>
        </w:rPr>
        <w:t>│       │городскими и окружными   │                        │                         │</w:t>
      </w:r>
    </w:p>
    <w:p w:rsidR="00D849B9" w:rsidRDefault="00D849B9">
      <w:pPr>
        <w:pStyle w:val="ConsPlusCell"/>
        <w:jc w:val="both"/>
      </w:pPr>
      <w:r>
        <w:rPr>
          <w:sz w:val="18"/>
        </w:rPr>
        <w:t>│       │дорожными службами, -    │                        │                         │</w:t>
      </w:r>
    </w:p>
    <w:p w:rsidR="00D849B9" w:rsidRDefault="00D849B9">
      <w:pPr>
        <w:pStyle w:val="ConsPlusCell"/>
        <w:jc w:val="both"/>
      </w:pPr>
      <w:r>
        <w:rPr>
          <w:sz w:val="18"/>
        </w:rPr>
        <w:t>│       │до 10 метров; вдоль      │                        │                         │</w:t>
      </w:r>
    </w:p>
    <w:p w:rsidR="00D849B9" w:rsidRDefault="00D849B9">
      <w:pPr>
        <w:pStyle w:val="ConsPlusCell"/>
        <w:jc w:val="both"/>
      </w:pPr>
      <w:r>
        <w:rPr>
          <w:sz w:val="18"/>
        </w:rPr>
        <w:t>│       │дворовых проездов и      │                        │                         │</w:t>
      </w:r>
    </w:p>
    <w:p w:rsidR="00D849B9" w:rsidRDefault="00D849B9">
      <w:pPr>
        <w:pStyle w:val="ConsPlusCell"/>
        <w:jc w:val="both"/>
      </w:pPr>
      <w:r>
        <w:rPr>
          <w:sz w:val="18"/>
        </w:rPr>
        <w:t>│       │проездов в парковых зонах│                        │                         │</w:t>
      </w:r>
    </w:p>
    <w:p w:rsidR="00D849B9" w:rsidRDefault="00D849B9">
      <w:pPr>
        <w:pStyle w:val="ConsPlusCell"/>
        <w:jc w:val="both"/>
      </w:pPr>
      <w:r>
        <w:rPr>
          <w:sz w:val="18"/>
        </w:rPr>
        <w:t>│       │- до 5 метров, а также на│                        │                         │</w:t>
      </w:r>
    </w:p>
    <w:p w:rsidR="00D849B9" w:rsidRDefault="00D849B9">
      <w:pPr>
        <w:pStyle w:val="ConsPlusCell"/>
        <w:jc w:val="both"/>
      </w:pPr>
      <w:r>
        <w:rPr>
          <w:sz w:val="18"/>
        </w:rPr>
        <w:t>│       │дворовых территориях с   │                        │                         │</w:t>
      </w:r>
    </w:p>
    <w:p w:rsidR="00D849B9" w:rsidRDefault="00D849B9">
      <w:pPr>
        <w:pStyle w:val="ConsPlusCell"/>
        <w:jc w:val="both"/>
      </w:pPr>
      <w:r>
        <w:rPr>
          <w:sz w:val="18"/>
        </w:rPr>
        <w:t>│       │искусственным покрытием, │                        │                         │</w:t>
      </w:r>
    </w:p>
    <w:p w:rsidR="00D849B9" w:rsidRDefault="00D849B9">
      <w:pPr>
        <w:pStyle w:val="ConsPlusCell"/>
        <w:jc w:val="both"/>
      </w:pPr>
      <w:r>
        <w:rPr>
          <w:sz w:val="18"/>
        </w:rPr>
        <w:t>│       │в том числе детских и    │                        │                         │</w:t>
      </w:r>
    </w:p>
    <w:p w:rsidR="00D849B9" w:rsidRDefault="00D849B9">
      <w:pPr>
        <w:pStyle w:val="ConsPlusCell"/>
        <w:jc w:val="both"/>
      </w:pPr>
      <w:r>
        <w:rPr>
          <w:sz w:val="18"/>
        </w:rPr>
        <w:t>│       │спортивных площадках.    │                        │                         │</w:t>
      </w:r>
    </w:p>
    <w:p w:rsidR="00D849B9" w:rsidRDefault="00D849B9">
      <w:pPr>
        <w:pStyle w:val="ConsPlusCell"/>
        <w:jc w:val="both"/>
      </w:pPr>
      <w:r>
        <w:rPr>
          <w:sz w:val="18"/>
        </w:rPr>
        <w:t>│       │На газонах остальных     │                        │                         │</w:t>
      </w:r>
    </w:p>
    <w:p w:rsidR="00D849B9" w:rsidRDefault="00D849B9">
      <w:pPr>
        <w:pStyle w:val="ConsPlusCell"/>
        <w:jc w:val="both"/>
      </w:pPr>
      <w:r>
        <w:rPr>
          <w:sz w:val="18"/>
        </w:rPr>
        <w:t>│       │территорий, в том числе  │                        │                         │</w:t>
      </w:r>
    </w:p>
    <w:p w:rsidR="00D849B9" w:rsidRDefault="00D849B9">
      <w:pPr>
        <w:pStyle w:val="ConsPlusCell"/>
        <w:jc w:val="both"/>
      </w:pPr>
      <w:r>
        <w:rPr>
          <w:sz w:val="18"/>
        </w:rPr>
        <w:t>│       │лесопарков, парков,      │                        │                         │</w:t>
      </w:r>
    </w:p>
    <w:p w:rsidR="00D849B9" w:rsidRDefault="00D849B9">
      <w:pPr>
        <w:pStyle w:val="ConsPlusCell"/>
        <w:jc w:val="both"/>
      </w:pPr>
      <w:r>
        <w:rPr>
          <w:sz w:val="18"/>
        </w:rPr>
        <w:t>│       │скверов, бульваров, лист │                        │                         │</w:t>
      </w:r>
    </w:p>
    <w:p w:rsidR="00D849B9" w:rsidRDefault="00D849B9">
      <w:pPr>
        <w:pStyle w:val="ConsPlusCell"/>
        <w:jc w:val="both"/>
      </w:pPr>
      <w:r>
        <w:rPr>
          <w:sz w:val="18"/>
        </w:rPr>
        <w:t>│       │не убирается             │                        │                         │</w:t>
      </w:r>
    </w:p>
    <w:p w:rsidR="00D849B9" w:rsidRDefault="00D849B9">
      <w:pPr>
        <w:pStyle w:val="ConsPlusCell"/>
        <w:jc w:val="both"/>
      </w:pPr>
      <w:r>
        <w:rPr>
          <w:sz w:val="18"/>
        </w:rPr>
        <w:t>├───────┼─────────────────────────┴────────────────────────┴─────────────────────────┤</w:t>
      </w:r>
    </w:p>
    <w:p w:rsidR="00D849B9" w:rsidRDefault="00D849B9">
      <w:pPr>
        <w:pStyle w:val="ConsPlusCell"/>
        <w:jc w:val="both"/>
      </w:pPr>
      <w:r>
        <w:rPr>
          <w:sz w:val="18"/>
        </w:rPr>
        <w:t>│       │Деревья и кустарники                                                        │</w:t>
      </w:r>
    </w:p>
    <w:p w:rsidR="00D849B9" w:rsidRDefault="00D849B9">
      <w:pPr>
        <w:pStyle w:val="ConsPlusCell"/>
        <w:jc w:val="both"/>
      </w:pPr>
      <w:r>
        <w:rPr>
          <w:sz w:val="18"/>
        </w:rPr>
        <w:t>├───────┼─────────────────────────┬────────────────────────┬─────────────────────────┤</w:t>
      </w:r>
    </w:p>
    <w:p w:rsidR="00D849B9" w:rsidRDefault="00D849B9">
      <w:pPr>
        <w:pStyle w:val="ConsPlusCell"/>
        <w:jc w:val="both"/>
      </w:pPr>
      <w:r>
        <w:rPr>
          <w:sz w:val="18"/>
        </w:rPr>
        <w:t>│I кв.  │Своевременно и правильно │Незначительные нарушения│Имеются сломанные ветви в│</w:t>
      </w:r>
    </w:p>
    <w:p w:rsidR="00D849B9" w:rsidRDefault="00D849B9">
      <w:pPr>
        <w:pStyle w:val="ConsPlusCell"/>
        <w:jc w:val="both"/>
      </w:pPr>
      <w:r>
        <w:rPr>
          <w:sz w:val="18"/>
        </w:rPr>
        <w:t>│       │выполнены работы по      │качества работ по       │кронах деревьев и        │</w:t>
      </w:r>
    </w:p>
    <w:p w:rsidR="00D849B9" w:rsidRDefault="00D849B9">
      <w:pPr>
        <w:pStyle w:val="ConsPlusCell"/>
        <w:jc w:val="both"/>
      </w:pPr>
      <w:r>
        <w:rPr>
          <w:sz w:val="18"/>
        </w:rPr>
        <w:t>│       │формовочной обрезке      │прочистке крон деревьев,│кустарников, замечания по│</w:t>
      </w:r>
    </w:p>
    <w:p w:rsidR="00D849B9" w:rsidRDefault="00D849B9">
      <w:pPr>
        <w:pStyle w:val="ConsPlusCell"/>
        <w:jc w:val="both"/>
      </w:pPr>
      <w:r>
        <w:rPr>
          <w:sz w:val="18"/>
        </w:rPr>
        <w:t>│       │деревьев, прочистке крон.│кустарников и           │качеству формовочной     │</w:t>
      </w:r>
    </w:p>
    <w:p w:rsidR="00D849B9" w:rsidRDefault="00D849B9">
      <w:pPr>
        <w:pStyle w:val="ConsPlusCell"/>
        <w:jc w:val="both"/>
      </w:pPr>
      <w:r>
        <w:rPr>
          <w:sz w:val="18"/>
        </w:rPr>
        <w:t>│       │Отсутствуют прикорневая и│формовочной обрезке     │обрезки, не полностью    │</w:t>
      </w:r>
    </w:p>
    <w:p w:rsidR="00D849B9" w:rsidRDefault="00D849B9">
      <w:pPr>
        <w:pStyle w:val="ConsPlusCell"/>
        <w:jc w:val="both"/>
      </w:pPr>
      <w:r>
        <w:rPr>
          <w:sz w:val="18"/>
        </w:rPr>
        <w:t>│       │стволовая поросль,       │деревьев                │вырезана поросль. Имеются│</w:t>
      </w:r>
    </w:p>
    <w:p w:rsidR="00D849B9" w:rsidRDefault="00D849B9">
      <w:pPr>
        <w:pStyle w:val="ConsPlusCell"/>
        <w:jc w:val="both"/>
      </w:pPr>
      <w:r>
        <w:rPr>
          <w:sz w:val="18"/>
        </w:rPr>
        <w:t>│       │сухостойные деревья. Нет │                        │сухостойные деревья.     │</w:t>
      </w:r>
    </w:p>
    <w:p w:rsidR="00D849B9" w:rsidRDefault="00D849B9">
      <w:pPr>
        <w:pStyle w:val="ConsPlusCell"/>
        <w:jc w:val="both"/>
      </w:pPr>
      <w:r>
        <w:rPr>
          <w:sz w:val="18"/>
        </w:rPr>
        <w:t>│       │механических повреждений │                        │Имеются естественные     │</w:t>
      </w:r>
    </w:p>
    <w:p w:rsidR="00D849B9" w:rsidRDefault="00D849B9">
      <w:pPr>
        <w:pStyle w:val="ConsPlusCell"/>
        <w:jc w:val="both"/>
      </w:pPr>
      <w:r>
        <w:rPr>
          <w:sz w:val="18"/>
        </w:rPr>
        <w:t>│       │стволов и крон, дупла    │                        │отпады насаждений        │</w:t>
      </w:r>
    </w:p>
    <w:p w:rsidR="00D849B9" w:rsidRDefault="00D849B9">
      <w:pPr>
        <w:pStyle w:val="ConsPlusCell"/>
        <w:jc w:val="both"/>
      </w:pPr>
      <w:r>
        <w:rPr>
          <w:sz w:val="18"/>
        </w:rPr>
        <w:t>│       │залечены                 │                        │                         │</w:t>
      </w:r>
    </w:p>
    <w:p w:rsidR="00D849B9" w:rsidRDefault="00D849B9">
      <w:pPr>
        <w:pStyle w:val="ConsPlusCell"/>
        <w:jc w:val="both"/>
      </w:pPr>
      <w:r>
        <w:rPr>
          <w:sz w:val="18"/>
        </w:rPr>
        <w:t>├───────┼─────────────────────────┼────────────────────────┼─────────────────────────┤</w:t>
      </w:r>
    </w:p>
    <w:p w:rsidR="00D849B9" w:rsidRDefault="00D849B9">
      <w:pPr>
        <w:pStyle w:val="ConsPlusCell"/>
        <w:jc w:val="both"/>
      </w:pPr>
      <w:r>
        <w:rPr>
          <w:sz w:val="18"/>
        </w:rPr>
        <w:t>│II кв. │Отсутствие суши в кронах │Требования те же.       │Поросль у деревьев.      │</w:t>
      </w:r>
    </w:p>
    <w:p w:rsidR="00D849B9" w:rsidRDefault="00D849B9">
      <w:pPr>
        <w:pStyle w:val="ConsPlusCell"/>
        <w:jc w:val="both"/>
      </w:pPr>
      <w:r>
        <w:rPr>
          <w:sz w:val="18"/>
        </w:rPr>
        <w:t>│       │деревьев и кустарников,  │Имеется суховершинность │Неправильная переподвязка│</w:t>
      </w:r>
    </w:p>
    <w:p w:rsidR="00D849B9" w:rsidRDefault="00D849B9">
      <w:pPr>
        <w:pStyle w:val="ConsPlusCell"/>
        <w:jc w:val="both"/>
      </w:pPr>
      <w:r>
        <w:rPr>
          <w:sz w:val="18"/>
        </w:rPr>
        <w:t>│       │прикорневой и стволовой  │на старовозрастных      │молодых посадок и слабое │</w:t>
      </w:r>
    </w:p>
    <w:p w:rsidR="00D849B9" w:rsidRDefault="00D849B9">
      <w:pPr>
        <w:pStyle w:val="ConsPlusCell"/>
        <w:jc w:val="both"/>
      </w:pPr>
      <w:r>
        <w:rPr>
          <w:sz w:val="18"/>
        </w:rPr>
        <w:t>│       │поросли, переподвязаны   │деревьях в небольшом    │их состояние. Нарушение  │</w:t>
      </w:r>
    </w:p>
    <w:p w:rsidR="00D849B9" w:rsidRDefault="00D849B9">
      <w:pPr>
        <w:pStyle w:val="ConsPlusCell"/>
        <w:jc w:val="both"/>
      </w:pPr>
      <w:r>
        <w:rPr>
          <w:sz w:val="18"/>
        </w:rPr>
        <w:t>│       │все молодые посадки      │количестве. Частично    │сроков стрижки живых     │</w:t>
      </w:r>
    </w:p>
    <w:p w:rsidR="00D849B9" w:rsidRDefault="00D849B9">
      <w:pPr>
        <w:pStyle w:val="ConsPlusCell"/>
        <w:jc w:val="both"/>
      </w:pPr>
      <w:r>
        <w:rPr>
          <w:sz w:val="18"/>
        </w:rPr>
        <w:t>│       │деревьев. Своевременная  │не оформлены лунки      │изгородей. Лунки не      │</w:t>
      </w:r>
    </w:p>
    <w:p w:rsidR="00D849B9" w:rsidRDefault="00D849B9">
      <w:pPr>
        <w:pStyle w:val="ConsPlusCell"/>
        <w:jc w:val="both"/>
      </w:pPr>
      <w:r>
        <w:rPr>
          <w:sz w:val="18"/>
        </w:rPr>
        <w:t>│       │стрижка живых изгородей и│                        │взрыхлены и не прополоты,│</w:t>
      </w:r>
    </w:p>
    <w:p w:rsidR="00D849B9" w:rsidRDefault="00D849B9">
      <w:pPr>
        <w:pStyle w:val="ConsPlusCell"/>
        <w:jc w:val="both"/>
      </w:pPr>
      <w:r>
        <w:rPr>
          <w:sz w:val="18"/>
        </w:rPr>
        <w:t>│       │уход за молодыми         │                        │сушь не удалена. Имеются │</w:t>
      </w:r>
    </w:p>
    <w:p w:rsidR="00D849B9" w:rsidRDefault="00D849B9">
      <w:pPr>
        <w:pStyle w:val="ConsPlusCell"/>
        <w:jc w:val="both"/>
      </w:pPr>
      <w:r>
        <w:rPr>
          <w:sz w:val="18"/>
        </w:rPr>
        <w:t>│       │посадками. Лунки и       │                        │естественные выпады      │</w:t>
      </w:r>
    </w:p>
    <w:p w:rsidR="00D849B9" w:rsidRDefault="00D849B9">
      <w:pPr>
        <w:pStyle w:val="ConsPlusCell"/>
        <w:jc w:val="both"/>
      </w:pPr>
      <w:r>
        <w:rPr>
          <w:sz w:val="18"/>
        </w:rPr>
        <w:lastRenderedPageBreak/>
        <w:t>│       │канавки взрыхлены и      │                        │                         │</w:t>
      </w:r>
    </w:p>
    <w:p w:rsidR="00D849B9" w:rsidRDefault="00D849B9">
      <w:pPr>
        <w:pStyle w:val="ConsPlusCell"/>
        <w:jc w:val="both"/>
      </w:pPr>
      <w:r>
        <w:rPr>
          <w:sz w:val="18"/>
        </w:rPr>
        <w:t>│       │прополоты. Кустарник     │                        │                         │</w:t>
      </w:r>
    </w:p>
    <w:p w:rsidR="00D849B9" w:rsidRDefault="00D849B9">
      <w:pPr>
        <w:pStyle w:val="ConsPlusCell"/>
        <w:jc w:val="both"/>
      </w:pPr>
      <w:r>
        <w:rPr>
          <w:sz w:val="18"/>
        </w:rPr>
        <w:t>│       │живой изгороди вдоль     │                        │                         │</w:t>
      </w:r>
    </w:p>
    <w:p w:rsidR="00D849B9" w:rsidRDefault="00D849B9">
      <w:pPr>
        <w:pStyle w:val="ConsPlusCell"/>
        <w:jc w:val="both"/>
      </w:pPr>
      <w:r>
        <w:rPr>
          <w:sz w:val="18"/>
        </w:rPr>
        <w:t>│       │бортового камня проезжей │                        │                         │</w:t>
      </w:r>
    </w:p>
    <w:p w:rsidR="00D849B9" w:rsidRDefault="00D849B9">
      <w:pPr>
        <w:pStyle w:val="ConsPlusCell"/>
        <w:jc w:val="both"/>
      </w:pPr>
      <w:r>
        <w:rPr>
          <w:sz w:val="18"/>
        </w:rPr>
        <w:t>│       │части, имеющий           │                        │                         │</w:t>
      </w:r>
    </w:p>
    <w:p w:rsidR="00D849B9" w:rsidRDefault="00D849B9">
      <w:pPr>
        <w:pStyle w:val="ConsPlusCell"/>
        <w:jc w:val="both"/>
      </w:pPr>
      <w:r>
        <w:rPr>
          <w:sz w:val="18"/>
        </w:rPr>
        <w:t>│       │повреждения, значительные│                        │                         │</w:t>
      </w:r>
    </w:p>
    <w:p w:rsidR="00D849B9" w:rsidRDefault="00D849B9">
      <w:pPr>
        <w:pStyle w:val="ConsPlusCell"/>
        <w:jc w:val="both"/>
      </w:pPr>
      <w:r>
        <w:rPr>
          <w:sz w:val="18"/>
        </w:rPr>
        <w:t>│       │выпады, постоянную       │                        │                         │</w:t>
      </w:r>
    </w:p>
    <w:p w:rsidR="00D849B9" w:rsidRDefault="00D849B9">
      <w:pPr>
        <w:pStyle w:val="ConsPlusCell"/>
        <w:jc w:val="both"/>
      </w:pPr>
      <w:r>
        <w:rPr>
          <w:sz w:val="18"/>
        </w:rPr>
        <w:t>│       │замусоренность и         │                        │                         │</w:t>
      </w:r>
    </w:p>
    <w:p w:rsidR="00D849B9" w:rsidRDefault="00D849B9">
      <w:pPr>
        <w:pStyle w:val="ConsPlusCell"/>
        <w:jc w:val="both"/>
      </w:pPr>
      <w:r>
        <w:rPr>
          <w:sz w:val="18"/>
        </w:rPr>
        <w:t>│       │недоступный для          │                        │                         │</w:t>
      </w:r>
    </w:p>
    <w:p w:rsidR="00D849B9" w:rsidRDefault="00D849B9">
      <w:pPr>
        <w:pStyle w:val="ConsPlusCell"/>
        <w:jc w:val="both"/>
      </w:pPr>
      <w:r>
        <w:rPr>
          <w:sz w:val="18"/>
        </w:rPr>
        <w:t>│       │эксплуатации и содержания│                        │                         │</w:t>
      </w:r>
    </w:p>
    <w:p w:rsidR="00D849B9" w:rsidRDefault="00D849B9">
      <w:pPr>
        <w:pStyle w:val="ConsPlusCell"/>
        <w:jc w:val="both"/>
      </w:pPr>
      <w:r>
        <w:rPr>
          <w:sz w:val="18"/>
        </w:rPr>
        <w:t>│       │с применением            │                        │                         │</w:t>
      </w:r>
    </w:p>
    <w:p w:rsidR="00D849B9" w:rsidRDefault="00D849B9">
      <w:pPr>
        <w:pStyle w:val="ConsPlusCell"/>
        <w:jc w:val="both"/>
      </w:pPr>
      <w:r>
        <w:rPr>
          <w:sz w:val="18"/>
        </w:rPr>
        <w:t>│       │механизированных средств,│                        │                         │</w:t>
      </w:r>
    </w:p>
    <w:p w:rsidR="00D849B9" w:rsidRDefault="00D849B9">
      <w:pPr>
        <w:pStyle w:val="ConsPlusCell"/>
        <w:jc w:val="both"/>
      </w:pPr>
      <w:r>
        <w:rPr>
          <w:sz w:val="18"/>
        </w:rPr>
        <w:t>│       │ликвидирован, а на его   │                        │                         │</w:t>
      </w:r>
    </w:p>
    <w:p w:rsidR="00D849B9" w:rsidRDefault="00D849B9">
      <w:pPr>
        <w:pStyle w:val="ConsPlusCell"/>
        <w:jc w:val="both"/>
      </w:pPr>
      <w:r>
        <w:rPr>
          <w:sz w:val="18"/>
        </w:rPr>
        <w:t>│       │месте устроены газоны    │                        │                         │</w:t>
      </w:r>
    </w:p>
    <w:p w:rsidR="00D849B9" w:rsidRDefault="00D849B9">
      <w:pPr>
        <w:pStyle w:val="ConsPlusCell"/>
        <w:jc w:val="both"/>
      </w:pPr>
      <w:r>
        <w:rPr>
          <w:sz w:val="18"/>
        </w:rPr>
        <w:t>├───────┼─────────────────────────┼────────────────────────┼─────────────────────────┤</w:t>
      </w:r>
    </w:p>
    <w:p w:rsidR="00D849B9" w:rsidRDefault="00D849B9">
      <w:pPr>
        <w:pStyle w:val="ConsPlusCell"/>
        <w:jc w:val="both"/>
      </w:pPr>
      <w:r>
        <w:rPr>
          <w:sz w:val="18"/>
        </w:rPr>
        <w:t>│III кв.│Отсутствие               │Требования те же.       │Некачественная           │</w:t>
      </w:r>
    </w:p>
    <w:p w:rsidR="00D849B9" w:rsidRDefault="00D849B9">
      <w:pPr>
        <w:pStyle w:val="ConsPlusCell"/>
        <w:jc w:val="both"/>
      </w:pPr>
      <w:r>
        <w:rPr>
          <w:sz w:val="18"/>
        </w:rPr>
        <w:t>│       │суховершинности на       │Незначительное          │переподвязка молодых     │</w:t>
      </w:r>
    </w:p>
    <w:p w:rsidR="00D849B9" w:rsidRDefault="00D849B9">
      <w:pPr>
        <w:pStyle w:val="ConsPlusCell"/>
        <w:jc w:val="both"/>
      </w:pPr>
      <w:r>
        <w:rPr>
          <w:sz w:val="18"/>
        </w:rPr>
        <w:t>│       │деревьях и кустарниках,  │количество сухих ветвей │посадок, поросль у       │</w:t>
      </w:r>
    </w:p>
    <w:p w:rsidR="00D849B9" w:rsidRDefault="00D849B9">
      <w:pPr>
        <w:pStyle w:val="ConsPlusCell"/>
        <w:jc w:val="both"/>
      </w:pPr>
      <w:r>
        <w:rPr>
          <w:sz w:val="18"/>
        </w:rPr>
        <w:t>│       │четкий профиль живой     │на деревьях и           │деревьев. Изреженные     │</w:t>
      </w:r>
    </w:p>
    <w:p w:rsidR="00D849B9" w:rsidRDefault="00D849B9">
      <w:pPr>
        <w:pStyle w:val="ConsPlusCell"/>
        <w:jc w:val="both"/>
      </w:pPr>
      <w:r>
        <w:rPr>
          <w:sz w:val="18"/>
        </w:rPr>
        <w:t>│       │изгороди с 3 сторон,     │кустарниках             │живые изгороди. Не       │</w:t>
      </w:r>
    </w:p>
    <w:p w:rsidR="00D849B9" w:rsidRDefault="00D849B9">
      <w:pPr>
        <w:pStyle w:val="ConsPlusCell"/>
        <w:jc w:val="both"/>
      </w:pPr>
      <w:r>
        <w:rPr>
          <w:sz w:val="18"/>
        </w:rPr>
        <w:t>│       │молодые посадки в хорошем│                        │удалена сушь. Имеются    │</w:t>
      </w:r>
    </w:p>
    <w:p w:rsidR="00D849B9" w:rsidRDefault="00D849B9">
      <w:pPr>
        <w:pStyle w:val="ConsPlusCell"/>
        <w:jc w:val="both"/>
      </w:pPr>
      <w:r>
        <w:rPr>
          <w:sz w:val="18"/>
        </w:rPr>
        <w:t>│       │состоянии. Лунки и       │                        │естественные выпады      │</w:t>
      </w:r>
    </w:p>
    <w:p w:rsidR="00D849B9" w:rsidRDefault="00D849B9">
      <w:pPr>
        <w:pStyle w:val="ConsPlusCell"/>
        <w:jc w:val="both"/>
      </w:pPr>
      <w:r>
        <w:rPr>
          <w:sz w:val="18"/>
        </w:rPr>
        <w:t>│       │канавки прополоты        │                        │деревьев, кустарников    │</w:t>
      </w:r>
    </w:p>
    <w:p w:rsidR="00D849B9" w:rsidRDefault="00D849B9">
      <w:pPr>
        <w:pStyle w:val="ConsPlusCell"/>
        <w:jc w:val="both"/>
      </w:pPr>
      <w:r>
        <w:rPr>
          <w:sz w:val="18"/>
        </w:rPr>
        <w:t>├───────┼─────────────────────────┼────────────────────────┼─────────────────────────┤</w:t>
      </w:r>
    </w:p>
    <w:p w:rsidR="00D849B9" w:rsidRDefault="00D849B9">
      <w:pPr>
        <w:pStyle w:val="ConsPlusCell"/>
        <w:jc w:val="both"/>
      </w:pPr>
      <w:r>
        <w:rPr>
          <w:sz w:val="18"/>
        </w:rPr>
        <w:t>│IV кв. │Переподвязаны и утеплены │Требования те же.       │Имеются сухие ветви,     │</w:t>
      </w:r>
    </w:p>
    <w:p w:rsidR="00D849B9" w:rsidRDefault="00D849B9">
      <w:pPr>
        <w:pStyle w:val="ConsPlusCell"/>
        <w:jc w:val="both"/>
      </w:pPr>
      <w:r>
        <w:rPr>
          <w:sz w:val="18"/>
        </w:rPr>
        <w:t>│       │все молодые              │Имеется незначительно   │сухостой. Не полностью   │</w:t>
      </w:r>
    </w:p>
    <w:p w:rsidR="00D849B9" w:rsidRDefault="00D849B9">
      <w:pPr>
        <w:pStyle w:val="ConsPlusCell"/>
        <w:jc w:val="both"/>
      </w:pPr>
      <w:r>
        <w:rPr>
          <w:sz w:val="18"/>
        </w:rPr>
        <w:t>│       │посадки деревьев.        │сушь на деревьях и      │переподвязаны деревья.   │</w:t>
      </w:r>
    </w:p>
    <w:p w:rsidR="00D849B9" w:rsidRDefault="00D849B9">
      <w:pPr>
        <w:pStyle w:val="ConsPlusCell"/>
        <w:jc w:val="both"/>
      </w:pPr>
      <w:r>
        <w:rPr>
          <w:sz w:val="18"/>
        </w:rPr>
        <w:t>│       │Вырезаны отцветшие       │кустарниках, частично не│Незначительное количество│</w:t>
      </w:r>
    </w:p>
    <w:p w:rsidR="00D849B9" w:rsidRDefault="00D849B9">
      <w:pPr>
        <w:pStyle w:val="ConsPlusCell"/>
        <w:jc w:val="both"/>
      </w:pPr>
      <w:r>
        <w:rPr>
          <w:sz w:val="18"/>
        </w:rPr>
        <w:t>│       │соцветия на кустарниках. │оформлены лунки         │сломанных ветвей в кронах│</w:t>
      </w:r>
    </w:p>
    <w:p w:rsidR="00D849B9" w:rsidRDefault="00D849B9">
      <w:pPr>
        <w:pStyle w:val="ConsPlusCell"/>
        <w:jc w:val="both"/>
      </w:pPr>
      <w:r>
        <w:rPr>
          <w:sz w:val="18"/>
        </w:rPr>
        <w:t>│       │Отсутствуют выпады       │                        │деревьев и кустарников.  │</w:t>
      </w:r>
    </w:p>
    <w:p w:rsidR="00D849B9" w:rsidRDefault="00D849B9">
      <w:pPr>
        <w:pStyle w:val="ConsPlusCell"/>
        <w:jc w:val="both"/>
      </w:pPr>
      <w:r>
        <w:rPr>
          <w:sz w:val="18"/>
        </w:rPr>
        <w:t>│       │насаждений               │                        │Новые посадки не         │</w:t>
      </w:r>
    </w:p>
    <w:p w:rsidR="00D849B9" w:rsidRDefault="00D849B9">
      <w:pPr>
        <w:pStyle w:val="ConsPlusCell"/>
        <w:jc w:val="both"/>
      </w:pPr>
      <w:r>
        <w:rPr>
          <w:sz w:val="18"/>
        </w:rPr>
        <w:t>│       │                         │                        │утеплены. Лунки устроены │</w:t>
      </w:r>
    </w:p>
    <w:p w:rsidR="00D849B9" w:rsidRDefault="00D849B9">
      <w:pPr>
        <w:pStyle w:val="ConsPlusCell"/>
        <w:jc w:val="both"/>
      </w:pPr>
      <w:r>
        <w:rPr>
          <w:sz w:val="18"/>
        </w:rPr>
        <w:t>│       │                         │                        │небрежно. Имеются выпады │</w:t>
      </w:r>
    </w:p>
    <w:p w:rsidR="00D849B9" w:rsidRDefault="00D849B9">
      <w:pPr>
        <w:pStyle w:val="ConsPlusCell"/>
        <w:jc w:val="both"/>
      </w:pPr>
      <w:r>
        <w:rPr>
          <w:sz w:val="18"/>
        </w:rPr>
        <w:t>│       │                         │                        │насаждений               │</w:t>
      </w:r>
    </w:p>
    <w:p w:rsidR="00D849B9" w:rsidRDefault="00D849B9">
      <w:pPr>
        <w:pStyle w:val="ConsPlusCell"/>
        <w:jc w:val="both"/>
      </w:pPr>
      <w:r>
        <w:rPr>
          <w:sz w:val="18"/>
        </w:rPr>
        <w:t>├───────┼─────────────────────────┴────────────────────────┴─────────────────────────┤</w:t>
      </w:r>
    </w:p>
    <w:p w:rsidR="00D849B9" w:rsidRDefault="00D849B9">
      <w:pPr>
        <w:pStyle w:val="ConsPlusCell"/>
        <w:jc w:val="both"/>
      </w:pPr>
      <w:r>
        <w:rPr>
          <w:sz w:val="18"/>
        </w:rPr>
        <w:t>│       │Содержание цветников из летников, многолетников, роз                        │</w:t>
      </w:r>
    </w:p>
    <w:p w:rsidR="00D849B9" w:rsidRDefault="00D849B9">
      <w:pPr>
        <w:pStyle w:val="ConsPlusCell"/>
        <w:jc w:val="both"/>
      </w:pPr>
      <w:r>
        <w:rPr>
          <w:sz w:val="18"/>
        </w:rPr>
        <w:t>├───────┼─────────────────────────┬────────────────────────┬─────────────────────────┤</w:t>
      </w:r>
    </w:p>
    <w:p w:rsidR="00D849B9" w:rsidRDefault="00D849B9">
      <w:pPr>
        <w:pStyle w:val="ConsPlusCell"/>
        <w:jc w:val="both"/>
      </w:pPr>
      <w:r>
        <w:rPr>
          <w:sz w:val="18"/>
        </w:rPr>
        <w:t>│II кв. │Своевременная обрезка,   │Требования те же.       │Наличие отпада цветов,   │</w:t>
      </w:r>
    </w:p>
    <w:p w:rsidR="00D849B9" w:rsidRDefault="00D849B9">
      <w:pPr>
        <w:pStyle w:val="ConsPlusCell"/>
        <w:jc w:val="both"/>
      </w:pPr>
      <w:r>
        <w:rPr>
          <w:sz w:val="18"/>
        </w:rPr>
        <w:t>│       │скучивание, подкормка    │Не произведена подсадка │нечеткие контуры         │</w:t>
      </w:r>
    </w:p>
    <w:p w:rsidR="00D849B9" w:rsidRDefault="00D849B9">
      <w:pPr>
        <w:pStyle w:val="ConsPlusCell"/>
        <w:jc w:val="both"/>
      </w:pPr>
      <w:r>
        <w:rPr>
          <w:sz w:val="18"/>
        </w:rPr>
        <w:t>│       │роз. Посадка             │изреженных цветников.   │цветников, сорняки в     │</w:t>
      </w:r>
    </w:p>
    <w:p w:rsidR="00D849B9" w:rsidRDefault="00D849B9">
      <w:pPr>
        <w:pStyle w:val="ConsPlusCell"/>
        <w:jc w:val="both"/>
      </w:pPr>
      <w:r>
        <w:rPr>
          <w:sz w:val="18"/>
        </w:rPr>
        <w:t>│       │многолетников, роз,      │Наличие примеси другого │небольшом количестве,    │</w:t>
      </w:r>
    </w:p>
    <w:p w:rsidR="00D849B9" w:rsidRDefault="00D849B9">
      <w:pPr>
        <w:pStyle w:val="ConsPlusCell"/>
        <w:jc w:val="both"/>
      </w:pPr>
      <w:r>
        <w:rPr>
          <w:sz w:val="18"/>
        </w:rPr>
        <w:t>│       │летников при соблюдении  │колера                  │мусор. Нарушение         │</w:t>
      </w:r>
    </w:p>
    <w:p w:rsidR="00D849B9" w:rsidRDefault="00D849B9">
      <w:pPr>
        <w:pStyle w:val="ConsPlusCell"/>
        <w:jc w:val="both"/>
      </w:pPr>
      <w:r>
        <w:rPr>
          <w:sz w:val="18"/>
        </w:rPr>
        <w:t>│       │всех агротехнических     │                        │календарных сроков       │</w:t>
      </w:r>
    </w:p>
    <w:p w:rsidR="00D849B9" w:rsidRDefault="00D849B9">
      <w:pPr>
        <w:pStyle w:val="ConsPlusCell"/>
        <w:jc w:val="both"/>
      </w:pPr>
      <w:r>
        <w:rPr>
          <w:sz w:val="18"/>
        </w:rPr>
        <w:t>│       │правил и сроков          │                        │                         │</w:t>
      </w:r>
    </w:p>
    <w:p w:rsidR="00D849B9" w:rsidRDefault="00D849B9">
      <w:pPr>
        <w:pStyle w:val="ConsPlusCell"/>
        <w:jc w:val="both"/>
      </w:pPr>
      <w:r>
        <w:rPr>
          <w:sz w:val="18"/>
        </w:rPr>
        <w:t>├───────┼─────────────────────────┼────────────────────────┼─────────────────────────┤</w:t>
      </w:r>
    </w:p>
    <w:p w:rsidR="00D849B9" w:rsidRDefault="00D849B9">
      <w:pPr>
        <w:pStyle w:val="ConsPlusCell"/>
        <w:jc w:val="both"/>
      </w:pPr>
      <w:r>
        <w:rPr>
          <w:sz w:val="18"/>
        </w:rPr>
        <w:t>│III кв.│Обильное цветение роз,   │Требования те же.       │Отпад роз, летников и    │</w:t>
      </w:r>
    </w:p>
    <w:p w:rsidR="00D849B9" w:rsidRDefault="00D849B9">
      <w:pPr>
        <w:pStyle w:val="ConsPlusCell"/>
        <w:jc w:val="both"/>
      </w:pPr>
      <w:r>
        <w:rPr>
          <w:sz w:val="18"/>
        </w:rPr>
        <w:t>│       │многолетников, летников. │Обоснованный отпад      │многолетников выше нормы.│</w:t>
      </w:r>
    </w:p>
    <w:p w:rsidR="00D849B9" w:rsidRDefault="00D849B9">
      <w:pPr>
        <w:pStyle w:val="ConsPlusCell"/>
        <w:jc w:val="both"/>
      </w:pPr>
      <w:r>
        <w:rPr>
          <w:sz w:val="18"/>
        </w:rPr>
        <w:t>│       │Своевременный уход за    │цветов                  │Несвоевременный уход,    │</w:t>
      </w:r>
    </w:p>
    <w:p w:rsidR="00D849B9" w:rsidRDefault="00D849B9">
      <w:pPr>
        <w:pStyle w:val="ConsPlusCell"/>
        <w:jc w:val="both"/>
      </w:pPr>
      <w:r>
        <w:rPr>
          <w:sz w:val="18"/>
        </w:rPr>
        <w:t>│       │цветниками: рыхление,    │                        │наличие в цветниках      │</w:t>
      </w:r>
    </w:p>
    <w:p w:rsidR="00D849B9" w:rsidRDefault="00D849B9">
      <w:pPr>
        <w:pStyle w:val="ConsPlusCell"/>
        <w:jc w:val="both"/>
      </w:pPr>
      <w:r>
        <w:rPr>
          <w:sz w:val="18"/>
        </w:rPr>
        <w:t>│       │полив, прополка, уборка  │                        │мусора                   │</w:t>
      </w:r>
    </w:p>
    <w:p w:rsidR="00D849B9" w:rsidRDefault="00D849B9">
      <w:pPr>
        <w:pStyle w:val="ConsPlusCell"/>
        <w:jc w:val="both"/>
      </w:pPr>
      <w:r>
        <w:rPr>
          <w:sz w:val="18"/>
        </w:rPr>
        <w:t>│       │мусора и т.п.            │                        │                         │</w:t>
      </w:r>
    </w:p>
    <w:p w:rsidR="00D849B9" w:rsidRDefault="00D849B9">
      <w:pPr>
        <w:pStyle w:val="ConsPlusCell"/>
        <w:jc w:val="both"/>
      </w:pPr>
      <w:r>
        <w:rPr>
          <w:sz w:val="18"/>
        </w:rPr>
        <w:t>├───────┼─────────────────────────┼────────────────────────┼─────────────────────────┤</w:t>
      </w:r>
    </w:p>
    <w:p w:rsidR="00D849B9" w:rsidRDefault="00D849B9">
      <w:pPr>
        <w:pStyle w:val="ConsPlusCell"/>
        <w:jc w:val="both"/>
      </w:pPr>
      <w:r>
        <w:rPr>
          <w:sz w:val="18"/>
        </w:rPr>
        <w:t>│IV кв. │Розы обрезаны, окучены,  │Требования те же.       │Не полностью и с         │</w:t>
      </w:r>
    </w:p>
    <w:p w:rsidR="00D849B9" w:rsidRDefault="00D849B9">
      <w:pPr>
        <w:pStyle w:val="ConsPlusCell"/>
        <w:jc w:val="both"/>
      </w:pPr>
      <w:r>
        <w:rPr>
          <w:sz w:val="18"/>
        </w:rPr>
        <w:t>│       │произведено опрыскивание,│Допускается             │нарушением сроков        │</w:t>
      </w:r>
    </w:p>
    <w:p w:rsidR="00D849B9" w:rsidRDefault="00D849B9">
      <w:pPr>
        <w:pStyle w:val="ConsPlusCell"/>
        <w:jc w:val="both"/>
      </w:pPr>
      <w:r>
        <w:rPr>
          <w:sz w:val="18"/>
        </w:rPr>
        <w:t>│       │укрытие на зиму, обрезаны│незначительное нарушение│выполнены работы по      │</w:t>
      </w:r>
    </w:p>
    <w:p w:rsidR="00D849B9" w:rsidRDefault="00D849B9">
      <w:pPr>
        <w:pStyle w:val="ConsPlusCell"/>
        <w:jc w:val="both"/>
      </w:pPr>
      <w:r>
        <w:rPr>
          <w:sz w:val="18"/>
        </w:rPr>
        <w:t>│       │многолетники. Летники    │сроков при подготовке   │подготовке цветников к   │</w:t>
      </w:r>
    </w:p>
    <w:p w:rsidR="00D849B9" w:rsidRDefault="00D849B9">
      <w:pPr>
        <w:pStyle w:val="ConsPlusCell"/>
        <w:jc w:val="both"/>
      </w:pPr>
      <w:r>
        <w:rPr>
          <w:sz w:val="18"/>
        </w:rPr>
        <w:t>│       │убраны, цветники         │роз и многолетников     │зиме                     │</w:t>
      </w:r>
    </w:p>
    <w:p w:rsidR="00D849B9" w:rsidRDefault="00D849B9">
      <w:pPr>
        <w:pStyle w:val="ConsPlusCell"/>
        <w:jc w:val="both"/>
      </w:pPr>
      <w:r>
        <w:rPr>
          <w:sz w:val="18"/>
        </w:rPr>
        <w:t>│       │проштыкованы,            │к зиме                  │                         │</w:t>
      </w:r>
    </w:p>
    <w:p w:rsidR="00D849B9" w:rsidRDefault="00D849B9">
      <w:pPr>
        <w:pStyle w:val="ConsPlusCell"/>
        <w:jc w:val="both"/>
      </w:pPr>
      <w:r>
        <w:rPr>
          <w:sz w:val="18"/>
        </w:rPr>
        <w:t>│       │многолетники утеплены    │                        │                         │</w:t>
      </w:r>
    </w:p>
    <w:p w:rsidR="00D849B9" w:rsidRDefault="00D849B9">
      <w:pPr>
        <w:pStyle w:val="ConsPlusCell"/>
        <w:jc w:val="both"/>
      </w:pPr>
      <w:r>
        <w:rPr>
          <w:sz w:val="18"/>
        </w:rPr>
        <w:t>├───────┼─────────────────────────┴────────────────────────┴─────────────────────────┤</w:t>
      </w:r>
    </w:p>
    <w:p w:rsidR="00D849B9" w:rsidRDefault="00D849B9">
      <w:pPr>
        <w:pStyle w:val="ConsPlusCell"/>
        <w:jc w:val="both"/>
      </w:pPr>
      <w:r>
        <w:rPr>
          <w:sz w:val="18"/>
        </w:rPr>
        <w:t>│       │Содержание дорожек и площадок на объектах озеленения                        │</w:t>
      </w:r>
    </w:p>
    <w:p w:rsidR="00D849B9" w:rsidRDefault="00D849B9">
      <w:pPr>
        <w:pStyle w:val="ConsPlusCell"/>
        <w:jc w:val="both"/>
      </w:pPr>
      <w:r>
        <w:rPr>
          <w:sz w:val="18"/>
        </w:rPr>
        <w:t>├───────┼─────────────────────────┬────────────────────────┬─────────────────────────┤</w:t>
      </w:r>
    </w:p>
    <w:p w:rsidR="00D849B9" w:rsidRDefault="00D849B9">
      <w:pPr>
        <w:pStyle w:val="ConsPlusCell"/>
        <w:jc w:val="both"/>
      </w:pPr>
      <w:r>
        <w:rPr>
          <w:sz w:val="18"/>
        </w:rPr>
        <w:t>│I кв.  │Четкие бровки из снега,  │Нечеткие линии бровок,  │Не убран свежевыпавший   │</w:t>
      </w:r>
    </w:p>
    <w:p w:rsidR="00D849B9" w:rsidRDefault="00D849B9">
      <w:pPr>
        <w:pStyle w:val="ConsPlusCell"/>
        <w:jc w:val="both"/>
      </w:pPr>
      <w:r>
        <w:rPr>
          <w:sz w:val="18"/>
        </w:rPr>
        <w:t>│       │дорожки и площадки       │свежевыпавший снег в    │снег, плохо расчищены    │</w:t>
      </w:r>
    </w:p>
    <w:p w:rsidR="00D849B9" w:rsidRDefault="00D849B9">
      <w:pPr>
        <w:pStyle w:val="ConsPlusCell"/>
        <w:jc w:val="both"/>
      </w:pPr>
      <w:r>
        <w:rPr>
          <w:sz w:val="18"/>
        </w:rPr>
        <w:t>│       │расчищены, хорошо залит и│стадии уборки,          │проходы к скамьям и      │</w:t>
      </w:r>
    </w:p>
    <w:p w:rsidR="00D849B9" w:rsidRDefault="00D849B9">
      <w:pPr>
        <w:pStyle w:val="ConsPlusCell"/>
        <w:jc w:val="both"/>
      </w:pPr>
      <w:r>
        <w:rPr>
          <w:sz w:val="18"/>
        </w:rPr>
        <w:t>│       │расчищен каток, убран    │отсутствие ледяных      │аттракционам. Мусор      │</w:t>
      </w:r>
    </w:p>
    <w:p w:rsidR="00D849B9" w:rsidRDefault="00D849B9">
      <w:pPr>
        <w:pStyle w:val="ConsPlusCell"/>
        <w:jc w:val="both"/>
      </w:pPr>
      <w:r>
        <w:rPr>
          <w:sz w:val="18"/>
        </w:rPr>
        <w:t>│       │вытаявший мусор.         │раскатов на транзитах,  │убирается нерегулярно,   │</w:t>
      </w:r>
    </w:p>
    <w:p w:rsidR="00D849B9" w:rsidRDefault="00D849B9">
      <w:pPr>
        <w:pStyle w:val="ConsPlusCell"/>
        <w:jc w:val="both"/>
      </w:pPr>
      <w:r>
        <w:rPr>
          <w:sz w:val="18"/>
        </w:rPr>
        <w:t>│       │Своевременная            │убран мусор             │обледеневшие дорожки     │</w:t>
      </w:r>
    </w:p>
    <w:p w:rsidR="00D849B9" w:rsidRDefault="00D849B9">
      <w:pPr>
        <w:pStyle w:val="ConsPlusCell"/>
        <w:jc w:val="both"/>
      </w:pPr>
      <w:r>
        <w:rPr>
          <w:sz w:val="18"/>
        </w:rPr>
        <w:t>│       │посыпка гололеда песком  │                        │посыпаются               │</w:t>
      </w:r>
    </w:p>
    <w:p w:rsidR="00D849B9" w:rsidRDefault="00D849B9">
      <w:pPr>
        <w:pStyle w:val="ConsPlusCell"/>
        <w:jc w:val="both"/>
      </w:pPr>
      <w:r>
        <w:rPr>
          <w:sz w:val="18"/>
        </w:rPr>
        <w:t>│       │                         │                        │противогололедными       │</w:t>
      </w:r>
    </w:p>
    <w:p w:rsidR="00D849B9" w:rsidRDefault="00D849B9">
      <w:pPr>
        <w:pStyle w:val="ConsPlusCell"/>
        <w:jc w:val="both"/>
      </w:pPr>
      <w:r>
        <w:rPr>
          <w:sz w:val="18"/>
        </w:rPr>
        <w:t>│       │                         │                        │материалами              │</w:t>
      </w:r>
    </w:p>
    <w:p w:rsidR="00D849B9" w:rsidRDefault="00D849B9">
      <w:pPr>
        <w:pStyle w:val="ConsPlusCell"/>
        <w:jc w:val="both"/>
      </w:pPr>
      <w:r>
        <w:rPr>
          <w:sz w:val="18"/>
        </w:rPr>
        <w:lastRenderedPageBreak/>
        <w:t>├───────┼─────────────────────────┼────────────────────────┼─────────────────────────┤</w:t>
      </w:r>
    </w:p>
    <w:p w:rsidR="00D849B9" w:rsidRDefault="00D849B9">
      <w:pPr>
        <w:pStyle w:val="ConsPlusCell"/>
        <w:jc w:val="both"/>
      </w:pPr>
      <w:r>
        <w:rPr>
          <w:sz w:val="18"/>
        </w:rPr>
        <w:t>│II кв. │Хороший профиль дорожек и│Требования те же.       │Не проведен текущий      │</w:t>
      </w:r>
    </w:p>
    <w:p w:rsidR="00D849B9" w:rsidRDefault="00D849B9">
      <w:pPr>
        <w:pStyle w:val="ConsPlusCell"/>
        <w:jc w:val="both"/>
      </w:pPr>
      <w:r>
        <w:rPr>
          <w:sz w:val="18"/>
        </w:rPr>
        <w:t>│       │площадок. Своевременная  │Незначительные замечания│ремонт дорожек, площадок.│</w:t>
      </w:r>
    </w:p>
    <w:p w:rsidR="00D849B9" w:rsidRDefault="00D849B9">
      <w:pPr>
        <w:pStyle w:val="ConsPlusCell"/>
        <w:jc w:val="both"/>
      </w:pPr>
      <w:r>
        <w:rPr>
          <w:sz w:val="18"/>
        </w:rPr>
        <w:t>│       │уборка мусора. Промывка и│по текущему ремонту     │Мусор убирается          │</w:t>
      </w:r>
    </w:p>
    <w:p w:rsidR="00D849B9" w:rsidRDefault="00D849B9">
      <w:pPr>
        <w:pStyle w:val="ConsPlusCell"/>
        <w:jc w:val="both"/>
      </w:pPr>
      <w:r>
        <w:rPr>
          <w:sz w:val="18"/>
        </w:rPr>
        <w:t>│       │полив дорожек. Отсутствие│                        │нерегулярно. Дорожки     │</w:t>
      </w:r>
    </w:p>
    <w:p w:rsidR="00D849B9" w:rsidRDefault="00D849B9">
      <w:pPr>
        <w:pStyle w:val="ConsPlusCell"/>
        <w:jc w:val="both"/>
      </w:pPr>
      <w:r>
        <w:rPr>
          <w:sz w:val="18"/>
        </w:rPr>
        <w:t>│       │мест образования         │                        │не поливаются            │</w:t>
      </w:r>
    </w:p>
    <w:p w:rsidR="00D849B9" w:rsidRDefault="00D849B9">
      <w:pPr>
        <w:pStyle w:val="ConsPlusCell"/>
        <w:jc w:val="both"/>
      </w:pPr>
      <w:r>
        <w:rPr>
          <w:sz w:val="18"/>
        </w:rPr>
        <w:t>│       │застойной воды           │                        │                         │</w:t>
      </w:r>
    </w:p>
    <w:p w:rsidR="00D849B9" w:rsidRDefault="00D849B9">
      <w:pPr>
        <w:pStyle w:val="ConsPlusCell"/>
        <w:jc w:val="both"/>
      </w:pPr>
      <w:r>
        <w:rPr>
          <w:sz w:val="18"/>
        </w:rPr>
        <w:t>├───────┼─────────────────────────┼────────────────────────┼─────────────────────────┤</w:t>
      </w:r>
    </w:p>
    <w:p w:rsidR="00D849B9" w:rsidRDefault="00D849B9">
      <w:pPr>
        <w:pStyle w:val="ConsPlusCell"/>
        <w:jc w:val="both"/>
      </w:pPr>
      <w:r>
        <w:rPr>
          <w:sz w:val="18"/>
        </w:rPr>
        <w:t>│III кв.│Хороший профиль и четкие │Требования те же.       │Не произведен текущий    │</w:t>
      </w:r>
    </w:p>
    <w:p w:rsidR="00D849B9" w:rsidRDefault="00D849B9">
      <w:pPr>
        <w:pStyle w:val="ConsPlusCell"/>
        <w:jc w:val="both"/>
      </w:pPr>
      <w:r>
        <w:rPr>
          <w:sz w:val="18"/>
        </w:rPr>
        <w:t>│       │линии дорожек.           │Незначительные замечания│ремонт, мусор убирается  │</w:t>
      </w:r>
    </w:p>
    <w:p w:rsidR="00D849B9" w:rsidRDefault="00D849B9">
      <w:pPr>
        <w:pStyle w:val="ConsPlusCell"/>
        <w:jc w:val="both"/>
      </w:pPr>
      <w:r>
        <w:rPr>
          <w:sz w:val="18"/>
        </w:rPr>
        <w:t>│       │Своевременная их уборка  │по текущему ремонту     │нерегулярно, дорожки не  │</w:t>
      </w:r>
    </w:p>
    <w:p w:rsidR="00D849B9" w:rsidRDefault="00D849B9">
      <w:pPr>
        <w:pStyle w:val="ConsPlusCell"/>
        <w:jc w:val="both"/>
      </w:pPr>
      <w:r>
        <w:rPr>
          <w:sz w:val="18"/>
        </w:rPr>
        <w:t>│       │от мусора. Промывка      │                        │поливаются               │</w:t>
      </w:r>
    </w:p>
    <w:p w:rsidR="00D849B9" w:rsidRDefault="00D849B9">
      <w:pPr>
        <w:pStyle w:val="ConsPlusCell"/>
        <w:jc w:val="both"/>
      </w:pPr>
      <w:r>
        <w:rPr>
          <w:sz w:val="18"/>
        </w:rPr>
        <w:t>│       │и полив дорожек          │                        │                         │</w:t>
      </w:r>
    </w:p>
    <w:p w:rsidR="00D849B9" w:rsidRDefault="00D849B9">
      <w:pPr>
        <w:pStyle w:val="ConsPlusCell"/>
        <w:jc w:val="both"/>
      </w:pPr>
      <w:r>
        <w:rPr>
          <w:sz w:val="18"/>
        </w:rPr>
        <w:t>├───────┼─────────────────────────┼────────────────────────┼─────────────────────────┤</w:t>
      </w:r>
    </w:p>
    <w:p w:rsidR="00D849B9" w:rsidRDefault="00D849B9">
      <w:pPr>
        <w:pStyle w:val="ConsPlusCell"/>
        <w:jc w:val="both"/>
      </w:pPr>
      <w:r>
        <w:rPr>
          <w:sz w:val="18"/>
        </w:rPr>
        <w:t>│IV кв. │Дорожки и площадки       │Свежевыпавший снег в    │Свежевыпавший снег не    │</w:t>
      </w:r>
    </w:p>
    <w:p w:rsidR="00D849B9" w:rsidRDefault="00D849B9">
      <w:pPr>
        <w:pStyle w:val="ConsPlusCell"/>
        <w:jc w:val="both"/>
      </w:pPr>
      <w:r>
        <w:rPr>
          <w:sz w:val="18"/>
        </w:rPr>
        <w:t>│       │расчищены от             │стадии уборки           │убирается, своевременно  │</w:t>
      </w:r>
    </w:p>
    <w:p w:rsidR="00D849B9" w:rsidRDefault="00D849B9">
      <w:pPr>
        <w:pStyle w:val="ConsPlusCell"/>
        <w:jc w:val="both"/>
      </w:pPr>
      <w:r>
        <w:rPr>
          <w:sz w:val="18"/>
        </w:rPr>
        <w:t>│       │свежевыпавшего снега,    │                        │не посыпаются песком     │</w:t>
      </w:r>
    </w:p>
    <w:p w:rsidR="00D849B9" w:rsidRDefault="00D849B9">
      <w:pPr>
        <w:pStyle w:val="ConsPlusCell"/>
        <w:jc w:val="both"/>
      </w:pPr>
      <w:r>
        <w:rPr>
          <w:sz w:val="18"/>
        </w:rPr>
        <w:t>│       │своевременно посыпаются  │                        │дорожки и площадки, плохо│</w:t>
      </w:r>
    </w:p>
    <w:p w:rsidR="00D849B9" w:rsidRDefault="00D849B9">
      <w:pPr>
        <w:pStyle w:val="ConsPlusCell"/>
        <w:jc w:val="both"/>
      </w:pPr>
      <w:r>
        <w:rPr>
          <w:sz w:val="18"/>
        </w:rPr>
        <w:t>│       │песком, хорошо залит и   │                        │расчищены подходы к      │</w:t>
      </w:r>
    </w:p>
    <w:p w:rsidR="00D849B9" w:rsidRDefault="00D849B9">
      <w:pPr>
        <w:pStyle w:val="ConsPlusCell"/>
        <w:jc w:val="both"/>
      </w:pPr>
      <w:r>
        <w:rPr>
          <w:sz w:val="18"/>
        </w:rPr>
        <w:t>│       │расчищен каток           │                        │скамьям, аттракционам.   │</w:t>
      </w:r>
    </w:p>
    <w:p w:rsidR="00D849B9" w:rsidRDefault="00D849B9">
      <w:pPr>
        <w:pStyle w:val="ConsPlusCell"/>
        <w:jc w:val="both"/>
      </w:pPr>
      <w:r>
        <w:rPr>
          <w:sz w:val="18"/>
        </w:rPr>
        <w:t>│       │                         │                        │Мусор убирается          │</w:t>
      </w:r>
    </w:p>
    <w:p w:rsidR="00D849B9" w:rsidRDefault="00D849B9">
      <w:pPr>
        <w:pStyle w:val="ConsPlusCell"/>
        <w:jc w:val="both"/>
      </w:pPr>
      <w:r>
        <w:rPr>
          <w:sz w:val="18"/>
        </w:rPr>
        <w:t>│       │                         │                        │нерегулярно              │</w:t>
      </w:r>
    </w:p>
    <w:p w:rsidR="00D849B9" w:rsidRDefault="00D849B9">
      <w:pPr>
        <w:pStyle w:val="ConsPlusCell"/>
        <w:jc w:val="both"/>
      </w:pPr>
      <w:r>
        <w:rPr>
          <w:sz w:val="18"/>
        </w:rPr>
        <w:t>├───────┼─────────────────────────┴────────────────────────┴─────────────────────────┤</w:t>
      </w:r>
    </w:p>
    <w:p w:rsidR="00D849B9" w:rsidRDefault="00D849B9">
      <w:pPr>
        <w:pStyle w:val="ConsPlusCell"/>
        <w:jc w:val="both"/>
      </w:pPr>
      <w:r>
        <w:rPr>
          <w:sz w:val="18"/>
        </w:rPr>
        <w:t>│       │Содержание садово-парковой мебели и оборудования                            │</w:t>
      </w:r>
    </w:p>
    <w:p w:rsidR="00D849B9" w:rsidRDefault="00D849B9">
      <w:pPr>
        <w:pStyle w:val="ConsPlusCell"/>
        <w:jc w:val="both"/>
      </w:pPr>
      <w:r>
        <w:rPr>
          <w:sz w:val="18"/>
        </w:rPr>
        <w:t>├───────┼─────────────────────────┬────────────────────────┬─────────────────────────┤</w:t>
      </w:r>
    </w:p>
    <w:p w:rsidR="00D849B9" w:rsidRDefault="00D849B9">
      <w:pPr>
        <w:pStyle w:val="ConsPlusCell"/>
        <w:jc w:val="both"/>
      </w:pPr>
      <w:r>
        <w:rPr>
          <w:sz w:val="18"/>
        </w:rPr>
        <w:t>│I кв.  │Красочно выкрашены горки,│Требования те же.       │Мелкие раскаты у горок,  │</w:t>
      </w:r>
    </w:p>
    <w:p w:rsidR="00D849B9" w:rsidRDefault="00D849B9">
      <w:pPr>
        <w:pStyle w:val="ConsPlusCell"/>
        <w:jc w:val="both"/>
      </w:pPr>
      <w:r>
        <w:rPr>
          <w:sz w:val="18"/>
        </w:rPr>
        <w:t>│       │большие раскаты,         │Незначительные замечания│не расчищены от снега    │</w:t>
      </w:r>
    </w:p>
    <w:p w:rsidR="00D849B9" w:rsidRDefault="00D849B9">
      <w:pPr>
        <w:pStyle w:val="ConsPlusCell"/>
        <w:jc w:val="both"/>
      </w:pPr>
      <w:r>
        <w:rPr>
          <w:sz w:val="18"/>
        </w:rPr>
        <w:t>│       │отсутствие поломок       │по окраске горок,       │подходы к диванам и      │</w:t>
      </w:r>
    </w:p>
    <w:p w:rsidR="00D849B9" w:rsidRDefault="00D849B9">
      <w:pPr>
        <w:pStyle w:val="ConsPlusCell"/>
        <w:jc w:val="both"/>
      </w:pPr>
      <w:r>
        <w:rPr>
          <w:sz w:val="18"/>
        </w:rPr>
        <w:t>│       │мебели, оград            │аттракционов,           │скамьям, не устранены    │</w:t>
      </w:r>
    </w:p>
    <w:p w:rsidR="00D849B9" w:rsidRDefault="00D849B9">
      <w:pPr>
        <w:pStyle w:val="ConsPlusCell"/>
        <w:jc w:val="both"/>
      </w:pPr>
      <w:r>
        <w:rPr>
          <w:sz w:val="18"/>
        </w:rPr>
        <w:t>│       │аттракционов, газонных   │расчистке от снега      │поломки мебели и         │</w:t>
      </w:r>
    </w:p>
    <w:p w:rsidR="00D849B9" w:rsidRDefault="00D849B9">
      <w:pPr>
        <w:pStyle w:val="ConsPlusCell"/>
        <w:jc w:val="both"/>
      </w:pPr>
      <w:r>
        <w:rPr>
          <w:sz w:val="18"/>
        </w:rPr>
        <w:t>│       │ограждений. Расчищены от │                        │оборудования.            │</w:t>
      </w:r>
    </w:p>
    <w:p w:rsidR="00D849B9" w:rsidRDefault="00D849B9">
      <w:pPr>
        <w:pStyle w:val="ConsPlusCell"/>
        <w:jc w:val="both"/>
      </w:pPr>
      <w:r>
        <w:rPr>
          <w:sz w:val="18"/>
        </w:rPr>
        <w:t>│       │снега постаменты         │                        │Недостаточное количество │</w:t>
      </w:r>
    </w:p>
    <w:p w:rsidR="00D849B9" w:rsidRDefault="00D849B9">
      <w:pPr>
        <w:pStyle w:val="ConsPlusCell"/>
        <w:jc w:val="both"/>
      </w:pPr>
      <w:r>
        <w:rPr>
          <w:sz w:val="18"/>
        </w:rPr>
        <w:t>│       │памятников и подходы к   │                        │садовых диванов и урн.   │</w:t>
      </w:r>
    </w:p>
    <w:p w:rsidR="00D849B9" w:rsidRDefault="00D849B9">
      <w:pPr>
        <w:pStyle w:val="ConsPlusCell"/>
        <w:jc w:val="both"/>
      </w:pPr>
      <w:r>
        <w:rPr>
          <w:sz w:val="18"/>
        </w:rPr>
        <w:t>│       │ним. Достаточное         │                        │Замечания по санитарному │</w:t>
      </w:r>
    </w:p>
    <w:p w:rsidR="00D849B9" w:rsidRDefault="00D849B9">
      <w:pPr>
        <w:pStyle w:val="ConsPlusCell"/>
        <w:jc w:val="both"/>
      </w:pPr>
      <w:r>
        <w:rPr>
          <w:sz w:val="18"/>
        </w:rPr>
        <w:t>│       │количество садовых       │                        │состоянию малых          │</w:t>
      </w:r>
    </w:p>
    <w:p w:rsidR="00D849B9" w:rsidRDefault="00D849B9">
      <w:pPr>
        <w:pStyle w:val="ConsPlusCell"/>
        <w:jc w:val="both"/>
      </w:pPr>
      <w:r>
        <w:rPr>
          <w:sz w:val="18"/>
        </w:rPr>
        <w:t>│       │диванов и урн. Нет       │                        │архитектурных форм и     │</w:t>
      </w:r>
    </w:p>
    <w:p w:rsidR="00D849B9" w:rsidRDefault="00D849B9">
      <w:pPr>
        <w:pStyle w:val="ConsPlusCell"/>
        <w:jc w:val="both"/>
      </w:pPr>
      <w:r>
        <w:rPr>
          <w:sz w:val="18"/>
        </w:rPr>
        <w:t>│       │замечаний по санитарному │                        │памятников               │</w:t>
      </w:r>
    </w:p>
    <w:p w:rsidR="00D849B9" w:rsidRDefault="00D849B9">
      <w:pPr>
        <w:pStyle w:val="ConsPlusCell"/>
        <w:jc w:val="both"/>
      </w:pPr>
      <w:r>
        <w:rPr>
          <w:sz w:val="18"/>
        </w:rPr>
        <w:t>│       │состоянию малых          │                        │                         │</w:t>
      </w:r>
    </w:p>
    <w:p w:rsidR="00D849B9" w:rsidRDefault="00D849B9">
      <w:pPr>
        <w:pStyle w:val="ConsPlusCell"/>
        <w:jc w:val="both"/>
      </w:pPr>
      <w:r>
        <w:rPr>
          <w:sz w:val="18"/>
        </w:rPr>
        <w:t>│       │архитектурных            │                        │                         │</w:t>
      </w:r>
    </w:p>
    <w:p w:rsidR="00D849B9" w:rsidRDefault="00D849B9">
      <w:pPr>
        <w:pStyle w:val="ConsPlusCell"/>
        <w:jc w:val="both"/>
      </w:pPr>
      <w:r>
        <w:rPr>
          <w:sz w:val="18"/>
        </w:rPr>
        <w:t>│       │форм и памятников        │                        │                         │</w:t>
      </w:r>
    </w:p>
    <w:p w:rsidR="00D849B9" w:rsidRDefault="00D849B9">
      <w:pPr>
        <w:pStyle w:val="ConsPlusCell"/>
        <w:jc w:val="both"/>
      </w:pPr>
      <w:r>
        <w:rPr>
          <w:sz w:val="18"/>
        </w:rPr>
        <w:t>├───────┼─────────────────────────┼────────────────────────┼─────────────────────────┤</w:t>
      </w:r>
    </w:p>
    <w:p w:rsidR="00D849B9" w:rsidRDefault="00D849B9">
      <w:pPr>
        <w:pStyle w:val="ConsPlusCell"/>
        <w:jc w:val="both"/>
      </w:pPr>
      <w:r>
        <w:rPr>
          <w:sz w:val="18"/>
        </w:rPr>
        <w:t>│II кв. │Полностью                │Требования те же.       │Не в полном объеме       │</w:t>
      </w:r>
    </w:p>
    <w:p w:rsidR="00D849B9" w:rsidRDefault="00D849B9">
      <w:pPr>
        <w:pStyle w:val="ConsPlusCell"/>
        <w:jc w:val="both"/>
      </w:pPr>
      <w:r>
        <w:rPr>
          <w:sz w:val="18"/>
        </w:rPr>
        <w:t>│       │отремонтировано,         │Незначительные замечания│выполнены работы по      │</w:t>
      </w:r>
    </w:p>
    <w:p w:rsidR="00D849B9" w:rsidRDefault="00D849B9">
      <w:pPr>
        <w:pStyle w:val="ConsPlusCell"/>
        <w:jc w:val="both"/>
      </w:pPr>
      <w:r>
        <w:rPr>
          <w:sz w:val="18"/>
        </w:rPr>
        <w:t>│       │покрашено и правильно    │по ремонту, покраске,   │ремонту и окраске.       │</w:t>
      </w:r>
    </w:p>
    <w:p w:rsidR="00D849B9" w:rsidRDefault="00D849B9">
      <w:pPr>
        <w:pStyle w:val="ConsPlusCell"/>
        <w:jc w:val="both"/>
      </w:pPr>
      <w:r>
        <w:rPr>
          <w:sz w:val="18"/>
        </w:rPr>
        <w:t>│       │установлено              │расстановке и           │Расстановка неправильная.│</w:t>
      </w:r>
    </w:p>
    <w:p w:rsidR="00D849B9" w:rsidRDefault="00D849B9">
      <w:pPr>
        <w:pStyle w:val="ConsPlusCell"/>
        <w:jc w:val="both"/>
      </w:pPr>
      <w:r>
        <w:rPr>
          <w:sz w:val="18"/>
        </w:rPr>
        <w:t>│       │садово-парковое          │санитарному состоянию   │Замечания по санитарному │</w:t>
      </w:r>
    </w:p>
    <w:p w:rsidR="00D849B9" w:rsidRDefault="00D849B9">
      <w:pPr>
        <w:pStyle w:val="ConsPlusCell"/>
        <w:jc w:val="both"/>
      </w:pPr>
      <w:r>
        <w:rPr>
          <w:sz w:val="18"/>
        </w:rPr>
        <w:t>│       │оборудование и мебель.   │                        │состоянию малых          │</w:t>
      </w:r>
    </w:p>
    <w:p w:rsidR="00D849B9" w:rsidRDefault="00D849B9">
      <w:pPr>
        <w:pStyle w:val="ConsPlusCell"/>
        <w:jc w:val="both"/>
      </w:pPr>
      <w:r>
        <w:rPr>
          <w:sz w:val="18"/>
        </w:rPr>
        <w:t>│       │Нет замечаний по         │                        │архитектурных форм и     │</w:t>
      </w:r>
    </w:p>
    <w:p w:rsidR="00D849B9" w:rsidRDefault="00D849B9">
      <w:pPr>
        <w:pStyle w:val="ConsPlusCell"/>
        <w:jc w:val="both"/>
      </w:pPr>
      <w:r>
        <w:rPr>
          <w:sz w:val="18"/>
        </w:rPr>
        <w:t>│       │санитарному состоянию    │                        │памятников               │</w:t>
      </w:r>
    </w:p>
    <w:p w:rsidR="00D849B9" w:rsidRDefault="00D849B9">
      <w:pPr>
        <w:pStyle w:val="ConsPlusCell"/>
        <w:jc w:val="both"/>
      </w:pPr>
      <w:r>
        <w:rPr>
          <w:sz w:val="18"/>
        </w:rPr>
        <w:t>├───────┼─────────────────────────┼────────────────────────┼─────────────────────────┤</w:t>
      </w:r>
    </w:p>
    <w:p w:rsidR="00D849B9" w:rsidRDefault="00D849B9">
      <w:pPr>
        <w:pStyle w:val="ConsPlusCell"/>
        <w:jc w:val="both"/>
      </w:pPr>
      <w:r>
        <w:rPr>
          <w:sz w:val="18"/>
        </w:rPr>
        <w:t>│III кв.│Чистая мебель и          │Требования те же.       │Несвоевременный текущий  │</w:t>
      </w:r>
    </w:p>
    <w:p w:rsidR="00D849B9" w:rsidRDefault="00D849B9">
      <w:pPr>
        <w:pStyle w:val="ConsPlusCell"/>
        <w:jc w:val="both"/>
      </w:pPr>
      <w:r>
        <w:rPr>
          <w:sz w:val="18"/>
        </w:rPr>
        <w:t>│       │оборудование, отсутствие │Незначительные замечания│ремонт. Замечания по     │</w:t>
      </w:r>
    </w:p>
    <w:p w:rsidR="00D849B9" w:rsidRDefault="00D849B9">
      <w:pPr>
        <w:pStyle w:val="ConsPlusCell"/>
        <w:jc w:val="both"/>
      </w:pPr>
      <w:r>
        <w:rPr>
          <w:sz w:val="18"/>
        </w:rPr>
        <w:t>│       │поломок. Нет замечаний по│по ремонту и санитарному│санитарному состоянию    │</w:t>
      </w:r>
    </w:p>
    <w:p w:rsidR="00D849B9" w:rsidRDefault="00D849B9">
      <w:pPr>
        <w:pStyle w:val="ConsPlusCell"/>
        <w:jc w:val="both"/>
      </w:pPr>
      <w:r>
        <w:rPr>
          <w:sz w:val="18"/>
        </w:rPr>
        <w:t>│       │санитарному состоянию    │состоянию               │малых архитектурных форм │</w:t>
      </w:r>
    </w:p>
    <w:p w:rsidR="00D849B9" w:rsidRDefault="00D849B9">
      <w:pPr>
        <w:pStyle w:val="ConsPlusCell"/>
        <w:jc w:val="both"/>
      </w:pPr>
      <w:r>
        <w:rPr>
          <w:sz w:val="18"/>
        </w:rPr>
        <w:t>│       │                         │                        │и памятников             │</w:t>
      </w:r>
    </w:p>
    <w:p w:rsidR="00D849B9" w:rsidRDefault="00D849B9">
      <w:pPr>
        <w:pStyle w:val="ConsPlusCell"/>
        <w:jc w:val="both"/>
      </w:pPr>
      <w:r>
        <w:rPr>
          <w:sz w:val="18"/>
        </w:rPr>
        <w:t>├───────┼─────────────────────────┼────────────────────────┼─────────────────────────┤</w:t>
      </w:r>
    </w:p>
    <w:p w:rsidR="00D849B9" w:rsidRDefault="00D849B9">
      <w:pPr>
        <w:pStyle w:val="ConsPlusCell"/>
        <w:jc w:val="both"/>
      </w:pPr>
      <w:r>
        <w:rPr>
          <w:sz w:val="18"/>
        </w:rPr>
        <w:t>│IV кв. │Убраны летние            │Требования те же.       │Не полностью убраны      │</w:t>
      </w:r>
    </w:p>
    <w:p w:rsidR="00D849B9" w:rsidRDefault="00D849B9">
      <w:pPr>
        <w:pStyle w:val="ConsPlusCell"/>
        <w:jc w:val="both"/>
      </w:pPr>
      <w:r>
        <w:rPr>
          <w:sz w:val="18"/>
        </w:rPr>
        <w:t>│       │аттракционы, инвентарь.  │Незначительные замечания│летние аттракционы,      │</w:t>
      </w:r>
    </w:p>
    <w:p w:rsidR="00D849B9" w:rsidRDefault="00D849B9">
      <w:pPr>
        <w:pStyle w:val="ConsPlusCell"/>
        <w:jc w:val="both"/>
      </w:pPr>
      <w:r>
        <w:rPr>
          <w:sz w:val="18"/>
        </w:rPr>
        <w:t>│       │Установлены              │по окраске горок и      │садово-парковое          │</w:t>
      </w:r>
    </w:p>
    <w:p w:rsidR="00D849B9" w:rsidRDefault="00D849B9">
      <w:pPr>
        <w:pStyle w:val="ConsPlusCell"/>
        <w:jc w:val="both"/>
      </w:pPr>
      <w:r>
        <w:rPr>
          <w:sz w:val="18"/>
        </w:rPr>
        <w:t>│       │отремонтированные,       │нарушению сроков        │оборудование, не все     │</w:t>
      </w:r>
    </w:p>
    <w:p w:rsidR="00D849B9" w:rsidRDefault="00D849B9">
      <w:pPr>
        <w:pStyle w:val="ConsPlusCell"/>
        <w:jc w:val="both"/>
      </w:pPr>
      <w:r>
        <w:rPr>
          <w:sz w:val="18"/>
        </w:rPr>
        <w:t>│       │красочно окрашенные      │ремонта, санитарному    │горки отремонтированы и  │</w:t>
      </w:r>
    </w:p>
    <w:p w:rsidR="00D849B9" w:rsidRDefault="00D849B9">
      <w:pPr>
        <w:pStyle w:val="ConsPlusCell"/>
        <w:jc w:val="both"/>
      </w:pPr>
      <w:r>
        <w:rPr>
          <w:sz w:val="18"/>
        </w:rPr>
        <w:t>│       │горки. Нет замечаний по  │состоянию               │окрашены. Замечания по   │</w:t>
      </w:r>
    </w:p>
    <w:p w:rsidR="00D849B9" w:rsidRDefault="00D849B9">
      <w:pPr>
        <w:pStyle w:val="ConsPlusCell"/>
        <w:jc w:val="both"/>
      </w:pPr>
      <w:r>
        <w:rPr>
          <w:sz w:val="18"/>
        </w:rPr>
        <w:t>│       │санитарному состоянию    │                        │санитарному состоянию    │</w:t>
      </w:r>
    </w:p>
    <w:p w:rsidR="00D849B9" w:rsidRDefault="00D849B9">
      <w:pPr>
        <w:pStyle w:val="ConsPlusCell"/>
        <w:jc w:val="both"/>
      </w:pPr>
      <w:r>
        <w:rPr>
          <w:sz w:val="18"/>
        </w:rPr>
        <w:t>│       │                         │                        │малых архитектурных      │</w:t>
      </w:r>
    </w:p>
    <w:p w:rsidR="00D849B9" w:rsidRDefault="00D849B9">
      <w:pPr>
        <w:pStyle w:val="ConsPlusCell"/>
        <w:jc w:val="both"/>
      </w:pPr>
      <w:r>
        <w:rPr>
          <w:sz w:val="18"/>
        </w:rPr>
        <w:t>│       │                         │                        │форм и памятников        │</w:t>
      </w:r>
    </w:p>
    <w:p w:rsidR="00D849B9" w:rsidRDefault="00D849B9">
      <w:pPr>
        <w:pStyle w:val="ConsPlusCell"/>
        <w:jc w:val="both"/>
      </w:pPr>
      <w:r>
        <w:rPr>
          <w:sz w:val="18"/>
        </w:rPr>
        <w:t>├───────┼─────────────────────────┴────────────────────────┴─────────────────────────┤</w:t>
      </w:r>
    </w:p>
    <w:p w:rsidR="00D849B9" w:rsidRDefault="00D849B9">
      <w:pPr>
        <w:pStyle w:val="ConsPlusCell"/>
        <w:jc w:val="both"/>
      </w:pPr>
      <w:r>
        <w:rPr>
          <w:sz w:val="18"/>
        </w:rPr>
        <w:t>│       │Работы по защите зеленых насаждений                                         │</w:t>
      </w:r>
    </w:p>
    <w:p w:rsidR="00D849B9" w:rsidRDefault="00D849B9">
      <w:pPr>
        <w:pStyle w:val="ConsPlusCell"/>
        <w:jc w:val="both"/>
      </w:pPr>
      <w:r>
        <w:rPr>
          <w:sz w:val="18"/>
        </w:rPr>
        <w:t>├───────┼─────────────────────────┬────────────────────────┬─────────────────────────┤</w:t>
      </w:r>
    </w:p>
    <w:p w:rsidR="00D849B9" w:rsidRDefault="00D849B9">
      <w:pPr>
        <w:pStyle w:val="ConsPlusCell"/>
        <w:jc w:val="both"/>
      </w:pPr>
      <w:r>
        <w:rPr>
          <w:sz w:val="18"/>
        </w:rPr>
        <w:t>│       │Формовочная обрезка лип: │Требования те же.       │Недостаточно прорежена   │</w:t>
      </w:r>
    </w:p>
    <w:p w:rsidR="00D849B9" w:rsidRDefault="00D849B9">
      <w:pPr>
        <w:pStyle w:val="ConsPlusCell"/>
        <w:jc w:val="both"/>
      </w:pPr>
      <w:r>
        <w:rPr>
          <w:sz w:val="18"/>
        </w:rPr>
        <w:t>│       │Придана правильная форма │Имеются незначительные  │крона. Имеются отклонения│</w:t>
      </w:r>
    </w:p>
    <w:p w:rsidR="00D849B9" w:rsidRDefault="00D849B9">
      <w:pPr>
        <w:pStyle w:val="ConsPlusCell"/>
        <w:jc w:val="both"/>
      </w:pPr>
      <w:r>
        <w:rPr>
          <w:sz w:val="18"/>
        </w:rPr>
        <w:t>│       │(шара, пирамиды, куба).  │отклонения от заданной  │от заданной              │</w:t>
      </w:r>
    </w:p>
    <w:p w:rsidR="00D849B9" w:rsidRDefault="00D849B9">
      <w:pPr>
        <w:pStyle w:val="ConsPlusCell"/>
        <w:jc w:val="both"/>
      </w:pPr>
      <w:r>
        <w:rPr>
          <w:sz w:val="18"/>
        </w:rPr>
        <w:lastRenderedPageBreak/>
        <w:t>│       │Крона достаточно         │формы                   │формы                    │</w:t>
      </w:r>
    </w:p>
    <w:p w:rsidR="00D849B9" w:rsidRDefault="00D849B9">
      <w:pPr>
        <w:pStyle w:val="ConsPlusCell"/>
        <w:jc w:val="both"/>
      </w:pPr>
      <w:r>
        <w:rPr>
          <w:sz w:val="18"/>
        </w:rPr>
        <w:t>│       │прорежена, вырезана сушь,│                        │                         │</w:t>
      </w:r>
    </w:p>
    <w:p w:rsidR="00D849B9" w:rsidRDefault="00D849B9">
      <w:pPr>
        <w:pStyle w:val="ConsPlusCell"/>
        <w:jc w:val="both"/>
      </w:pPr>
      <w:r>
        <w:rPr>
          <w:sz w:val="18"/>
        </w:rPr>
        <w:t>│       │нет задиров коры, срезы  │                        │                         │</w:t>
      </w:r>
    </w:p>
    <w:p w:rsidR="00D849B9" w:rsidRDefault="00D849B9">
      <w:pPr>
        <w:pStyle w:val="ConsPlusCell"/>
        <w:jc w:val="both"/>
      </w:pPr>
      <w:r>
        <w:rPr>
          <w:sz w:val="18"/>
        </w:rPr>
        <w:t>│       │закрашены и выполнены в  │                        │                         │</w:t>
      </w:r>
    </w:p>
    <w:p w:rsidR="00D849B9" w:rsidRDefault="00D849B9">
      <w:pPr>
        <w:pStyle w:val="ConsPlusCell"/>
        <w:jc w:val="both"/>
      </w:pPr>
      <w:r>
        <w:rPr>
          <w:sz w:val="18"/>
        </w:rPr>
        <w:t>│       │соответствии с           │                        │                         │</w:t>
      </w:r>
    </w:p>
    <w:p w:rsidR="00D849B9" w:rsidRDefault="00D849B9">
      <w:pPr>
        <w:pStyle w:val="ConsPlusCell"/>
        <w:jc w:val="both"/>
      </w:pPr>
      <w:r>
        <w:rPr>
          <w:sz w:val="18"/>
        </w:rPr>
        <w:t>│       │требованиями технологии  │                        │                         │</w:t>
      </w:r>
    </w:p>
    <w:p w:rsidR="00D849B9" w:rsidRDefault="00D849B9">
      <w:pPr>
        <w:pStyle w:val="ConsPlusCell"/>
        <w:jc w:val="both"/>
      </w:pPr>
      <w:r>
        <w:rPr>
          <w:sz w:val="18"/>
        </w:rPr>
        <w:t>│       │по обрезке деревьев.     │                        │                         │</w:t>
      </w:r>
    </w:p>
    <w:p w:rsidR="00D849B9" w:rsidRDefault="00D849B9">
      <w:pPr>
        <w:pStyle w:val="ConsPlusCell"/>
        <w:jc w:val="both"/>
      </w:pPr>
      <w:r>
        <w:rPr>
          <w:sz w:val="18"/>
        </w:rPr>
        <w:t>│       │Обрезанные ветви         │                        │                         │</w:t>
      </w:r>
    </w:p>
    <w:p w:rsidR="00D849B9" w:rsidRDefault="00D849B9">
      <w:pPr>
        <w:pStyle w:val="ConsPlusCell"/>
        <w:jc w:val="both"/>
      </w:pPr>
      <w:r>
        <w:rPr>
          <w:sz w:val="18"/>
        </w:rPr>
        <w:t>│       │вывезены.                │                        │                         │</w:t>
      </w:r>
    </w:p>
    <w:p w:rsidR="00D849B9" w:rsidRDefault="00D849B9">
      <w:pPr>
        <w:pStyle w:val="ConsPlusCell"/>
        <w:jc w:val="both"/>
      </w:pPr>
      <w:r>
        <w:rPr>
          <w:sz w:val="18"/>
        </w:rPr>
        <w:t>│       │Формовочная обрезка      │                        │                         │</w:t>
      </w:r>
    </w:p>
    <w:p w:rsidR="00D849B9" w:rsidRDefault="00D849B9">
      <w:pPr>
        <w:pStyle w:val="ConsPlusCell"/>
        <w:jc w:val="both"/>
      </w:pPr>
      <w:r>
        <w:rPr>
          <w:sz w:val="18"/>
        </w:rPr>
        <w:t>│       │тополей, ранее           │                        │                         │</w:t>
      </w:r>
    </w:p>
    <w:p w:rsidR="00D849B9" w:rsidRDefault="00D849B9">
      <w:pPr>
        <w:pStyle w:val="ConsPlusCell"/>
        <w:jc w:val="both"/>
      </w:pPr>
      <w:r>
        <w:rPr>
          <w:sz w:val="18"/>
        </w:rPr>
        <w:t>│       │формованных или не       │                        │                         │</w:t>
      </w:r>
    </w:p>
    <w:p w:rsidR="00D849B9" w:rsidRDefault="00D849B9">
      <w:pPr>
        <w:pStyle w:val="ConsPlusCell"/>
        <w:jc w:val="both"/>
      </w:pPr>
      <w:r>
        <w:rPr>
          <w:sz w:val="18"/>
        </w:rPr>
        <w:t>│       │формованных в            │                        │                         │</w:t>
      </w:r>
    </w:p>
    <w:p w:rsidR="00D849B9" w:rsidRDefault="00D849B9">
      <w:pPr>
        <w:pStyle w:val="ConsPlusCell"/>
        <w:jc w:val="both"/>
      </w:pPr>
      <w:r>
        <w:rPr>
          <w:sz w:val="18"/>
        </w:rPr>
        <w:t>│       │исключительных случаях   │                        │                         │</w:t>
      </w:r>
    </w:p>
    <w:p w:rsidR="00D849B9" w:rsidRDefault="00D849B9">
      <w:pPr>
        <w:pStyle w:val="ConsPlusCell"/>
        <w:jc w:val="both"/>
      </w:pPr>
      <w:r>
        <w:rPr>
          <w:sz w:val="18"/>
        </w:rPr>
        <w:t>│       │(под электропроводами, у │                        │                         │</w:t>
      </w:r>
    </w:p>
    <w:p w:rsidR="00D849B9" w:rsidRDefault="00D849B9">
      <w:pPr>
        <w:pStyle w:val="ConsPlusCell"/>
        <w:jc w:val="both"/>
      </w:pPr>
      <w:r>
        <w:rPr>
          <w:sz w:val="18"/>
        </w:rPr>
        <w:t>│       │зданий):                 │Имеется незначительное  │Имеются срезы            │</w:t>
      </w:r>
    </w:p>
    <w:p w:rsidR="00D849B9" w:rsidRDefault="00D849B9">
      <w:pPr>
        <w:pStyle w:val="ConsPlusCell"/>
        <w:jc w:val="both"/>
      </w:pPr>
      <w:r>
        <w:rPr>
          <w:sz w:val="18"/>
        </w:rPr>
        <w:t>│       │Удалены сушь и стволовая │количество неудаленных  │неправильной формы,      │</w:t>
      </w:r>
    </w:p>
    <w:p w:rsidR="00D849B9" w:rsidRDefault="00D849B9">
      <w:pPr>
        <w:pStyle w:val="ConsPlusCell"/>
        <w:jc w:val="both"/>
      </w:pPr>
      <w:r>
        <w:rPr>
          <w:sz w:val="18"/>
        </w:rPr>
        <w:t>│       │поросль. После обрезки   │приростов на ветвях 1 и │задиры, незначительное   │</w:t>
      </w:r>
    </w:p>
    <w:p w:rsidR="00D849B9" w:rsidRDefault="00D849B9">
      <w:pPr>
        <w:pStyle w:val="ConsPlusCell"/>
        <w:jc w:val="both"/>
      </w:pPr>
      <w:r>
        <w:rPr>
          <w:sz w:val="18"/>
        </w:rPr>
        <w:t>│       │длина ветвей 1 порядка   │2 порядка.              │количество неудаленных   │</w:t>
      </w:r>
    </w:p>
    <w:p w:rsidR="00D849B9" w:rsidRDefault="00D849B9">
      <w:pPr>
        <w:pStyle w:val="ConsPlusCell"/>
        <w:jc w:val="both"/>
      </w:pPr>
      <w:r>
        <w:rPr>
          <w:sz w:val="18"/>
        </w:rPr>
        <w:t>│       │равна не более 50-60 см, │Незначительные задиры   │приростов на ветвях 1 и 2│</w:t>
      </w:r>
    </w:p>
    <w:p w:rsidR="00D849B9" w:rsidRDefault="00D849B9">
      <w:pPr>
        <w:pStyle w:val="ConsPlusCell"/>
        <w:jc w:val="both"/>
      </w:pPr>
      <w:r>
        <w:rPr>
          <w:sz w:val="18"/>
        </w:rPr>
        <w:t>│       │2 порядка - 25-30 см. Все│коры. Задиры зачищены и │порядка                  │</w:t>
      </w:r>
    </w:p>
    <w:p w:rsidR="00D849B9" w:rsidRDefault="00D849B9">
      <w:pPr>
        <w:pStyle w:val="ConsPlusCell"/>
        <w:jc w:val="both"/>
      </w:pPr>
      <w:r>
        <w:rPr>
          <w:sz w:val="18"/>
        </w:rPr>
        <w:t>│       │ветви и приросты на      │закрашены               │                         │</w:t>
      </w:r>
    </w:p>
    <w:p w:rsidR="00D849B9" w:rsidRDefault="00D849B9">
      <w:pPr>
        <w:pStyle w:val="ConsPlusCell"/>
        <w:jc w:val="both"/>
      </w:pPr>
      <w:r>
        <w:rPr>
          <w:sz w:val="18"/>
        </w:rPr>
        <w:t>│       │ветвях 1 и 2 порядка     │                        │                         │</w:t>
      </w:r>
    </w:p>
    <w:p w:rsidR="00D849B9" w:rsidRDefault="00D849B9">
      <w:pPr>
        <w:pStyle w:val="ConsPlusCell"/>
        <w:jc w:val="both"/>
      </w:pPr>
      <w:r>
        <w:rPr>
          <w:sz w:val="18"/>
        </w:rPr>
        <w:t>│       │удалены. Срезы           │                        │                         │</w:t>
      </w:r>
    </w:p>
    <w:p w:rsidR="00D849B9" w:rsidRDefault="00D849B9">
      <w:pPr>
        <w:pStyle w:val="ConsPlusCell"/>
        <w:jc w:val="both"/>
      </w:pPr>
      <w:r>
        <w:rPr>
          <w:sz w:val="18"/>
        </w:rPr>
        <w:t>│       │минимальные (прямые).    │                        │                         │</w:t>
      </w:r>
    </w:p>
    <w:p w:rsidR="00D849B9" w:rsidRDefault="00D849B9">
      <w:pPr>
        <w:pStyle w:val="ConsPlusCell"/>
        <w:jc w:val="both"/>
      </w:pPr>
      <w:r>
        <w:rPr>
          <w:sz w:val="18"/>
        </w:rPr>
        <w:t>│       │Места срезов зачищены.   │                        │                         │</w:t>
      </w:r>
    </w:p>
    <w:p w:rsidR="00D849B9" w:rsidRDefault="00D849B9">
      <w:pPr>
        <w:pStyle w:val="ConsPlusCell"/>
        <w:jc w:val="both"/>
      </w:pPr>
      <w:r>
        <w:rPr>
          <w:sz w:val="18"/>
        </w:rPr>
        <w:t>│       │Ветви удалены и вывезены │                        │                         │</w:t>
      </w:r>
    </w:p>
    <w:p w:rsidR="00D849B9" w:rsidRDefault="00D849B9">
      <w:pPr>
        <w:pStyle w:val="ConsPlusCell"/>
        <w:jc w:val="both"/>
      </w:pPr>
      <w:r>
        <w:rPr>
          <w:sz w:val="18"/>
        </w:rPr>
        <w:t>├───────┼─────────────────────────┼────────────────────────┼─────────────────────────┤</w:t>
      </w:r>
    </w:p>
    <w:p w:rsidR="00D849B9" w:rsidRDefault="00D849B9">
      <w:pPr>
        <w:pStyle w:val="ConsPlusCell"/>
        <w:jc w:val="both"/>
      </w:pPr>
      <w:r>
        <w:rPr>
          <w:sz w:val="18"/>
        </w:rPr>
        <w:t>│       │Омолаживание деревьев:   │По причине нарушений    │Имеются задиры коры,     │</w:t>
      </w:r>
    </w:p>
    <w:p w:rsidR="00D849B9" w:rsidRDefault="00D849B9">
      <w:pPr>
        <w:pStyle w:val="ConsPlusCell"/>
        <w:jc w:val="both"/>
      </w:pPr>
      <w:r>
        <w:rPr>
          <w:sz w:val="18"/>
        </w:rPr>
        <w:t>│       │Ветви укорочены на 1/3   │правил обрезки имеются в│пеньки. Все срезы        │</w:t>
      </w:r>
    </w:p>
    <w:p w:rsidR="00D849B9" w:rsidRDefault="00D849B9">
      <w:pPr>
        <w:pStyle w:val="ConsPlusCell"/>
        <w:jc w:val="both"/>
      </w:pPr>
      <w:r>
        <w:rPr>
          <w:sz w:val="18"/>
        </w:rPr>
        <w:t>│       │длины при слабом         │небольшом количестве    │закрашены                │</w:t>
      </w:r>
    </w:p>
    <w:p w:rsidR="00D849B9" w:rsidRDefault="00D849B9">
      <w:pPr>
        <w:pStyle w:val="ConsPlusCell"/>
        <w:jc w:val="both"/>
      </w:pPr>
      <w:r>
        <w:rPr>
          <w:sz w:val="18"/>
        </w:rPr>
        <w:t>│       │омолаживании или на 2/3  │задиры коры. Задиры     │                         │</w:t>
      </w:r>
    </w:p>
    <w:p w:rsidR="00D849B9" w:rsidRDefault="00D849B9">
      <w:pPr>
        <w:pStyle w:val="ConsPlusCell"/>
        <w:jc w:val="both"/>
      </w:pPr>
      <w:r>
        <w:rPr>
          <w:sz w:val="18"/>
        </w:rPr>
        <w:t>│       │при сильном омолаживании.│зачищены и закрашены    │                         │</w:t>
      </w:r>
    </w:p>
    <w:p w:rsidR="00D849B9" w:rsidRDefault="00D849B9">
      <w:pPr>
        <w:pStyle w:val="ConsPlusCell"/>
        <w:jc w:val="both"/>
      </w:pPr>
      <w:r>
        <w:rPr>
          <w:sz w:val="18"/>
        </w:rPr>
        <w:t>│       │Срезы выполнены на почку.│                        │                         │</w:t>
      </w:r>
    </w:p>
    <w:p w:rsidR="00D849B9" w:rsidRDefault="00D849B9">
      <w:pPr>
        <w:pStyle w:val="ConsPlusCell"/>
        <w:jc w:val="both"/>
      </w:pPr>
      <w:r>
        <w:rPr>
          <w:sz w:val="18"/>
        </w:rPr>
        <w:t>│       │При обрезке ветвей 3     │                        │                         │</w:t>
      </w:r>
    </w:p>
    <w:p w:rsidR="00D849B9" w:rsidRDefault="00D849B9">
      <w:pPr>
        <w:pStyle w:val="ConsPlusCell"/>
        <w:jc w:val="both"/>
      </w:pPr>
      <w:r>
        <w:rPr>
          <w:sz w:val="18"/>
        </w:rPr>
        <w:t>│       │порядка срез сделан на   │                        │                         │</w:t>
      </w:r>
    </w:p>
    <w:p w:rsidR="00D849B9" w:rsidRDefault="00D849B9">
      <w:pPr>
        <w:pStyle w:val="ConsPlusCell"/>
        <w:jc w:val="both"/>
      </w:pPr>
      <w:r>
        <w:rPr>
          <w:sz w:val="18"/>
        </w:rPr>
        <w:t>│       │высоте 30-40 см от       │                        │                         │</w:t>
      </w:r>
    </w:p>
    <w:p w:rsidR="00D849B9" w:rsidRDefault="00D849B9">
      <w:pPr>
        <w:pStyle w:val="ConsPlusCell"/>
        <w:jc w:val="both"/>
      </w:pPr>
      <w:r>
        <w:rPr>
          <w:sz w:val="18"/>
        </w:rPr>
        <w:t>│       │ближайшего нижнего       │                        │                         │</w:t>
      </w:r>
    </w:p>
    <w:p w:rsidR="00D849B9" w:rsidRDefault="00D849B9">
      <w:pPr>
        <w:pStyle w:val="ConsPlusCell"/>
        <w:jc w:val="both"/>
      </w:pPr>
      <w:r>
        <w:rPr>
          <w:sz w:val="18"/>
        </w:rPr>
        <w:t>│       │разветвления. Вырезаны   │                        │                         │</w:t>
      </w:r>
    </w:p>
    <w:p w:rsidR="00D849B9" w:rsidRDefault="00D849B9">
      <w:pPr>
        <w:pStyle w:val="ConsPlusCell"/>
        <w:jc w:val="both"/>
      </w:pPr>
      <w:r>
        <w:rPr>
          <w:sz w:val="18"/>
        </w:rPr>
        <w:t>│       │сушь, больные и          │                        │                         │</w:t>
      </w:r>
    </w:p>
    <w:p w:rsidR="00D849B9" w:rsidRDefault="00D849B9">
      <w:pPr>
        <w:pStyle w:val="ConsPlusCell"/>
        <w:jc w:val="both"/>
      </w:pPr>
      <w:r>
        <w:rPr>
          <w:sz w:val="18"/>
        </w:rPr>
        <w:t>│       │поломанные ветви. Нет    │                        │                         │</w:t>
      </w:r>
    </w:p>
    <w:p w:rsidR="00D849B9" w:rsidRDefault="00D849B9">
      <w:pPr>
        <w:pStyle w:val="ConsPlusCell"/>
        <w:jc w:val="both"/>
      </w:pPr>
      <w:r>
        <w:rPr>
          <w:sz w:val="18"/>
        </w:rPr>
        <w:t>│       │задиров коры, срезы      │                        │                         │</w:t>
      </w:r>
    </w:p>
    <w:p w:rsidR="00D849B9" w:rsidRDefault="00D849B9">
      <w:pPr>
        <w:pStyle w:val="ConsPlusCell"/>
        <w:jc w:val="both"/>
      </w:pPr>
      <w:r>
        <w:rPr>
          <w:sz w:val="18"/>
        </w:rPr>
        <w:t>│       │закрашены. Ветви вывезены│                        │                         │</w:t>
      </w:r>
    </w:p>
    <w:p w:rsidR="00D849B9" w:rsidRDefault="00D849B9">
      <w:pPr>
        <w:pStyle w:val="ConsPlusCell"/>
        <w:jc w:val="both"/>
      </w:pPr>
      <w:r>
        <w:rPr>
          <w:sz w:val="18"/>
        </w:rPr>
        <w:t>├───────┼─────────────────────────┼────────────────────────┼─────────────────────────┤</w:t>
      </w:r>
    </w:p>
    <w:p w:rsidR="00D849B9" w:rsidRDefault="00D849B9">
      <w:pPr>
        <w:pStyle w:val="ConsPlusCell"/>
        <w:jc w:val="both"/>
      </w:pPr>
      <w:r>
        <w:rPr>
          <w:sz w:val="18"/>
        </w:rPr>
        <w:t>│       │Обрезка и прореживание   │Имеются незначительные  │Имеются задиры коры,     │</w:t>
      </w:r>
    </w:p>
    <w:p w:rsidR="00D849B9" w:rsidRDefault="00D849B9">
      <w:pPr>
        <w:pStyle w:val="ConsPlusCell"/>
        <w:jc w:val="both"/>
      </w:pPr>
      <w:r>
        <w:rPr>
          <w:sz w:val="18"/>
        </w:rPr>
        <w:t>│       │крон деревьев:           │задиры коры. Задиры     │пеньки. Недостаточно     │</w:t>
      </w:r>
    </w:p>
    <w:p w:rsidR="00D849B9" w:rsidRDefault="00D849B9">
      <w:pPr>
        <w:pStyle w:val="ConsPlusCell"/>
        <w:jc w:val="both"/>
      </w:pPr>
      <w:r>
        <w:rPr>
          <w:sz w:val="18"/>
        </w:rPr>
        <w:t>│       │Больные, сломанные побеги│зачищены и закрашены    │прорежена крона          │</w:t>
      </w:r>
    </w:p>
    <w:p w:rsidR="00D849B9" w:rsidRDefault="00D849B9">
      <w:pPr>
        <w:pStyle w:val="ConsPlusCell"/>
        <w:jc w:val="both"/>
      </w:pPr>
      <w:r>
        <w:rPr>
          <w:sz w:val="18"/>
        </w:rPr>
        <w:t>│       │и сушь вырезаны.         │                        │                         │</w:t>
      </w:r>
    </w:p>
    <w:p w:rsidR="00D849B9" w:rsidRDefault="00D849B9">
      <w:pPr>
        <w:pStyle w:val="ConsPlusCell"/>
        <w:jc w:val="both"/>
      </w:pPr>
      <w:r>
        <w:rPr>
          <w:sz w:val="18"/>
        </w:rPr>
        <w:t>│       │Срезы закрашены. Нет     │                        │                         │</w:t>
      </w:r>
    </w:p>
    <w:p w:rsidR="00D849B9" w:rsidRDefault="00D849B9">
      <w:pPr>
        <w:pStyle w:val="ConsPlusCell"/>
        <w:jc w:val="both"/>
      </w:pPr>
      <w:r>
        <w:rPr>
          <w:sz w:val="18"/>
        </w:rPr>
        <w:t>│       │задиров коры, шипов,     │                        │                         │</w:t>
      </w:r>
    </w:p>
    <w:p w:rsidR="00D849B9" w:rsidRDefault="00D849B9">
      <w:pPr>
        <w:pStyle w:val="ConsPlusCell"/>
        <w:jc w:val="both"/>
      </w:pPr>
      <w:r>
        <w:rPr>
          <w:sz w:val="18"/>
        </w:rPr>
        <w:t>│       │пеньков                  │                        │                         │</w:t>
      </w:r>
    </w:p>
    <w:p w:rsidR="00D849B9" w:rsidRDefault="00D849B9">
      <w:pPr>
        <w:pStyle w:val="ConsPlusCell"/>
        <w:jc w:val="both"/>
      </w:pPr>
      <w:r>
        <w:rPr>
          <w:sz w:val="18"/>
        </w:rPr>
        <w:t>├───────┼─────────────────────────┼────────────────────────┼─────────────────────────┤</w:t>
      </w:r>
    </w:p>
    <w:p w:rsidR="00D849B9" w:rsidRDefault="00D849B9">
      <w:pPr>
        <w:pStyle w:val="ConsPlusCell"/>
        <w:jc w:val="both"/>
      </w:pPr>
      <w:r>
        <w:rPr>
          <w:sz w:val="18"/>
        </w:rPr>
        <w:t>│       │Вырезка суши:            │В незначительном        │Сушь удалена не          │</w:t>
      </w:r>
    </w:p>
    <w:p w:rsidR="00D849B9" w:rsidRDefault="00D849B9">
      <w:pPr>
        <w:pStyle w:val="ConsPlusCell"/>
        <w:jc w:val="both"/>
      </w:pPr>
      <w:r>
        <w:rPr>
          <w:sz w:val="18"/>
        </w:rPr>
        <w:t>│       │Сухие сучья удалены на   │количестве имеются      │полностью, имеются пеньки│</w:t>
      </w:r>
    </w:p>
    <w:p w:rsidR="00D849B9" w:rsidRDefault="00D849B9">
      <w:pPr>
        <w:pStyle w:val="ConsPlusCell"/>
        <w:jc w:val="both"/>
      </w:pPr>
      <w:r>
        <w:rPr>
          <w:sz w:val="18"/>
        </w:rPr>
        <w:t>│       │100%. Сухие сучья        │пеньки                  │                         │</w:t>
      </w:r>
    </w:p>
    <w:p w:rsidR="00D849B9" w:rsidRDefault="00D849B9">
      <w:pPr>
        <w:pStyle w:val="ConsPlusCell"/>
        <w:jc w:val="both"/>
      </w:pPr>
      <w:r>
        <w:rPr>
          <w:sz w:val="18"/>
        </w:rPr>
        <w:t>│       │вырезаны до здоровой     │                        │                         │</w:t>
      </w:r>
    </w:p>
    <w:p w:rsidR="00D849B9" w:rsidRDefault="00D849B9">
      <w:pPr>
        <w:pStyle w:val="ConsPlusCell"/>
        <w:jc w:val="both"/>
      </w:pPr>
      <w:r>
        <w:rPr>
          <w:sz w:val="18"/>
        </w:rPr>
        <w:t>│       │древесины. Нет пеньков,  │                        │                         │</w:t>
      </w:r>
    </w:p>
    <w:p w:rsidR="00D849B9" w:rsidRDefault="00D849B9">
      <w:pPr>
        <w:pStyle w:val="ConsPlusCell"/>
        <w:jc w:val="both"/>
      </w:pPr>
      <w:r>
        <w:rPr>
          <w:sz w:val="18"/>
        </w:rPr>
        <w:t>│       │сучья вывезены           │                        │                         │</w:t>
      </w:r>
    </w:p>
    <w:p w:rsidR="00D849B9" w:rsidRDefault="00D849B9">
      <w:pPr>
        <w:pStyle w:val="ConsPlusCell"/>
        <w:jc w:val="both"/>
      </w:pPr>
      <w:r>
        <w:rPr>
          <w:sz w:val="18"/>
        </w:rPr>
        <w:t>├───────┼─────────────────────────┼────────────────────────┼─────────────────────────┤</w:t>
      </w:r>
    </w:p>
    <w:p w:rsidR="00D849B9" w:rsidRDefault="00D849B9">
      <w:pPr>
        <w:pStyle w:val="ConsPlusCell"/>
        <w:jc w:val="both"/>
      </w:pPr>
      <w:r>
        <w:rPr>
          <w:sz w:val="18"/>
        </w:rPr>
        <w:t>│       │Стрижка живых изгородей: │Незначительные          │Боковые поверхности не   │</w:t>
      </w:r>
    </w:p>
    <w:p w:rsidR="00D849B9" w:rsidRDefault="00D849B9">
      <w:pPr>
        <w:pStyle w:val="ConsPlusCell"/>
        <w:jc w:val="both"/>
      </w:pPr>
      <w:r>
        <w:rPr>
          <w:sz w:val="18"/>
        </w:rPr>
        <w:t>│       │Поверхность живой        │отклонения от           │соответствуют заданному  │</w:t>
      </w:r>
    </w:p>
    <w:p w:rsidR="00D849B9" w:rsidRDefault="00D849B9">
      <w:pPr>
        <w:pStyle w:val="ConsPlusCell"/>
        <w:jc w:val="both"/>
      </w:pPr>
      <w:r>
        <w:rPr>
          <w:sz w:val="18"/>
        </w:rPr>
        <w:t>│       │изгороди после стрижки   │заданной формы          │профилю                  │</w:t>
      </w:r>
    </w:p>
    <w:p w:rsidR="00D849B9" w:rsidRDefault="00D849B9">
      <w:pPr>
        <w:pStyle w:val="ConsPlusCell"/>
        <w:jc w:val="both"/>
      </w:pPr>
      <w:r>
        <w:rPr>
          <w:sz w:val="18"/>
        </w:rPr>
        <w:t>│       │горизонтальная, с боков  │                        │                         │</w:t>
      </w:r>
    </w:p>
    <w:p w:rsidR="00D849B9" w:rsidRDefault="00D849B9">
      <w:pPr>
        <w:pStyle w:val="ConsPlusCell"/>
        <w:jc w:val="both"/>
      </w:pPr>
      <w:r>
        <w:rPr>
          <w:sz w:val="18"/>
        </w:rPr>
        <w:t>│       │ровная. Контур среза     │                        │                         │</w:t>
      </w:r>
    </w:p>
    <w:p w:rsidR="00D849B9" w:rsidRDefault="00D849B9">
      <w:pPr>
        <w:pStyle w:val="ConsPlusCell"/>
        <w:jc w:val="both"/>
      </w:pPr>
      <w:r>
        <w:rPr>
          <w:sz w:val="18"/>
        </w:rPr>
        <w:t>│       │имеет заданную форму     │                        │                         │</w:t>
      </w:r>
    </w:p>
    <w:p w:rsidR="00D849B9" w:rsidRDefault="00D849B9">
      <w:pPr>
        <w:pStyle w:val="ConsPlusCell"/>
        <w:jc w:val="both"/>
      </w:pPr>
      <w:r>
        <w:rPr>
          <w:sz w:val="18"/>
        </w:rPr>
        <w:t>├───────┼─────────────────────────┼────────────────────────┼─────────────────────────┤</w:t>
      </w:r>
    </w:p>
    <w:p w:rsidR="00D849B9" w:rsidRDefault="00D849B9">
      <w:pPr>
        <w:pStyle w:val="ConsPlusCell"/>
        <w:jc w:val="both"/>
      </w:pPr>
      <w:r>
        <w:rPr>
          <w:sz w:val="18"/>
        </w:rPr>
        <w:t>│       │Омолаживание и прочистка │Имеются небольшие задиры│Задиры коры имеются в    │</w:t>
      </w:r>
    </w:p>
    <w:p w:rsidR="00D849B9" w:rsidRDefault="00D849B9">
      <w:pPr>
        <w:pStyle w:val="ConsPlusCell"/>
        <w:jc w:val="both"/>
      </w:pPr>
      <w:r>
        <w:rPr>
          <w:sz w:val="18"/>
        </w:rPr>
        <w:t>│       │живых изгородей:         │коры                    │значительном количестве  │</w:t>
      </w:r>
    </w:p>
    <w:p w:rsidR="00D849B9" w:rsidRDefault="00D849B9">
      <w:pPr>
        <w:pStyle w:val="ConsPlusCell"/>
        <w:jc w:val="both"/>
      </w:pPr>
      <w:r>
        <w:rPr>
          <w:sz w:val="18"/>
        </w:rPr>
        <w:t>│       │Сухие, поломанные и      │                        │                         │</w:t>
      </w:r>
    </w:p>
    <w:p w:rsidR="00D849B9" w:rsidRDefault="00D849B9">
      <w:pPr>
        <w:pStyle w:val="ConsPlusCell"/>
        <w:jc w:val="both"/>
      </w:pPr>
      <w:r>
        <w:rPr>
          <w:sz w:val="18"/>
        </w:rPr>
        <w:t>│       │больные ветви вырезаны до│                        │                         │</w:t>
      </w:r>
    </w:p>
    <w:p w:rsidR="00D849B9" w:rsidRDefault="00D849B9">
      <w:pPr>
        <w:pStyle w:val="ConsPlusCell"/>
        <w:jc w:val="both"/>
      </w:pPr>
      <w:r>
        <w:rPr>
          <w:sz w:val="18"/>
        </w:rPr>
        <w:t>│       │корневой шейки, старые - │                        │                         │</w:t>
      </w:r>
    </w:p>
    <w:p w:rsidR="00D849B9" w:rsidRDefault="00D849B9">
      <w:pPr>
        <w:pStyle w:val="ConsPlusCell"/>
        <w:jc w:val="both"/>
      </w:pPr>
      <w:r>
        <w:rPr>
          <w:sz w:val="18"/>
        </w:rPr>
        <w:lastRenderedPageBreak/>
        <w:t>│       │на высоте 15-20 см от    │                        │                         │</w:t>
      </w:r>
    </w:p>
    <w:p w:rsidR="00D849B9" w:rsidRDefault="00D849B9">
      <w:pPr>
        <w:pStyle w:val="ConsPlusCell"/>
        <w:jc w:val="both"/>
      </w:pPr>
      <w:r>
        <w:rPr>
          <w:sz w:val="18"/>
        </w:rPr>
        <w:t>│       │земли. Крупные срезы     │                        │                         │</w:t>
      </w:r>
    </w:p>
    <w:p w:rsidR="00D849B9" w:rsidRDefault="00D849B9">
      <w:pPr>
        <w:pStyle w:val="ConsPlusCell"/>
        <w:jc w:val="both"/>
      </w:pPr>
      <w:r>
        <w:rPr>
          <w:sz w:val="18"/>
        </w:rPr>
        <w:t>│       │закрашены. Нет задиров   │                        │                         │</w:t>
      </w:r>
    </w:p>
    <w:p w:rsidR="00D849B9" w:rsidRDefault="00D849B9">
      <w:pPr>
        <w:pStyle w:val="ConsPlusCell"/>
        <w:jc w:val="both"/>
      </w:pPr>
      <w:r>
        <w:rPr>
          <w:sz w:val="18"/>
        </w:rPr>
        <w:t>├───────┼─────────────────────────┼────────────────────────┼─────────────────────────┤</w:t>
      </w:r>
    </w:p>
    <w:p w:rsidR="00D849B9" w:rsidRDefault="00D849B9">
      <w:pPr>
        <w:pStyle w:val="ConsPlusCell"/>
        <w:jc w:val="both"/>
      </w:pPr>
      <w:r>
        <w:rPr>
          <w:sz w:val="18"/>
        </w:rPr>
        <w:t>│       │Минеральная подкормка    │Неравномерно            │Количество уколов меньше │</w:t>
      </w:r>
    </w:p>
    <w:p w:rsidR="00D849B9" w:rsidRDefault="00D849B9">
      <w:pPr>
        <w:pStyle w:val="ConsPlusCell"/>
        <w:jc w:val="both"/>
      </w:pPr>
      <w:r>
        <w:rPr>
          <w:sz w:val="18"/>
        </w:rPr>
        <w:t>│       │деревьев с помощью       │распределены уколы, по  │установленной нормы      │</w:t>
      </w:r>
    </w:p>
    <w:p w:rsidR="00D849B9" w:rsidRDefault="00D849B9">
      <w:pPr>
        <w:pStyle w:val="ConsPlusCell"/>
        <w:jc w:val="both"/>
      </w:pPr>
      <w:r>
        <w:rPr>
          <w:sz w:val="18"/>
        </w:rPr>
        <w:t>│       │бура и "Кроны":          │зависящим от рабочих    │                         │</w:t>
      </w:r>
    </w:p>
    <w:p w:rsidR="00D849B9" w:rsidRDefault="00D849B9">
      <w:pPr>
        <w:pStyle w:val="ConsPlusCell"/>
        <w:jc w:val="both"/>
      </w:pPr>
      <w:r>
        <w:rPr>
          <w:sz w:val="18"/>
        </w:rPr>
        <w:t>│       │Соблюдается установленная│                        │                         │</w:t>
      </w:r>
    </w:p>
    <w:p w:rsidR="00D849B9" w:rsidRDefault="00D849B9">
      <w:pPr>
        <w:pStyle w:val="ConsPlusCell"/>
        <w:jc w:val="both"/>
      </w:pPr>
      <w:r>
        <w:rPr>
          <w:sz w:val="18"/>
        </w:rPr>
        <w:t>│       │норма раствора на дерево │                        │                         │</w:t>
      </w:r>
    </w:p>
    <w:p w:rsidR="00D849B9" w:rsidRDefault="00D849B9">
      <w:pPr>
        <w:pStyle w:val="ConsPlusCell"/>
        <w:jc w:val="both"/>
      </w:pPr>
      <w:r>
        <w:rPr>
          <w:sz w:val="18"/>
        </w:rPr>
        <w:t>│       │заданной концентрации.   │                        │                         │</w:t>
      </w:r>
    </w:p>
    <w:p w:rsidR="00D849B9" w:rsidRDefault="00D849B9">
      <w:pPr>
        <w:pStyle w:val="ConsPlusCell"/>
        <w:jc w:val="both"/>
      </w:pPr>
      <w:r>
        <w:rPr>
          <w:sz w:val="18"/>
        </w:rPr>
        <w:t>│       │Равномерно по            │                        │                         │</w:t>
      </w:r>
    </w:p>
    <w:p w:rsidR="00D849B9" w:rsidRDefault="00D849B9">
      <w:pPr>
        <w:pStyle w:val="ConsPlusCell"/>
        <w:jc w:val="both"/>
      </w:pPr>
      <w:r>
        <w:rPr>
          <w:sz w:val="18"/>
        </w:rPr>
        <w:t>│       │приствольному кругу      │                        │                         │</w:t>
      </w:r>
    </w:p>
    <w:p w:rsidR="00D849B9" w:rsidRDefault="00D849B9">
      <w:pPr>
        <w:pStyle w:val="ConsPlusCell"/>
        <w:jc w:val="both"/>
      </w:pPr>
      <w:r>
        <w:rPr>
          <w:sz w:val="18"/>
        </w:rPr>
        <w:t>│       │сделано 4-15 уколов в    │                        │                         │</w:t>
      </w:r>
    </w:p>
    <w:p w:rsidR="00D849B9" w:rsidRDefault="00D849B9">
      <w:pPr>
        <w:pStyle w:val="ConsPlusCell"/>
        <w:jc w:val="both"/>
      </w:pPr>
      <w:r>
        <w:rPr>
          <w:sz w:val="18"/>
        </w:rPr>
        <w:t>│       │зависимости от возраста  │                        │                         │</w:t>
      </w:r>
    </w:p>
    <w:p w:rsidR="00D849B9" w:rsidRDefault="00D849B9">
      <w:pPr>
        <w:pStyle w:val="ConsPlusCell"/>
        <w:jc w:val="both"/>
      </w:pPr>
      <w:r>
        <w:rPr>
          <w:sz w:val="18"/>
        </w:rPr>
        <w:t>│       │дерева и размера кроны   │                        │                         │</w:t>
      </w:r>
    </w:p>
    <w:p w:rsidR="00D849B9" w:rsidRDefault="00D849B9">
      <w:pPr>
        <w:pStyle w:val="ConsPlusCell"/>
        <w:jc w:val="both"/>
      </w:pPr>
      <w:r>
        <w:rPr>
          <w:sz w:val="18"/>
        </w:rPr>
        <w:t>├───────┼─────────────────────────┼────────────────────────┼─────────────────────────┤</w:t>
      </w:r>
    </w:p>
    <w:p w:rsidR="00D849B9" w:rsidRDefault="00D849B9">
      <w:pPr>
        <w:pStyle w:val="ConsPlusCell"/>
        <w:jc w:val="both"/>
      </w:pPr>
      <w:r>
        <w:rPr>
          <w:sz w:val="18"/>
        </w:rPr>
        <w:t>│       │Опрыскивание деревьев    │В доступных местах      │Имеются нарушения        │</w:t>
      </w:r>
    </w:p>
    <w:p w:rsidR="00D849B9" w:rsidRDefault="00D849B9">
      <w:pPr>
        <w:pStyle w:val="ConsPlusCell"/>
        <w:jc w:val="both"/>
      </w:pPr>
      <w:r>
        <w:rPr>
          <w:sz w:val="18"/>
        </w:rPr>
        <w:t>│       │растворами ядохимикатов: │неравномерно обработана │декоративности насаждений│</w:t>
      </w:r>
    </w:p>
    <w:p w:rsidR="00D849B9" w:rsidRDefault="00D849B9">
      <w:pPr>
        <w:pStyle w:val="ConsPlusCell"/>
        <w:jc w:val="both"/>
      </w:pPr>
      <w:r>
        <w:rPr>
          <w:sz w:val="18"/>
        </w:rPr>
        <w:t>│       │Раствор ядохимикатов     │крона                   │                         │</w:t>
      </w:r>
    </w:p>
    <w:p w:rsidR="00D849B9" w:rsidRDefault="00D849B9">
      <w:pPr>
        <w:pStyle w:val="ConsPlusCell"/>
        <w:jc w:val="both"/>
      </w:pPr>
      <w:r>
        <w:rPr>
          <w:sz w:val="18"/>
        </w:rPr>
        <w:t>│       │приготовлен заданной     │                        │                         │</w:t>
      </w:r>
    </w:p>
    <w:p w:rsidR="00D849B9" w:rsidRDefault="00D849B9">
      <w:pPr>
        <w:pStyle w:val="ConsPlusCell"/>
        <w:jc w:val="both"/>
      </w:pPr>
      <w:r>
        <w:rPr>
          <w:sz w:val="18"/>
        </w:rPr>
        <w:t>│       │концентрации. Соблюдена  │                        │                         │</w:t>
      </w:r>
    </w:p>
    <w:p w:rsidR="00D849B9" w:rsidRDefault="00D849B9">
      <w:pPr>
        <w:pStyle w:val="ConsPlusCell"/>
        <w:jc w:val="both"/>
      </w:pPr>
      <w:r>
        <w:rPr>
          <w:sz w:val="18"/>
        </w:rPr>
        <w:t>│       │норма расхода раствора на│                        │                         │</w:t>
      </w:r>
    </w:p>
    <w:p w:rsidR="00D849B9" w:rsidRDefault="00D849B9">
      <w:pPr>
        <w:pStyle w:val="ConsPlusCell"/>
        <w:jc w:val="both"/>
      </w:pPr>
      <w:r>
        <w:rPr>
          <w:sz w:val="18"/>
        </w:rPr>
        <w:t>│       │1 дерево. Равномерно     │                        │                         │</w:t>
      </w:r>
    </w:p>
    <w:p w:rsidR="00D849B9" w:rsidRDefault="00D849B9">
      <w:pPr>
        <w:pStyle w:val="ConsPlusCell"/>
        <w:jc w:val="both"/>
      </w:pPr>
      <w:r>
        <w:rPr>
          <w:sz w:val="18"/>
        </w:rPr>
        <w:t>│       │обработана крона. Деревья│                        │                         │</w:t>
      </w:r>
    </w:p>
    <w:p w:rsidR="00D849B9" w:rsidRDefault="00D849B9">
      <w:pPr>
        <w:pStyle w:val="ConsPlusCell"/>
        <w:jc w:val="both"/>
      </w:pPr>
      <w:r>
        <w:rPr>
          <w:sz w:val="18"/>
        </w:rPr>
        <w:t>│       │после обработки имеют    │                        │                         │</w:t>
      </w:r>
    </w:p>
    <w:p w:rsidR="00D849B9" w:rsidRDefault="00D849B9">
      <w:pPr>
        <w:pStyle w:val="ConsPlusCell"/>
        <w:jc w:val="both"/>
      </w:pPr>
      <w:r>
        <w:rPr>
          <w:sz w:val="18"/>
        </w:rPr>
        <w:t>│       │нормальный вид           │                        │                         │</w:t>
      </w:r>
    </w:p>
    <w:p w:rsidR="00D849B9" w:rsidRDefault="00D849B9">
      <w:pPr>
        <w:pStyle w:val="ConsPlusCell"/>
        <w:jc w:val="both"/>
      </w:pPr>
      <w:r>
        <w:rPr>
          <w:sz w:val="18"/>
        </w:rP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14</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88" w:name="P6174"/>
      <w:bookmarkEnd w:id="88"/>
      <w:r>
        <w:t>ПОКАЗАТЕЛИ</w:t>
      </w:r>
    </w:p>
    <w:p w:rsidR="00D849B9" w:rsidRDefault="00D849B9">
      <w:pPr>
        <w:pStyle w:val="ConsPlusTitle"/>
        <w:jc w:val="center"/>
      </w:pPr>
      <w:r>
        <w:t>ОЦЕНКИ КАЧЕСТВА СОДЕРЖАНИЯ ЗЕЛЕНЫХ НАСАЖДЕНИЙ</w:t>
      </w:r>
    </w:p>
    <w:p w:rsidR="00D849B9" w:rsidRDefault="00D849B9">
      <w:pPr>
        <w:pStyle w:val="ConsPlusNormal"/>
        <w:jc w:val="both"/>
      </w:pPr>
    </w:p>
    <w:p w:rsidR="00D849B9" w:rsidRDefault="00D849B9">
      <w:pPr>
        <w:pStyle w:val="ConsPlusCell"/>
        <w:jc w:val="both"/>
      </w:pPr>
      <w:r>
        <w:rPr>
          <w:sz w:val="18"/>
        </w:rPr>
        <w:t>┌───────┬─────────────────────────┬────────────────────────┬─────────────────────────┐</w:t>
      </w:r>
    </w:p>
    <w:p w:rsidR="00D849B9" w:rsidRDefault="00D849B9">
      <w:pPr>
        <w:pStyle w:val="ConsPlusCell"/>
        <w:jc w:val="both"/>
      </w:pPr>
      <w:r>
        <w:rPr>
          <w:sz w:val="18"/>
        </w:rPr>
        <w:t>│   1   │            2            │           3            │            4            │</w:t>
      </w:r>
    </w:p>
    <w:p w:rsidR="00D849B9" w:rsidRDefault="00D849B9">
      <w:pPr>
        <w:pStyle w:val="ConsPlusCell"/>
        <w:jc w:val="both"/>
      </w:pPr>
      <w:r>
        <w:rPr>
          <w:sz w:val="18"/>
        </w:rPr>
        <w:t>├───────┼─────────────────────────┴────────────────────────┴─────────────────────────┤</w:t>
      </w:r>
    </w:p>
    <w:p w:rsidR="00D849B9" w:rsidRDefault="00D849B9">
      <w:pPr>
        <w:pStyle w:val="ConsPlusCell"/>
        <w:jc w:val="both"/>
      </w:pPr>
      <w:r>
        <w:rPr>
          <w:sz w:val="18"/>
        </w:rPr>
        <w:t>│       │Газоны                                                                      │</w:t>
      </w:r>
    </w:p>
    <w:p w:rsidR="00D849B9" w:rsidRDefault="00D849B9">
      <w:pPr>
        <w:pStyle w:val="ConsPlusCell"/>
        <w:jc w:val="both"/>
      </w:pPr>
      <w:r>
        <w:rPr>
          <w:sz w:val="18"/>
        </w:rPr>
        <w:t>├───────┼─────────────────────────┬────────────────────────┬─────────────────────────┤</w:t>
      </w:r>
    </w:p>
    <w:p w:rsidR="00D849B9" w:rsidRDefault="00D849B9">
      <w:pPr>
        <w:pStyle w:val="ConsPlusCell"/>
        <w:jc w:val="both"/>
      </w:pPr>
      <w:r>
        <w:rPr>
          <w:sz w:val="18"/>
        </w:rPr>
        <w:t>│I кв.  │Отсутствие скола льда,   │Требования те же.       │Допущено временное       │</w:t>
      </w:r>
    </w:p>
    <w:p w:rsidR="00D849B9" w:rsidRDefault="00D849B9">
      <w:pPr>
        <w:pStyle w:val="ConsPlusCell"/>
        <w:jc w:val="both"/>
      </w:pPr>
      <w:r>
        <w:rPr>
          <w:sz w:val="18"/>
        </w:rPr>
        <w:t>│       │грязного снега, тропинок │Допускается             │складирование скола из   │</w:t>
      </w:r>
    </w:p>
    <w:p w:rsidR="00D849B9" w:rsidRDefault="00D849B9">
      <w:pPr>
        <w:pStyle w:val="ConsPlusCell"/>
        <w:jc w:val="both"/>
      </w:pPr>
      <w:r>
        <w:rPr>
          <w:sz w:val="18"/>
        </w:rPr>
        <w:t>│       │на газонах. Своевременное│незначительное          │грязного снега, тропинки │</w:t>
      </w:r>
    </w:p>
    <w:p w:rsidR="00D849B9" w:rsidRDefault="00D849B9">
      <w:pPr>
        <w:pStyle w:val="ConsPlusCell"/>
        <w:jc w:val="both"/>
      </w:pPr>
      <w:r>
        <w:rPr>
          <w:sz w:val="18"/>
        </w:rPr>
        <w:t>│       │рыхление слежавшегося    │количество тропинок     │на газонах. Слежавшийся  │</w:t>
      </w:r>
    </w:p>
    <w:p w:rsidR="00D849B9" w:rsidRDefault="00D849B9">
      <w:pPr>
        <w:pStyle w:val="ConsPlusCell"/>
        <w:jc w:val="both"/>
      </w:pPr>
      <w:r>
        <w:rPr>
          <w:sz w:val="18"/>
        </w:rPr>
        <w:t>│       │снега в марте и уборка   │                        │снег в марте не взрыхлен,│</w:t>
      </w:r>
    </w:p>
    <w:p w:rsidR="00D849B9" w:rsidRDefault="00D849B9">
      <w:pPr>
        <w:pStyle w:val="ConsPlusCell"/>
        <w:jc w:val="both"/>
      </w:pPr>
      <w:r>
        <w:rPr>
          <w:sz w:val="18"/>
        </w:rPr>
        <w:t>│       │вытаявшего мусора        │                        │вытаявший мусор убирается│</w:t>
      </w:r>
    </w:p>
    <w:p w:rsidR="00D849B9" w:rsidRDefault="00D849B9">
      <w:pPr>
        <w:pStyle w:val="ConsPlusCell"/>
        <w:jc w:val="both"/>
      </w:pPr>
      <w:r>
        <w:rPr>
          <w:sz w:val="18"/>
        </w:rPr>
        <w:t>│       │                         │                        │систематически           │</w:t>
      </w:r>
    </w:p>
    <w:p w:rsidR="00D849B9" w:rsidRDefault="00D849B9">
      <w:pPr>
        <w:pStyle w:val="ConsPlusCell"/>
        <w:jc w:val="both"/>
      </w:pPr>
      <w:r>
        <w:rPr>
          <w:sz w:val="18"/>
        </w:rPr>
        <w:t>├───────┼─────────────────────────┼────────────────────────┼─────────────────────────┤</w:t>
      </w:r>
    </w:p>
    <w:p w:rsidR="00D849B9" w:rsidRDefault="00D849B9">
      <w:pPr>
        <w:pStyle w:val="ConsPlusCell"/>
        <w:jc w:val="both"/>
      </w:pPr>
      <w:r>
        <w:rPr>
          <w:sz w:val="18"/>
        </w:rPr>
        <w:t>│II кв. │Своевременное прогребание│Требования те же.       │Высота травостоя до 15   │</w:t>
      </w:r>
    </w:p>
    <w:p w:rsidR="00D849B9" w:rsidRDefault="00D849B9">
      <w:pPr>
        <w:pStyle w:val="ConsPlusCell"/>
        <w:jc w:val="both"/>
      </w:pPr>
      <w:r>
        <w:rPr>
          <w:sz w:val="18"/>
        </w:rPr>
        <w:t>│       │газонов с внесением      │Допускается отсутствие  │см, на ведомственных     │</w:t>
      </w:r>
    </w:p>
    <w:p w:rsidR="00D849B9" w:rsidRDefault="00D849B9">
      <w:pPr>
        <w:pStyle w:val="ConsPlusCell"/>
        <w:jc w:val="both"/>
      </w:pPr>
      <w:r>
        <w:rPr>
          <w:sz w:val="18"/>
        </w:rPr>
        <w:t>│       │удобрений и подсевом     │всходов в местах        │объектах до 15-20 см.    │</w:t>
      </w:r>
    </w:p>
    <w:p w:rsidR="00D849B9" w:rsidRDefault="00D849B9">
      <w:pPr>
        <w:pStyle w:val="ConsPlusCell"/>
        <w:jc w:val="both"/>
      </w:pPr>
      <w:r>
        <w:rPr>
          <w:sz w:val="18"/>
        </w:rPr>
        <w:t>│       │газонных трав. Плотный   │текущего ремонта в      │Небольшое количество     │</w:t>
      </w:r>
    </w:p>
    <w:p w:rsidR="00D849B9" w:rsidRDefault="00D849B9">
      <w:pPr>
        <w:pStyle w:val="ConsPlusCell"/>
        <w:jc w:val="both"/>
      </w:pPr>
      <w:r>
        <w:rPr>
          <w:sz w:val="18"/>
        </w:rPr>
        <w:t>│       │дернистый травяной покров│июне месяце             │широколиственных         │</w:t>
      </w:r>
    </w:p>
    <w:p w:rsidR="00D849B9" w:rsidRDefault="00D849B9">
      <w:pPr>
        <w:pStyle w:val="ConsPlusCell"/>
        <w:jc w:val="both"/>
      </w:pPr>
      <w:r>
        <w:rPr>
          <w:sz w:val="18"/>
        </w:rPr>
        <w:t>│       │без сорняков высотой 5-6 │                        │сорняков, наличие на     │</w:t>
      </w:r>
    </w:p>
    <w:p w:rsidR="00D849B9" w:rsidRDefault="00D849B9">
      <w:pPr>
        <w:pStyle w:val="ConsPlusCell"/>
        <w:jc w:val="both"/>
      </w:pPr>
      <w:r>
        <w:rPr>
          <w:sz w:val="18"/>
        </w:rPr>
        <w:t>│       │см на партерных и 10     │                        │газонах вытоптанных мест │</w:t>
      </w:r>
    </w:p>
    <w:p w:rsidR="00D849B9" w:rsidRDefault="00D849B9">
      <w:pPr>
        <w:pStyle w:val="ConsPlusCell"/>
        <w:jc w:val="both"/>
      </w:pPr>
      <w:r>
        <w:rPr>
          <w:sz w:val="18"/>
        </w:rPr>
        <w:t>│       │см на обыкновенных       │                        │                         │</w:t>
      </w:r>
    </w:p>
    <w:p w:rsidR="00D849B9" w:rsidRDefault="00D849B9">
      <w:pPr>
        <w:pStyle w:val="ConsPlusCell"/>
        <w:jc w:val="both"/>
      </w:pPr>
      <w:r>
        <w:rPr>
          <w:sz w:val="18"/>
        </w:rPr>
        <w:t>│       │газонах. На объектах     │                        │                         │</w:t>
      </w:r>
    </w:p>
    <w:p w:rsidR="00D849B9" w:rsidRDefault="00D849B9">
      <w:pPr>
        <w:pStyle w:val="ConsPlusCell"/>
        <w:jc w:val="both"/>
      </w:pPr>
      <w:r>
        <w:rPr>
          <w:sz w:val="18"/>
        </w:rPr>
        <w:t>│       │ведомственного           │                        │                         │</w:t>
      </w:r>
    </w:p>
    <w:p w:rsidR="00D849B9" w:rsidRDefault="00D849B9">
      <w:pPr>
        <w:pStyle w:val="ConsPlusCell"/>
        <w:jc w:val="both"/>
      </w:pPr>
      <w:r>
        <w:rPr>
          <w:sz w:val="18"/>
        </w:rPr>
        <w:t>│       │пользования допускается  │                        │                         │</w:t>
      </w:r>
    </w:p>
    <w:p w:rsidR="00D849B9" w:rsidRDefault="00D849B9">
      <w:pPr>
        <w:pStyle w:val="ConsPlusCell"/>
        <w:jc w:val="both"/>
      </w:pPr>
      <w:r>
        <w:rPr>
          <w:sz w:val="18"/>
        </w:rPr>
        <w:t>│       │высота травостоя 15 см,  │                        │                         │</w:t>
      </w:r>
    </w:p>
    <w:p w:rsidR="00D849B9" w:rsidRDefault="00D849B9">
      <w:pPr>
        <w:pStyle w:val="ConsPlusCell"/>
        <w:jc w:val="both"/>
      </w:pPr>
      <w:r>
        <w:rPr>
          <w:sz w:val="18"/>
        </w:rPr>
        <w:t>│       │но на участках,          │                        │                         │</w:t>
      </w:r>
    </w:p>
    <w:p w:rsidR="00D849B9" w:rsidRDefault="00D849B9">
      <w:pPr>
        <w:pStyle w:val="ConsPlusCell"/>
        <w:jc w:val="both"/>
      </w:pPr>
      <w:r>
        <w:rPr>
          <w:sz w:val="18"/>
        </w:rPr>
        <w:t>│       │прилегающих к            │                        │                         │</w:t>
      </w:r>
    </w:p>
    <w:p w:rsidR="00D849B9" w:rsidRDefault="00D849B9">
      <w:pPr>
        <w:pStyle w:val="ConsPlusCell"/>
        <w:jc w:val="both"/>
      </w:pPr>
      <w:r>
        <w:rPr>
          <w:sz w:val="18"/>
        </w:rPr>
        <w:t>│       │магистралям, - 10 см.    │                        │                         │</w:t>
      </w:r>
    </w:p>
    <w:p w:rsidR="00D849B9" w:rsidRDefault="00D849B9">
      <w:pPr>
        <w:pStyle w:val="ConsPlusCell"/>
        <w:jc w:val="both"/>
      </w:pPr>
      <w:r>
        <w:rPr>
          <w:sz w:val="18"/>
        </w:rPr>
        <w:t>│       │Регулярная косьба        │                        │                         │</w:t>
      </w:r>
    </w:p>
    <w:p w:rsidR="00D849B9" w:rsidRDefault="00D849B9">
      <w:pPr>
        <w:pStyle w:val="ConsPlusCell"/>
        <w:jc w:val="both"/>
      </w:pPr>
      <w:r>
        <w:rPr>
          <w:sz w:val="18"/>
        </w:rPr>
        <w:lastRenderedPageBreak/>
        <w:t>│       │газонов, отсутствие      │                        │                         │</w:t>
      </w:r>
    </w:p>
    <w:p w:rsidR="00D849B9" w:rsidRDefault="00D849B9">
      <w:pPr>
        <w:pStyle w:val="ConsPlusCell"/>
        <w:jc w:val="both"/>
      </w:pPr>
      <w:r>
        <w:rPr>
          <w:sz w:val="18"/>
        </w:rPr>
        <w:t>│       │вытоптанных мест,        │                        │                         │</w:t>
      </w:r>
    </w:p>
    <w:p w:rsidR="00D849B9" w:rsidRDefault="00D849B9">
      <w:pPr>
        <w:pStyle w:val="ConsPlusCell"/>
        <w:jc w:val="both"/>
      </w:pPr>
      <w:r>
        <w:rPr>
          <w:sz w:val="18"/>
        </w:rPr>
        <w:t>│       │своевременная обрезка    │                        │                         │</w:t>
      </w:r>
    </w:p>
    <w:p w:rsidR="00D849B9" w:rsidRDefault="00D849B9">
      <w:pPr>
        <w:pStyle w:val="ConsPlusCell"/>
        <w:jc w:val="both"/>
      </w:pPr>
      <w:r>
        <w:rPr>
          <w:sz w:val="18"/>
        </w:rPr>
        <w:t>│       │травы вдоль бровок       │                        │                         │</w:t>
      </w:r>
    </w:p>
    <w:p w:rsidR="00D849B9" w:rsidRDefault="00D849B9">
      <w:pPr>
        <w:pStyle w:val="ConsPlusCell"/>
        <w:jc w:val="both"/>
      </w:pPr>
      <w:r>
        <w:rPr>
          <w:sz w:val="18"/>
        </w:rPr>
        <w:t>├───────┼─────────────────────────┼────────────────────────┼─────────────────────────┤</w:t>
      </w:r>
    </w:p>
    <w:p w:rsidR="00D849B9" w:rsidRDefault="00D849B9">
      <w:pPr>
        <w:pStyle w:val="ConsPlusCell"/>
        <w:jc w:val="both"/>
      </w:pPr>
      <w:r>
        <w:rPr>
          <w:sz w:val="18"/>
        </w:rPr>
        <w:t>│III кв.│Высота травостоя 5-6 см  │Требования те же.       │Высота травостоя до 15   │</w:t>
      </w:r>
    </w:p>
    <w:p w:rsidR="00D849B9" w:rsidRDefault="00D849B9">
      <w:pPr>
        <w:pStyle w:val="ConsPlusCell"/>
        <w:jc w:val="both"/>
      </w:pPr>
      <w:r>
        <w:rPr>
          <w:sz w:val="18"/>
        </w:rPr>
        <w:t>│       │на партерных и 10        │Допущено вытаптывание   │см, на ведомственных     │</w:t>
      </w:r>
    </w:p>
    <w:p w:rsidR="00D849B9" w:rsidRDefault="00D849B9">
      <w:pPr>
        <w:pStyle w:val="ConsPlusCell"/>
        <w:jc w:val="both"/>
      </w:pPr>
      <w:r>
        <w:rPr>
          <w:sz w:val="18"/>
        </w:rPr>
        <w:t>│       │см на обыкновенных       │бровок и газонов до 5%. │объектах до 20           │</w:t>
      </w:r>
    </w:p>
    <w:p w:rsidR="00D849B9" w:rsidRDefault="00D849B9">
      <w:pPr>
        <w:pStyle w:val="ConsPlusCell"/>
        <w:jc w:val="both"/>
      </w:pPr>
      <w:r>
        <w:rPr>
          <w:sz w:val="18"/>
        </w:rPr>
        <w:t>│       │газонах. На              │Для разнотравных газонов│см. Имеется примесь      │</w:t>
      </w:r>
    </w:p>
    <w:p w:rsidR="00D849B9" w:rsidRDefault="00D849B9">
      <w:pPr>
        <w:pStyle w:val="ConsPlusCell"/>
        <w:jc w:val="both"/>
      </w:pPr>
      <w:r>
        <w:rPr>
          <w:sz w:val="18"/>
        </w:rPr>
        <w:t>│       │ведомственных объектах   │- имеется многовидовое  │широколиственных         │</w:t>
      </w:r>
    </w:p>
    <w:p w:rsidR="00D849B9" w:rsidRDefault="00D849B9">
      <w:pPr>
        <w:pStyle w:val="ConsPlusCell"/>
        <w:jc w:val="both"/>
      </w:pPr>
      <w:r>
        <w:rPr>
          <w:sz w:val="18"/>
        </w:rPr>
        <w:t>│       │допускается высота       │2-3-ярусное разнотравье │сорняков в большом       │</w:t>
      </w:r>
    </w:p>
    <w:p w:rsidR="00D849B9" w:rsidRDefault="00D849B9">
      <w:pPr>
        <w:pStyle w:val="ConsPlusCell"/>
        <w:jc w:val="both"/>
      </w:pPr>
      <w:r>
        <w:rPr>
          <w:sz w:val="18"/>
        </w:rPr>
        <w:t>│       │травостоя до 15 см,      │из 40-50 и более видов  │количестве. Вытоптанные  │</w:t>
      </w:r>
    </w:p>
    <w:p w:rsidR="00D849B9" w:rsidRDefault="00D849B9">
      <w:pPr>
        <w:pStyle w:val="ConsPlusCell"/>
        <w:jc w:val="both"/>
      </w:pPr>
      <w:r>
        <w:rPr>
          <w:sz w:val="18"/>
        </w:rPr>
        <w:t>│       │отсутствие               │местной (подмосковной)  │бровки и газоны - 15% от │</w:t>
      </w:r>
    </w:p>
    <w:p w:rsidR="00D849B9" w:rsidRDefault="00D849B9">
      <w:pPr>
        <w:pStyle w:val="ConsPlusCell"/>
        <w:jc w:val="both"/>
      </w:pPr>
      <w:r>
        <w:rPr>
          <w:sz w:val="18"/>
        </w:rPr>
        <w:t>│       │широколиственных сорняков│флоры с преобладанием   │всей площади. Для        │</w:t>
      </w:r>
    </w:p>
    <w:p w:rsidR="00D849B9" w:rsidRDefault="00D849B9">
      <w:pPr>
        <w:pStyle w:val="ConsPlusCell"/>
        <w:jc w:val="both"/>
      </w:pPr>
      <w:r>
        <w:rPr>
          <w:sz w:val="18"/>
        </w:rPr>
        <w:t>│       │и тропинок, косьба       │бобовых, декоративных,  │разнотравных газонов -   │</w:t>
      </w:r>
    </w:p>
    <w:p w:rsidR="00D849B9" w:rsidRDefault="00D849B9">
      <w:pPr>
        <w:pStyle w:val="ConsPlusCell"/>
        <w:jc w:val="both"/>
      </w:pPr>
      <w:r>
        <w:rPr>
          <w:sz w:val="18"/>
        </w:rPr>
        <w:t>│       │регулярная, своевременная│богатых нектаром        │1-2-ярусное разнотравье с│</w:t>
      </w:r>
    </w:p>
    <w:p w:rsidR="00D849B9" w:rsidRDefault="00D849B9">
      <w:pPr>
        <w:pStyle w:val="ConsPlusCell"/>
        <w:jc w:val="both"/>
      </w:pPr>
      <w:r>
        <w:rPr>
          <w:sz w:val="18"/>
        </w:rPr>
        <w:t>│       │обрезка бровок.          │и пыльцой энтомофильных │пониженным разнообразием │</w:t>
      </w:r>
    </w:p>
    <w:p w:rsidR="00D849B9" w:rsidRDefault="00D849B9">
      <w:pPr>
        <w:pStyle w:val="ConsPlusCell"/>
        <w:jc w:val="both"/>
      </w:pPr>
      <w:r>
        <w:rPr>
          <w:sz w:val="18"/>
        </w:rPr>
        <w:t>│       │Для разнотравных газонов │аллергобезопасных       │(25-40) видов местной    │</w:t>
      </w:r>
    </w:p>
    <w:p w:rsidR="00D849B9" w:rsidRDefault="00D849B9">
      <w:pPr>
        <w:pStyle w:val="ConsPlusCell"/>
        <w:jc w:val="both"/>
      </w:pPr>
      <w:r>
        <w:rPr>
          <w:sz w:val="18"/>
        </w:rPr>
        <w:t>│       │- травостой соответствует│растений; травостой     │флоры с доминированием   │</w:t>
      </w:r>
    </w:p>
    <w:p w:rsidR="00D849B9" w:rsidRDefault="00D849B9">
      <w:pPr>
        <w:pStyle w:val="ConsPlusCell"/>
        <w:jc w:val="both"/>
      </w:pPr>
      <w:r>
        <w:rPr>
          <w:sz w:val="18"/>
        </w:rPr>
        <w:t>│       │определенному природному │неоднороден по высоте,  │нескольких               │</w:t>
      </w:r>
    </w:p>
    <w:p w:rsidR="00D849B9" w:rsidRDefault="00D849B9">
      <w:pPr>
        <w:pStyle w:val="ConsPlusCell"/>
        <w:jc w:val="both"/>
      </w:pPr>
      <w:r>
        <w:rPr>
          <w:sz w:val="18"/>
        </w:rPr>
        <w:t>│       │типу лугов. Имеются      │видовому составу и      │немногочисленных видов;  │</w:t>
      </w:r>
    </w:p>
    <w:p w:rsidR="00D849B9" w:rsidRDefault="00D849B9">
      <w:pPr>
        <w:pStyle w:val="ConsPlusCell"/>
        <w:jc w:val="both"/>
      </w:pPr>
      <w:r>
        <w:rPr>
          <w:sz w:val="18"/>
        </w:rPr>
        <w:t>│       │локальные популяции      │плотности, высота       │высота травостоя         │</w:t>
      </w:r>
    </w:p>
    <w:p w:rsidR="00D849B9" w:rsidRDefault="00D849B9">
      <w:pPr>
        <w:pStyle w:val="ConsPlusCell"/>
        <w:jc w:val="both"/>
      </w:pPr>
      <w:r>
        <w:rPr>
          <w:sz w:val="18"/>
        </w:rPr>
        <w:t>│       │редких видов растений;   │травостоя естественная  │естественная для         │</w:t>
      </w:r>
    </w:p>
    <w:p w:rsidR="00D849B9" w:rsidRDefault="00D849B9">
      <w:pPr>
        <w:pStyle w:val="ConsPlusCell"/>
        <w:jc w:val="both"/>
      </w:pPr>
      <w:r>
        <w:rPr>
          <w:sz w:val="18"/>
        </w:rPr>
        <w:t>│       │среди насекомых,         │для произрастания       │произрастающих растений, │</w:t>
      </w:r>
    </w:p>
    <w:p w:rsidR="00D849B9" w:rsidRDefault="00D849B9">
      <w:pPr>
        <w:pStyle w:val="ConsPlusCell"/>
        <w:jc w:val="both"/>
      </w:pPr>
      <w:r>
        <w:rPr>
          <w:sz w:val="18"/>
        </w:rPr>
        <w:t>│       │занесенных в Красную     │растений, но не более   │но не более 60-80 см на  │</w:t>
      </w:r>
    </w:p>
    <w:p w:rsidR="00D849B9" w:rsidRDefault="00D849B9">
      <w:pPr>
        <w:pStyle w:val="ConsPlusCell"/>
        <w:jc w:val="both"/>
      </w:pPr>
      <w:r>
        <w:rPr>
          <w:sz w:val="18"/>
        </w:rPr>
        <w:t>│       │книгу города Москвы,     │60-80 см на поворотах и │перекрестках дорог,      │</w:t>
      </w:r>
    </w:p>
    <w:p w:rsidR="00D849B9" w:rsidRDefault="00D849B9">
      <w:pPr>
        <w:pStyle w:val="ConsPlusCell"/>
        <w:jc w:val="both"/>
      </w:pPr>
      <w:r>
        <w:rPr>
          <w:sz w:val="18"/>
        </w:rPr>
        <w:t>│       │встречаются как          │перекрестках дорог,     │отсутствуют агрессивные  │</w:t>
      </w:r>
    </w:p>
    <w:p w:rsidR="00D849B9" w:rsidRDefault="00D849B9">
      <w:pPr>
        <w:pStyle w:val="ConsPlusCell"/>
        <w:jc w:val="both"/>
      </w:pPr>
      <w:r>
        <w:rPr>
          <w:sz w:val="18"/>
        </w:rPr>
        <w:t>│       │транзитные виды, так и   │имеется смена цветочных │интродуценты (борщевик   │</w:t>
      </w:r>
    </w:p>
    <w:p w:rsidR="00D849B9" w:rsidRDefault="00D849B9">
      <w:pPr>
        <w:pStyle w:val="ConsPlusCell"/>
        <w:jc w:val="both"/>
      </w:pPr>
      <w:r>
        <w:rPr>
          <w:sz w:val="18"/>
        </w:rPr>
        <w:t>│       │устойчивые малые         │аспектов в течение      │Сосновского), примесь    │</w:t>
      </w:r>
    </w:p>
    <w:p w:rsidR="00D849B9" w:rsidRDefault="00D849B9">
      <w:pPr>
        <w:pStyle w:val="ConsPlusCell"/>
        <w:jc w:val="both"/>
      </w:pPr>
      <w:r>
        <w:rPr>
          <w:sz w:val="18"/>
        </w:rPr>
        <w:t>│       │популяции                │сезона, отсутствуют     │прочих интродуцентов - не│</w:t>
      </w:r>
    </w:p>
    <w:p w:rsidR="00D849B9" w:rsidRDefault="00D849B9">
      <w:pPr>
        <w:pStyle w:val="ConsPlusCell"/>
        <w:jc w:val="both"/>
      </w:pPr>
      <w:r>
        <w:rPr>
          <w:sz w:val="18"/>
        </w:rPr>
        <w:t>│       │                         │агрессивные интродуценты│более 10-15% площади;    │</w:t>
      </w:r>
    </w:p>
    <w:p w:rsidR="00D849B9" w:rsidRDefault="00D849B9">
      <w:pPr>
        <w:pStyle w:val="ConsPlusCell"/>
        <w:jc w:val="both"/>
      </w:pPr>
      <w:r>
        <w:rPr>
          <w:sz w:val="18"/>
        </w:rPr>
        <w:t>│       │                         │(борщевик Сосновского); │злаки рассеянно или в    │</w:t>
      </w:r>
    </w:p>
    <w:p w:rsidR="00D849B9" w:rsidRDefault="00D849B9">
      <w:pPr>
        <w:pStyle w:val="ConsPlusCell"/>
        <w:jc w:val="both"/>
      </w:pPr>
      <w:r>
        <w:rPr>
          <w:sz w:val="18"/>
        </w:rPr>
        <w:t>│       │                         │примесь прочих          │виде куртин (не более    │</w:t>
      </w:r>
    </w:p>
    <w:p w:rsidR="00D849B9" w:rsidRDefault="00D849B9">
      <w:pPr>
        <w:pStyle w:val="ConsPlusCell"/>
        <w:jc w:val="both"/>
      </w:pPr>
      <w:r>
        <w:rPr>
          <w:sz w:val="18"/>
        </w:rPr>
        <w:t>│       │                         │интродуцентов - не более│20-30% площади); в период│</w:t>
      </w:r>
    </w:p>
    <w:p w:rsidR="00D849B9" w:rsidRDefault="00D849B9">
      <w:pPr>
        <w:pStyle w:val="ConsPlusCell"/>
        <w:jc w:val="both"/>
      </w:pPr>
      <w:r>
        <w:rPr>
          <w:sz w:val="18"/>
        </w:rPr>
        <w:t>│       │                         │5% площади; плотные     │цветения куртины злаков  │</w:t>
      </w:r>
    </w:p>
    <w:p w:rsidR="00D849B9" w:rsidRDefault="00D849B9">
      <w:pPr>
        <w:pStyle w:val="ConsPlusCell"/>
        <w:jc w:val="both"/>
      </w:pPr>
      <w:r>
        <w:rPr>
          <w:sz w:val="18"/>
        </w:rPr>
        <w:t>│       │                         │куртины злаков занимают │скошены. Допускается     │</w:t>
      </w:r>
    </w:p>
    <w:p w:rsidR="00D849B9" w:rsidRDefault="00D849B9">
      <w:pPr>
        <w:pStyle w:val="ConsPlusCell"/>
        <w:jc w:val="both"/>
      </w:pPr>
      <w:r>
        <w:rPr>
          <w:sz w:val="18"/>
        </w:rPr>
        <w:t>│       │                         │не более 10-15% площади;│наличие изреженных мест и│</w:t>
      </w:r>
    </w:p>
    <w:p w:rsidR="00D849B9" w:rsidRDefault="00D849B9">
      <w:pPr>
        <w:pStyle w:val="ConsPlusCell"/>
        <w:jc w:val="both"/>
      </w:pPr>
      <w:r>
        <w:rPr>
          <w:sz w:val="18"/>
        </w:rPr>
        <w:t>│       │                         │в период цветения       │плешин суммарно не более │</w:t>
      </w:r>
    </w:p>
    <w:p w:rsidR="00D849B9" w:rsidRDefault="00D849B9">
      <w:pPr>
        <w:pStyle w:val="ConsPlusCell"/>
        <w:jc w:val="both"/>
      </w:pPr>
      <w:r>
        <w:rPr>
          <w:sz w:val="18"/>
        </w:rPr>
        <w:t>│       │                         │куртины злаков скошены; │20-30% площади,          │</w:t>
      </w:r>
    </w:p>
    <w:p w:rsidR="00D849B9" w:rsidRDefault="00D849B9">
      <w:pPr>
        <w:pStyle w:val="ConsPlusCell"/>
        <w:jc w:val="both"/>
      </w:pPr>
      <w:r>
        <w:rPr>
          <w:sz w:val="18"/>
        </w:rPr>
        <w:t>│       │                         │имеются участки с       │неоднородность травостоя │</w:t>
      </w:r>
    </w:p>
    <w:p w:rsidR="00D849B9" w:rsidRDefault="00D849B9">
      <w:pPr>
        <w:pStyle w:val="ConsPlusCell"/>
        <w:jc w:val="both"/>
      </w:pPr>
      <w:r>
        <w:rPr>
          <w:sz w:val="18"/>
        </w:rPr>
        <w:t>│       │                         │сухостойным             │по высоте и плотности,   │</w:t>
      </w:r>
    </w:p>
    <w:p w:rsidR="00D849B9" w:rsidRDefault="00D849B9">
      <w:pPr>
        <w:pStyle w:val="ConsPlusCell"/>
        <w:jc w:val="both"/>
      </w:pPr>
      <w:r>
        <w:rPr>
          <w:sz w:val="18"/>
        </w:rPr>
        <w:t>│       │                         │высокотравьем - до      │наличие мха и            │</w:t>
      </w:r>
    </w:p>
    <w:p w:rsidR="00D849B9" w:rsidRDefault="00D849B9">
      <w:pPr>
        <w:pStyle w:val="ConsPlusCell"/>
        <w:jc w:val="both"/>
      </w:pPr>
      <w:r>
        <w:rPr>
          <w:sz w:val="18"/>
        </w:rPr>
        <w:t>│       │                         │15-20% площади (в       │травянистого сухостоя    │</w:t>
      </w:r>
    </w:p>
    <w:p w:rsidR="00D849B9" w:rsidRDefault="00D849B9">
      <w:pPr>
        <w:pStyle w:val="ConsPlusCell"/>
        <w:jc w:val="both"/>
      </w:pPr>
      <w:r>
        <w:rPr>
          <w:sz w:val="18"/>
        </w:rPr>
        <w:t>│       │                         │пожаробезопасных местах)│                         │</w:t>
      </w:r>
    </w:p>
    <w:p w:rsidR="00D849B9" w:rsidRDefault="00D849B9">
      <w:pPr>
        <w:pStyle w:val="ConsPlusCell"/>
        <w:jc w:val="both"/>
      </w:pPr>
      <w:r>
        <w:rPr>
          <w:sz w:val="18"/>
        </w:rPr>
        <w:t>├───────┼─────────────────────────┼────────────────────────┼─────────────────────────┤</w:t>
      </w:r>
    </w:p>
    <w:p w:rsidR="00D849B9" w:rsidRDefault="00D849B9">
      <w:pPr>
        <w:pStyle w:val="ConsPlusCell"/>
        <w:jc w:val="both"/>
      </w:pPr>
      <w:r>
        <w:rPr>
          <w:sz w:val="18"/>
        </w:rPr>
        <w:t>│IV кв. │Все газоны должны быть   │Требования те же.       │Требования те же.        │</w:t>
      </w:r>
    </w:p>
    <w:p w:rsidR="00D849B9" w:rsidRDefault="00D849B9">
      <w:pPr>
        <w:pStyle w:val="ConsPlusCell"/>
        <w:jc w:val="both"/>
      </w:pPr>
      <w:r>
        <w:rPr>
          <w:sz w:val="18"/>
        </w:rPr>
        <w:t>│       │скошены до массового     │Допускается наличие     │Допускается наличие      │</w:t>
      </w:r>
    </w:p>
    <w:p w:rsidR="00D849B9" w:rsidRDefault="00D849B9">
      <w:pPr>
        <w:pStyle w:val="ConsPlusCell"/>
        <w:jc w:val="both"/>
      </w:pPr>
      <w:r>
        <w:rPr>
          <w:sz w:val="18"/>
        </w:rPr>
        <w:t>│       │листопада. На газонах    │протоптанных тропинок до│протоптанных тропинок    │</w:t>
      </w:r>
    </w:p>
    <w:p w:rsidR="00D849B9" w:rsidRDefault="00D849B9">
      <w:pPr>
        <w:pStyle w:val="ConsPlusCell"/>
        <w:jc w:val="both"/>
      </w:pPr>
      <w:r>
        <w:rPr>
          <w:sz w:val="18"/>
        </w:rPr>
        <w:t>│       │лист сгребать на полосе  │10%                     │до 10%, временное        │</w:t>
      </w:r>
    </w:p>
    <w:p w:rsidR="00D849B9" w:rsidRDefault="00D849B9">
      <w:pPr>
        <w:pStyle w:val="ConsPlusCell"/>
        <w:jc w:val="both"/>
      </w:pPr>
      <w:r>
        <w:rPr>
          <w:sz w:val="18"/>
        </w:rPr>
        <w:t>│       │шириной: вдоль городских │                        │складирование скола      │</w:t>
      </w:r>
    </w:p>
    <w:p w:rsidR="00D849B9" w:rsidRDefault="00D849B9">
      <w:pPr>
        <w:pStyle w:val="ConsPlusCell"/>
        <w:jc w:val="both"/>
      </w:pPr>
      <w:r>
        <w:rPr>
          <w:sz w:val="18"/>
        </w:rPr>
        <w:t>│       │магистралей и на         │                        │грязного снега           │</w:t>
      </w:r>
    </w:p>
    <w:p w:rsidR="00D849B9" w:rsidRDefault="00D849B9">
      <w:pPr>
        <w:pStyle w:val="ConsPlusCell"/>
        <w:jc w:val="both"/>
      </w:pPr>
      <w:r>
        <w:rPr>
          <w:sz w:val="18"/>
        </w:rPr>
        <w:t>│       │внекатегорийных объектах │                        │                         │</w:t>
      </w:r>
    </w:p>
    <w:p w:rsidR="00D849B9" w:rsidRDefault="00D849B9">
      <w:pPr>
        <w:pStyle w:val="ConsPlusCell"/>
        <w:jc w:val="both"/>
      </w:pPr>
      <w:r>
        <w:rPr>
          <w:sz w:val="18"/>
        </w:rPr>
        <w:t>│       │- до 25 метров; вдоль    │                        │                         │</w:t>
      </w:r>
    </w:p>
    <w:p w:rsidR="00D849B9" w:rsidRDefault="00D849B9">
      <w:pPr>
        <w:pStyle w:val="ConsPlusCell"/>
        <w:jc w:val="both"/>
      </w:pPr>
      <w:r>
        <w:rPr>
          <w:sz w:val="18"/>
        </w:rPr>
        <w:t>│       │улиц и проездов районного│                        │                         │</w:t>
      </w:r>
    </w:p>
    <w:p w:rsidR="00D849B9" w:rsidRDefault="00D849B9">
      <w:pPr>
        <w:pStyle w:val="ConsPlusCell"/>
        <w:jc w:val="both"/>
      </w:pPr>
      <w:r>
        <w:rPr>
          <w:sz w:val="18"/>
        </w:rPr>
        <w:t>│       │значения, вдоль шоссейных│                        │                         │</w:t>
      </w:r>
    </w:p>
    <w:p w:rsidR="00D849B9" w:rsidRDefault="00D849B9">
      <w:pPr>
        <w:pStyle w:val="ConsPlusCell"/>
        <w:jc w:val="both"/>
      </w:pPr>
      <w:r>
        <w:rPr>
          <w:sz w:val="18"/>
        </w:rPr>
        <w:t>│       │дорог на территории      │                        │                         │</w:t>
      </w:r>
    </w:p>
    <w:p w:rsidR="00D849B9" w:rsidRDefault="00D849B9">
      <w:pPr>
        <w:pStyle w:val="ConsPlusCell"/>
        <w:jc w:val="both"/>
      </w:pPr>
      <w:r>
        <w:rPr>
          <w:sz w:val="18"/>
        </w:rPr>
        <w:t>│       │области, обслуживаемых   │                        │                         │</w:t>
      </w:r>
    </w:p>
    <w:p w:rsidR="00D849B9" w:rsidRDefault="00D849B9">
      <w:pPr>
        <w:pStyle w:val="ConsPlusCell"/>
        <w:jc w:val="both"/>
      </w:pPr>
      <w:r>
        <w:rPr>
          <w:sz w:val="18"/>
        </w:rPr>
        <w:t>│       │городскими и окружными   │                        │                         │</w:t>
      </w:r>
    </w:p>
    <w:p w:rsidR="00D849B9" w:rsidRDefault="00D849B9">
      <w:pPr>
        <w:pStyle w:val="ConsPlusCell"/>
        <w:jc w:val="both"/>
      </w:pPr>
      <w:r>
        <w:rPr>
          <w:sz w:val="18"/>
        </w:rPr>
        <w:t>│       │дорожными службами, - до │                        │                         │</w:t>
      </w:r>
    </w:p>
    <w:p w:rsidR="00D849B9" w:rsidRDefault="00D849B9">
      <w:pPr>
        <w:pStyle w:val="ConsPlusCell"/>
        <w:jc w:val="both"/>
      </w:pPr>
      <w:r>
        <w:rPr>
          <w:sz w:val="18"/>
        </w:rPr>
        <w:t>│       │10 метров; вдоль дворовых│                        │                         │</w:t>
      </w:r>
    </w:p>
    <w:p w:rsidR="00D849B9" w:rsidRDefault="00D849B9">
      <w:pPr>
        <w:pStyle w:val="ConsPlusCell"/>
        <w:jc w:val="both"/>
      </w:pPr>
      <w:r>
        <w:rPr>
          <w:sz w:val="18"/>
        </w:rPr>
        <w:t>│       │проездов и проездов в    │                        │                         │</w:t>
      </w:r>
    </w:p>
    <w:p w:rsidR="00D849B9" w:rsidRDefault="00D849B9">
      <w:pPr>
        <w:pStyle w:val="ConsPlusCell"/>
        <w:jc w:val="both"/>
      </w:pPr>
      <w:r>
        <w:rPr>
          <w:sz w:val="18"/>
        </w:rPr>
        <w:t>│       │парковых зонах - до 5    │                        │                         │</w:t>
      </w:r>
    </w:p>
    <w:p w:rsidR="00D849B9" w:rsidRDefault="00D849B9">
      <w:pPr>
        <w:pStyle w:val="ConsPlusCell"/>
        <w:jc w:val="both"/>
      </w:pPr>
      <w:r>
        <w:rPr>
          <w:sz w:val="18"/>
        </w:rPr>
        <w:t>│       │метров, а также на       │                        │                         │</w:t>
      </w:r>
    </w:p>
    <w:p w:rsidR="00D849B9" w:rsidRDefault="00D849B9">
      <w:pPr>
        <w:pStyle w:val="ConsPlusCell"/>
        <w:jc w:val="both"/>
      </w:pPr>
      <w:r>
        <w:rPr>
          <w:sz w:val="18"/>
        </w:rPr>
        <w:t>│       │дворовых территориях     │                        │                         │</w:t>
      </w:r>
    </w:p>
    <w:p w:rsidR="00D849B9" w:rsidRDefault="00D849B9">
      <w:pPr>
        <w:pStyle w:val="ConsPlusCell"/>
        <w:jc w:val="both"/>
      </w:pPr>
      <w:r>
        <w:rPr>
          <w:sz w:val="18"/>
        </w:rPr>
        <w:t>│       │с искусственным          │                        │                         │</w:t>
      </w:r>
    </w:p>
    <w:p w:rsidR="00D849B9" w:rsidRDefault="00D849B9">
      <w:pPr>
        <w:pStyle w:val="ConsPlusCell"/>
        <w:jc w:val="both"/>
      </w:pPr>
      <w:r>
        <w:rPr>
          <w:sz w:val="18"/>
        </w:rPr>
        <w:t>│       │покрытием, в том числе   │                        │                         │</w:t>
      </w:r>
    </w:p>
    <w:p w:rsidR="00D849B9" w:rsidRDefault="00D849B9">
      <w:pPr>
        <w:pStyle w:val="ConsPlusCell"/>
        <w:jc w:val="both"/>
      </w:pPr>
      <w:r>
        <w:rPr>
          <w:sz w:val="18"/>
        </w:rPr>
        <w:t>│       │детских и спортивных     │                        │                         │</w:t>
      </w:r>
    </w:p>
    <w:p w:rsidR="00D849B9" w:rsidRDefault="00D849B9">
      <w:pPr>
        <w:pStyle w:val="ConsPlusCell"/>
        <w:jc w:val="both"/>
      </w:pPr>
      <w:r>
        <w:rPr>
          <w:sz w:val="18"/>
        </w:rPr>
        <w:t>│       │площадках. На газонах    │                        │                         │</w:t>
      </w:r>
    </w:p>
    <w:p w:rsidR="00D849B9" w:rsidRDefault="00D849B9">
      <w:pPr>
        <w:pStyle w:val="ConsPlusCell"/>
        <w:jc w:val="both"/>
      </w:pPr>
      <w:r>
        <w:rPr>
          <w:sz w:val="18"/>
        </w:rPr>
        <w:t>│       │остальных территорий, в  │                        │                         │</w:t>
      </w:r>
    </w:p>
    <w:p w:rsidR="00D849B9" w:rsidRDefault="00D849B9">
      <w:pPr>
        <w:pStyle w:val="ConsPlusCell"/>
        <w:jc w:val="both"/>
      </w:pPr>
      <w:r>
        <w:rPr>
          <w:sz w:val="18"/>
        </w:rPr>
        <w:t>│       │том числе лесопарков,    │                        │                         │</w:t>
      </w:r>
    </w:p>
    <w:p w:rsidR="00D849B9" w:rsidRDefault="00D849B9">
      <w:pPr>
        <w:pStyle w:val="ConsPlusCell"/>
        <w:jc w:val="both"/>
      </w:pPr>
      <w:r>
        <w:rPr>
          <w:sz w:val="18"/>
        </w:rPr>
        <w:t>│       │парков, скверов,         │                        │                         │</w:t>
      </w:r>
    </w:p>
    <w:p w:rsidR="00D849B9" w:rsidRDefault="00D849B9">
      <w:pPr>
        <w:pStyle w:val="ConsPlusCell"/>
        <w:jc w:val="both"/>
      </w:pPr>
      <w:r>
        <w:rPr>
          <w:sz w:val="18"/>
        </w:rPr>
        <w:lastRenderedPageBreak/>
        <w:t>│       │бульваров, лист не       │                        │                         │</w:t>
      </w:r>
    </w:p>
    <w:p w:rsidR="00D849B9" w:rsidRDefault="00D849B9">
      <w:pPr>
        <w:pStyle w:val="ConsPlusCell"/>
        <w:jc w:val="both"/>
      </w:pPr>
      <w:r>
        <w:rPr>
          <w:sz w:val="18"/>
        </w:rPr>
        <w:t>│       │убирается                │                        │                         │</w:t>
      </w:r>
    </w:p>
    <w:p w:rsidR="00D849B9" w:rsidRDefault="00D849B9">
      <w:pPr>
        <w:pStyle w:val="ConsPlusCell"/>
        <w:jc w:val="both"/>
      </w:pPr>
      <w:r>
        <w:rPr>
          <w:sz w:val="18"/>
        </w:rPr>
        <w:t>├───────┼─────────────────────────┴────────────────────────┴─────────────────────────┤</w:t>
      </w:r>
    </w:p>
    <w:p w:rsidR="00D849B9" w:rsidRDefault="00D849B9">
      <w:pPr>
        <w:pStyle w:val="ConsPlusCell"/>
        <w:jc w:val="both"/>
      </w:pPr>
      <w:r>
        <w:rPr>
          <w:sz w:val="18"/>
        </w:rPr>
        <w:t>│       │Деревья и кустарники                                                        │</w:t>
      </w:r>
    </w:p>
    <w:p w:rsidR="00D849B9" w:rsidRDefault="00D849B9">
      <w:pPr>
        <w:pStyle w:val="ConsPlusCell"/>
        <w:jc w:val="both"/>
      </w:pPr>
      <w:r>
        <w:rPr>
          <w:sz w:val="18"/>
        </w:rPr>
        <w:t>├───────┼─────────────────────────┬────────────────────────┬─────────────────────────┤</w:t>
      </w:r>
    </w:p>
    <w:p w:rsidR="00D849B9" w:rsidRDefault="00D849B9">
      <w:pPr>
        <w:pStyle w:val="ConsPlusCell"/>
        <w:jc w:val="both"/>
      </w:pPr>
      <w:r>
        <w:rPr>
          <w:sz w:val="18"/>
        </w:rPr>
        <w:t>│I кв.  │Своевременно и правильно │Незначительные нарушения│Имеются сломанные ветви в│</w:t>
      </w:r>
    </w:p>
    <w:p w:rsidR="00D849B9" w:rsidRDefault="00D849B9">
      <w:pPr>
        <w:pStyle w:val="ConsPlusCell"/>
        <w:jc w:val="both"/>
      </w:pPr>
      <w:r>
        <w:rPr>
          <w:sz w:val="18"/>
        </w:rPr>
        <w:t>│       │выполнены работы         │качества работ по       │кронах деревьев и        │</w:t>
      </w:r>
    </w:p>
    <w:p w:rsidR="00D849B9" w:rsidRDefault="00D849B9">
      <w:pPr>
        <w:pStyle w:val="ConsPlusCell"/>
        <w:jc w:val="both"/>
      </w:pPr>
      <w:r>
        <w:rPr>
          <w:sz w:val="18"/>
        </w:rPr>
        <w:t>│       │по формовочной обрезке   │прочистке крон деревьев,│кустарников, замечания по│</w:t>
      </w:r>
    </w:p>
    <w:p w:rsidR="00D849B9" w:rsidRDefault="00D849B9">
      <w:pPr>
        <w:pStyle w:val="ConsPlusCell"/>
        <w:jc w:val="both"/>
      </w:pPr>
      <w:r>
        <w:rPr>
          <w:sz w:val="18"/>
        </w:rPr>
        <w:t>│       │деревьев, прочистке крон.│кустарников и           │качеству формовочной     │</w:t>
      </w:r>
    </w:p>
    <w:p w:rsidR="00D849B9" w:rsidRDefault="00D849B9">
      <w:pPr>
        <w:pStyle w:val="ConsPlusCell"/>
        <w:jc w:val="both"/>
      </w:pPr>
      <w:r>
        <w:rPr>
          <w:sz w:val="18"/>
        </w:rPr>
        <w:t>│       │Отсутствуют прикорневая и│формовочной обрезке     │обрезки, не полностью    │</w:t>
      </w:r>
    </w:p>
    <w:p w:rsidR="00D849B9" w:rsidRDefault="00D849B9">
      <w:pPr>
        <w:pStyle w:val="ConsPlusCell"/>
        <w:jc w:val="both"/>
      </w:pPr>
      <w:r>
        <w:rPr>
          <w:sz w:val="18"/>
        </w:rPr>
        <w:t>│       │стволовая поросль,       │деревьев                │вырезана поросль. Имеются│</w:t>
      </w:r>
    </w:p>
    <w:p w:rsidR="00D849B9" w:rsidRDefault="00D849B9">
      <w:pPr>
        <w:pStyle w:val="ConsPlusCell"/>
        <w:jc w:val="both"/>
      </w:pPr>
      <w:r>
        <w:rPr>
          <w:sz w:val="18"/>
        </w:rPr>
        <w:t>│       │сухостойные деревья. Нет │                        │сухостойные деревья.     │</w:t>
      </w:r>
    </w:p>
    <w:p w:rsidR="00D849B9" w:rsidRDefault="00D849B9">
      <w:pPr>
        <w:pStyle w:val="ConsPlusCell"/>
        <w:jc w:val="both"/>
      </w:pPr>
      <w:r>
        <w:rPr>
          <w:sz w:val="18"/>
        </w:rPr>
        <w:t>│       │механических повреждений │                        │Имеются естественные     │</w:t>
      </w:r>
    </w:p>
    <w:p w:rsidR="00D849B9" w:rsidRDefault="00D849B9">
      <w:pPr>
        <w:pStyle w:val="ConsPlusCell"/>
        <w:jc w:val="both"/>
      </w:pPr>
      <w:r>
        <w:rPr>
          <w:sz w:val="18"/>
        </w:rPr>
        <w:t>│       │стволов и крон,          │                        │отпады насаждений        │</w:t>
      </w:r>
    </w:p>
    <w:p w:rsidR="00D849B9" w:rsidRDefault="00D849B9">
      <w:pPr>
        <w:pStyle w:val="ConsPlusCell"/>
        <w:jc w:val="both"/>
      </w:pPr>
      <w:r>
        <w:rPr>
          <w:sz w:val="18"/>
        </w:rPr>
        <w:t>│       │дупла залечены           │                        │                         │</w:t>
      </w:r>
    </w:p>
    <w:p w:rsidR="00D849B9" w:rsidRDefault="00D849B9">
      <w:pPr>
        <w:pStyle w:val="ConsPlusCell"/>
        <w:jc w:val="both"/>
      </w:pPr>
      <w:r>
        <w:rPr>
          <w:sz w:val="18"/>
        </w:rPr>
        <w:t>├───────┼─────────────────────────┼────────────────────────┼─────────────────────────┤</w:t>
      </w:r>
    </w:p>
    <w:p w:rsidR="00D849B9" w:rsidRDefault="00D849B9">
      <w:pPr>
        <w:pStyle w:val="ConsPlusCell"/>
        <w:jc w:val="both"/>
      </w:pPr>
      <w:r>
        <w:rPr>
          <w:sz w:val="18"/>
        </w:rPr>
        <w:t>│II кв. │Отсутствие суши в кронах │Требования те же.       │Поросль у деревьев.      │</w:t>
      </w:r>
    </w:p>
    <w:p w:rsidR="00D849B9" w:rsidRDefault="00D849B9">
      <w:pPr>
        <w:pStyle w:val="ConsPlusCell"/>
        <w:jc w:val="both"/>
      </w:pPr>
      <w:r>
        <w:rPr>
          <w:sz w:val="18"/>
        </w:rPr>
        <w:t>│       │деревьев и кустарников,  │Имеется суховершинность │Неправильная переподвязка│</w:t>
      </w:r>
    </w:p>
    <w:p w:rsidR="00D849B9" w:rsidRDefault="00D849B9">
      <w:pPr>
        <w:pStyle w:val="ConsPlusCell"/>
        <w:jc w:val="both"/>
      </w:pPr>
      <w:r>
        <w:rPr>
          <w:sz w:val="18"/>
        </w:rPr>
        <w:t>│       │прикорневой и стволовой  │на старовозрастных      │молодых посадок и слабое │</w:t>
      </w:r>
    </w:p>
    <w:p w:rsidR="00D849B9" w:rsidRDefault="00D849B9">
      <w:pPr>
        <w:pStyle w:val="ConsPlusCell"/>
        <w:jc w:val="both"/>
      </w:pPr>
      <w:r>
        <w:rPr>
          <w:sz w:val="18"/>
        </w:rPr>
        <w:t>│       │поросли, переподвязаны   │деревьях в небольшом    │их состояние. Нарушение  │</w:t>
      </w:r>
    </w:p>
    <w:p w:rsidR="00D849B9" w:rsidRDefault="00D849B9">
      <w:pPr>
        <w:pStyle w:val="ConsPlusCell"/>
        <w:jc w:val="both"/>
      </w:pPr>
      <w:r>
        <w:rPr>
          <w:sz w:val="18"/>
        </w:rPr>
        <w:t>│       │все молодые посадки      │количестве. Частично    │сроков стрижки живых     │</w:t>
      </w:r>
    </w:p>
    <w:p w:rsidR="00D849B9" w:rsidRDefault="00D849B9">
      <w:pPr>
        <w:pStyle w:val="ConsPlusCell"/>
        <w:jc w:val="both"/>
      </w:pPr>
      <w:r>
        <w:rPr>
          <w:sz w:val="18"/>
        </w:rPr>
        <w:t>│       │деревьев. Своевременная  │не оформлены лунки      │изгородей. Лунки не      │</w:t>
      </w:r>
    </w:p>
    <w:p w:rsidR="00D849B9" w:rsidRDefault="00D849B9">
      <w:pPr>
        <w:pStyle w:val="ConsPlusCell"/>
        <w:jc w:val="both"/>
      </w:pPr>
      <w:r>
        <w:rPr>
          <w:sz w:val="18"/>
        </w:rPr>
        <w:t>│       │стрижка живых изгородей и│                        │взрыхлены и не прополоты,│</w:t>
      </w:r>
    </w:p>
    <w:p w:rsidR="00D849B9" w:rsidRDefault="00D849B9">
      <w:pPr>
        <w:pStyle w:val="ConsPlusCell"/>
        <w:jc w:val="both"/>
      </w:pPr>
      <w:r>
        <w:rPr>
          <w:sz w:val="18"/>
        </w:rPr>
        <w:t>│       │уход за молодыми         │                        │сушь не удалена. Имеются │</w:t>
      </w:r>
    </w:p>
    <w:p w:rsidR="00D849B9" w:rsidRDefault="00D849B9">
      <w:pPr>
        <w:pStyle w:val="ConsPlusCell"/>
        <w:jc w:val="both"/>
      </w:pPr>
      <w:r>
        <w:rPr>
          <w:sz w:val="18"/>
        </w:rPr>
        <w:t>│       │посадками. Лунки и       │                        │естественные выпады      │</w:t>
      </w:r>
    </w:p>
    <w:p w:rsidR="00D849B9" w:rsidRDefault="00D849B9">
      <w:pPr>
        <w:pStyle w:val="ConsPlusCell"/>
        <w:jc w:val="both"/>
      </w:pPr>
      <w:r>
        <w:rPr>
          <w:sz w:val="18"/>
        </w:rPr>
        <w:t>│       │канавки взрыхлены и      │                        │                         │</w:t>
      </w:r>
    </w:p>
    <w:p w:rsidR="00D849B9" w:rsidRDefault="00D849B9">
      <w:pPr>
        <w:pStyle w:val="ConsPlusCell"/>
        <w:jc w:val="both"/>
      </w:pPr>
      <w:r>
        <w:rPr>
          <w:sz w:val="18"/>
        </w:rPr>
        <w:t>│       │прополоты. Кустарник     │                        │                         │</w:t>
      </w:r>
    </w:p>
    <w:p w:rsidR="00D849B9" w:rsidRDefault="00D849B9">
      <w:pPr>
        <w:pStyle w:val="ConsPlusCell"/>
        <w:jc w:val="both"/>
      </w:pPr>
      <w:r>
        <w:rPr>
          <w:sz w:val="18"/>
        </w:rPr>
        <w:t>│       │живой изгороди вдоль     │                        │                         │</w:t>
      </w:r>
    </w:p>
    <w:p w:rsidR="00D849B9" w:rsidRDefault="00D849B9">
      <w:pPr>
        <w:pStyle w:val="ConsPlusCell"/>
        <w:jc w:val="both"/>
      </w:pPr>
      <w:r>
        <w:rPr>
          <w:sz w:val="18"/>
        </w:rPr>
        <w:t>│       │бортового камня проезжей │                        │                         │</w:t>
      </w:r>
    </w:p>
    <w:p w:rsidR="00D849B9" w:rsidRDefault="00D849B9">
      <w:pPr>
        <w:pStyle w:val="ConsPlusCell"/>
        <w:jc w:val="both"/>
      </w:pPr>
      <w:r>
        <w:rPr>
          <w:sz w:val="18"/>
        </w:rPr>
        <w:t>│       │части, имеющий           │                        │                         │</w:t>
      </w:r>
    </w:p>
    <w:p w:rsidR="00D849B9" w:rsidRDefault="00D849B9">
      <w:pPr>
        <w:pStyle w:val="ConsPlusCell"/>
        <w:jc w:val="both"/>
      </w:pPr>
      <w:r>
        <w:rPr>
          <w:sz w:val="18"/>
        </w:rPr>
        <w:t>│       │повреждения, значительные│                        │                         │</w:t>
      </w:r>
    </w:p>
    <w:p w:rsidR="00D849B9" w:rsidRDefault="00D849B9">
      <w:pPr>
        <w:pStyle w:val="ConsPlusCell"/>
        <w:jc w:val="both"/>
      </w:pPr>
      <w:r>
        <w:rPr>
          <w:sz w:val="18"/>
        </w:rPr>
        <w:t>│       │выпады, постоянную       │                        │                         │</w:t>
      </w:r>
    </w:p>
    <w:p w:rsidR="00D849B9" w:rsidRDefault="00D849B9">
      <w:pPr>
        <w:pStyle w:val="ConsPlusCell"/>
        <w:jc w:val="both"/>
      </w:pPr>
      <w:r>
        <w:rPr>
          <w:sz w:val="18"/>
        </w:rPr>
        <w:t>│       │замусоренность и         │                        │                         │</w:t>
      </w:r>
    </w:p>
    <w:p w:rsidR="00D849B9" w:rsidRDefault="00D849B9">
      <w:pPr>
        <w:pStyle w:val="ConsPlusCell"/>
        <w:jc w:val="both"/>
      </w:pPr>
      <w:r>
        <w:rPr>
          <w:sz w:val="18"/>
        </w:rPr>
        <w:t>│       │недоступный для          │                        │                         │</w:t>
      </w:r>
    </w:p>
    <w:p w:rsidR="00D849B9" w:rsidRDefault="00D849B9">
      <w:pPr>
        <w:pStyle w:val="ConsPlusCell"/>
        <w:jc w:val="both"/>
      </w:pPr>
      <w:r>
        <w:rPr>
          <w:sz w:val="18"/>
        </w:rPr>
        <w:t>│       │эксплуатации и содержания│                        │                         │</w:t>
      </w:r>
    </w:p>
    <w:p w:rsidR="00D849B9" w:rsidRDefault="00D849B9">
      <w:pPr>
        <w:pStyle w:val="ConsPlusCell"/>
        <w:jc w:val="both"/>
      </w:pPr>
      <w:r>
        <w:rPr>
          <w:sz w:val="18"/>
        </w:rPr>
        <w:t>│       │с применением            │                        │                         │</w:t>
      </w:r>
    </w:p>
    <w:p w:rsidR="00D849B9" w:rsidRDefault="00D849B9">
      <w:pPr>
        <w:pStyle w:val="ConsPlusCell"/>
        <w:jc w:val="both"/>
      </w:pPr>
      <w:r>
        <w:rPr>
          <w:sz w:val="18"/>
        </w:rPr>
        <w:t>│       │механизированных средств,│                        │                         │</w:t>
      </w:r>
    </w:p>
    <w:p w:rsidR="00D849B9" w:rsidRDefault="00D849B9">
      <w:pPr>
        <w:pStyle w:val="ConsPlusCell"/>
        <w:jc w:val="both"/>
      </w:pPr>
      <w:r>
        <w:rPr>
          <w:sz w:val="18"/>
        </w:rPr>
        <w:t>│       │ликвидирован, а на его   │                        │                         │</w:t>
      </w:r>
    </w:p>
    <w:p w:rsidR="00D849B9" w:rsidRDefault="00D849B9">
      <w:pPr>
        <w:pStyle w:val="ConsPlusCell"/>
        <w:jc w:val="both"/>
      </w:pPr>
      <w:r>
        <w:rPr>
          <w:sz w:val="18"/>
        </w:rPr>
        <w:t>│       │месте устроены газоны    │                        │                         │</w:t>
      </w:r>
    </w:p>
    <w:p w:rsidR="00D849B9" w:rsidRDefault="00D849B9">
      <w:pPr>
        <w:pStyle w:val="ConsPlusCell"/>
        <w:jc w:val="both"/>
      </w:pPr>
      <w:r>
        <w:rPr>
          <w:sz w:val="18"/>
        </w:rPr>
        <w:t>├───────┼─────────────────────────┼────────────────────────┼─────────────────────────┤</w:t>
      </w:r>
    </w:p>
    <w:p w:rsidR="00D849B9" w:rsidRDefault="00D849B9">
      <w:pPr>
        <w:pStyle w:val="ConsPlusCell"/>
        <w:jc w:val="both"/>
      </w:pPr>
      <w:r>
        <w:rPr>
          <w:sz w:val="18"/>
        </w:rPr>
        <w:t>│III кв.│Отсутствие               │Требования те же.       │Некачественная           │</w:t>
      </w:r>
    </w:p>
    <w:p w:rsidR="00D849B9" w:rsidRDefault="00D849B9">
      <w:pPr>
        <w:pStyle w:val="ConsPlusCell"/>
        <w:jc w:val="both"/>
      </w:pPr>
      <w:r>
        <w:rPr>
          <w:sz w:val="18"/>
        </w:rPr>
        <w:t>│       │суховершинности на       │Незначительное          │переподвязка молодых     │</w:t>
      </w:r>
    </w:p>
    <w:p w:rsidR="00D849B9" w:rsidRDefault="00D849B9">
      <w:pPr>
        <w:pStyle w:val="ConsPlusCell"/>
        <w:jc w:val="both"/>
      </w:pPr>
      <w:r>
        <w:rPr>
          <w:sz w:val="18"/>
        </w:rPr>
        <w:t>│       │деревьях и кустарниках,  │количество сухих ветвей │посадок, имеется         │</w:t>
      </w:r>
    </w:p>
    <w:p w:rsidR="00D849B9" w:rsidRDefault="00D849B9">
      <w:pPr>
        <w:pStyle w:val="ConsPlusCell"/>
        <w:jc w:val="both"/>
      </w:pPr>
      <w:r>
        <w:rPr>
          <w:sz w:val="18"/>
        </w:rPr>
        <w:t>│       │четкий профиль живой     │на деревьях и           │поросль у деревьев.      │</w:t>
      </w:r>
    </w:p>
    <w:p w:rsidR="00D849B9" w:rsidRDefault="00D849B9">
      <w:pPr>
        <w:pStyle w:val="ConsPlusCell"/>
        <w:jc w:val="both"/>
      </w:pPr>
      <w:r>
        <w:rPr>
          <w:sz w:val="18"/>
        </w:rPr>
        <w:t>│       │изгороди с 3 сторон,     │кустарниках             │Изреженные живые         │</w:t>
      </w:r>
    </w:p>
    <w:p w:rsidR="00D849B9" w:rsidRDefault="00D849B9">
      <w:pPr>
        <w:pStyle w:val="ConsPlusCell"/>
        <w:jc w:val="both"/>
      </w:pPr>
      <w:r>
        <w:rPr>
          <w:sz w:val="18"/>
        </w:rPr>
        <w:t>│       │молодые посадки в хорошем│                        │изгороди. Не удалена     │</w:t>
      </w:r>
    </w:p>
    <w:p w:rsidR="00D849B9" w:rsidRDefault="00D849B9">
      <w:pPr>
        <w:pStyle w:val="ConsPlusCell"/>
        <w:jc w:val="both"/>
      </w:pPr>
      <w:r>
        <w:rPr>
          <w:sz w:val="18"/>
        </w:rPr>
        <w:t>│       │состоянии. Лунки и       │                        │сушь. Имеются            │</w:t>
      </w:r>
    </w:p>
    <w:p w:rsidR="00D849B9" w:rsidRDefault="00D849B9">
      <w:pPr>
        <w:pStyle w:val="ConsPlusCell"/>
        <w:jc w:val="both"/>
      </w:pPr>
      <w:r>
        <w:rPr>
          <w:sz w:val="18"/>
        </w:rPr>
        <w:t>│       │канавки прополоты        │                        │естественные выпады      │</w:t>
      </w:r>
    </w:p>
    <w:p w:rsidR="00D849B9" w:rsidRDefault="00D849B9">
      <w:pPr>
        <w:pStyle w:val="ConsPlusCell"/>
        <w:jc w:val="both"/>
      </w:pPr>
      <w:r>
        <w:rPr>
          <w:sz w:val="18"/>
        </w:rPr>
        <w:t>│       │                         │                        │деревьев, кустарников    │</w:t>
      </w:r>
    </w:p>
    <w:p w:rsidR="00D849B9" w:rsidRDefault="00D849B9">
      <w:pPr>
        <w:pStyle w:val="ConsPlusCell"/>
        <w:jc w:val="both"/>
      </w:pPr>
      <w:r>
        <w:rPr>
          <w:sz w:val="18"/>
        </w:rPr>
        <w:t>├───────┼─────────────────────────┼────────────────────────┼─────────────────────────┤</w:t>
      </w:r>
    </w:p>
    <w:p w:rsidR="00D849B9" w:rsidRDefault="00D849B9">
      <w:pPr>
        <w:pStyle w:val="ConsPlusCell"/>
        <w:jc w:val="both"/>
      </w:pPr>
      <w:r>
        <w:rPr>
          <w:sz w:val="18"/>
        </w:rPr>
        <w:t>│IV  кв.│Переподвязаны и утеплены │Требования те же.       │Имеются сухие ветви,     │</w:t>
      </w:r>
    </w:p>
    <w:p w:rsidR="00D849B9" w:rsidRDefault="00D849B9">
      <w:pPr>
        <w:pStyle w:val="ConsPlusCell"/>
        <w:jc w:val="both"/>
      </w:pPr>
      <w:r>
        <w:rPr>
          <w:sz w:val="18"/>
        </w:rPr>
        <w:t>│       │все молодые посадки      │Имеется незначительно   │сухостой. Не полностью   │</w:t>
      </w:r>
    </w:p>
    <w:p w:rsidR="00D849B9" w:rsidRDefault="00D849B9">
      <w:pPr>
        <w:pStyle w:val="ConsPlusCell"/>
        <w:jc w:val="both"/>
      </w:pPr>
      <w:r>
        <w:rPr>
          <w:sz w:val="18"/>
        </w:rPr>
        <w:t>│       │деревьев. Вырезаны       │сушь на деревьях и      │переподвязаны деревья.   │</w:t>
      </w:r>
    </w:p>
    <w:p w:rsidR="00D849B9" w:rsidRDefault="00D849B9">
      <w:pPr>
        <w:pStyle w:val="ConsPlusCell"/>
        <w:jc w:val="both"/>
      </w:pPr>
      <w:r>
        <w:rPr>
          <w:sz w:val="18"/>
        </w:rPr>
        <w:t>│       │отцветшие соцветия на    │кустарниках, частично не│Незначительное количество│</w:t>
      </w:r>
    </w:p>
    <w:p w:rsidR="00D849B9" w:rsidRDefault="00D849B9">
      <w:pPr>
        <w:pStyle w:val="ConsPlusCell"/>
        <w:jc w:val="both"/>
      </w:pPr>
      <w:r>
        <w:rPr>
          <w:sz w:val="18"/>
        </w:rPr>
        <w:t>│       │кустарниках. Отсутствуют │оформлены лунки         │сломанных ветвей в кронах│</w:t>
      </w:r>
    </w:p>
    <w:p w:rsidR="00D849B9" w:rsidRDefault="00D849B9">
      <w:pPr>
        <w:pStyle w:val="ConsPlusCell"/>
        <w:jc w:val="both"/>
      </w:pPr>
      <w:r>
        <w:rPr>
          <w:sz w:val="18"/>
        </w:rPr>
        <w:t>│       │естественные выпады      │                        │кустарников. Новые       │</w:t>
      </w:r>
    </w:p>
    <w:p w:rsidR="00D849B9" w:rsidRDefault="00D849B9">
      <w:pPr>
        <w:pStyle w:val="ConsPlusCell"/>
        <w:jc w:val="both"/>
      </w:pPr>
      <w:r>
        <w:rPr>
          <w:sz w:val="18"/>
        </w:rPr>
        <w:t>│       │насаждений               │                        │посадки не утеплены.     │</w:t>
      </w:r>
    </w:p>
    <w:p w:rsidR="00D849B9" w:rsidRDefault="00D849B9">
      <w:pPr>
        <w:pStyle w:val="ConsPlusCell"/>
        <w:jc w:val="both"/>
      </w:pPr>
      <w:r>
        <w:rPr>
          <w:sz w:val="18"/>
        </w:rPr>
        <w:t>│       │                         │                        │Лунки устроены небрежно. │</w:t>
      </w:r>
    </w:p>
    <w:p w:rsidR="00D849B9" w:rsidRDefault="00D849B9">
      <w:pPr>
        <w:pStyle w:val="ConsPlusCell"/>
        <w:jc w:val="both"/>
      </w:pPr>
      <w:r>
        <w:rPr>
          <w:sz w:val="18"/>
        </w:rPr>
        <w:t>│       │                         │                        │Имеются естественные     │</w:t>
      </w:r>
    </w:p>
    <w:p w:rsidR="00D849B9" w:rsidRDefault="00D849B9">
      <w:pPr>
        <w:pStyle w:val="ConsPlusCell"/>
        <w:jc w:val="both"/>
      </w:pPr>
      <w:r>
        <w:rPr>
          <w:sz w:val="18"/>
        </w:rPr>
        <w:t>│       │                         │                        │выпады насаждений        │</w:t>
      </w:r>
    </w:p>
    <w:p w:rsidR="00D849B9" w:rsidRDefault="00D849B9">
      <w:pPr>
        <w:pStyle w:val="ConsPlusCell"/>
        <w:jc w:val="both"/>
      </w:pPr>
      <w:r>
        <w:rPr>
          <w:sz w:val="18"/>
        </w:rPr>
        <w:t>├───────┼─────────────────────────┴────────────────────────┴─────────────────────────┤</w:t>
      </w:r>
    </w:p>
    <w:p w:rsidR="00D849B9" w:rsidRDefault="00D849B9">
      <w:pPr>
        <w:pStyle w:val="ConsPlusCell"/>
        <w:jc w:val="both"/>
      </w:pPr>
      <w:r>
        <w:rPr>
          <w:sz w:val="18"/>
        </w:rPr>
        <w:t>│       │Содержание цветников из летников, многолетников, роз                        │</w:t>
      </w:r>
    </w:p>
    <w:p w:rsidR="00D849B9" w:rsidRDefault="00D849B9">
      <w:pPr>
        <w:pStyle w:val="ConsPlusCell"/>
        <w:jc w:val="both"/>
      </w:pPr>
      <w:r>
        <w:rPr>
          <w:sz w:val="18"/>
        </w:rPr>
        <w:t>├───────┼─────────────────────────┬────────────────────────┬─────────────────────────┤</w:t>
      </w:r>
    </w:p>
    <w:p w:rsidR="00D849B9" w:rsidRDefault="00D849B9">
      <w:pPr>
        <w:pStyle w:val="ConsPlusCell"/>
        <w:jc w:val="both"/>
      </w:pPr>
      <w:r>
        <w:rPr>
          <w:sz w:val="18"/>
        </w:rPr>
        <w:t>│II кв. │Своевременная обрезка,   │Требования те же.       │Наличие естественного    │</w:t>
      </w:r>
    </w:p>
    <w:p w:rsidR="00D849B9" w:rsidRDefault="00D849B9">
      <w:pPr>
        <w:pStyle w:val="ConsPlusCell"/>
        <w:jc w:val="both"/>
      </w:pPr>
      <w:r>
        <w:rPr>
          <w:sz w:val="18"/>
        </w:rPr>
        <w:t>│       │скучивание, подкормка    │Не произведена подсадка │отпада цветов, нечеткие  │</w:t>
      </w:r>
    </w:p>
    <w:p w:rsidR="00D849B9" w:rsidRDefault="00D849B9">
      <w:pPr>
        <w:pStyle w:val="ConsPlusCell"/>
        <w:jc w:val="both"/>
      </w:pPr>
      <w:r>
        <w:rPr>
          <w:sz w:val="18"/>
        </w:rPr>
        <w:t>│       │роз. Посадка             │изреженных цветников.   │контуры цветников,       │</w:t>
      </w:r>
    </w:p>
    <w:p w:rsidR="00D849B9" w:rsidRDefault="00D849B9">
      <w:pPr>
        <w:pStyle w:val="ConsPlusCell"/>
        <w:jc w:val="both"/>
      </w:pPr>
      <w:r>
        <w:rPr>
          <w:sz w:val="18"/>
        </w:rPr>
        <w:t>│       │многолетников, роз,      │Наличие примеси другого │сорняки в небольшом      │</w:t>
      </w:r>
    </w:p>
    <w:p w:rsidR="00D849B9" w:rsidRDefault="00D849B9">
      <w:pPr>
        <w:pStyle w:val="ConsPlusCell"/>
        <w:jc w:val="both"/>
      </w:pPr>
      <w:r>
        <w:rPr>
          <w:sz w:val="18"/>
        </w:rPr>
        <w:t>│       │летников при соблюдении  │колера                  │количестве, мусор.       │</w:t>
      </w:r>
    </w:p>
    <w:p w:rsidR="00D849B9" w:rsidRDefault="00D849B9">
      <w:pPr>
        <w:pStyle w:val="ConsPlusCell"/>
        <w:jc w:val="both"/>
      </w:pPr>
      <w:r>
        <w:rPr>
          <w:sz w:val="18"/>
        </w:rPr>
        <w:t>│       │всех агротехнических     │                        │Нарушение календарных    │</w:t>
      </w:r>
    </w:p>
    <w:p w:rsidR="00D849B9" w:rsidRDefault="00D849B9">
      <w:pPr>
        <w:pStyle w:val="ConsPlusCell"/>
        <w:jc w:val="both"/>
      </w:pPr>
      <w:r>
        <w:rPr>
          <w:sz w:val="18"/>
        </w:rPr>
        <w:t>│       │правил и сроков          │                        │сроков                   │</w:t>
      </w:r>
    </w:p>
    <w:p w:rsidR="00D849B9" w:rsidRDefault="00D849B9">
      <w:pPr>
        <w:pStyle w:val="ConsPlusCell"/>
        <w:jc w:val="both"/>
      </w:pPr>
      <w:r>
        <w:rPr>
          <w:sz w:val="18"/>
        </w:rPr>
        <w:t>├───────┼─────────────────────────┼────────────────────────┼─────────────────────────┤</w:t>
      </w:r>
    </w:p>
    <w:p w:rsidR="00D849B9" w:rsidRDefault="00D849B9">
      <w:pPr>
        <w:pStyle w:val="ConsPlusCell"/>
        <w:jc w:val="both"/>
      </w:pPr>
      <w:r>
        <w:rPr>
          <w:sz w:val="18"/>
        </w:rPr>
        <w:lastRenderedPageBreak/>
        <w:t>│III кв.│Обильное цветение роз,   │Требования те же.       │Естественный отпад роз,  │</w:t>
      </w:r>
    </w:p>
    <w:p w:rsidR="00D849B9" w:rsidRDefault="00D849B9">
      <w:pPr>
        <w:pStyle w:val="ConsPlusCell"/>
        <w:jc w:val="both"/>
      </w:pPr>
      <w:r>
        <w:rPr>
          <w:sz w:val="18"/>
        </w:rPr>
        <w:t>│       │многолетников, летников. │Обоснованный отпад      │летников и многолетников │</w:t>
      </w:r>
    </w:p>
    <w:p w:rsidR="00D849B9" w:rsidRDefault="00D849B9">
      <w:pPr>
        <w:pStyle w:val="ConsPlusCell"/>
        <w:jc w:val="both"/>
      </w:pPr>
      <w:r>
        <w:rPr>
          <w:sz w:val="18"/>
        </w:rPr>
        <w:t>│       │Своевременный уход за    │цветов                  │выше нормы.              │</w:t>
      </w:r>
    </w:p>
    <w:p w:rsidR="00D849B9" w:rsidRDefault="00D849B9">
      <w:pPr>
        <w:pStyle w:val="ConsPlusCell"/>
        <w:jc w:val="both"/>
      </w:pPr>
      <w:r>
        <w:rPr>
          <w:sz w:val="18"/>
        </w:rPr>
        <w:t>│       │цветниками: рыхление,    │                        │Несвоевременный уход,    │</w:t>
      </w:r>
    </w:p>
    <w:p w:rsidR="00D849B9" w:rsidRDefault="00D849B9">
      <w:pPr>
        <w:pStyle w:val="ConsPlusCell"/>
        <w:jc w:val="both"/>
      </w:pPr>
      <w:r>
        <w:rPr>
          <w:sz w:val="18"/>
        </w:rPr>
        <w:t>│       │полив, прополка, уборка  │                        │наличие в цветниках      │</w:t>
      </w:r>
    </w:p>
    <w:p w:rsidR="00D849B9" w:rsidRDefault="00D849B9">
      <w:pPr>
        <w:pStyle w:val="ConsPlusCell"/>
        <w:jc w:val="both"/>
      </w:pPr>
      <w:r>
        <w:rPr>
          <w:sz w:val="18"/>
        </w:rPr>
        <w:t>│       │мусора и т.п.            │                        │мусора                   │</w:t>
      </w:r>
    </w:p>
    <w:p w:rsidR="00D849B9" w:rsidRDefault="00D849B9">
      <w:pPr>
        <w:pStyle w:val="ConsPlusCell"/>
        <w:jc w:val="both"/>
      </w:pPr>
      <w:r>
        <w:rPr>
          <w:sz w:val="18"/>
        </w:rPr>
        <w:t>├───────┼─────────────────────────┼────────────────────────┼─────────────────────────┤</w:t>
      </w:r>
    </w:p>
    <w:p w:rsidR="00D849B9" w:rsidRDefault="00D849B9">
      <w:pPr>
        <w:pStyle w:val="ConsPlusCell"/>
        <w:jc w:val="both"/>
      </w:pPr>
      <w:r>
        <w:rPr>
          <w:sz w:val="18"/>
        </w:rPr>
        <w:t>│IV кв. │Розы обрезаны, окучены,  │Требования те же.       │Не полностью и с         │</w:t>
      </w:r>
    </w:p>
    <w:p w:rsidR="00D849B9" w:rsidRDefault="00D849B9">
      <w:pPr>
        <w:pStyle w:val="ConsPlusCell"/>
        <w:jc w:val="both"/>
      </w:pPr>
      <w:r>
        <w:rPr>
          <w:sz w:val="18"/>
        </w:rPr>
        <w:t>│       │произведено опрыскивание,│Допускается             │нарушением сроков        │</w:t>
      </w:r>
    </w:p>
    <w:p w:rsidR="00D849B9" w:rsidRDefault="00D849B9">
      <w:pPr>
        <w:pStyle w:val="ConsPlusCell"/>
        <w:jc w:val="both"/>
      </w:pPr>
      <w:r>
        <w:rPr>
          <w:sz w:val="18"/>
        </w:rPr>
        <w:t>│       │укрытие на зиму, обрезаны│незначительное нарушение│выполнены работы по      │</w:t>
      </w:r>
    </w:p>
    <w:p w:rsidR="00D849B9" w:rsidRDefault="00D849B9">
      <w:pPr>
        <w:pStyle w:val="ConsPlusCell"/>
        <w:jc w:val="both"/>
      </w:pPr>
      <w:r>
        <w:rPr>
          <w:sz w:val="18"/>
        </w:rPr>
        <w:t>│       │многолетники. Летники    │сроков при подготовке   │подготовке цветников к   │</w:t>
      </w:r>
    </w:p>
    <w:p w:rsidR="00D849B9" w:rsidRDefault="00D849B9">
      <w:pPr>
        <w:pStyle w:val="ConsPlusCell"/>
        <w:jc w:val="both"/>
      </w:pPr>
      <w:r>
        <w:rPr>
          <w:sz w:val="18"/>
        </w:rPr>
        <w:t>│       │убраны, цветники         │роз и многолетников к   │зиме                     │</w:t>
      </w:r>
    </w:p>
    <w:p w:rsidR="00D849B9" w:rsidRDefault="00D849B9">
      <w:pPr>
        <w:pStyle w:val="ConsPlusCell"/>
        <w:jc w:val="both"/>
      </w:pPr>
      <w:r>
        <w:rPr>
          <w:sz w:val="18"/>
        </w:rPr>
        <w:t>│       │проштыкованы,            │зиме                    │                         │</w:t>
      </w:r>
    </w:p>
    <w:p w:rsidR="00D849B9" w:rsidRDefault="00D849B9">
      <w:pPr>
        <w:pStyle w:val="ConsPlusCell"/>
        <w:jc w:val="both"/>
      </w:pPr>
      <w:r>
        <w:rPr>
          <w:sz w:val="18"/>
        </w:rPr>
        <w:t>│       │многолетники утеплены    │                        │                         │</w:t>
      </w:r>
    </w:p>
    <w:p w:rsidR="00D849B9" w:rsidRDefault="00D849B9">
      <w:pPr>
        <w:pStyle w:val="ConsPlusCell"/>
        <w:jc w:val="both"/>
      </w:pPr>
      <w:r>
        <w:rPr>
          <w:sz w:val="18"/>
        </w:rPr>
        <w:t>├───────┼─────────────────────────┴────────────────────────┴─────────────────────────┤</w:t>
      </w:r>
    </w:p>
    <w:p w:rsidR="00D849B9" w:rsidRDefault="00D849B9">
      <w:pPr>
        <w:pStyle w:val="ConsPlusCell"/>
        <w:jc w:val="both"/>
      </w:pPr>
      <w:r>
        <w:rPr>
          <w:sz w:val="18"/>
        </w:rPr>
        <w:t>│       │Содержание дорожек и площадок на объектах озеленения                        │</w:t>
      </w:r>
    </w:p>
    <w:p w:rsidR="00D849B9" w:rsidRDefault="00D849B9">
      <w:pPr>
        <w:pStyle w:val="ConsPlusCell"/>
        <w:jc w:val="both"/>
      </w:pPr>
      <w:r>
        <w:rPr>
          <w:sz w:val="18"/>
        </w:rPr>
        <w:t>├───────┼─────────────────────────┬────────────────────────┬─────────────────────────┤</w:t>
      </w:r>
    </w:p>
    <w:p w:rsidR="00D849B9" w:rsidRDefault="00D849B9">
      <w:pPr>
        <w:pStyle w:val="ConsPlusCell"/>
        <w:jc w:val="both"/>
      </w:pPr>
      <w:r>
        <w:rPr>
          <w:sz w:val="18"/>
        </w:rPr>
        <w:t>│I кв.  │Четкие бровки из снега,  │Нечеткие линии бровок,  │Не убран свежевыпавший   │</w:t>
      </w:r>
    </w:p>
    <w:p w:rsidR="00D849B9" w:rsidRDefault="00D849B9">
      <w:pPr>
        <w:pStyle w:val="ConsPlusCell"/>
        <w:jc w:val="both"/>
      </w:pPr>
      <w:r>
        <w:rPr>
          <w:sz w:val="18"/>
        </w:rPr>
        <w:t>│       │дорожки и площадки       │свежевыпавший снег в    │снег, плохо расчищены    │</w:t>
      </w:r>
    </w:p>
    <w:p w:rsidR="00D849B9" w:rsidRDefault="00D849B9">
      <w:pPr>
        <w:pStyle w:val="ConsPlusCell"/>
        <w:jc w:val="both"/>
      </w:pPr>
      <w:r>
        <w:rPr>
          <w:sz w:val="18"/>
        </w:rPr>
        <w:t>│       │расчищены, хорошо залит и│стадии уборки,          │проходы к скамьям и      │</w:t>
      </w:r>
    </w:p>
    <w:p w:rsidR="00D849B9" w:rsidRDefault="00D849B9">
      <w:pPr>
        <w:pStyle w:val="ConsPlusCell"/>
        <w:jc w:val="both"/>
      </w:pPr>
      <w:r>
        <w:rPr>
          <w:sz w:val="18"/>
        </w:rPr>
        <w:t>│       │расчищен каток, убран    │отсутствие ледяных      │аттракционам. Мусор      │</w:t>
      </w:r>
    </w:p>
    <w:p w:rsidR="00D849B9" w:rsidRDefault="00D849B9">
      <w:pPr>
        <w:pStyle w:val="ConsPlusCell"/>
        <w:jc w:val="both"/>
      </w:pPr>
      <w:r>
        <w:rPr>
          <w:sz w:val="18"/>
        </w:rPr>
        <w:t>│       │вытаявший мусор.         │раскатов на транзитах,  │убирается нерегулярно,   │</w:t>
      </w:r>
    </w:p>
    <w:p w:rsidR="00D849B9" w:rsidRDefault="00D849B9">
      <w:pPr>
        <w:pStyle w:val="ConsPlusCell"/>
        <w:jc w:val="both"/>
      </w:pPr>
      <w:r>
        <w:rPr>
          <w:sz w:val="18"/>
        </w:rPr>
        <w:t>│       │Своевременная            │убран мусор             │обледеневшие дорожки не  │</w:t>
      </w:r>
    </w:p>
    <w:p w:rsidR="00D849B9" w:rsidRDefault="00D849B9">
      <w:pPr>
        <w:pStyle w:val="ConsPlusCell"/>
        <w:jc w:val="both"/>
      </w:pPr>
      <w:r>
        <w:rPr>
          <w:sz w:val="18"/>
        </w:rPr>
        <w:t>│       │посыпка дорожек и        │                        │посыпаются               │</w:t>
      </w:r>
    </w:p>
    <w:p w:rsidR="00D849B9" w:rsidRDefault="00D849B9">
      <w:pPr>
        <w:pStyle w:val="ConsPlusCell"/>
        <w:jc w:val="both"/>
      </w:pPr>
      <w:r>
        <w:rPr>
          <w:sz w:val="18"/>
        </w:rPr>
        <w:t>│       │площадок                 │                        │противогололедными       │</w:t>
      </w:r>
    </w:p>
    <w:p w:rsidR="00D849B9" w:rsidRDefault="00D849B9">
      <w:pPr>
        <w:pStyle w:val="ConsPlusCell"/>
        <w:jc w:val="both"/>
      </w:pPr>
      <w:r>
        <w:rPr>
          <w:sz w:val="18"/>
        </w:rPr>
        <w:t>│       │противогололедными       │                        │материалами              │</w:t>
      </w:r>
    </w:p>
    <w:p w:rsidR="00D849B9" w:rsidRDefault="00D849B9">
      <w:pPr>
        <w:pStyle w:val="ConsPlusCell"/>
        <w:jc w:val="both"/>
      </w:pPr>
      <w:r>
        <w:rPr>
          <w:sz w:val="18"/>
        </w:rPr>
        <w:t>│       │материалами              │                        │                         │</w:t>
      </w:r>
    </w:p>
    <w:p w:rsidR="00D849B9" w:rsidRDefault="00D849B9">
      <w:pPr>
        <w:pStyle w:val="ConsPlusCell"/>
        <w:jc w:val="both"/>
      </w:pPr>
      <w:r>
        <w:rPr>
          <w:sz w:val="18"/>
        </w:rPr>
        <w:t>├───────┼─────────────────────────┼────────────────────────┼─────────────────────────┤</w:t>
      </w:r>
    </w:p>
    <w:p w:rsidR="00D849B9" w:rsidRDefault="00D849B9">
      <w:pPr>
        <w:pStyle w:val="ConsPlusCell"/>
        <w:jc w:val="both"/>
      </w:pPr>
      <w:r>
        <w:rPr>
          <w:sz w:val="18"/>
        </w:rPr>
        <w:t>│II кв. │Хороший профиль дорожек и│Требования те же.       │Не проведен текущий      │</w:t>
      </w:r>
    </w:p>
    <w:p w:rsidR="00D849B9" w:rsidRDefault="00D849B9">
      <w:pPr>
        <w:pStyle w:val="ConsPlusCell"/>
        <w:jc w:val="both"/>
      </w:pPr>
      <w:r>
        <w:rPr>
          <w:sz w:val="18"/>
        </w:rPr>
        <w:t>│       │площадок. Своевременная  │Незначительные замечания│ремонт дорожек, площадок.│</w:t>
      </w:r>
    </w:p>
    <w:p w:rsidR="00D849B9" w:rsidRDefault="00D849B9">
      <w:pPr>
        <w:pStyle w:val="ConsPlusCell"/>
        <w:jc w:val="both"/>
      </w:pPr>
      <w:r>
        <w:rPr>
          <w:sz w:val="18"/>
        </w:rPr>
        <w:t>│       │уборка мусора. Промывка и│по текущему ремонту     │Мусор убирается          │</w:t>
      </w:r>
    </w:p>
    <w:p w:rsidR="00D849B9" w:rsidRDefault="00D849B9">
      <w:pPr>
        <w:pStyle w:val="ConsPlusCell"/>
        <w:jc w:val="both"/>
      </w:pPr>
      <w:r>
        <w:rPr>
          <w:sz w:val="18"/>
        </w:rPr>
        <w:t>│       │полив дорожек. Отсутствие│                        │нерегулярно. Дорожки не  │</w:t>
      </w:r>
    </w:p>
    <w:p w:rsidR="00D849B9" w:rsidRDefault="00D849B9">
      <w:pPr>
        <w:pStyle w:val="ConsPlusCell"/>
        <w:jc w:val="both"/>
      </w:pPr>
      <w:r>
        <w:rPr>
          <w:sz w:val="18"/>
        </w:rPr>
        <w:t>│       │мест образования         │                        │поливаются               │</w:t>
      </w:r>
    </w:p>
    <w:p w:rsidR="00D849B9" w:rsidRDefault="00D849B9">
      <w:pPr>
        <w:pStyle w:val="ConsPlusCell"/>
        <w:jc w:val="both"/>
      </w:pPr>
      <w:r>
        <w:rPr>
          <w:sz w:val="18"/>
        </w:rPr>
        <w:t>│       │застойной воды           │                        │                         │</w:t>
      </w:r>
    </w:p>
    <w:p w:rsidR="00D849B9" w:rsidRDefault="00D849B9">
      <w:pPr>
        <w:pStyle w:val="ConsPlusCell"/>
        <w:jc w:val="both"/>
      </w:pPr>
      <w:r>
        <w:rPr>
          <w:sz w:val="18"/>
        </w:rPr>
        <w:t>├───────┼─────────────────────────┼────────────────────────┼─────────────────────────┤</w:t>
      </w:r>
    </w:p>
    <w:p w:rsidR="00D849B9" w:rsidRDefault="00D849B9">
      <w:pPr>
        <w:pStyle w:val="ConsPlusCell"/>
        <w:jc w:val="both"/>
      </w:pPr>
      <w:r>
        <w:rPr>
          <w:sz w:val="18"/>
        </w:rPr>
        <w:t>│III кв.│Хороший профиль и четкие │Требования те же.       │Не произведен текущий    │</w:t>
      </w:r>
    </w:p>
    <w:p w:rsidR="00D849B9" w:rsidRDefault="00D849B9">
      <w:pPr>
        <w:pStyle w:val="ConsPlusCell"/>
        <w:jc w:val="both"/>
      </w:pPr>
      <w:r>
        <w:rPr>
          <w:sz w:val="18"/>
        </w:rPr>
        <w:t>│       │линии дорожек.           │Незначительные замечания│ремонт, мусор убирается  │</w:t>
      </w:r>
    </w:p>
    <w:p w:rsidR="00D849B9" w:rsidRDefault="00D849B9">
      <w:pPr>
        <w:pStyle w:val="ConsPlusCell"/>
        <w:jc w:val="both"/>
      </w:pPr>
      <w:r>
        <w:rPr>
          <w:sz w:val="18"/>
        </w:rPr>
        <w:t>│       │Своевременная их уборка  │по текущему ремонту     │нерегулярно, дорожки не  │</w:t>
      </w:r>
    </w:p>
    <w:p w:rsidR="00D849B9" w:rsidRDefault="00D849B9">
      <w:pPr>
        <w:pStyle w:val="ConsPlusCell"/>
        <w:jc w:val="both"/>
      </w:pPr>
      <w:r>
        <w:rPr>
          <w:sz w:val="18"/>
        </w:rPr>
        <w:t>│       │от мусора. Промывка      │                        │поливаются               │</w:t>
      </w:r>
    </w:p>
    <w:p w:rsidR="00D849B9" w:rsidRDefault="00D849B9">
      <w:pPr>
        <w:pStyle w:val="ConsPlusCell"/>
        <w:jc w:val="both"/>
      </w:pPr>
      <w:r>
        <w:rPr>
          <w:sz w:val="18"/>
        </w:rPr>
        <w:t>│       │и полив дорожек          │                        │                         │</w:t>
      </w:r>
    </w:p>
    <w:p w:rsidR="00D849B9" w:rsidRDefault="00D849B9">
      <w:pPr>
        <w:pStyle w:val="ConsPlusCell"/>
        <w:jc w:val="both"/>
      </w:pPr>
      <w:r>
        <w:rPr>
          <w:sz w:val="18"/>
        </w:rPr>
        <w:t>├───────┼─────────────────────────┼────────────────────────┼─────────────────────────┤</w:t>
      </w:r>
    </w:p>
    <w:p w:rsidR="00D849B9" w:rsidRDefault="00D849B9">
      <w:pPr>
        <w:pStyle w:val="ConsPlusCell"/>
        <w:jc w:val="both"/>
      </w:pPr>
      <w:r>
        <w:rPr>
          <w:sz w:val="18"/>
        </w:rPr>
        <w:t>│IV кв. │Дорожки и площадки       │Свежевыпавший снег в    │Свежевыпавший снег не    │</w:t>
      </w:r>
    </w:p>
    <w:p w:rsidR="00D849B9" w:rsidRDefault="00D849B9">
      <w:pPr>
        <w:pStyle w:val="ConsPlusCell"/>
        <w:jc w:val="both"/>
      </w:pPr>
      <w:r>
        <w:rPr>
          <w:sz w:val="18"/>
        </w:rPr>
        <w:t>│       │расчищены от             │стадии уборки           │убирается, своевременно  │</w:t>
      </w:r>
    </w:p>
    <w:p w:rsidR="00D849B9" w:rsidRDefault="00D849B9">
      <w:pPr>
        <w:pStyle w:val="ConsPlusCell"/>
        <w:jc w:val="both"/>
      </w:pPr>
      <w:r>
        <w:rPr>
          <w:sz w:val="18"/>
        </w:rPr>
        <w:t>│       │свежевыпавшего снега,    │                        │не посыпаются            │</w:t>
      </w:r>
    </w:p>
    <w:p w:rsidR="00D849B9" w:rsidRDefault="00D849B9">
      <w:pPr>
        <w:pStyle w:val="ConsPlusCell"/>
        <w:jc w:val="both"/>
      </w:pPr>
      <w:r>
        <w:rPr>
          <w:sz w:val="18"/>
        </w:rPr>
        <w:t>│       │своевременно посыпаются  │                        │противогололедными       │</w:t>
      </w:r>
    </w:p>
    <w:p w:rsidR="00D849B9" w:rsidRDefault="00D849B9">
      <w:pPr>
        <w:pStyle w:val="ConsPlusCell"/>
        <w:jc w:val="both"/>
      </w:pPr>
      <w:r>
        <w:rPr>
          <w:sz w:val="18"/>
        </w:rPr>
        <w:t>│       │противогололедными       │                        │материалами дорожки и    │</w:t>
      </w:r>
    </w:p>
    <w:p w:rsidR="00D849B9" w:rsidRDefault="00D849B9">
      <w:pPr>
        <w:pStyle w:val="ConsPlusCell"/>
        <w:jc w:val="both"/>
      </w:pPr>
      <w:r>
        <w:rPr>
          <w:sz w:val="18"/>
        </w:rPr>
        <w:t>│       │материалами, хорошо залит│                        │площадки, плохо расчищены│</w:t>
      </w:r>
    </w:p>
    <w:p w:rsidR="00D849B9" w:rsidRDefault="00D849B9">
      <w:pPr>
        <w:pStyle w:val="ConsPlusCell"/>
        <w:jc w:val="both"/>
      </w:pPr>
      <w:r>
        <w:rPr>
          <w:sz w:val="18"/>
        </w:rPr>
        <w:t>│       │и расчищен каток         │                        │подходы к скамьям,       │</w:t>
      </w:r>
    </w:p>
    <w:p w:rsidR="00D849B9" w:rsidRDefault="00D849B9">
      <w:pPr>
        <w:pStyle w:val="ConsPlusCell"/>
        <w:jc w:val="both"/>
      </w:pPr>
      <w:r>
        <w:rPr>
          <w:sz w:val="18"/>
        </w:rPr>
        <w:t>│       │                         │                        │аттракционам. Мусор      │</w:t>
      </w:r>
    </w:p>
    <w:p w:rsidR="00D849B9" w:rsidRDefault="00D849B9">
      <w:pPr>
        <w:pStyle w:val="ConsPlusCell"/>
        <w:jc w:val="both"/>
      </w:pPr>
      <w:r>
        <w:rPr>
          <w:sz w:val="18"/>
        </w:rPr>
        <w:t>│       │                         │                        │убирается нерегулярно    │</w:t>
      </w:r>
    </w:p>
    <w:p w:rsidR="00D849B9" w:rsidRDefault="00D849B9">
      <w:pPr>
        <w:pStyle w:val="ConsPlusCell"/>
        <w:jc w:val="both"/>
      </w:pPr>
      <w:r>
        <w:rPr>
          <w:sz w:val="18"/>
        </w:rPr>
        <w:t>├───────┼─────────────────────────┴────────────────────────┴─────────────────────────┤</w:t>
      </w:r>
    </w:p>
    <w:p w:rsidR="00D849B9" w:rsidRDefault="00D849B9">
      <w:pPr>
        <w:pStyle w:val="ConsPlusCell"/>
        <w:jc w:val="both"/>
      </w:pPr>
      <w:r>
        <w:rPr>
          <w:sz w:val="18"/>
        </w:rPr>
        <w:t>│       │Содержание садово-парковой мебели и оборудования                            │</w:t>
      </w:r>
    </w:p>
    <w:p w:rsidR="00D849B9" w:rsidRDefault="00D849B9">
      <w:pPr>
        <w:pStyle w:val="ConsPlusCell"/>
        <w:jc w:val="both"/>
      </w:pPr>
      <w:r>
        <w:rPr>
          <w:sz w:val="18"/>
        </w:rPr>
        <w:t>├───────┼─────────────────────────┬────────────────────────┬─────────────────────────┤</w:t>
      </w:r>
    </w:p>
    <w:p w:rsidR="00D849B9" w:rsidRDefault="00D849B9">
      <w:pPr>
        <w:pStyle w:val="ConsPlusCell"/>
        <w:jc w:val="both"/>
      </w:pPr>
      <w:r>
        <w:rPr>
          <w:sz w:val="18"/>
        </w:rPr>
        <w:t>│I кв.  │Красочно выкрашены горки,│Требования те же.       │Мелкие раскаты у горок,  │</w:t>
      </w:r>
    </w:p>
    <w:p w:rsidR="00D849B9" w:rsidRDefault="00D849B9">
      <w:pPr>
        <w:pStyle w:val="ConsPlusCell"/>
        <w:jc w:val="both"/>
      </w:pPr>
      <w:r>
        <w:rPr>
          <w:sz w:val="18"/>
        </w:rPr>
        <w:t>│       │большие раскаты,         │Незначительные замечания│не расчищены от снега    │</w:t>
      </w:r>
    </w:p>
    <w:p w:rsidR="00D849B9" w:rsidRDefault="00D849B9">
      <w:pPr>
        <w:pStyle w:val="ConsPlusCell"/>
        <w:jc w:val="both"/>
      </w:pPr>
      <w:r>
        <w:rPr>
          <w:sz w:val="18"/>
        </w:rPr>
        <w:t>│       │отсутствие поломок       │по окраске горок,       │подходы к диванам и      │</w:t>
      </w:r>
    </w:p>
    <w:p w:rsidR="00D849B9" w:rsidRDefault="00D849B9">
      <w:pPr>
        <w:pStyle w:val="ConsPlusCell"/>
        <w:jc w:val="both"/>
      </w:pPr>
      <w:r>
        <w:rPr>
          <w:sz w:val="18"/>
        </w:rPr>
        <w:t>│       │мебели, оград            │аттракционов,           │скамьям, не устранены    │</w:t>
      </w:r>
    </w:p>
    <w:p w:rsidR="00D849B9" w:rsidRDefault="00D849B9">
      <w:pPr>
        <w:pStyle w:val="ConsPlusCell"/>
        <w:jc w:val="both"/>
      </w:pPr>
      <w:r>
        <w:rPr>
          <w:sz w:val="18"/>
        </w:rPr>
        <w:t>│       │аттракционов, газонных   │расчистке от снега      │поломки мебели и         │</w:t>
      </w:r>
    </w:p>
    <w:p w:rsidR="00D849B9" w:rsidRDefault="00D849B9">
      <w:pPr>
        <w:pStyle w:val="ConsPlusCell"/>
        <w:jc w:val="both"/>
      </w:pPr>
      <w:r>
        <w:rPr>
          <w:sz w:val="18"/>
        </w:rPr>
        <w:t>│       │ограждений. Расчищены от │                        │оборудования.            │</w:t>
      </w:r>
    </w:p>
    <w:p w:rsidR="00D849B9" w:rsidRDefault="00D849B9">
      <w:pPr>
        <w:pStyle w:val="ConsPlusCell"/>
        <w:jc w:val="both"/>
      </w:pPr>
      <w:r>
        <w:rPr>
          <w:sz w:val="18"/>
        </w:rPr>
        <w:t>│       │снега постаменты         │                        │Недостаточное количество │</w:t>
      </w:r>
    </w:p>
    <w:p w:rsidR="00D849B9" w:rsidRDefault="00D849B9">
      <w:pPr>
        <w:pStyle w:val="ConsPlusCell"/>
        <w:jc w:val="both"/>
      </w:pPr>
      <w:r>
        <w:rPr>
          <w:sz w:val="18"/>
        </w:rPr>
        <w:t>│       │памятников и подходы к   │                        │садовых диванов и урн.   │</w:t>
      </w:r>
    </w:p>
    <w:p w:rsidR="00D849B9" w:rsidRDefault="00D849B9">
      <w:pPr>
        <w:pStyle w:val="ConsPlusCell"/>
        <w:jc w:val="both"/>
      </w:pPr>
      <w:r>
        <w:rPr>
          <w:sz w:val="18"/>
        </w:rPr>
        <w:t>│       │ним. Достаточное         │                        │Замечания по санитарному │</w:t>
      </w:r>
    </w:p>
    <w:p w:rsidR="00D849B9" w:rsidRDefault="00D849B9">
      <w:pPr>
        <w:pStyle w:val="ConsPlusCell"/>
        <w:jc w:val="both"/>
      </w:pPr>
      <w:r>
        <w:rPr>
          <w:sz w:val="18"/>
        </w:rPr>
        <w:t>│       │количество садовых       │                        │состоянию малых          │</w:t>
      </w:r>
    </w:p>
    <w:p w:rsidR="00D849B9" w:rsidRDefault="00D849B9">
      <w:pPr>
        <w:pStyle w:val="ConsPlusCell"/>
        <w:jc w:val="both"/>
      </w:pPr>
      <w:r>
        <w:rPr>
          <w:sz w:val="18"/>
        </w:rPr>
        <w:t>│       │диванов и урн. Нет       │                        │архитектурных форм и     │</w:t>
      </w:r>
    </w:p>
    <w:p w:rsidR="00D849B9" w:rsidRDefault="00D849B9">
      <w:pPr>
        <w:pStyle w:val="ConsPlusCell"/>
        <w:jc w:val="both"/>
      </w:pPr>
      <w:r>
        <w:rPr>
          <w:sz w:val="18"/>
        </w:rPr>
        <w:t>│       │замечаний по санитарному │                        │памятников               │</w:t>
      </w:r>
    </w:p>
    <w:p w:rsidR="00D849B9" w:rsidRDefault="00D849B9">
      <w:pPr>
        <w:pStyle w:val="ConsPlusCell"/>
        <w:jc w:val="both"/>
      </w:pPr>
      <w:r>
        <w:rPr>
          <w:sz w:val="18"/>
        </w:rPr>
        <w:t>│       │состоянию малых          │                        │                         │</w:t>
      </w:r>
    </w:p>
    <w:p w:rsidR="00D849B9" w:rsidRDefault="00D849B9">
      <w:pPr>
        <w:pStyle w:val="ConsPlusCell"/>
        <w:jc w:val="both"/>
      </w:pPr>
      <w:r>
        <w:rPr>
          <w:sz w:val="18"/>
        </w:rPr>
        <w:t>│       │архитектурных            │                        │                         │</w:t>
      </w:r>
    </w:p>
    <w:p w:rsidR="00D849B9" w:rsidRDefault="00D849B9">
      <w:pPr>
        <w:pStyle w:val="ConsPlusCell"/>
        <w:jc w:val="both"/>
      </w:pPr>
      <w:r>
        <w:rPr>
          <w:sz w:val="18"/>
        </w:rPr>
        <w:t>│       │форм и памятников        │                        │                         │</w:t>
      </w:r>
    </w:p>
    <w:p w:rsidR="00D849B9" w:rsidRDefault="00D849B9">
      <w:pPr>
        <w:pStyle w:val="ConsPlusCell"/>
        <w:jc w:val="both"/>
      </w:pPr>
      <w:r>
        <w:rPr>
          <w:sz w:val="18"/>
        </w:rPr>
        <w:t>├───────┼─────────────────────────┼────────────────────────┼─────────────────────────┤</w:t>
      </w:r>
    </w:p>
    <w:p w:rsidR="00D849B9" w:rsidRDefault="00D849B9">
      <w:pPr>
        <w:pStyle w:val="ConsPlusCell"/>
        <w:jc w:val="both"/>
      </w:pPr>
      <w:r>
        <w:rPr>
          <w:sz w:val="18"/>
        </w:rPr>
        <w:t>│II кв. │Полностью                │Требования те же.       │Не в полном объеме       │</w:t>
      </w:r>
    </w:p>
    <w:p w:rsidR="00D849B9" w:rsidRDefault="00D849B9">
      <w:pPr>
        <w:pStyle w:val="ConsPlusCell"/>
        <w:jc w:val="both"/>
      </w:pPr>
      <w:r>
        <w:rPr>
          <w:sz w:val="18"/>
        </w:rPr>
        <w:t>│       │отремонтировано,         │Незначительные замечания│выполнены работы по      │</w:t>
      </w:r>
    </w:p>
    <w:p w:rsidR="00D849B9" w:rsidRDefault="00D849B9">
      <w:pPr>
        <w:pStyle w:val="ConsPlusCell"/>
        <w:jc w:val="both"/>
      </w:pPr>
      <w:r>
        <w:rPr>
          <w:sz w:val="18"/>
        </w:rPr>
        <w:lastRenderedPageBreak/>
        <w:t>│       │покрашено и правильно    │по ремонту, покраске,   │ремонту и окраске.       │</w:t>
      </w:r>
    </w:p>
    <w:p w:rsidR="00D849B9" w:rsidRDefault="00D849B9">
      <w:pPr>
        <w:pStyle w:val="ConsPlusCell"/>
        <w:jc w:val="both"/>
      </w:pPr>
      <w:r>
        <w:rPr>
          <w:sz w:val="18"/>
        </w:rPr>
        <w:t>│       │установлено              │расстановке и           │Расстановка              │</w:t>
      </w:r>
    </w:p>
    <w:p w:rsidR="00D849B9" w:rsidRDefault="00D849B9">
      <w:pPr>
        <w:pStyle w:val="ConsPlusCell"/>
        <w:jc w:val="both"/>
      </w:pPr>
      <w:r>
        <w:rPr>
          <w:sz w:val="18"/>
        </w:rPr>
        <w:t>│       │садово-парковое          │санитарному состоянию   │садово-паркового         │</w:t>
      </w:r>
    </w:p>
    <w:p w:rsidR="00D849B9" w:rsidRDefault="00D849B9">
      <w:pPr>
        <w:pStyle w:val="ConsPlusCell"/>
        <w:jc w:val="both"/>
      </w:pPr>
      <w:r>
        <w:rPr>
          <w:sz w:val="18"/>
        </w:rPr>
        <w:t>│       │оборудование и мебель.   │                        │оборудования             │</w:t>
      </w:r>
    </w:p>
    <w:p w:rsidR="00D849B9" w:rsidRDefault="00D849B9">
      <w:pPr>
        <w:pStyle w:val="ConsPlusCell"/>
        <w:jc w:val="both"/>
      </w:pPr>
      <w:r>
        <w:rPr>
          <w:sz w:val="18"/>
        </w:rPr>
        <w:t>│       │Нет замечаний по         │                        │неправильная. Замечания  │</w:t>
      </w:r>
    </w:p>
    <w:p w:rsidR="00D849B9" w:rsidRDefault="00D849B9">
      <w:pPr>
        <w:pStyle w:val="ConsPlusCell"/>
        <w:jc w:val="both"/>
      </w:pPr>
      <w:r>
        <w:rPr>
          <w:sz w:val="18"/>
        </w:rPr>
        <w:t>│       │санитарному состоянию    │                        │по санитарному состоянию │</w:t>
      </w:r>
    </w:p>
    <w:p w:rsidR="00D849B9" w:rsidRDefault="00D849B9">
      <w:pPr>
        <w:pStyle w:val="ConsPlusCell"/>
        <w:jc w:val="both"/>
      </w:pPr>
      <w:r>
        <w:rPr>
          <w:sz w:val="18"/>
        </w:rPr>
        <w:t>│       │                         │                        │малых архитектурных форм │</w:t>
      </w:r>
    </w:p>
    <w:p w:rsidR="00D849B9" w:rsidRDefault="00D849B9">
      <w:pPr>
        <w:pStyle w:val="ConsPlusCell"/>
        <w:jc w:val="both"/>
      </w:pPr>
      <w:r>
        <w:rPr>
          <w:sz w:val="18"/>
        </w:rPr>
        <w:t>│       │                         │                        │и памятников             │</w:t>
      </w:r>
    </w:p>
    <w:p w:rsidR="00D849B9" w:rsidRDefault="00D849B9">
      <w:pPr>
        <w:pStyle w:val="ConsPlusCell"/>
        <w:jc w:val="both"/>
      </w:pPr>
      <w:r>
        <w:rPr>
          <w:sz w:val="18"/>
        </w:rPr>
        <w:t>├───────┼─────────────────────────┼────────────────────────┼─────────────────────────┤</w:t>
      </w:r>
    </w:p>
    <w:p w:rsidR="00D849B9" w:rsidRDefault="00D849B9">
      <w:pPr>
        <w:pStyle w:val="ConsPlusCell"/>
        <w:jc w:val="both"/>
      </w:pPr>
      <w:r>
        <w:rPr>
          <w:sz w:val="18"/>
        </w:rPr>
        <w:t>│III кв.│Чистая мебель и          │Требования те же.       │Несвоевременный текущий  │</w:t>
      </w:r>
    </w:p>
    <w:p w:rsidR="00D849B9" w:rsidRDefault="00D849B9">
      <w:pPr>
        <w:pStyle w:val="ConsPlusCell"/>
        <w:jc w:val="both"/>
      </w:pPr>
      <w:r>
        <w:rPr>
          <w:sz w:val="18"/>
        </w:rPr>
        <w:t>│       │оборудование, отсутствие │Незначительные замечания│ремонт. Замечания по     │</w:t>
      </w:r>
    </w:p>
    <w:p w:rsidR="00D849B9" w:rsidRDefault="00D849B9">
      <w:pPr>
        <w:pStyle w:val="ConsPlusCell"/>
        <w:jc w:val="both"/>
      </w:pPr>
      <w:r>
        <w:rPr>
          <w:sz w:val="18"/>
        </w:rPr>
        <w:t>│       │поломок. Нет замечаний по│по ремонту и санитарному│санитарному состоянию    │</w:t>
      </w:r>
    </w:p>
    <w:p w:rsidR="00D849B9" w:rsidRDefault="00D849B9">
      <w:pPr>
        <w:pStyle w:val="ConsPlusCell"/>
        <w:jc w:val="both"/>
      </w:pPr>
      <w:r>
        <w:rPr>
          <w:sz w:val="18"/>
        </w:rPr>
        <w:t>│       │санитарному состоянию    │состоянию               │малых архитектурных форм │</w:t>
      </w:r>
    </w:p>
    <w:p w:rsidR="00D849B9" w:rsidRDefault="00D849B9">
      <w:pPr>
        <w:pStyle w:val="ConsPlusCell"/>
        <w:jc w:val="both"/>
      </w:pPr>
      <w:r>
        <w:rPr>
          <w:sz w:val="18"/>
        </w:rPr>
        <w:t>│       │                         │                        │и памятников             │</w:t>
      </w:r>
    </w:p>
    <w:p w:rsidR="00D849B9" w:rsidRDefault="00D849B9">
      <w:pPr>
        <w:pStyle w:val="ConsPlusCell"/>
        <w:jc w:val="both"/>
      </w:pPr>
      <w:r>
        <w:rPr>
          <w:sz w:val="18"/>
        </w:rPr>
        <w:t>├───────┼─────────────────────────┼────────────────────────┼─────────────────────────┤</w:t>
      </w:r>
    </w:p>
    <w:p w:rsidR="00D849B9" w:rsidRDefault="00D849B9">
      <w:pPr>
        <w:pStyle w:val="ConsPlusCell"/>
        <w:jc w:val="both"/>
      </w:pPr>
      <w:r>
        <w:rPr>
          <w:sz w:val="18"/>
        </w:rPr>
        <w:t>│IV кв. │Убраны летние            │Требования те же.       │Не полностью убраны      │</w:t>
      </w:r>
    </w:p>
    <w:p w:rsidR="00D849B9" w:rsidRDefault="00D849B9">
      <w:pPr>
        <w:pStyle w:val="ConsPlusCell"/>
        <w:jc w:val="both"/>
      </w:pPr>
      <w:r>
        <w:rPr>
          <w:sz w:val="18"/>
        </w:rPr>
        <w:t>│       │аттракционы, инвентарь.  │Незначительные замечания│летние аттракционы,      │</w:t>
      </w:r>
    </w:p>
    <w:p w:rsidR="00D849B9" w:rsidRDefault="00D849B9">
      <w:pPr>
        <w:pStyle w:val="ConsPlusCell"/>
        <w:jc w:val="both"/>
      </w:pPr>
      <w:r>
        <w:rPr>
          <w:sz w:val="18"/>
        </w:rPr>
        <w:t>│       │Установлены              │по окраске горок и      │садово-парковое          │</w:t>
      </w:r>
    </w:p>
    <w:p w:rsidR="00D849B9" w:rsidRDefault="00D849B9">
      <w:pPr>
        <w:pStyle w:val="ConsPlusCell"/>
        <w:jc w:val="both"/>
      </w:pPr>
      <w:r>
        <w:rPr>
          <w:sz w:val="18"/>
        </w:rPr>
        <w:t>│       │отремонтированные,       │нарушению сроков        │оборудование, не все     │</w:t>
      </w:r>
    </w:p>
    <w:p w:rsidR="00D849B9" w:rsidRDefault="00D849B9">
      <w:pPr>
        <w:pStyle w:val="ConsPlusCell"/>
        <w:jc w:val="both"/>
      </w:pPr>
      <w:r>
        <w:rPr>
          <w:sz w:val="18"/>
        </w:rPr>
        <w:t>│       │красочно окрашенные      │ремонта, санитарному    │горки отремонтированы и  │</w:t>
      </w:r>
    </w:p>
    <w:p w:rsidR="00D849B9" w:rsidRDefault="00D849B9">
      <w:pPr>
        <w:pStyle w:val="ConsPlusCell"/>
        <w:jc w:val="both"/>
      </w:pPr>
      <w:r>
        <w:rPr>
          <w:sz w:val="18"/>
        </w:rPr>
        <w:t>│       │горки. Нет замечаний     │состоянию               │окрашены. Замечания      │</w:t>
      </w:r>
    </w:p>
    <w:p w:rsidR="00D849B9" w:rsidRDefault="00D849B9">
      <w:pPr>
        <w:pStyle w:val="ConsPlusCell"/>
        <w:jc w:val="both"/>
      </w:pPr>
      <w:r>
        <w:rPr>
          <w:sz w:val="18"/>
        </w:rPr>
        <w:t>│       │по санитарному состоянию │                        │по санитарному           │</w:t>
      </w:r>
    </w:p>
    <w:p w:rsidR="00D849B9" w:rsidRDefault="00D849B9">
      <w:pPr>
        <w:pStyle w:val="ConsPlusCell"/>
        <w:jc w:val="both"/>
      </w:pPr>
      <w:r>
        <w:rPr>
          <w:sz w:val="18"/>
        </w:rPr>
        <w:t>│       │                         │                        │состоянию малых          │</w:t>
      </w:r>
    </w:p>
    <w:p w:rsidR="00D849B9" w:rsidRDefault="00D849B9">
      <w:pPr>
        <w:pStyle w:val="ConsPlusCell"/>
        <w:jc w:val="both"/>
      </w:pPr>
      <w:r>
        <w:rPr>
          <w:sz w:val="18"/>
        </w:rPr>
        <w:t>│       │                         │                        │архитектурных форм и     │</w:t>
      </w:r>
    </w:p>
    <w:p w:rsidR="00D849B9" w:rsidRDefault="00D849B9">
      <w:pPr>
        <w:pStyle w:val="ConsPlusCell"/>
        <w:jc w:val="both"/>
      </w:pPr>
      <w:r>
        <w:rPr>
          <w:sz w:val="18"/>
        </w:rPr>
        <w:t>│       │                         │                        │памятников               │</w:t>
      </w:r>
    </w:p>
    <w:p w:rsidR="00D849B9" w:rsidRDefault="00D849B9">
      <w:pPr>
        <w:pStyle w:val="ConsPlusCell"/>
        <w:jc w:val="both"/>
      </w:pPr>
      <w:r>
        <w:rPr>
          <w:sz w:val="18"/>
        </w:rPr>
        <w:t>├───────┼─────────────────────────┴────────────────────────┴─────────────────────────┤</w:t>
      </w:r>
    </w:p>
    <w:p w:rsidR="00D849B9" w:rsidRDefault="00D849B9">
      <w:pPr>
        <w:pStyle w:val="ConsPlusCell"/>
        <w:jc w:val="both"/>
      </w:pPr>
      <w:r>
        <w:rPr>
          <w:sz w:val="18"/>
        </w:rPr>
        <w:t>│       │Работы по защите зеленых насаждений                                         │</w:t>
      </w:r>
    </w:p>
    <w:p w:rsidR="00D849B9" w:rsidRDefault="00D849B9">
      <w:pPr>
        <w:pStyle w:val="ConsPlusCell"/>
        <w:jc w:val="both"/>
      </w:pPr>
      <w:r>
        <w:rPr>
          <w:sz w:val="18"/>
        </w:rPr>
        <w:t>├───────┼─────────────────────────┬────────────────────────┬─────────────────────────┤</w:t>
      </w:r>
    </w:p>
    <w:p w:rsidR="00D849B9" w:rsidRDefault="00D849B9">
      <w:pPr>
        <w:pStyle w:val="ConsPlusCell"/>
        <w:jc w:val="both"/>
      </w:pPr>
      <w:r>
        <w:rPr>
          <w:sz w:val="18"/>
        </w:rPr>
        <w:t>│       │Формовочная обрезка лип: │Требования те же.       │Недостаточно прорежена   │</w:t>
      </w:r>
    </w:p>
    <w:p w:rsidR="00D849B9" w:rsidRDefault="00D849B9">
      <w:pPr>
        <w:pStyle w:val="ConsPlusCell"/>
        <w:jc w:val="both"/>
      </w:pPr>
      <w:r>
        <w:rPr>
          <w:sz w:val="18"/>
        </w:rPr>
        <w:t>│       │Придана правильная       │Имеются незначительные  │крона.                   │</w:t>
      </w:r>
    </w:p>
    <w:p w:rsidR="00D849B9" w:rsidRDefault="00D849B9">
      <w:pPr>
        <w:pStyle w:val="ConsPlusCell"/>
        <w:jc w:val="both"/>
      </w:pPr>
      <w:r>
        <w:rPr>
          <w:sz w:val="18"/>
        </w:rPr>
        <w:t>│       │форма (шара, пирамиды,   │отклонения от заданной  │Имеются отклонения от    │</w:t>
      </w:r>
    </w:p>
    <w:p w:rsidR="00D849B9" w:rsidRDefault="00D849B9">
      <w:pPr>
        <w:pStyle w:val="ConsPlusCell"/>
        <w:jc w:val="both"/>
      </w:pPr>
      <w:r>
        <w:rPr>
          <w:sz w:val="18"/>
        </w:rPr>
        <w:t>│       │куба). Крона достаточно  │формы                   │заданной формы           │</w:t>
      </w:r>
    </w:p>
    <w:p w:rsidR="00D849B9" w:rsidRDefault="00D849B9">
      <w:pPr>
        <w:pStyle w:val="ConsPlusCell"/>
        <w:jc w:val="both"/>
      </w:pPr>
      <w:r>
        <w:rPr>
          <w:sz w:val="18"/>
        </w:rPr>
        <w:t>│       │прорежена, вырезана сушь,│                        │                         │</w:t>
      </w:r>
    </w:p>
    <w:p w:rsidR="00D849B9" w:rsidRDefault="00D849B9">
      <w:pPr>
        <w:pStyle w:val="ConsPlusCell"/>
        <w:jc w:val="both"/>
      </w:pPr>
      <w:r>
        <w:rPr>
          <w:sz w:val="18"/>
        </w:rPr>
        <w:t>│       │нет задиров коры,        │                        │                         │</w:t>
      </w:r>
    </w:p>
    <w:p w:rsidR="00D849B9" w:rsidRDefault="00D849B9">
      <w:pPr>
        <w:pStyle w:val="ConsPlusCell"/>
        <w:jc w:val="both"/>
      </w:pPr>
      <w:r>
        <w:rPr>
          <w:sz w:val="18"/>
        </w:rPr>
        <w:t>│       │срезы закрашены и        │                        │                         │</w:t>
      </w:r>
    </w:p>
    <w:p w:rsidR="00D849B9" w:rsidRDefault="00D849B9">
      <w:pPr>
        <w:pStyle w:val="ConsPlusCell"/>
        <w:jc w:val="both"/>
      </w:pPr>
      <w:r>
        <w:rPr>
          <w:sz w:val="18"/>
        </w:rPr>
        <w:t>│       │выполнены в соответствии │                        │                         │</w:t>
      </w:r>
    </w:p>
    <w:p w:rsidR="00D849B9" w:rsidRDefault="00D849B9">
      <w:pPr>
        <w:pStyle w:val="ConsPlusCell"/>
        <w:jc w:val="both"/>
      </w:pPr>
      <w:r>
        <w:rPr>
          <w:sz w:val="18"/>
        </w:rPr>
        <w:t>│       │с требованиями технологии│                        │                         │</w:t>
      </w:r>
    </w:p>
    <w:p w:rsidR="00D849B9" w:rsidRDefault="00D849B9">
      <w:pPr>
        <w:pStyle w:val="ConsPlusCell"/>
        <w:jc w:val="both"/>
      </w:pPr>
      <w:r>
        <w:rPr>
          <w:sz w:val="18"/>
        </w:rPr>
        <w:t>│       │по обрезке деревьев.     │                        │                         │</w:t>
      </w:r>
    </w:p>
    <w:p w:rsidR="00D849B9" w:rsidRDefault="00D849B9">
      <w:pPr>
        <w:pStyle w:val="ConsPlusCell"/>
        <w:jc w:val="both"/>
      </w:pPr>
      <w:r>
        <w:rPr>
          <w:sz w:val="18"/>
        </w:rPr>
        <w:t>│       │Обрезанные ветви         │                        │                         │</w:t>
      </w:r>
    </w:p>
    <w:p w:rsidR="00D849B9" w:rsidRDefault="00D849B9">
      <w:pPr>
        <w:pStyle w:val="ConsPlusCell"/>
        <w:jc w:val="both"/>
      </w:pPr>
      <w:r>
        <w:rPr>
          <w:sz w:val="18"/>
        </w:rPr>
        <w:t>│       │вывезены. Формовочная    │                        │                         │</w:t>
      </w:r>
    </w:p>
    <w:p w:rsidR="00D849B9" w:rsidRDefault="00D849B9">
      <w:pPr>
        <w:pStyle w:val="ConsPlusCell"/>
        <w:jc w:val="both"/>
      </w:pPr>
      <w:r>
        <w:rPr>
          <w:sz w:val="18"/>
        </w:rPr>
        <w:t>│       │обрезка тополей, ранее   │                        │                         │</w:t>
      </w:r>
    </w:p>
    <w:p w:rsidR="00D849B9" w:rsidRDefault="00D849B9">
      <w:pPr>
        <w:pStyle w:val="ConsPlusCell"/>
        <w:jc w:val="both"/>
      </w:pPr>
      <w:r>
        <w:rPr>
          <w:sz w:val="18"/>
        </w:rPr>
        <w:t>│       │формованных или не       │                        │                         │</w:t>
      </w:r>
    </w:p>
    <w:p w:rsidR="00D849B9" w:rsidRDefault="00D849B9">
      <w:pPr>
        <w:pStyle w:val="ConsPlusCell"/>
        <w:jc w:val="both"/>
      </w:pPr>
      <w:r>
        <w:rPr>
          <w:sz w:val="18"/>
        </w:rPr>
        <w:t>│       │формованных в            │                        │                         │</w:t>
      </w:r>
    </w:p>
    <w:p w:rsidR="00D849B9" w:rsidRDefault="00D849B9">
      <w:pPr>
        <w:pStyle w:val="ConsPlusCell"/>
        <w:jc w:val="both"/>
      </w:pPr>
      <w:r>
        <w:rPr>
          <w:sz w:val="18"/>
        </w:rPr>
        <w:t>│       │исключительных           │                        │                         │</w:t>
      </w:r>
    </w:p>
    <w:p w:rsidR="00D849B9" w:rsidRDefault="00D849B9">
      <w:pPr>
        <w:pStyle w:val="ConsPlusCell"/>
        <w:jc w:val="both"/>
      </w:pPr>
      <w:r>
        <w:rPr>
          <w:sz w:val="18"/>
        </w:rPr>
        <w:t>│       │случаях (под             │                        │                         │</w:t>
      </w:r>
    </w:p>
    <w:p w:rsidR="00D849B9" w:rsidRDefault="00D849B9">
      <w:pPr>
        <w:pStyle w:val="ConsPlusCell"/>
        <w:jc w:val="both"/>
      </w:pPr>
      <w:r>
        <w:rPr>
          <w:sz w:val="18"/>
        </w:rPr>
        <w:t>│       │электропроводами, у      │                        │                         │</w:t>
      </w:r>
    </w:p>
    <w:p w:rsidR="00D849B9" w:rsidRDefault="00D849B9">
      <w:pPr>
        <w:pStyle w:val="ConsPlusCell"/>
        <w:jc w:val="both"/>
      </w:pPr>
      <w:r>
        <w:rPr>
          <w:sz w:val="18"/>
        </w:rPr>
        <w:t>│       │зданий):                 │                        │                         │</w:t>
      </w:r>
    </w:p>
    <w:p w:rsidR="00D849B9" w:rsidRDefault="00D849B9">
      <w:pPr>
        <w:pStyle w:val="ConsPlusCell"/>
        <w:jc w:val="both"/>
      </w:pPr>
      <w:r>
        <w:rPr>
          <w:sz w:val="18"/>
        </w:rPr>
        <w:t>│       │Удалена сушь и стволовая │Имеется незначительное  │Имеются срезы            │</w:t>
      </w:r>
    </w:p>
    <w:p w:rsidR="00D849B9" w:rsidRDefault="00D849B9">
      <w:pPr>
        <w:pStyle w:val="ConsPlusCell"/>
        <w:jc w:val="both"/>
      </w:pPr>
      <w:r>
        <w:rPr>
          <w:sz w:val="18"/>
        </w:rPr>
        <w:t>│       │поросль. После обрезки   │количество неудаленных  │неправильной формы,      │</w:t>
      </w:r>
    </w:p>
    <w:p w:rsidR="00D849B9" w:rsidRDefault="00D849B9">
      <w:pPr>
        <w:pStyle w:val="ConsPlusCell"/>
        <w:jc w:val="both"/>
      </w:pPr>
      <w:r>
        <w:rPr>
          <w:sz w:val="18"/>
        </w:rPr>
        <w:t>│       │длина ветвей 1 порядка   │приростов на ветвях     │задиры, незначительное   │</w:t>
      </w:r>
    </w:p>
    <w:p w:rsidR="00D849B9" w:rsidRDefault="00D849B9">
      <w:pPr>
        <w:pStyle w:val="ConsPlusCell"/>
        <w:jc w:val="both"/>
      </w:pPr>
      <w:r>
        <w:rPr>
          <w:sz w:val="18"/>
        </w:rPr>
        <w:t>│       │равна не более 50-60 см, │1 и 2 порядка.          │количество неудаленных   │</w:t>
      </w:r>
    </w:p>
    <w:p w:rsidR="00D849B9" w:rsidRDefault="00D849B9">
      <w:pPr>
        <w:pStyle w:val="ConsPlusCell"/>
        <w:jc w:val="both"/>
      </w:pPr>
      <w:r>
        <w:rPr>
          <w:sz w:val="18"/>
        </w:rPr>
        <w:t>│       │2 порядка - 25-30 см. Все│Незначительные задиры   │приростов на ветвях 1 и 2│</w:t>
      </w:r>
    </w:p>
    <w:p w:rsidR="00D849B9" w:rsidRDefault="00D849B9">
      <w:pPr>
        <w:pStyle w:val="ConsPlusCell"/>
        <w:jc w:val="both"/>
      </w:pPr>
      <w:r>
        <w:rPr>
          <w:sz w:val="18"/>
        </w:rPr>
        <w:t>│       │ветви и приросты на      │коры. Задиры            │порядка                  │</w:t>
      </w:r>
    </w:p>
    <w:p w:rsidR="00D849B9" w:rsidRDefault="00D849B9">
      <w:pPr>
        <w:pStyle w:val="ConsPlusCell"/>
        <w:jc w:val="both"/>
      </w:pPr>
      <w:r>
        <w:rPr>
          <w:sz w:val="18"/>
        </w:rPr>
        <w:t>│       │ветвях 1 и 2 порядка     │зачищены и закрашены    │                         │</w:t>
      </w:r>
    </w:p>
    <w:p w:rsidR="00D849B9" w:rsidRDefault="00D849B9">
      <w:pPr>
        <w:pStyle w:val="ConsPlusCell"/>
        <w:jc w:val="both"/>
      </w:pPr>
      <w:r>
        <w:rPr>
          <w:sz w:val="18"/>
        </w:rPr>
        <w:t>│       │удалены. Срезы           │                        │                         │</w:t>
      </w:r>
    </w:p>
    <w:p w:rsidR="00D849B9" w:rsidRDefault="00D849B9">
      <w:pPr>
        <w:pStyle w:val="ConsPlusCell"/>
        <w:jc w:val="both"/>
      </w:pPr>
      <w:r>
        <w:rPr>
          <w:sz w:val="18"/>
        </w:rPr>
        <w:t>│       │минимальные (прямые).    │                        │                         │</w:t>
      </w:r>
    </w:p>
    <w:p w:rsidR="00D849B9" w:rsidRDefault="00D849B9">
      <w:pPr>
        <w:pStyle w:val="ConsPlusCell"/>
        <w:jc w:val="both"/>
      </w:pPr>
      <w:r>
        <w:rPr>
          <w:sz w:val="18"/>
        </w:rPr>
        <w:t>│       │Места срезов зачищены.   │                        │                         │</w:t>
      </w:r>
    </w:p>
    <w:p w:rsidR="00D849B9" w:rsidRDefault="00D849B9">
      <w:pPr>
        <w:pStyle w:val="ConsPlusCell"/>
        <w:jc w:val="both"/>
      </w:pPr>
      <w:r>
        <w:rPr>
          <w:sz w:val="18"/>
        </w:rPr>
        <w:t>│       │Ветви вывезены           │                        │                         │</w:t>
      </w:r>
    </w:p>
    <w:p w:rsidR="00D849B9" w:rsidRDefault="00D849B9">
      <w:pPr>
        <w:pStyle w:val="ConsPlusCell"/>
        <w:jc w:val="both"/>
      </w:pPr>
      <w:r>
        <w:rPr>
          <w:sz w:val="18"/>
        </w:rPr>
        <w:t>├───────┼─────────────────────────┼────────────────────────┼─────────────────────────┤</w:t>
      </w:r>
    </w:p>
    <w:p w:rsidR="00D849B9" w:rsidRDefault="00D849B9">
      <w:pPr>
        <w:pStyle w:val="ConsPlusCell"/>
        <w:jc w:val="both"/>
      </w:pPr>
      <w:r>
        <w:rPr>
          <w:sz w:val="18"/>
        </w:rPr>
        <w:t>│       │Омолаживание деревьев:   │По причине нарушений    │Имеются задиры коры,     │</w:t>
      </w:r>
    </w:p>
    <w:p w:rsidR="00D849B9" w:rsidRDefault="00D849B9">
      <w:pPr>
        <w:pStyle w:val="ConsPlusCell"/>
        <w:jc w:val="both"/>
      </w:pPr>
      <w:r>
        <w:rPr>
          <w:sz w:val="18"/>
        </w:rPr>
        <w:t>│       │Ветви укорочены на 1/3   │правил обрезки имеются  │пеньки. Все срезы        │</w:t>
      </w:r>
    </w:p>
    <w:p w:rsidR="00D849B9" w:rsidRDefault="00D849B9">
      <w:pPr>
        <w:pStyle w:val="ConsPlusCell"/>
        <w:jc w:val="both"/>
      </w:pPr>
      <w:r>
        <w:rPr>
          <w:sz w:val="18"/>
        </w:rPr>
        <w:t>│       │длины при слабом         │в небольшом количестве  │закрашены                │</w:t>
      </w:r>
    </w:p>
    <w:p w:rsidR="00D849B9" w:rsidRDefault="00D849B9">
      <w:pPr>
        <w:pStyle w:val="ConsPlusCell"/>
        <w:jc w:val="both"/>
      </w:pPr>
      <w:r>
        <w:rPr>
          <w:sz w:val="18"/>
        </w:rPr>
        <w:t>│       │омолаживании или на      │задиры коры. Задиры     │                         │</w:t>
      </w:r>
    </w:p>
    <w:p w:rsidR="00D849B9" w:rsidRDefault="00D849B9">
      <w:pPr>
        <w:pStyle w:val="ConsPlusCell"/>
        <w:jc w:val="both"/>
      </w:pPr>
      <w:r>
        <w:rPr>
          <w:sz w:val="18"/>
        </w:rPr>
        <w:t>│       │2/3 при сильном          │зачищены и закрашены    │                         │</w:t>
      </w:r>
    </w:p>
    <w:p w:rsidR="00D849B9" w:rsidRDefault="00D849B9">
      <w:pPr>
        <w:pStyle w:val="ConsPlusCell"/>
        <w:jc w:val="both"/>
      </w:pPr>
      <w:r>
        <w:rPr>
          <w:sz w:val="18"/>
        </w:rPr>
        <w:t>│       │омолаживании. Срезы      │                        │                         │</w:t>
      </w:r>
    </w:p>
    <w:p w:rsidR="00D849B9" w:rsidRDefault="00D849B9">
      <w:pPr>
        <w:pStyle w:val="ConsPlusCell"/>
        <w:jc w:val="both"/>
      </w:pPr>
      <w:r>
        <w:rPr>
          <w:sz w:val="18"/>
        </w:rPr>
        <w:t>│       │выполнены на почку. При  │                        │                         │</w:t>
      </w:r>
    </w:p>
    <w:p w:rsidR="00D849B9" w:rsidRDefault="00D849B9">
      <w:pPr>
        <w:pStyle w:val="ConsPlusCell"/>
        <w:jc w:val="both"/>
      </w:pPr>
      <w:r>
        <w:rPr>
          <w:sz w:val="18"/>
        </w:rPr>
        <w:t>│       │обрезке ветвей 3         │                        │                         │</w:t>
      </w:r>
    </w:p>
    <w:p w:rsidR="00D849B9" w:rsidRDefault="00D849B9">
      <w:pPr>
        <w:pStyle w:val="ConsPlusCell"/>
        <w:jc w:val="both"/>
      </w:pPr>
      <w:r>
        <w:rPr>
          <w:sz w:val="18"/>
        </w:rPr>
        <w:t>│       │порядка срез сделан на   │                        │                         │</w:t>
      </w:r>
    </w:p>
    <w:p w:rsidR="00D849B9" w:rsidRDefault="00D849B9">
      <w:pPr>
        <w:pStyle w:val="ConsPlusCell"/>
        <w:jc w:val="both"/>
      </w:pPr>
      <w:r>
        <w:rPr>
          <w:sz w:val="18"/>
        </w:rPr>
        <w:t>│       │высоте 30-40 см от       │                        │                         │</w:t>
      </w:r>
    </w:p>
    <w:p w:rsidR="00D849B9" w:rsidRDefault="00D849B9">
      <w:pPr>
        <w:pStyle w:val="ConsPlusCell"/>
        <w:jc w:val="both"/>
      </w:pPr>
      <w:r>
        <w:rPr>
          <w:sz w:val="18"/>
        </w:rPr>
        <w:t>│       │ближайшего нижнего       │                        │                         │</w:t>
      </w:r>
    </w:p>
    <w:p w:rsidR="00D849B9" w:rsidRDefault="00D849B9">
      <w:pPr>
        <w:pStyle w:val="ConsPlusCell"/>
        <w:jc w:val="both"/>
      </w:pPr>
      <w:r>
        <w:rPr>
          <w:sz w:val="18"/>
        </w:rPr>
        <w:t>│       │разветвления.            │                        │                         │</w:t>
      </w:r>
    </w:p>
    <w:p w:rsidR="00D849B9" w:rsidRDefault="00D849B9">
      <w:pPr>
        <w:pStyle w:val="ConsPlusCell"/>
        <w:jc w:val="both"/>
      </w:pPr>
      <w:r>
        <w:rPr>
          <w:sz w:val="18"/>
        </w:rPr>
        <w:lastRenderedPageBreak/>
        <w:t>│       │Вырезаны сушь, больные и │                        │                         │</w:t>
      </w:r>
    </w:p>
    <w:p w:rsidR="00D849B9" w:rsidRDefault="00D849B9">
      <w:pPr>
        <w:pStyle w:val="ConsPlusCell"/>
        <w:jc w:val="both"/>
      </w:pPr>
      <w:r>
        <w:rPr>
          <w:sz w:val="18"/>
        </w:rPr>
        <w:t>│       │поломанные ветви.        │                        │                         │</w:t>
      </w:r>
    </w:p>
    <w:p w:rsidR="00D849B9" w:rsidRDefault="00D849B9">
      <w:pPr>
        <w:pStyle w:val="ConsPlusCell"/>
        <w:jc w:val="both"/>
      </w:pPr>
      <w:r>
        <w:rPr>
          <w:sz w:val="18"/>
        </w:rPr>
        <w:t>│       │Нет задиров коры, срезы  │                        │                         │</w:t>
      </w:r>
    </w:p>
    <w:p w:rsidR="00D849B9" w:rsidRDefault="00D849B9">
      <w:pPr>
        <w:pStyle w:val="ConsPlusCell"/>
        <w:jc w:val="both"/>
      </w:pPr>
      <w:r>
        <w:rPr>
          <w:sz w:val="18"/>
        </w:rPr>
        <w:t>│       │закрашены. Ветви вывезены│                        │                         │</w:t>
      </w:r>
    </w:p>
    <w:p w:rsidR="00D849B9" w:rsidRDefault="00D849B9">
      <w:pPr>
        <w:pStyle w:val="ConsPlusCell"/>
        <w:jc w:val="both"/>
      </w:pPr>
      <w:r>
        <w:rPr>
          <w:sz w:val="18"/>
        </w:rPr>
        <w:t>├───────┼─────────────────────────┼────────────────────────┼─────────────────────────┤</w:t>
      </w:r>
    </w:p>
    <w:p w:rsidR="00D849B9" w:rsidRDefault="00D849B9">
      <w:pPr>
        <w:pStyle w:val="ConsPlusCell"/>
        <w:jc w:val="both"/>
      </w:pPr>
      <w:r>
        <w:rPr>
          <w:sz w:val="18"/>
        </w:rPr>
        <w:t>│       │Обрезка и прореживание   │Имеются незначительные  │Имеются задиры коры,     │</w:t>
      </w:r>
    </w:p>
    <w:p w:rsidR="00D849B9" w:rsidRDefault="00D849B9">
      <w:pPr>
        <w:pStyle w:val="ConsPlusCell"/>
        <w:jc w:val="both"/>
      </w:pPr>
      <w:r>
        <w:rPr>
          <w:sz w:val="18"/>
        </w:rPr>
        <w:t>│       │крон деревьев:           │задиры коры. Задиры     │пеньки. Недостаточно     │</w:t>
      </w:r>
    </w:p>
    <w:p w:rsidR="00D849B9" w:rsidRDefault="00D849B9">
      <w:pPr>
        <w:pStyle w:val="ConsPlusCell"/>
        <w:jc w:val="both"/>
      </w:pPr>
      <w:r>
        <w:rPr>
          <w:sz w:val="18"/>
        </w:rPr>
        <w:t>│       │Больные, сломанные побеги│зачищены и закрашены    │прорежена крона          │</w:t>
      </w:r>
    </w:p>
    <w:p w:rsidR="00D849B9" w:rsidRDefault="00D849B9">
      <w:pPr>
        <w:pStyle w:val="ConsPlusCell"/>
        <w:jc w:val="both"/>
      </w:pPr>
      <w:r>
        <w:rPr>
          <w:sz w:val="18"/>
        </w:rPr>
        <w:t>│       │и сушь вырезаны. Срезы   │                        │                         │</w:t>
      </w:r>
    </w:p>
    <w:p w:rsidR="00D849B9" w:rsidRDefault="00D849B9">
      <w:pPr>
        <w:pStyle w:val="ConsPlusCell"/>
        <w:jc w:val="both"/>
      </w:pPr>
      <w:r>
        <w:rPr>
          <w:sz w:val="18"/>
        </w:rPr>
        <w:t>│       │закрашены.               │                        │                         │</w:t>
      </w:r>
    </w:p>
    <w:p w:rsidR="00D849B9" w:rsidRDefault="00D849B9">
      <w:pPr>
        <w:pStyle w:val="ConsPlusCell"/>
        <w:jc w:val="both"/>
      </w:pPr>
      <w:r>
        <w:rPr>
          <w:sz w:val="18"/>
        </w:rPr>
        <w:t>│       │Нет задиров коры, шипов, │                        │                         │</w:t>
      </w:r>
    </w:p>
    <w:p w:rsidR="00D849B9" w:rsidRDefault="00D849B9">
      <w:pPr>
        <w:pStyle w:val="ConsPlusCell"/>
        <w:jc w:val="both"/>
      </w:pPr>
      <w:r>
        <w:rPr>
          <w:sz w:val="18"/>
        </w:rPr>
        <w:t>│       │пеньков                  │                        │                         │</w:t>
      </w:r>
    </w:p>
    <w:p w:rsidR="00D849B9" w:rsidRDefault="00D849B9">
      <w:pPr>
        <w:pStyle w:val="ConsPlusCell"/>
        <w:jc w:val="both"/>
      </w:pPr>
      <w:r>
        <w:rPr>
          <w:sz w:val="18"/>
        </w:rPr>
        <w:t>├───────┼─────────────────────────┼────────────────────────┼─────────────────────────┤</w:t>
      </w:r>
    </w:p>
    <w:p w:rsidR="00D849B9" w:rsidRDefault="00D849B9">
      <w:pPr>
        <w:pStyle w:val="ConsPlusCell"/>
        <w:jc w:val="both"/>
      </w:pPr>
      <w:r>
        <w:rPr>
          <w:sz w:val="18"/>
        </w:rPr>
        <w:t>│       │Вырезка суши:            │В незначительном        │Сушь удалена не          │</w:t>
      </w:r>
    </w:p>
    <w:p w:rsidR="00D849B9" w:rsidRDefault="00D849B9">
      <w:pPr>
        <w:pStyle w:val="ConsPlusCell"/>
        <w:jc w:val="both"/>
      </w:pPr>
      <w:r>
        <w:rPr>
          <w:sz w:val="18"/>
        </w:rPr>
        <w:t>│       │Сухие сучья удалены на   │количестве имеются      │полностью, имеются пеньки│</w:t>
      </w:r>
    </w:p>
    <w:p w:rsidR="00D849B9" w:rsidRDefault="00D849B9">
      <w:pPr>
        <w:pStyle w:val="ConsPlusCell"/>
        <w:jc w:val="both"/>
      </w:pPr>
      <w:r>
        <w:rPr>
          <w:sz w:val="18"/>
        </w:rPr>
        <w:t>│       │100%, вырезаны до        │пеньки                  │                         │</w:t>
      </w:r>
    </w:p>
    <w:p w:rsidR="00D849B9" w:rsidRDefault="00D849B9">
      <w:pPr>
        <w:pStyle w:val="ConsPlusCell"/>
        <w:jc w:val="both"/>
      </w:pPr>
      <w:r>
        <w:rPr>
          <w:sz w:val="18"/>
        </w:rPr>
        <w:t>│       │здоровой древесины.      │                        │                         │</w:t>
      </w:r>
    </w:p>
    <w:p w:rsidR="00D849B9" w:rsidRDefault="00D849B9">
      <w:pPr>
        <w:pStyle w:val="ConsPlusCell"/>
        <w:jc w:val="both"/>
      </w:pPr>
      <w:r>
        <w:rPr>
          <w:sz w:val="18"/>
        </w:rPr>
        <w:t>│       │Нет пеньков, сучья       │                        │                         │</w:t>
      </w:r>
    </w:p>
    <w:p w:rsidR="00D849B9" w:rsidRDefault="00D849B9">
      <w:pPr>
        <w:pStyle w:val="ConsPlusCell"/>
        <w:jc w:val="both"/>
      </w:pPr>
      <w:r>
        <w:rPr>
          <w:sz w:val="18"/>
        </w:rPr>
        <w:t>│       │вывезены                 │                        │                         │</w:t>
      </w:r>
    </w:p>
    <w:p w:rsidR="00D849B9" w:rsidRDefault="00D849B9">
      <w:pPr>
        <w:pStyle w:val="ConsPlusCell"/>
        <w:jc w:val="both"/>
      </w:pPr>
      <w:r>
        <w:rPr>
          <w:sz w:val="18"/>
        </w:rPr>
        <w:t>├───────┼─────────────────────────┼────────────────────────┼─────────────────────────┤</w:t>
      </w:r>
    </w:p>
    <w:p w:rsidR="00D849B9" w:rsidRDefault="00D849B9">
      <w:pPr>
        <w:pStyle w:val="ConsPlusCell"/>
        <w:jc w:val="both"/>
      </w:pPr>
      <w:r>
        <w:rPr>
          <w:sz w:val="18"/>
        </w:rPr>
        <w:t>│       │Стрижка живых изгородей: │Незначительные          │Боковые поверхности не   │</w:t>
      </w:r>
    </w:p>
    <w:p w:rsidR="00D849B9" w:rsidRDefault="00D849B9">
      <w:pPr>
        <w:pStyle w:val="ConsPlusCell"/>
        <w:jc w:val="both"/>
      </w:pPr>
      <w:r>
        <w:rPr>
          <w:sz w:val="18"/>
        </w:rPr>
        <w:t>│       │Поверхность живой        │отклонения от заданной  │соответствуют заданному  │</w:t>
      </w:r>
    </w:p>
    <w:p w:rsidR="00D849B9" w:rsidRDefault="00D849B9">
      <w:pPr>
        <w:pStyle w:val="ConsPlusCell"/>
        <w:jc w:val="both"/>
      </w:pPr>
      <w:r>
        <w:rPr>
          <w:sz w:val="18"/>
        </w:rPr>
        <w:t>│       │изгороди после стрижки   │формы                   │профилю                  │</w:t>
      </w:r>
    </w:p>
    <w:p w:rsidR="00D849B9" w:rsidRDefault="00D849B9">
      <w:pPr>
        <w:pStyle w:val="ConsPlusCell"/>
        <w:jc w:val="both"/>
      </w:pPr>
      <w:r>
        <w:rPr>
          <w:sz w:val="18"/>
        </w:rPr>
        <w:t>│       │горизонтальная, с боков  │                        │                         │</w:t>
      </w:r>
    </w:p>
    <w:p w:rsidR="00D849B9" w:rsidRDefault="00D849B9">
      <w:pPr>
        <w:pStyle w:val="ConsPlusCell"/>
        <w:jc w:val="both"/>
      </w:pPr>
      <w:r>
        <w:rPr>
          <w:sz w:val="18"/>
        </w:rPr>
        <w:t>│       │ровная.                  │                        │                         │</w:t>
      </w:r>
    </w:p>
    <w:p w:rsidR="00D849B9" w:rsidRDefault="00D849B9">
      <w:pPr>
        <w:pStyle w:val="ConsPlusCell"/>
        <w:jc w:val="both"/>
      </w:pPr>
      <w:r>
        <w:rPr>
          <w:sz w:val="18"/>
        </w:rPr>
        <w:t>│       │Контур среза имеет       │                        │                         │</w:t>
      </w:r>
    </w:p>
    <w:p w:rsidR="00D849B9" w:rsidRDefault="00D849B9">
      <w:pPr>
        <w:pStyle w:val="ConsPlusCell"/>
        <w:jc w:val="both"/>
      </w:pPr>
      <w:r>
        <w:rPr>
          <w:sz w:val="18"/>
        </w:rPr>
        <w:t>│       │заданную форму           │                        │                         │</w:t>
      </w:r>
    </w:p>
    <w:p w:rsidR="00D849B9" w:rsidRDefault="00D849B9">
      <w:pPr>
        <w:pStyle w:val="ConsPlusCell"/>
        <w:jc w:val="both"/>
      </w:pPr>
      <w:r>
        <w:rPr>
          <w:sz w:val="18"/>
        </w:rPr>
        <w:t>├───────┼─────────────────────────┼────────────────────────┼─────────────────────────┤</w:t>
      </w:r>
    </w:p>
    <w:p w:rsidR="00D849B9" w:rsidRDefault="00D849B9">
      <w:pPr>
        <w:pStyle w:val="ConsPlusCell"/>
        <w:jc w:val="both"/>
      </w:pPr>
      <w:r>
        <w:rPr>
          <w:sz w:val="18"/>
        </w:rPr>
        <w:t>│       │Омолаживание и прочистка │Имеются небольшие задиры│Задиры коры имеются в    │</w:t>
      </w:r>
    </w:p>
    <w:p w:rsidR="00D849B9" w:rsidRDefault="00D849B9">
      <w:pPr>
        <w:pStyle w:val="ConsPlusCell"/>
        <w:jc w:val="both"/>
      </w:pPr>
      <w:r>
        <w:rPr>
          <w:sz w:val="18"/>
        </w:rPr>
        <w:t>│       │живых изгородей:         │коры                    │значительном количестве  │</w:t>
      </w:r>
    </w:p>
    <w:p w:rsidR="00D849B9" w:rsidRDefault="00D849B9">
      <w:pPr>
        <w:pStyle w:val="ConsPlusCell"/>
        <w:jc w:val="both"/>
      </w:pPr>
      <w:r>
        <w:rPr>
          <w:sz w:val="18"/>
        </w:rPr>
        <w:t>│       │Сухие, поломанные и      │                        │                         │</w:t>
      </w:r>
    </w:p>
    <w:p w:rsidR="00D849B9" w:rsidRDefault="00D849B9">
      <w:pPr>
        <w:pStyle w:val="ConsPlusCell"/>
        <w:jc w:val="both"/>
      </w:pPr>
      <w:r>
        <w:rPr>
          <w:sz w:val="18"/>
        </w:rPr>
        <w:t>│       │больные ветви вырезаны до│                        │                         │</w:t>
      </w:r>
    </w:p>
    <w:p w:rsidR="00D849B9" w:rsidRDefault="00D849B9">
      <w:pPr>
        <w:pStyle w:val="ConsPlusCell"/>
        <w:jc w:val="both"/>
      </w:pPr>
      <w:r>
        <w:rPr>
          <w:sz w:val="18"/>
        </w:rPr>
        <w:t>│       │корневой шейки, старые - │                        │                         │</w:t>
      </w:r>
    </w:p>
    <w:p w:rsidR="00D849B9" w:rsidRDefault="00D849B9">
      <w:pPr>
        <w:pStyle w:val="ConsPlusCell"/>
        <w:jc w:val="both"/>
      </w:pPr>
      <w:r>
        <w:rPr>
          <w:sz w:val="18"/>
        </w:rPr>
        <w:t>│       │на высоте 15-20 см от    │                        │                         │</w:t>
      </w:r>
    </w:p>
    <w:p w:rsidR="00D849B9" w:rsidRDefault="00D849B9">
      <w:pPr>
        <w:pStyle w:val="ConsPlusCell"/>
        <w:jc w:val="both"/>
      </w:pPr>
      <w:r>
        <w:rPr>
          <w:sz w:val="18"/>
        </w:rPr>
        <w:t>│       │земли.                   │                        │                         │</w:t>
      </w:r>
    </w:p>
    <w:p w:rsidR="00D849B9" w:rsidRDefault="00D849B9">
      <w:pPr>
        <w:pStyle w:val="ConsPlusCell"/>
        <w:jc w:val="both"/>
      </w:pPr>
      <w:r>
        <w:rPr>
          <w:sz w:val="18"/>
        </w:rPr>
        <w:t>│       │Крупные срезы закрашены. │                        │                         │</w:t>
      </w:r>
    </w:p>
    <w:p w:rsidR="00D849B9" w:rsidRDefault="00D849B9">
      <w:pPr>
        <w:pStyle w:val="ConsPlusCell"/>
        <w:jc w:val="both"/>
      </w:pPr>
      <w:r>
        <w:rPr>
          <w:sz w:val="18"/>
        </w:rPr>
        <w:t>│       │Нет задиров коры         │                        │                         │</w:t>
      </w:r>
    </w:p>
    <w:p w:rsidR="00D849B9" w:rsidRDefault="00D849B9">
      <w:pPr>
        <w:pStyle w:val="ConsPlusCell"/>
        <w:jc w:val="both"/>
      </w:pPr>
      <w:r>
        <w:rPr>
          <w:sz w:val="18"/>
        </w:rPr>
        <w:t>├───────┼─────────────────────────┼────────────────────────┼─────────────────────────┤</w:t>
      </w:r>
    </w:p>
    <w:p w:rsidR="00D849B9" w:rsidRDefault="00D849B9">
      <w:pPr>
        <w:pStyle w:val="ConsPlusCell"/>
        <w:jc w:val="both"/>
      </w:pPr>
      <w:r>
        <w:rPr>
          <w:sz w:val="18"/>
        </w:rPr>
        <w:t>│       │Минеральная подкормка    │Неравномерно            │Количество уколов меньше │</w:t>
      </w:r>
    </w:p>
    <w:p w:rsidR="00D849B9" w:rsidRDefault="00D849B9">
      <w:pPr>
        <w:pStyle w:val="ConsPlusCell"/>
        <w:jc w:val="both"/>
      </w:pPr>
      <w:r>
        <w:rPr>
          <w:sz w:val="18"/>
        </w:rPr>
        <w:t>│       │деревьев с помощью       │распределены уколы, по  │установленной нормы      │</w:t>
      </w:r>
    </w:p>
    <w:p w:rsidR="00D849B9" w:rsidRDefault="00D849B9">
      <w:pPr>
        <w:pStyle w:val="ConsPlusCell"/>
        <w:jc w:val="both"/>
      </w:pPr>
      <w:r>
        <w:rPr>
          <w:sz w:val="18"/>
        </w:rPr>
        <w:t>│       │бура и "Кроны":          │зависящим от рабочих    │                         │</w:t>
      </w:r>
    </w:p>
    <w:p w:rsidR="00D849B9" w:rsidRDefault="00D849B9">
      <w:pPr>
        <w:pStyle w:val="ConsPlusCell"/>
        <w:jc w:val="both"/>
      </w:pPr>
      <w:r>
        <w:rPr>
          <w:sz w:val="18"/>
        </w:rPr>
        <w:t>│       │Соблюдается              │                        │                         │</w:t>
      </w:r>
    </w:p>
    <w:p w:rsidR="00D849B9" w:rsidRDefault="00D849B9">
      <w:pPr>
        <w:pStyle w:val="ConsPlusCell"/>
        <w:jc w:val="both"/>
      </w:pPr>
      <w:r>
        <w:rPr>
          <w:sz w:val="18"/>
        </w:rPr>
        <w:t>│       │установленная норма      │                        │                         │</w:t>
      </w:r>
    </w:p>
    <w:p w:rsidR="00D849B9" w:rsidRDefault="00D849B9">
      <w:pPr>
        <w:pStyle w:val="ConsPlusCell"/>
        <w:jc w:val="both"/>
      </w:pPr>
      <w:r>
        <w:rPr>
          <w:sz w:val="18"/>
        </w:rPr>
        <w:t>│       │раствора на дерево       │                        │                         │</w:t>
      </w:r>
    </w:p>
    <w:p w:rsidR="00D849B9" w:rsidRDefault="00D849B9">
      <w:pPr>
        <w:pStyle w:val="ConsPlusCell"/>
        <w:jc w:val="both"/>
      </w:pPr>
      <w:r>
        <w:rPr>
          <w:sz w:val="18"/>
        </w:rPr>
        <w:t>│       │заданной концентрации.   │                        │                         │</w:t>
      </w:r>
    </w:p>
    <w:p w:rsidR="00D849B9" w:rsidRDefault="00D849B9">
      <w:pPr>
        <w:pStyle w:val="ConsPlusCell"/>
        <w:jc w:val="both"/>
      </w:pPr>
      <w:r>
        <w:rPr>
          <w:sz w:val="18"/>
        </w:rPr>
        <w:t>│       │Равномерно по            │                        │                         │</w:t>
      </w:r>
    </w:p>
    <w:p w:rsidR="00D849B9" w:rsidRDefault="00D849B9">
      <w:pPr>
        <w:pStyle w:val="ConsPlusCell"/>
        <w:jc w:val="both"/>
      </w:pPr>
      <w:r>
        <w:rPr>
          <w:sz w:val="18"/>
        </w:rPr>
        <w:t>│       │приствольному кругу      │                        │                         │</w:t>
      </w:r>
    </w:p>
    <w:p w:rsidR="00D849B9" w:rsidRDefault="00D849B9">
      <w:pPr>
        <w:pStyle w:val="ConsPlusCell"/>
        <w:jc w:val="both"/>
      </w:pPr>
      <w:r>
        <w:rPr>
          <w:sz w:val="18"/>
        </w:rPr>
        <w:t>│       │сделано 4-15 уколов в    │                        │                         │</w:t>
      </w:r>
    </w:p>
    <w:p w:rsidR="00D849B9" w:rsidRDefault="00D849B9">
      <w:pPr>
        <w:pStyle w:val="ConsPlusCell"/>
        <w:jc w:val="both"/>
      </w:pPr>
      <w:r>
        <w:rPr>
          <w:sz w:val="18"/>
        </w:rPr>
        <w:t>│       │зависимости от возраста  │                        │                         │</w:t>
      </w:r>
    </w:p>
    <w:p w:rsidR="00D849B9" w:rsidRDefault="00D849B9">
      <w:pPr>
        <w:pStyle w:val="ConsPlusCell"/>
        <w:jc w:val="both"/>
      </w:pPr>
      <w:r>
        <w:rPr>
          <w:sz w:val="18"/>
        </w:rPr>
        <w:t>│       │дерева и размера кроны   │                        │                         │</w:t>
      </w:r>
    </w:p>
    <w:p w:rsidR="00D849B9" w:rsidRDefault="00D849B9">
      <w:pPr>
        <w:pStyle w:val="ConsPlusCell"/>
        <w:jc w:val="both"/>
      </w:pPr>
      <w:r>
        <w:rPr>
          <w:sz w:val="18"/>
        </w:rPr>
        <w:t>├───────┼─────────────────────────┼────────────────────────┼─────────────────────────┤</w:t>
      </w:r>
    </w:p>
    <w:p w:rsidR="00D849B9" w:rsidRDefault="00D849B9">
      <w:pPr>
        <w:pStyle w:val="ConsPlusCell"/>
        <w:jc w:val="both"/>
      </w:pPr>
      <w:r>
        <w:rPr>
          <w:sz w:val="18"/>
        </w:rPr>
        <w:t>│       │Опрыскивание             │В доступных местах      │Имеются нарушения        │</w:t>
      </w:r>
    </w:p>
    <w:p w:rsidR="00D849B9" w:rsidRDefault="00D849B9">
      <w:pPr>
        <w:pStyle w:val="ConsPlusCell"/>
        <w:jc w:val="both"/>
      </w:pPr>
      <w:r>
        <w:rPr>
          <w:sz w:val="18"/>
        </w:rPr>
        <w:t>│       │деревьев растворами      │неравномерно обработана │декоративности насаждений│</w:t>
      </w:r>
    </w:p>
    <w:p w:rsidR="00D849B9" w:rsidRDefault="00D849B9">
      <w:pPr>
        <w:pStyle w:val="ConsPlusCell"/>
        <w:jc w:val="both"/>
      </w:pPr>
      <w:r>
        <w:rPr>
          <w:sz w:val="18"/>
        </w:rPr>
        <w:t>│       │ядохимикатов:            │крона                   │                         │</w:t>
      </w:r>
    </w:p>
    <w:p w:rsidR="00D849B9" w:rsidRDefault="00D849B9">
      <w:pPr>
        <w:pStyle w:val="ConsPlusCell"/>
        <w:jc w:val="both"/>
      </w:pPr>
      <w:r>
        <w:rPr>
          <w:sz w:val="18"/>
        </w:rPr>
        <w:t>│       │Раствор ядохимикатов     │                        │                         │</w:t>
      </w:r>
    </w:p>
    <w:p w:rsidR="00D849B9" w:rsidRDefault="00D849B9">
      <w:pPr>
        <w:pStyle w:val="ConsPlusCell"/>
        <w:jc w:val="both"/>
      </w:pPr>
      <w:r>
        <w:rPr>
          <w:sz w:val="18"/>
        </w:rPr>
        <w:t>│       │приготовлен заданной     │                        │                         │</w:t>
      </w:r>
    </w:p>
    <w:p w:rsidR="00D849B9" w:rsidRDefault="00D849B9">
      <w:pPr>
        <w:pStyle w:val="ConsPlusCell"/>
        <w:jc w:val="both"/>
      </w:pPr>
      <w:r>
        <w:rPr>
          <w:sz w:val="18"/>
        </w:rPr>
        <w:t>│       │концентрации.            │                        │                         │</w:t>
      </w:r>
    </w:p>
    <w:p w:rsidR="00D849B9" w:rsidRDefault="00D849B9">
      <w:pPr>
        <w:pStyle w:val="ConsPlusCell"/>
        <w:jc w:val="both"/>
      </w:pPr>
      <w:r>
        <w:rPr>
          <w:sz w:val="18"/>
        </w:rPr>
        <w:t>│       │Соблюдена норма расхода  │                        │                         │</w:t>
      </w:r>
    </w:p>
    <w:p w:rsidR="00D849B9" w:rsidRDefault="00D849B9">
      <w:pPr>
        <w:pStyle w:val="ConsPlusCell"/>
        <w:jc w:val="both"/>
      </w:pPr>
      <w:r>
        <w:rPr>
          <w:sz w:val="18"/>
        </w:rPr>
        <w:t>│       │раствора на 1 дерево.    │                        │                         │</w:t>
      </w:r>
    </w:p>
    <w:p w:rsidR="00D849B9" w:rsidRDefault="00D849B9">
      <w:pPr>
        <w:pStyle w:val="ConsPlusCell"/>
        <w:jc w:val="both"/>
      </w:pPr>
      <w:r>
        <w:rPr>
          <w:sz w:val="18"/>
        </w:rPr>
        <w:t>│       │Равномерно обработана    │                        │                         │</w:t>
      </w:r>
    </w:p>
    <w:p w:rsidR="00D849B9" w:rsidRDefault="00D849B9">
      <w:pPr>
        <w:pStyle w:val="ConsPlusCell"/>
        <w:jc w:val="both"/>
      </w:pPr>
      <w:r>
        <w:rPr>
          <w:sz w:val="18"/>
        </w:rPr>
        <w:t>│       │крона. Деревья после     │                        │                         │</w:t>
      </w:r>
    </w:p>
    <w:p w:rsidR="00D849B9" w:rsidRDefault="00D849B9">
      <w:pPr>
        <w:pStyle w:val="ConsPlusCell"/>
        <w:jc w:val="both"/>
      </w:pPr>
      <w:r>
        <w:rPr>
          <w:sz w:val="18"/>
        </w:rPr>
        <w:t>│       │обработки имеют          │                        │                         │</w:t>
      </w:r>
    </w:p>
    <w:p w:rsidR="00D849B9" w:rsidRDefault="00D849B9">
      <w:pPr>
        <w:pStyle w:val="ConsPlusCell"/>
        <w:jc w:val="both"/>
      </w:pPr>
      <w:r>
        <w:rPr>
          <w:sz w:val="18"/>
        </w:rPr>
        <w:t>│       │нормальный вид           │                        │                         │</w:t>
      </w:r>
    </w:p>
    <w:p w:rsidR="00D849B9" w:rsidRDefault="00D849B9">
      <w:pPr>
        <w:pStyle w:val="ConsPlusCell"/>
        <w:jc w:val="both"/>
      </w:pPr>
      <w:r>
        <w:rPr>
          <w:sz w:val="18"/>
        </w:rP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lastRenderedPageBreak/>
        <w:t>Приложение 15</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right"/>
      </w:pPr>
      <w:r>
        <w:t>Отдел согласования проектов Департамента</w:t>
      </w:r>
    </w:p>
    <w:p w:rsidR="00D849B9" w:rsidRDefault="00D849B9">
      <w:pPr>
        <w:pStyle w:val="ConsPlusNormal"/>
        <w:jc w:val="right"/>
      </w:pPr>
      <w:r>
        <w:t>природопользования и охраны окружающей среды</w:t>
      </w:r>
    </w:p>
    <w:p w:rsidR="00D849B9" w:rsidRDefault="00D849B9">
      <w:pPr>
        <w:pStyle w:val="ConsPlusNormal"/>
        <w:jc w:val="both"/>
      </w:pPr>
    </w:p>
    <w:p w:rsidR="00D849B9" w:rsidRDefault="00D849B9">
      <w:pPr>
        <w:pStyle w:val="ConsPlusNormal"/>
        <w:jc w:val="center"/>
      </w:pPr>
      <w:r>
        <w:t>ПЕРЕЧЕТНАЯ ВЕДОМОСТЬ N</w:t>
      </w:r>
    </w:p>
    <w:p w:rsidR="00D849B9" w:rsidRDefault="00D849B9">
      <w:pPr>
        <w:pStyle w:val="ConsPlusNormal"/>
        <w:jc w:val="both"/>
      </w:pPr>
    </w:p>
    <w:p w:rsidR="00D849B9" w:rsidRDefault="00D849B9">
      <w:pPr>
        <w:pStyle w:val="ConsPlusNonformat"/>
        <w:jc w:val="both"/>
      </w:pPr>
      <w:r>
        <w:t>Название объекта __________________________________________________________</w:t>
      </w:r>
    </w:p>
    <w:p w:rsidR="00D849B9" w:rsidRDefault="00D849B9">
      <w:pPr>
        <w:pStyle w:val="ConsPlusNonformat"/>
        <w:jc w:val="both"/>
      </w:pPr>
      <w:r>
        <w:t>Почтовый адрес ____________________________________________________________</w:t>
      </w:r>
    </w:p>
    <w:p w:rsidR="00D849B9" w:rsidRDefault="00D849B9">
      <w:pPr>
        <w:pStyle w:val="ConsPlusNonformat"/>
        <w:jc w:val="both"/>
      </w:pPr>
      <w:r>
        <w:t>Номер заказа ______________ Коэффициент поправки</w:t>
      </w:r>
    </w:p>
    <w:p w:rsidR="00D849B9" w:rsidRDefault="00D849B9">
      <w:pPr>
        <w:pStyle w:val="ConsPlusNonformat"/>
        <w:jc w:val="both"/>
      </w:pPr>
      <w:r>
        <w:t xml:space="preserve">                            на местоположение объекта (К ) ________________</w:t>
      </w:r>
    </w:p>
    <w:p w:rsidR="00D849B9" w:rsidRDefault="00D849B9">
      <w:pPr>
        <w:pStyle w:val="ConsPlusNonformat"/>
        <w:jc w:val="both"/>
      </w:pPr>
      <w:r>
        <w:t xml:space="preserve">                                                        м</w:t>
      </w:r>
    </w:p>
    <w:p w:rsidR="00D849B9" w:rsidRDefault="00D849B9">
      <w:pPr>
        <w:pStyle w:val="ConsPlusNonformat"/>
        <w:jc w:val="both"/>
      </w:pPr>
      <w:r>
        <w:t xml:space="preserve">                            Коэффициент поправки</w:t>
      </w:r>
    </w:p>
    <w:p w:rsidR="00D849B9" w:rsidRDefault="00D849B9">
      <w:pPr>
        <w:pStyle w:val="ConsPlusNonformat"/>
        <w:jc w:val="both"/>
      </w:pPr>
      <w:r>
        <w:t xml:space="preserve">                            на водоохранную ценность (К ) _________________</w:t>
      </w:r>
    </w:p>
    <w:p w:rsidR="00D849B9" w:rsidRDefault="00D849B9">
      <w:pPr>
        <w:pStyle w:val="ConsPlusNonformat"/>
        <w:jc w:val="both"/>
      </w:pPr>
      <w:r>
        <w:t xml:space="preserve">                                                       в</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485"/>
        <w:gridCol w:w="1320"/>
        <w:gridCol w:w="1485"/>
        <w:gridCol w:w="1485"/>
        <w:gridCol w:w="1320"/>
        <w:gridCol w:w="2475"/>
        <w:gridCol w:w="1815"/>
        <w:gridCol w:w="2970"/>
      </w:tblGrid>
      <w:tr w:rsidR="00D849B9">
        <w:tc>
          <w:tcPr>
            <w:tcW w:w="660" w:type="dxa"/>
            <w:vMerge w:val="restart"/>
          </w:tcPr>
          <w:p w:rsidR="00D849B9" w:rsidRDefault="00D849B9">
            <w:pPr>
              <w:pStyle w:val="ConsPlusNormal"/>
              <w:jc w:val="center"/>
            </w:pPr>
            <w:r>
              <w:lastRenderedPageBreak/>
              <w:t>N п/п</w:t>
            </w:r>
          </w:p>
        </w:tc>
        <w:tc>
          <w:tcPr>
            <w:tcW w:w="2145" w:type="dxa"/>
            <w:vMerge w:val="restart"/>
          </w:tcPr>
          <w:p w:rsidR="00D849B9" w:rsidRDefault="00D849B9">
            <w:pPr>
              <w:pStyle w:val="ConsPlusNormal"/>
              <w:jc w:val="center"/>
            </w:pPr>
            <w:r>
              <w:t>Наименование пород</w:t>
            </w:r>
          </w:p>
        </w:tc>
        <w:tc>
          <w:tcPr>
            <w:tcW w:w="2805" w:type="dxa"/>
            <w:gridSpan w:val="2"/>
          </w:tcPr>
          <w:p w:rsidR="00D849B9" w:rsidRDefault="00D849B9">
            <w:pPr>
              <w:pStyle w:val="ConsPlusNormal"/>
              <w:jc w:val="center"/>
            </w:pPr>
            <w:r>
              <w:t>Кол-во, шт.</w:t>
            </w:r>
          </w:p>
        </w:tc>
        <w:tc>
          <w:tcPr>
            <w:tcW w:w="1485" w:type="dxa"/>
            <w:vMerge w:val="restart"/>
          </w:tcPr>
          <w:p w:rsidR="00D849B9" w:rsidRDefault="00D849B9">
            <w:pPr>
              <w:pStyle w:val="ConsPlusNormal"/>
              <w:jc w:val="center"/>
            </w:pPr>
            <w:r>
              <w:t>Диаметр, см</w:t>
            </w:r>
          </w:p>
        </w:tc>
        <w:tc>
          <w:tcPr>
            <w:tcW w:w="1485" w:type="dxa"/>
            <w:vMerge w:val="restart"/>
          </w:tcPr>
          <w:p w:rsidR="00D849B9" w:rsidRDefault="00D849B9">
            <w:pPr>
              <w:pStyle w:val="ConsPlusNormal"/>
              <w:jc w:val="center"/>
            </w:pPr>
            <w:r>
              <w:t>Возраст, см</w:t>
            </w:r>
          </w:p>
        </w:tc>
        <w:tc>
          <w:tcPr>
            <w:tcW w:w="1320" w:type="dxa"/>
            <w:vMerge w:val="restart"/>
          </w:tcPr>
          <w:p w:rsidR="00D849B9" w:rsidRDefault="00D849B9">
            <w:pPr>
              <w:pStyle w:val="ConsPlusNormal"/>
              <w:jc w:val="center"/>
            </w:pPr>
            <w:r>
              <w:t>Высота, м</w:t>
            </w:r>
          </w:p>
        </w:tc>
        <w:tc>
          <w:tcPr>
            <w:tcW w:w="2475" w:type="dxa"/>
            <w:vMerge w:val="restart"/>
          </w:tcPr>
          <w:p w:rsidR="00D849B9" w:rsidRDefault="00D849B9">
            <w:pPr>
              <w:pStyle w:val="ConsPlusNormal"/>
              <w:jc w:val="center"/>
            </w:pPr>
            <w:r>
              <w:t>Характеристика состояния зеленых насаждений</w:t>
            </w:r>
          </w:p>
        </w:tc>
        <w:tc>
          <w:tcPr>
            <w:tcW w:w="1815" w:type="dxa"/>
            <w:vMerge w:val="restart"/>
          </w:tcPr>
          <w:p w:rsidR="00D849B9" w:rsidRDefault="00D849B9">
            <w:pPr>
              <w:pStyle w:val="ConsPlusNormal"/>
              <w:jc w:val="center"/>
            </w:pPr>
            <w:r>
              <w:t>Заключение</w:t>
            </w:r>
          </w:p>
        </w:tc>
        <w:tc>
          <w:tcPr>
            <w:tcW w:w="2970" w:type="dxa"/>
            <w:vMerge w:val="restart"/>
          </w:tcPr>
          <w:p w:rsidR="00D849B9" w:rsidRDefault="00D849B9">
            <w:pPr>
              <w:pStyle w:val="ConsPlusNormal"/>
              <w:jc w:val="center"/>
            </w:pPr>
            <w:r>
              <w:t>Восстановительная стоимость в руб.</w:t>
            </w:r>
          </w:p>
        </w:tc>
      </w:tr>
      <w:tr w:rsidR="00D849B9">
        <w:tc>
          <w:tcPr>
            <w:tcW w:w="660" w:type="dxa"/>
            <w:vMerge/>
          </w:tcPr>
          <w:p w:rsidR="00D849B9" w:rsidRDefault="00D849B9">
            <w:pPr>
              <w:spacing w:after="1" w:line="0" w:lineRule="atLeast"/>
            </w:pPr>
          </w:p>
        </w:tc>
        <w:tc>
          <w:tcPr>
            <w:tcW w:w="2145" w:type="dxa"/>
            <w:vMerge/>
          </w:tcPr>
          <w:p w:rsidR="00D849B9" w:rsidRDefault="00D849B9">
            <w:pPr>
              <w:spacing w:after="1" w:line="0" w:lineRule="atLeast"/>
            </w:pPr>
          </w:p>
        </w:tc>
        <w:tc>
          <w:tcPr>
            <w:tcW w:w="1485" w:type="dxa"/>
          </w:tcPr>
          <w:p w:rsidR="00D849B9" w:rsidRDefault="00D849B9">
            <w:pPr>
              <w:pStyle w:val="ConsPlusNormal"/>
              <w:jc w:val="center"/>
            </w:pPr>
            <w:r>
              <w:t>деревьев</w:t>
            </w:r>
          </w:p>
        </w:tc>
        <w:tc>
          <w:tcPr>
            <w:tcW w:w="1320" w:type="dxa"/>
          </w:tcPr>
          <w:p w:rsidR="00D849B9" w:rsidRDefault="00D849B9">
            <w:pPr>
              <w:pStyle w:val="ConsPlusNormal"/>
              <w:jc w:val="center"/>
            </w:pPr>
            <w:r>
              <w:t>кустар- ников</w:t>
            </w:r>
          </w:p>
        </w:tc>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2475" w:type="dxa"/>
            <w:vMerge/>
          </w:tcPr>
          <w:p w:rsidR="00D849B9" w:rsidRDefault="00D849B9">
            <w:pPr>
              <w:spacing w:after="1" w:line="0" w:lineRule="atLeast"/>
            </w:pPr>
          </w:p>
        </w:tc>
        <w:tc>
          <w:tcPr>
            <w:tcW w:w="1815" w:type="dxa"/>
            <w:vMerge/>
          </w:tcPr>
          <w:p w:rsidR="00D849B9" w:rsidRDefault="00D849B9">
            <w:pPr>
              <w:spacing w:after="1" w:line="0" w:lineRule="atLeast"/>
            </w:pPr>
          </w:p>
        </w:tc>
        <w:tc>
          <w:tcPr>
            <w:tcW w:w="2970" w:type="dxa"/>
            <w:vMerge/>
          </w:tcPr>
          <w:p w:rsidR="00D849B9" w:rsidRDefault="00D849B9">
            <w:pPr>
              <w:spacing w:after="1" w:line="0" w:lineRule="atLeast"/>
            </w:pPr>
          </w:p>
        </w:tc>
      </w:tr>
      <w:tr w:rsidR="00D849B9">
        <w:tc>
          <w:tcPr>
            <w:tcW w:w="660" w:type="dxa"/>
          </w:tcPr>
          <w:p w:rsidR="00D849B9" w:rsidRDefault="00D849B9">
            <w:pPr>
              <w:pStyle w:val="ConsPlusNormal"/>
              <w:jc w:val="center"/>
            </w:pPr>
            <w:r>
              <w:t>1</w:t>
            </w:r>
          </w:p>
        </w:tc>
        <w:tc>
          <w:tcPr>
            <w:tcW w:w="2145" w:type="dxa"/>
          </w:tcPr>
          <w:p w:rsidR="00D849B9" w:rsidRDefault="00D849B9">
            <w:pPr>
              <w:pStyle w:val="ConsPlusNormal"/>
              <w:jc w:val="center"/>
            </w:pPr>
            <w:r>
              <w:t>2</w:t>
            </w:r>
          </w:p>
        </w:tc>
        <w:tc>
          <w:tcPr>
            <w:tcW w:w="1485" w:type="dxa"/>
          </w:tcPr>
          <w:p w:rsidR="00D849B9" w:rsidRDefault="00D849B9">
            <w:pPr>
              <w:pStyle w:val="ConsPlusNormal"/>
              <w:jc w:val="center"/>
            </w:pPr>
            <w:r>
              <w:t>3</w:t>
            </w:r>
          </w:p>
        </w:tc>
        <w:tc>
          <w:tcPr>
            <w:tcW w:w="1320" w:type="dxa"/>
          </w:tcPr>
          <w:p w:rsidR="00D849B9" w:rsidRDefault="00D849B9">
            <w:pPr>
              <w:pStyle w:val="ConsPlusNormal"/>
              <w:jc w:val="center"/>
            </w:pPr>
            <w:r>
              <w:t>4</w:t>
            </w:r>
          </w:p>
        </w:tc>
        <w:tc>
          <w:tcPr>
            <w:tcW w:w="1485" w:type="dxa"/>
          </w:tcPr>
          <w:p w:rsidR="00D849B9" w:rsidRDefault="00D849B9">
            <w:pPr>
              <w:pStyle w:val="ConsPlusNormal"/>
              <w:jc w:val="center"/>
            </w:pPr>
            <w:r>
              <w:t>5</w:t>
            </w:r>
          </w:p>
        </w:tc>
        <w:tc>
          <w:tcPr>
            <w:tcW w:w="1485" w:type="dxa"/>
          </w:tcPr>
          <w:p w:rsidR="00D849B9" w:rsidRDefault="00D849B9">
            <w:pPr>
              <w:pStyle w:val="ConsPlusNormal"/>
              <w:jc w:val="center"/>
            </w:pPr>
            <w:r>
              <w:t>6</w:t>
            </w:r>
          </w:p>
        </w:tc>
        <w:tc>
          <w:tcPr>
            <w:tcW w:w="1320" w:type="dxa"/>
          </w:tcPr>
          <w:p w:rsidR="00D849B9" w:rsidRDefault="00D849B9">
            <w:pPr>
              <w:pStyle w:val="ConsPlusNormal"/>
              <w:jc w:val="center"/>
            </w:pPr>
            <w:r>
              <w:t>7</w:t>
            </w:r>
          </w:p>
        </w:tc>
        <w:tc>
          <w:tcPr>
            <w:tcW w:w="2475" w:type="dxa"/>
          </w:tcPr>
          <w:p w:rsidR="00D849B9" w:rsidRDefault="00D849B9">
            <w:pPr>
              <w:pStyle w:val="ConsPlusNormal"/>
              <w:jc w:val="center"/>
            </w:pPr>
            <w:r>
              <w:t>8</w:t>
            </w:r>
          </w:p>
        </w:tc>
        <w:tc>
          <w:tcPr>
            <w:tcW w:w="1815" w:type="dxa"/>
          </w:tcPr>
          <w:p w:rsidR="00D849B9" w:rsidRDefault="00D849B9">
            <w:pPr>
              <w:pStyle w:val="ConsPlusNormal"/>
              <w:jc w:val="center"/>
            </w:pPr>
            <w:r>
              <w:t>9</w:t>
            </w:r>
          </w:p>
        </w:tc>
        <w:tc>
          <w:tcPr>
            <w:tcW w:w="2970" w:type="dxa"/>
          </w:tcPr>
          <w:p w:rsidR="00D849B9" w:rsidRDefault="00D849B9">
            <w:pPr>
              <w:pStyle w:val="ConsPlusNormal"/>
              <w:jc w:val="center"/>
            </w:pPr>
            <w:r>
              <w:t>10</w:t>
            </w:r>
          </w:p>
        </w:tc>
      </w:tr>
      <w:tr w:rsidR="00D849B9">
        <w:tc>
          <w:tcPr>
            <w:tcW w:w="660" w:type="dxa"/>
          </w:tcPr>
          <w:p w:rsidR="00D849B9" w:rsidRDefault="00D849B9">
            <w:pPr>
              <w:pStyle w:val="ConsPlusNormal"/>
            </w:pPr>
          </w:p>
        </w:tc>
        <w:tc>
          <w:tcPr>
            <w:tcW w:w="2145" w:type="dxa"/>
          </w:tcPr>
          <w:p w:rsidR="00D849B9" w:rsidRDefault="00D849B9">
            <w:pPr>
              <w:pStyle w:val="ConsPlusNormal"/>
            </w:pPr>
          </w:p>
        </w:tc>
        <w:tc>
          <w:tcPr>
            <w:tcW w:w="1485"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320" w:type="dxa"/>
          </w:tcPr>
          <w:p w:rsidR="00D849B9" w:rsidRDefault="00D849B9">
            <w:pPr>
              <w:pStyle w:val="ConsPlusNormal"/>
            </w:pPr>
          </w:p>
        </w:tc>
        <w:tc>
          <w:tcPr>
            <w:tcW w:w="2475" w:type="dxa"/>
          </w:tcPr>
          <w:p w:rsidR="00D849B9" w:rsidRDefault="00D849B9">
            <w:pPr>
              <w:pStyle w:val="ConsPlusNormal"/>
            </w:pPr>
          </w:p>
        </w:tc>
        <w:tc>
          <w:tcPr>
            <w:tcW w:w="1815" w:type="dxa"/>
          </w:tcPr>
          <w:p w:rsidR="00D849B9" w:rsidRDefault="00D849B9">
            <w:pPr>
              <w:pStyle w:val="ConsPlusNormal"/>
            </w:pPr>
          </w:p>
        </w:tc>
        <w:tc>
          <w:tcPr>
            <w:tcW w:w="2970" w:type="dxa"/>
          </w:tcPr>
          <w:p w:rsidR="00D849B9" w:rsidRDefault="00D849B9">
            <w:pPr>
              <w:pStyle w:val="ConsPlusNormal"/>
            </w:pPr>
          </w:p>
        </w:tc>
      </w:tr>
      <w:tr w:rsidR="00D849B9">
        <w:tc>
          <w:tcPr>
            <w:tcW w:w="660" w:type="dxa"/>
          </w:tcPr>
          <w:p w:rsidR="00D849B9" w:rsidRDefault="00D849B9">
            <w:pPr>
              <w:pStyle w:val="ConsPlusNormal"/>
            </w:pPr>
          </w:p>
        </w:tc>
        <w:tc>
          <w:tcPr>
            <w:tcW w:w="2145" w:type="dxa"/>
          </w:tcPr>
          <w:p w:rsidR="00D849B9" w:rsidRDefault="00D849B9">
            <w:pPr>
              <w:pStyle w:val="ConsPlusNormal"/>
            </w:pPr>
          </w:p>
        </w:tc>
        <w:tc>
          <w:tcPr>
            <w:tcW w:w="1485"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320" w:type="dxa"/>
          </w:tcPr>
          <w:p w:rsidR="00D849B9" w:rsidRDefault="00D849B9">
            <w:pPr>
              <w:pStyle w:val="ConsPlusNormal"/>
            </w:pPr>
          </w:p>
        </w:tc>
        <w:tc>
          <w:tcPr>
            <w:tcW w:w="2475" w:type="dxa"/>
          </w:tcPr>
          <w:p w:rsidR="00D849B9" w:rsidRDefault="00D849B9">
            <w:pPr>
              <w:pStyle w:val="ConsPlusNormal"/>
            </w:pPr>
          </w:p>
        </w:tc>
        <w:tc>
          <w:tcPr>
            <w:tcW w:w="1815" w:type="dxa"/>
          </w:tcPr>
          <w:p w:rsidR="00D849B9" w:rsidRDefault="00D849B9">
            <w:pPr>
              <w:pStyle w:val="ConsPlusNormal"/>
            </w:pPr>
          </w:p>
        </w:tc>
        <w:tc>
          <w:tcPr>
            <w:tcW w:w="2970"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Итого деревьев и кустарников _____________________________________, в т.ч.:</w:t>
      </w:r>
    </w:p>
    <w:p w:rsidR="00D849B9" w:rsidRDefault="00D849B9">
      <w:pPr>
        <w:pStyle w:val="ConsPlusNonformat"/>
        <w:jc w:val="both"/>
      </w:pPr>
      <w:r>
        <w:t>Подлежащих сохранению: деревьев ________________ кустарников ______________</w:t>
      </w:r>
    </w:p>
    <w:p w:rsidR="00D849B9" w:rsidRDefault="00D849B9">
      <w:pPr>
        <w:pStyle w:val="ConsPlusNonformat"/>
        <w:jc w:val="both"/>
      </w:pPr>
      <w:r>
        <w:t>Подлежащих пересадке: деревьев _________________ кустарников ______________</w:t>
      </w:r>
    </w:p>
    <w:p w:rsidR="00D849B9" w:rsidRDefault="00D849B9">
      <w:pPr>
        <w:pStyle w:val="ConsPlusNonformat"/>
        <w:jc w:val="both"/>
      </w:pPr>
      <w:r>
        <w:t>Подлежащих вырубке: деревьев ___________________ кустарников ______________</w:t>
      </w:r>
    </w:p>
    <w:p w:rsidR="00D849B9" w:rsidRDefault="00D849B9">
      <w:pPr>
        <w:pStyle w:val="ConsPlusNonformat"/>
        <w:jc w:val="both"/>
      </w:pPr>
      <w:r>
        <w:t>Из них:</w:t>
      </w:r>
    </w:p>
    <w:p w:rsidR="00D849B9" w:rsidRDefault="00D849B9">
      <w:pPr>
        <w:pStyle w:val="ConsPlusNonformat"/>
        <w:jc w:val="both"/>
      </w:pPr>
      <w:r>
        <w:t>на инженерных коммуникациях: деревьев ___ кустарников _____________________</w:t>
      </w:r>
    </w:p>
    <w:p w:rsidR="00D849B9" w:rsidRDefault="00D849B9">
      <w:pPr>
        <w:pStyle w:val="ConsPlusNonformat"/>
        <w:jc w:val="both"/>
      </w:pPr>
      <w:r>
        <w:t>в 5-метровой зоне: деревьев __________________ кустарников ________________</w:t>
      </w:r>
    </w:p>
    <w:p w:rsidR="00D849B9" w:rsidRDefault="00D849B9">
      <w:pPr>
        <w:pStyle w:val="ConsPlusNonformat"/>
        <w:jc w:val="both"/>
      </w:pPr>
      <w:r>
        <w:t>аварийные и сухие: деревьев _____________________ кустарников _____________</w:t>
      </w:r>
    </w:p>
    <w:p w:rsidR="00D849B9" w:rsidRDefault="00D849B9">
      <w:pPr>
        <w:pStyle w:val="ConsPlusNonformat"/>
        <w:jc w:val="both"/>
      </w:pPr>
      <w:r>
        <w:t>поросль: деревьев _______________________________ кустарников _____________</w:t>
      </w:r>
    </w:p>
    <w:p w:rsidR="00D849B9" w:rsidRDefault="00D849B9">
      <w:pPr>
        <w:pStyle w:val="ConsPlusNonformat"/>
        <w:jc w:val="both"/>
      </w:pPr>
      <w:r>
        <w:t>самосев (до 8 см): деревьев _____________________ кустарников _____________</w:t>
      </w:r>
    </w:p>
    <w:p w:rsidR="00D849B9" w:rsidRDefault="00D849B9">
      <w:pPr>
        <w:pStyle w:val="ConsPlusNonformat"/>
        <w:jc w:val="both"/>
      </w:pPr>
      <w:r>
        <w:t>Площадь уничтожаемого травяного покрова (газона) __________________________</w:t>
      </w:r>
    </w:p>
    <w:p w:rsidR="00D849B9" w:rsidRDefault="00D849B9">
      <w:pPr>
        <w:pStyle w:val="ConsPlusNonformat"/>
        <w:jc w:val="both"/>
      </w:pPr>
      <w:r>
        <w:t>Площадь уничтожаемых цветников ____________________________________________</w:t>
      </w:r>
    </w:p>
    <w:p w:rsidR="00D849B9" w:rsidRDefault="00D849B9">
      <w:pPr>
        <w:pStyle w:val="ConsPlusNonformat"/>
        <w:jc w:val="both"/>
      </w:pPr>
      <w:r>
        <w:t>Компенсационная стоимость _________________________________________ рублей.</w:t>
      </w:r>
    </w:p>
    <w:p w:rsidR="00D849B9" w:rsidRDefault="00D849B9">
      <w:pPr>
        <w:pStyle w:val="ConsPlusNonformat"/>
        <w:jc w:val="both"/>
      </w:pPr>
      <w:r>
        <w:t>Стоимость компенсационного озеленения _____________________________ рублей.</w:t>
      </w:r>
    </w:p>
    <w:p w:rsidR="00D849B9" w:rsidRDefault="00D849B9">
      <w:pPr>
        <w:pStyle w:val="ConsPlusNonformat"/>
        <w:jc w:val="both"/>
      </w:pPr>
      <w:r>
        <w:t>Дендролог _____ Представитель проектной организации ______ Дата ___________</w:t>
      </w:r>
    </w:p>
    <w:p w:rsidR="00D849B9" w:rsidRDefault="00D849B9">
      <w:pPr>
        <w:pStyle w:val="ConsPlusNonformat"/>
        <w:jc w:val="both"/>
      </w:pPr>
      <w:r>
        <w:t>М.П.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16</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bookmarkStart w:id="89" w:name="P6642"/>
      <w:bookmarkEnd w:id="89"/>
      <w:r>
        <w:t>СВЕДЕНИЯ</w:t>
      </w:r>
    </w:p>
    <w:p w:rsidR="00D849B9" w:rsidRDefault="00D849B9">
      <w:pPr>
        <w:pStyle w:val="ConsPlusNormal"/>
        <w:jc w:val="center"/>
      </w:pPr>
      <w:r>
        <w:t>О ПРОВЕДЕНИИ ОЗЕЛЕНИТЕЛЬНЫХ РАБОТ</w:t>
      </w:r>
    </w:p>
    <w:p w:rsidR="00D849B9" w:rsidRDefault="00D849B9">
      <w:pPr>
        <w:pStyle w:val="ConsPlusNormal"/>
        <w:jc w:val="both"/>
      </w:pPr>
    </w:p>
    <w:p w:rsidR="00D849B9" w:rsidRDefault="00D849B9">
      <w:pPr>
        <w:pStyle w:val="ConsPlusNormal"/>
        <w:jc w:val="center"/>
      </w:pPr>
      <w:r>
        <w:t>СВЕДЕНИЯ</w:t>
      </w:r>
    </w:p>
    <w:p w:rsidR="00D849B9" w:rsidRDefault="00D849B9">
      <w:pPr>
        <w:pStyle w:val="ConsPlusNormal"/>
        <w:jc w:val="center"/>
      </w:pPr>
      <w:r>
        <w:t>О ПРОВЕДЕНИИ ОЗЕЛЕНИТЕЛЬНЫХ РАБОТ</w:t>
      </w:r>
    </w:p>
    <w:p w:rsidR="00D849B9" w:rsidRDefault="00D849B9">
      <w:pPr>
        <w:pStyle w:val="ConsPlusNormal"/>
        <w:jc w:val="center"/>
      </w:pPr>
      <w:r>
        <w:t>В _____________ ПОЛУГОДИИ 200_______ ГОДА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25"/>
        <w:gridCol w:w="825"/>
        <w:gridCol w:w="825"/>
        <w:gridCol w:w="964"/>
        <w:gridCol w:w="990"/>
        <w:gridCol w:w="825"/>
        <w:gridCol w:w="825"/>
        <w:gridCol w:w="990"/>
        <w:gridCol w:w="2475"/>
        <w:gridCol w:w="1650"/>
        <w:gridCol w:w="2640"/>
      </w:tblGrid>
      <w:tr w:rsidR="00D849B9">
        <w:tc>
          <w:tcPr>
            <w:tcW w:w="1984" w:type="dxa"/>
            <w:vMerge w:val="restart"/>
          </w:tcPr>
          <w:p w:rsidR="00D849B9" w:rsidRDefault="00D849B9">
            <w:pPr>
              <w:pStyle w:val="ConsPlusNormal"/>
              <w:jc w:val="center"/>
            </w:pPr>
            <w:r>
              <w:t>Наименование и адрес объекта</w:t>
            </w:r>
          </w:p>
        </w:tc>
        <w:tc>
          <w:tcPr>
            <w:tcW w:w="1650" w:type="dxa"/>
            <w:gridSpan w:val="2"/>
          </w:tcPr>
          <w:p w:rsidR="00D849B9" w:rsidRDefault="00D849B9">
            <w:pPr>
              <w:pStyle w:val="ConsPlusNormal"/>
              <w:jc w:val="center"/>
            </w:pPr>
            <w:r>
              <w:t>Посадка деревьев, шт.</w:t>
            </w:r>
          </w:p>
        </w:tc>
        <w:tc>
          <w:tcPr>
            <w:tcW w:w="1789" w:type="dxa"/>
            <w:gridSpan w:val="2"/>
          </w:tcPr>
          <w:p w:rsidR="00D849B9" w:rsidRDefault="00D849B9">
            <w:pPr>
              <w:pStyle w:val="ConsPlusNormal"/>
              <w:jc w:val="center"/>
            </w:pPr>
            <w:r>
              <w:t>Посадка кустарников, шт.</w:t>
            </w:r>
          </w:p>
        </w:tc>
        <w:tc>
          <w:tcPr>
            <w:tcW w:w="1815" w:type="dxa"/>
            <w:gridSpan w:val="2"/>
          </w:tcPr>
          <w:p w:rsidR="00D849B9" w:rsidRDefault="00D849B9">
            <w:pPr>
              <w:pStyle w:val="ConsPlusNormal"/>
              <w:jc w:val="center"/>
            </w:pPr>
            <w:r>
              <w:t>Устройство газонов, кв. м</w:t>
            </w:r>
          </w:p>
        </w:tc>
        <w:tc>
          <w:tcPr>
            <w:tcW w:w="1815" w:type="dxa"/>
            <w:gridSpan w:val="2"/>
          </w:tcPr>
          <w:p w:rsidR="00D849B9" w:rsidRDefault="00D849B9">
            <w:pPr>
              <w:pStyle w:val="ConsPlusNormal"/>
              <w:jc w:val="center"/>
            </w:pPr>
            <w:r>
              <w:t>Устройство цветников, кв. м</w:t>
            </w:r>
          </w:p>
        </w:tc>
        <w:tc>
          <w:tcPr>
            <w:tcW w:w="6765" w:type="dxa"/>
            <w:gridSpan w:val="3"/>
          </w:tcPr>
          <w:p w:rsidR="00D849B9" w:rsidRDefault="00D849B9">
            <w:pPr>
              <w:pStyle w:val="ConsPlusNormal"/>
              <w:jc w:val="center"/>
            </w:pPr>
            <w:r>
              <w:t>Источник финансирования</w:t>
            </w:r>
          </w:p>
        </w:tc>
      </w:tr>
      <w:tr w:rsidR="00D849B9">
        <w:tc>
          <w:tcPr>
            <w:tcW w:w="1984" w:type="dxa"/>
            <w:vMerge/>
          </w:tcPr>
          <w:p w:rsidR="00D849B9" w:rsidRDefault="00D849B9">
            <w:pPr>
              <w:spacing w:after="1" w:line="0" w:lineRule="atLeast"/>
            </w:pPr>
          </w:p>
        </w:tc>
        <w:tc>
          <w:tcPr>
            <w:tcW w:w="825" w:type="dxa"/>
          </w:tcPr>
          <w:p w:rsidR="00D849B9" w:rsidRDefault="00D849B9">
            <w:pPr>
              <w:pStyle w:val="ConsPlusNormal"/>
              <w:jc w:val="center"/>
            </w:pPr>
            <w:r>
              <w:t>план</w:t>
            </w:r>
          </w:p>
        </w:tc>
        <w:tc>
          <w:tcPr>
            <w:tcW w:w="825" w:type="dxa"/>
          </w:tcPr>
          <w:p w:rsidR="00D849B9" w:rsidRDefault="00D849B9">
            <w:pPr>
              <w:pStyle w:val="ConsPlusNormal"/>
              <w:jc w:val="center"/>
            </w:pPr>
            <w:r>
              <w:t>факт</w:t>
            </w:r>
          </w:p>
        </w:tc>
        <w:tc>
          <w:tcPr>
            <w:tcW w:w="825" w:type="dxa"/>
          </w:tcPr>
          <w:p w:rsidR="00D849B9" w:rsidRDefault="00D849B9">
            <w:pPr>
              <w:pStyle w:val="ConsPlusNormal"/>
              <w:jc w:val="center"/>
            </w:pPr>
            <w:r>
              <w:t>план</w:t>
            </w:r>
          </w:p>
        </w:tc>
        <w:tc>
          <w:tcPr>
            <w:tcW w:w="964" w:type="dxa"/>
          </w:tcPr>
          <w:p w:rsidR="00D849B9" w:rsidRDefault="00D849B9">
            <w:pPr>
              <w:pStyle w:val="ConsPlusNormal"/>
              <w:jc w:val="center"/>
            </w:pPr>
            <w:r>
              <w:t>факт</w:t>
            </w:r>
          </w:p>
        </w:tc>
        <w:tc>
          <w:tcPr>
            <w:tcW w:w="990" w:type="dxa"/>
          </w:tcPr>
          <w:p w:rsidR="00D849B9" w:rsidRDefault="00D849B9">
            <w:pPr>
              <w:pStyle w:val="ConsPlusNormal"/>
              <w:jc w:val="center"/>
            </w:pPr>
            <w:r>
              <w:t>план</w:t>
            </w:r>
          </w:p>
        </w:tc>
        <w:tc>
          <w:tcPr>
            <w:tcW w:w="825" w:type="dxa"/>
          </w:tcPr>
          <w:p w:rsidR="00D849B9" w:rsidRDefault="00D849B9">
            <w:pPr>
              <w:pStyle w:val="ConsPlusNormal"/>
              <w:jc w:val="center"/>
            </w:pPr>
            <w:r>
              <w:t>факт</w:t>
            </w:r>
          </w:p>
        </w:tc>
        <w:tc>
          <w:tcPr>
            <w:tcW w:w="825" w:type="dxa"/>
          </w:tcPr>
          <w:p w:rsidR="00D849B9" w:rsidRDefault="00D849B9">
            <w:pPr>
              <w:pStyle w:val="ConsPlusNormal"/>
              <w:jc w:val="center"/>
            </w:pPr>
            <w:r>
              <w:t>план</w:t>
            </w:r>
          </w:p>
        </w:tc>
        <w:tc>
          <w:tcPr>
            <w:tcW w:w="990" w:type="dxa"/>
          </w:tcPr>
          <w:p w:rsidR="00D849B9" w:rsidRDefault="00D849B9">
            <w:pPr>
              <w:pStyle w:val="ConsPlusNormal"/>
              <w:jc w:val="center"/>
            </w:pPr>
            <w:r>
              <w:t>факт</w:t>
            </w:r>
          </w:p>
        </w:tc>
        <w:tc>
          <w:tcPr>
            <w:tcW w:w="2475" w:type="dxa"/>
          </w:tcPr>
          <w:p w:rsidR="00D849B9" w:rsidRDefault="00D849B9">
            <w:pPr>
              <w:pStyle w:val="ConsPlusNormal"/>
              <w:jc w:val="center"/>
            </w:pPr>
            <w:r>
              <w:t>инвестиционные средства</w:t>
            </w:r>
          </w:p>
        </w:tc>
        <w:tc>
          <w:tcPr>
            <w:tcW w:w="1650" w:type="dxa"/>
          </w:tcPr>
          <w:p w:rsidR="00D849B9" w:rsidRDefault="00D849B9">
            <w:pPr>
              <w:pStyle w:val="ConsPlusNormal"/>
              <w:jc w:val="center"/>
            </w:pPr>
            <w:r>
              <w:t>бюджетные средства</w:t>
            </w:r>
          </w:p>
        </w:tc>
        <w:tc>
          <w:tcPr>
            <w:tcW w:w="2640" w:type="dxa"/>
          </w:tcPr>
          <w:p w:rsidR="00D849B9" w:rsidRDefault="00D849B9">
            <w:pPr>
              <w:pStyle w:val="ConsPlusNormal"/>
              <w:jc w:val="center"/>
            </w:pPr>
            <w:r>
              <w:t>средства компенсационной стоимости</w:t>
            </w:r>
          </w:p>
        </w:tc>
      </w:tr>
      <w:tr w:rsidR="00D849B9">
        <w:tc>
          <w:tcPr>
            <w:tcW w:w="198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r w:rsidR="00D849B9">
        <w:tc>
          <w:tcPr>
            <w:tcW w:w="198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r w:rsidR="00D849B9">
        <w:tc>
          <w:tcPr>
            <w:tcW w:w="198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r w:rsidR="00D849B9">
        <w:tc>
          <w:tcPr>
            <w:tcW w:w="198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r w:rsidR="00D849B9">
        <w:tc>
          <w:tcPr>
            <w:tcW w:w="198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r w:rsidR="00D849B9">
        <w:tc>
          <w:tcPr>
            <w:tcW w:w="1984" w:type="dxa"/>
          </w:tcPr>
          <w:p w:rsidR="00D849B9" w:rsidRDefault="00D849B9">
            <w:pPr>
              <w:pStyle w:val="ConsPlusNormal"/>
            </w:pPr>
            <w:r>
              <w:t>Итого</w:t>
            </w:r>
          </w:p>
        </w:tc>
        <w:tc>
          <w:tcPr>
            <w:tcW w:w="82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64"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2475" w:type="dxa"/>
          </w:tcPr>
          <w:p w:rsidR="00D849B9" w:rsidRDefault="00D849B9">
            <w:pPr>
              <w:pStyle w:val="ConsPlusNormal"/>
            </w:pPr>
          </w:p>
        </w:tc>
        <w:tc>
          <w:tcPr>
            <w:tcW w:w="1650" w:type="dxa"/>
          </w:tcPr>
          <w:p w:rsidR="00D849B9" w:rsidRDefault="00D849B9">
            <w:pPr>
              <w:pStyle w:val="ConsPlusNormal"/>
            </w:pPr>
          </w:p>
        </w:tc>
        <w:tc>
          <w:tcPr>
            <w:tcW w:w="2640"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Руководитель ______________________________________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17А</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2" w:history="1">
              <w:r>
                <w:rPr>
                  <w:color w:val="0000FF"/>
                </w:rPr>
                <w:t>постановления</w:t>
              </w:r>
            </w:hyperlink>
            <w:r>
              <w:rPr>
                <w:color w:val="392C69"/>
              </w:rPr>
              <w:t xml:space="preserve"> Правительства Москвы от 22.06.2018 N 605-ПП)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ГЕРБ МОСКВЫ</w:t>
      </w:r>
    </w:p>
    <w:p w:rsidR="00D849B9" w:rsidRDefault="00D849B9">
      <w:pPr>
        <w:pStyle w:val="ConsPlusNonformat"/>
        <w:jc w:val="both"/>
      </w:pPr>
    </w:p>
    <w:p w:rsidR="00D849B9" w:rsidRDefault="00D849B9">
      <w:pPr>
        <w:pStyle w:val="ConsPlusNonformat"/>
        <w:jc w:val="both"/>
      </w:pPr>
      <w:r>
        <w:t xml:space="preserve">                            ПРАВИТЕЛЬСТВО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 ОКРУЖАЮЩЕЙ СРЕДЫ</w:t>
      </w:r>
    </w:p>
    <w:p w:rsidR="00D849B9" w:rsidRDefault="00D849B9">
      <w:pPr>
        <w:pStyle w:val="ConsPlusNonformat"/>
        <w:jc w:val="both"/>
      </w:pPr>
      <w:r>
        <w:t xml:space="preserve">                               ГОРОДА МОСКВЫ</w:t>
      </w:r>
    </w:p>
    <w:p w:rsidR="00D849B9" w:rsidRDefault="00D849B9">
      <w:pPr>
        <w:pStyle w:val="ConsPlusNonformat"/>
        <w:jc w:val="both"/>
      </w:pPr>
    </w:p>
    <w:p w:rsidR="00D849B9" w:rsidRDefault="00D849B9">
      <w:pPr>
        <w:pStyle w:val="ConsPlusNonformat"/>
        <w:jc w:val="both"/>
      </w:pPr>
      <w:r>
        <w:t>Не допускать ведения строительных работ без согласования</w:t>
      </w:r>
    </w:p>
    <w:p w:rsidR="00D849B9" w:rsidRDefault="00D849B9">
      <w:pPr>
        <w:pStyle w:val="ConsPlusNonformat"/>
        <w:jc w:val="both"/>
      </w:pPr>
      <w:r>
        <w:t>с правообладателями затрагиваемых территорий,</w:t>
      </w:r>
    </w:p>
    <w:p w:rsidR="00D849B9" w:rsidRDefault="00D849B9">
      <w:pPr>
        <w:pStyle w:val="ConsPlusNonformat"/>
        <w:jc w:val="both"/>
      </w:pPr>
      <w:r>
        <w:t>в границах территорий объектов культурного наследия и их</w:t>
      </w:r>
    </w:p>
    <w:p w:rsidR="00D849B9" w:rsidRDefault="00D849B9">
      <w:pPr>
        <w:pStyle w:val="ConsPlusNonformat"/>
        <w:jc w:val="both"/>
      </w:pPr>
      <w:r>
        <w:t>охранных зон с Департаментом культурного наследия</w:t>
      </w:r>
    </w:p>
    <w:p w:rsidR="00D849B9" w:rsidRDefault="00D849B9">
      <w:pPr>
        <w:pStyle w:val="ConsPlusNonformat"/>
        <w:jc w:val="both"/>
      </w:pPr>
      <w:r>
        <w:t>города Москвы и установки щитов с информацией</w:t>
      </w:r>
    </w:p>
    <w:p w:rsidR="00D849B9" w:rsidRDefault="00D849B9">
      <w:pPr>
        <w:pStyle w:val="ConsPlusNonformat"/>
        <w:jc w:val="both"/>
      </w:pPr>
      <w:r>
        <w:t>о количестве вырубаемых и высаживаемых зеленых насаждений</w:t>
      </w:r>
    </w:p>
    <w:p w:rsidR="00D849B9" w:rsidRDefault="00D849B9">
      <w:pPr>
        <w:pStyle w:val="ConsPlusNonformat"/>
        <w:jc w:val="both"/>
      </w:pPr>
    </w:p>
    <w:p w:rsidR="00D849B9" w:rsidRDefault="00D849B9">
      <w:pPr>
        <w:pStyle w:val="ConsPlusNonformat"/>
        <w:jc w:val="both"/>
      </w:pPr>
      <w:bookmarkStart w:id="90" w:name="P6764"/>
      <w:bookmarkEnd w:id="90"/>
      <w:r>
        <w:t xml:space="preserve">                ПОРУБОЧНЫЙ БИЛЕТ N ____ от "__" ___________</w:t>
      </w:r>
    </w:p>
    <w:p w:rsidR="00D849B9" w:rsidRDefault="00D849B9">
      <w:pPr>
        <w:pStyle w:val="ConsPlusNonformat"/>
        <w:jc w:val="both"/>
      </w:pPr>
      <w:r>
        <w:t xml:space="preserve">     (на объектах строительства, реконструкции и капитального ремонта)</w:t>
      </w:r>
    </w:p>
    <w:p w:rsidR="00D849B9" w:rsidRDefault="00D849B9">
      <w:pPr>
        <w:pStyle w:val="ConsPlusNonformat"/>
        <w:jc w:val="both"/>
      </w:pPr>
    </w:p>
    <w:p w:rsidR="00D849B9" w:rsidRDefault="00D849B9">
      <w:pPr>
        <w:pStyle w:val="ConsPlusNonformat"/>
        <w:jc w:val="both"/>
      </w:pPr>
      <w:r>
        <w:t>Адрес:</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Вид работ: ________________________________________________________________</w:t>
      </w:r>
    </w:p>
    <w:p w:rsidR="00D849B9" w:rsidRDefault="00D849B9">
      <w:pPr>
        <w:pStyle w:val="ConsPlusNonformat"/>
        <w:jc w:val="both"/>
      </w:pPr>
      <w:r>
        <w:t>Оплата компенсационной стоимости __________________________________________</w:t>
      </w:r>
    </w:p>
    <w:p w:rsidR="00D849B9" w:rsidRDefault="00D849B9">
      <w:pPr>
        <w:pStyle w:val="ConsPlusNonformat"/>
        <w:jc w:val="both"/>
      </w:pPr>
      <w:r>
        <w:t xml:space="preserve">                                     (номер и дата платежного поручения)</w:t>
      </w:r>
    </w:p>
    <w:p w:rsidR="00D849B9" w:rsidRDefault="00D849B9">
      <w:pPr>
        <w:pStyle w:val="ConsPlusNonformat"/>
        <w:jc w:val="both"/>
      </w:pPr>
      <w:r>
        <w:t>Проект благоустройства/компенсационное озеленение 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 соответствии с перечетной ведомостью и дендропланом разрешается:</w:t>
      </w:r>
    </w:p>
    <w:p w:rsidR="00D849B9" w:rsidRDefault="00D849B9">
      <w:pPr>
        <w:pStyle w:val="ConsPlusNonformat"/>
        <w:jc w:val="both"/>
      </w:pPr>
      <w:r>
        <w:t>вырубить ____________________ шт. деревьев</w:t>
      </w:r>
    </w:p>
    <w:p w:rsidR="00D849B9" w:rsidRDefault="00D849B9">
      <w:pPr>
        <w:pStyle w:val="ConsPlusNonformat"/>
        <w:jc w:val="both"/>
      </w:pPr>
      <w:r>
        <w:t>_____________________________ шт. кустарников</w:t>
      </w:r>
    </w:p>
    <w:p w:rsidR="00D849B9" w:rsidRDefault="00D849B9">
      <w:pPr>
        <w:pStyle w:val="ConsPlusNonformat"/>
        <w:jc w:val="both"/>
      </w:pPr>
      <w:r>
        <w:t>сохранить ___________________ шт. деревьев</w:t>
      </w:r>
    </w:p>
    <w:p w:rsidR="00D849B9" w:rsidRDefault="00D849B9">
      <w:pPr>
        <w:pStyle w:val="ConsPlusNonformat"/>
        <w:jc w:val="both"/>
      </w:pPr>
      <w:r>
        <w:t>_____________________________ шт. кустарников</w:t>
      </w:r>
    </w:p>
    <w:p w:rsidR="00D849B9" w:rsidRDefault="00D849B9">
      <w:pPr>
        <w:pStyle w:val="ConsPlusNonformat"/>
        <w:jc w:val="both"/>
      </w:pPr>
      <w:r>
        <w:t>Уничтожение газонов (травяного покрова) ____________________ кв. м</w:t>
      </w:r>
    </w:p>
    <w:p w:rsidR="00D849B9" w:rsidRDefault="00D849B9">
      <w:pPr>
        <w:pStyle w:val="ConsPlusNonformat"/>
        <w:jc w:val="both"/>
      </w:pPr>
      <w:r>
        <w:t>Разрешение на пересадку 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Дату начала работ по вырубке зеленых насаждений сообщить в 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(подразделение Департамента)</w:t>
      </w:r>
    </w:p>
    <w:p w:rsidR="00D849B9" w:rsidRDefault="00D849B9">
      <w:pPr>
        <w:pStyle w:val="ConsPlusNonformat"/>
        <w:jc w:val="both"/>
      </w:pPr>
      <w:r>
        <w:t>не позднее чем за 5 дней до назначенного срока (тел. ________).</w:t>
      </w:r>
    </w:p>
    <w:p w:rsidR="00D849B9" w:rsidRDefault="00D849B9">
      <w:pPr>
        <w:pStyle w:val="ConsPlusNonformat"/>
        <w:jc w:val="both"/>
      </w:pPr>
      <w:r>
        <w:t>Срок действия порубочного билета ______________________________</w:t>
      </w:r>
    </w:p>
    <w:p w:rsidR="00D849B9" w:rsidRDefault="00D849B9">
      <w:pPr>
        <w:pStyle w:val="ConsPlusNonformat"/>
        <w:jc w:val="both"/>
      </w:pPr>
    </w:p>
    <w:p w:rsidR="00D849B9" w:rsidRDefault="00D849B9">
      <w:pPr>
        <w:pStyle w:val="ConsPlusNonformat"/>
        <w:jc w:val="both"/>
      </w:pPr>
      <w:r>
        <w:t>Уполномоченное</w:t>
      </w:r>
    </w:p>
    <w:p w:rsidR="00D849B9" w:rsidRDefault="00D849B9">
      <w:pPr>
        <w:pStyle w:val="ConsPlusNonformat"/>
        <w:jc w:val="both"/>
      </w:pPr>
      <w:r>
        <w:t>должностное лицо Департамента ___________________ Ф.И.О.</w:t>
      </w:r>
    </w:p>
    <w:p w:rsidR="00D849B9" w:rsidRDefault="00D849B9">
      <w:pPr>
        <w:pStyle w:val="ConsPlusNonformat"/>
        <w:jc w:val="both"/>
      </w:pPr>
      <w:r>
        <w:t xml:space="preserve">                                (дата, подпись)</w:t>
      </w:r>
    </w:p>
    <w:p w:rsidR="00D849B9" w:rsidRDefault="00D849B9">
      <w:pPr>
        <w:pStyle w:val="ConsPlusNonformat"/>
        <w:jc w:val="both"/>
      </w:pPr>
      <w:r>
        <w:t xml:space="preserve">    М.П.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17Б</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3" w:history="1">
              <w:r>
                <w:rPr>
                  <w:color w:val="0000FF"/>
                </w:rPr>
                <w:t>постановления</w:t>
              </w:r>
            </w:hyperlink>
            <w:r>
              <w:rPr>
                <w:color w:val="392C69"/>
              </w:rPr>
              <w:t xml:space="preserve"> Правительства Москвы от 22.06.2018 N 605-ПП)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ГЕРБ МОСКВЫ</w:t>
      </w:r>
    </w:p>
    <w:p w:rsidR="00D849B9" w:rsidRDefault="00D849B9">
      <w:pPr>
        <w:pStyle w:val="ConsPlusNonformat"/>
        <w:jc w:val="both"/>
      </w:pPr>
    </w:p>
    <w:p w:rsidR="00D849B9" w:rsidRDefault="00D849B9">
      <w:pPr>
        <w:pStyle w:val="ConsPlusNonformat"/>
        <w:jc w:val="both"/>
      </w:pPr>
      <w:r>
        <w:t xml:space="preserve">                            ПРАВИТЕЛЬСТВО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 ОКРУЖАЮЩЕЙ СРЕДЫ</w:t>
      </w:r>
    </w:p>
    <w:p w:rsidR="00D849B9" w:rsidRDefault="00D849B9">
      <w:pPr>
        <w:pStyle w:val="ConsPlusNonformat"/>
        <w:jc w:val="both"/>
      </w:pPr>
      <w:r>
        <w:t xml:space="preserve">                               ГОРОДА МОСКВЫ</w:t>
      </w:r>
    </w:p>
    <w:p w:rsidR="00D849B9" w:rsidRDefault="00D849B9">
      <w:pPr>
        <w:pStyle w:val="ConsPlusNonformat"/>
        <w:jc w:val="both"/>
      </w:pPr>
    </w:p>
    <w:p w:rsidR="00D849B9" w:rsidRDefault="00D849B9">
      <w:pPr>
        <w:pStyle w:val="ConsPlusNonformat"/>
        <w:jc w:val="both"/>
      </w:pPr>
      <w:r>
        <w:t>Не допускать ведения работ в границах</w:t>
      </w:r>
    </w:p>
    <w:p w:rsidR="00D849B9" w:rsidRDefault="00D849B9">
      <w:pPr>
        <w:pStyle w:val="ConsPlusNonformat"/>
        <w:jc w:val="both"/>
      </w:pPr>
      <w:r>
        <w:t>территорий объектов культурного наследия</w:t>
      </w:r>
    </w:p>
    <w:p w:rsidR="00D849B9" w:rsidRDefault="00D849B9">
      <w:pPr>
        <w:pStyle w:val="ConsPlusNonformat"/>
        <w:jc w:val="both"/>
      </w:pPr>
      <w:r>
        <w:t>и их охранных зон без согласования</w:t>
      </w:r>
    </w:p>
    <w:p w:rsidR="00D849B9" w:rsidRDefault="00D849B9">
      <w:pPr>
        <w:pStyle w:val="ConsPlusNonformat"/>
        <w:jc w:val="both"/>
      </w:pPr>
      <w:r>
        <w:t>с Департаментом культурного наследия</w:t>
      </w:r>
    </w:p>
    <w:p w:rsidR="00D849B9" w:rsidRDefault="00D849B9">
      <w:pPr>
        <w:pStyle w:val="ConsPlusNonformat"/>
        <w:jc w:val="both"/>
      </w:pPr>
      <w:r>
        <w:t>города Москвы и без размещения информации</w:t>
      </w:r>
    </w:p>
    <w:p w:rsidR="00D849B9" w:rsidRDefault="00D849B9">
      <w:pPr>
        <w:pStyle w:val="ConsPlusNonformat"/>
        <w:jc w:val="both"/>
      </w:pPr>
      <w:r>
        <w:t>на щитах или досках объявлений</w:t>
      </w:r>
    </w:p>
    <w:p w:rsidR="00D849B9" w:rsidRDefault="00D849B9">
      <w:pPr>
        <w:pStyle w:val="ConsPlusNonformat"/>
        <w:jc w:val="both"/>
      </w:pPr>
    </w:p>
    <w:p w:rsidR="00D849B9" w:rsidRDefault="00D849B9">
      <w:pPr>
        <w:pStyle w:val="ConsPlusNonformat"/>
        <w:jc w:val="both"/>
      </w:pPr>
      <w:bookmarkStart w:id="91" w:name="P6818"/>
      <w:bookmarkEnd w:id="91"/>
      <w:r>
        <w:t xml:space="preserve">           ПОРУБОЧНЫЙ БИЛЕТ N _________ от "__" ________ 20___ г.</w:t>
      </w:r>
    </w:p>
    <w:p w:rsidR="00D849B9" w:rsidRDefault="00D849B9">
      <w:pPr>
        <w:pStyle w:val="ConsPlusNonformat"/>
        <w:jc w:val="both"/>
      </w:pPr>
      <w:r>
        <w:t xml:space="preserve">          (на санитарные рубки и реконструкцию зеленых насаждений)</w:t>
      </w:r>
    </w:p>
    <w:p w:rsidR="00D849B9" w:rsidRDefault="00D849B9">
      <w:pPr>
        <w:pStyle w:val="ConsPlusNonformat"/>
        <w:jc w:val="both"/>
      </w:pPr>
    </w:p>
    <w:p w:rsidR="00D849B9" w:rsidRDefault="00D849B9">
      <w:pPr>
        <w:pStyle w:val="ConsPlusNonformat"/>
        <w:jc w:val="both"/>
      </w:pPr>
      <w:r>
        <w:t>Адрес: ____________________________________________________________________</w:t>
      </w:r>
    </w:p>
    <w:p w:rsidR="00D849B9" w:rsidRDefault="00D849B9">
      <w:pPr>
        <w:pStyle w:val="ConsPlusNonformat"/>
        <w:jc w:val="both"/>
      </w:pPr>
      <w:r>
        <w:t>Вид работ: 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На основании представленных документов: 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разрешается:</w:t>
      </w:r>
    </w:p>
    <w:p w:rsidR="00D849B9" w:rsidRDefault="00D849B9">
      <w:pPr>
        <w:pStyle w:val="ConsPlusNonformat"/>
        <w:jc w:val="both"/>
      </w:pPr>
      <w:r>
        <w:t>вырубить __________________________ шт. деревьев</w:t>
      </w:r>
    </w:p>
    <w:p w:rsidR="00D849B9" w:rsidRDefault="00D849B9">
      <w:pPr>
        <w:pStyle w:val="ConsPlusNonformat"/>
        <w:jc w:val="both"/>
      </w:pPr>
      <w:r>
        <w:t>___________________________________ шт. кустарников</w:t>
      </w:r>
    </w:p>
    <w:p w:rsidR="00D849B9" w:rsidRDefault="00D849B9">
      <w:pPr>
        <w:pStyle w:val="ConsPlusNonformat"/>
        <w:jc w:val="both"/>
      </w:pPr>
      <w:r>
        <w:t>посадить __________________________ шт. деревьев</w:t>
      </w:r>
    </w:p>
    <w:p w:rsidR="00D849B9" w:rsidRDefault="00D849B9">
      <w:pPr>
        <w:pStyle w:val="ConsPlusNonformat"/>
        <w:jc w:val="both"/>
      </w:pPr>
      <w:r>
        <w:t>___________________________________ шт. кустарников</w:t>
      </w:r>
    </w:p>
    <w:p w:rsidR="00D849B9" w:rsidRDefault="00D849B9">
      <w:pPr>
        <w:pStyle w:val="ConsPlusNonformat"/>
        <w:jc w:val="both"/>
      </w:pPr>
      <w:r>
        <w:t>Другие виды работ 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Дату начала работ по вырубке зеленых насаждений сообщить 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(подразделение Департамента)</w:t>
      </w:r>
    </w:p>
    <w:p w:rsidR="00D849B9" w:rsidRDefault="00D849B9">
      <w:pPr>
        <w:pStyle w:val="ConsPlusNonformat"/>
        <w:jc w:val="both"/>
      </w:pPr>
      <w:r>
        <w:t>не позднее чем за 5 дней до назначенного срока (тел. _______________).</w:t>
      </w:r>
    </w:p>
    <w:p w:rsidR="00D849B9" w:rsidRDefault="00D849B9">
      <w:pPr>
        <w:pStyle w:val="ConsPlusNonformat"/>
        <w:jc w:val="both"/>
      </w:pPr>
      <w:r>
        <w:t>Срок действия _____________________________________________________________</w:t>
      </w:r>
    </w:p>
    <w:p w:rsidR="00D849B9" w:rsidRDefault="00D849B9">
      <w:pPr>
        <w:pStyle w:val="ConsPlusNonformat"/>
        <w:jc w:val="both"/>
      </w:pPr>
    </w:p>
    <w:p w:rsidR="00D849B9" w:rsidRDefault="00D849B9">
      <w:pPr>
        <w:pStyle w:val="ConsPlusNonformat"/>
        <w:jc w:val="both"/>
      </w:pPr>
      <w:r>
        <w:t>Уполномоченное</w:t>
      </w:r>
    </w:p>
    <w:p w:rsidR="00D849B9" w:rsidRDefault="00D849B9">
      <w:pPr>
        <w:pStyle w:val="ConsPlusNonformat"/>
        <w:jc w:val="both"/>
      </w:pPr>
      <w:r>
        <w:t>должностное лицо Департамента ___________________ Ф.И.О.</w:t>
      </w:r>
    </w:p>
    <w:p w:rsidR="00D849B9" w:rsidRDefault="00D849B9">
      <w:pPr>
        <w:pStyle w:val="ConsPlusNonformat"/>
        <w:jc w:val="both"/>
      </w:pPr>
      <w:r>
        <w:t xml:space="preserve">                                (дата, подпись)</w:t>
      </w:r>
    </w:p>
    <w:p w:rsidR="00D849B9" w:rsidRDefault="00D849B9">
      <w:pPr>
        <w:pStyle w:val="ConsPlusNonformat"/>
        <w:jc w:val="both"/>
      </w:pPr>
      <w:r>
        <w:t xml:space="preserve">    М.П.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18</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4" w:history="1">
              <w:r>
                <w:rPr>
                  <w:color w:val="0000FF"/>
                </w:rPr>
                <w:t>постановления</w:t>
              </w:r>
            </w:hyperlink>
            <w:r>
              <w:rPr>
                <w:color w:val="392C69"/>
              </w:rPr>
              <w:t xml:space="preserve"> Правительства Москвы</w:t>
            </w:r>
          </w:p>
          <w:p w:rsidR="00D849B9" w:rsidRDefault="00D849B9">
            <w:pPr>
              <w:pStyle w:val="ConsPlusNormal"/>
              <w:jc w:val="center"/>
            </w:pPr>
            <w:r>
              <w:rPr>
                <w:color w:val="392C69"/>
              </w:rPr>
              <w:lastRenderedPageBreak/>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92" w:name="P6855"/>
      <w:bookmarkEnd w:id="92"/>
      <w:r>
        <w:t xml:space="preserve">                                   ФОРМА</w:t>
      </w:r>
    </w:p>
    <w:p w:rsidR="00D849B9" w:rsidRDefault="00D849B9">
      <w:pPr>
        <w:pStyle w:val="ConsPlusNonformat"/>
        <w:jc w:val="both"/>
      </w:pPr>
      <w:r>
        <w:t xml:space="preserve">               АКТА ПРОВЕРКИ ПРИЖИВАЕМОСТИ ЗЕЛЕНЫХ НАСАЖДЕНИЙ</w:t>
      </w:r>
    </w:p>
    <w:p w:rsidR="00D849B9" w:rsidRDefault="00D849B9">
      <w:pPr>
        <w:pStyle w:val="ConsPlusNonformat"/>
        <w:jc w:val="both"/>
      </w:pPr>
    </w:p>
    <w:p w:rsidR="00D849B9" w:rsidRDefault="00D849B9">
      <w:pPr>
        <w:pStyle w:val="ConsPlusNonformat"/>
        <w:jc w:val="both"/>
      </w:pPr>
      <w:r>
        <w:t xml:space="preserve">                                    Акт</w:t>
      </w:r>
    </w:p>
    <w:p w:rsidR="00D849B9" w:rsidRDefault="00D849B9">
      <w:pPr>
        <w:pStyle w:val="ConsPlusNonformat"/>
        <w:jc w:val="both"/>
      </w:pPr>
      <w:r>
        <w:t xml:space="preserve">                 проверки приживаемости зеленых насаждений</w:t>
      </w:r>
    </w:p>
    <w:p w:rsidR="00D849B9" w:rsidRDefault="00D849B9">
      <w:pPr>
        <w:pStyle w:val="ConsPlusNonformat"/>
        <w:jc w:val="both"/>
      </w:pPr>
    </w:p>
    <w:p w:rsidR="00D849B9" w:rsidRDefault="00D849B9">
      <w:pPr>
        <w:pStyle w:val="ConsPlusNonformat"/>
        <w:jc w:val="both"/>
      </w:pPr>
      <w:r>
        <w:t>По адресу: 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(наименование объекта)</w:t>
      </w:r>
    </w:p>
    <w:p w:rsidR="00D849B9" w:rsidRDefault="00D849B9">
      <w:pPr>
        <w:pStyle w:val="ConsPlusNonformat"/>
        <w:jc w:val="both"/>
      </w:pPr>
      <w:r>
        <w:t>______ 20__ г. комиссия в составе: ________________________________________</w:t>
      </w:r>
    </w:p>
    <w:p w:rsidR="00D849B9" w:rsidRDefault="00D849B9">
      <w:pPr>
        <w:pStyle w:val="ConsPlusNonformat"/>
        <w:jc w:val="both"/>
      </w:pPr>
      <w:r>
        <w:t>провела  проверку приживаемости деревьев и кустарников, состояния газона по</w:t>
      </w:r>
    </w:p>
    <w:p w:rsidR="00D849B9" w:rsidRDefault="00D849B9">
      <w:pPr>
        <w:pStyle w:val="ConsPlusNonformat"/>
        <w:jc w:val="both"/>
      </w:pPr>
      <w:r>
        <w:t>адресу: 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Время проведения работ (весна, осень, зима)</w:t>
      </w:r>
    </w:p>
    <w:p w:rsidR="00D849B9" w:rsidRDefault="00D849B9">
      <w:pPr>
        <w:pStyle w:val="ConsPlusNonformat"/>
        <w:jc w:val="both"/>
      </w:pPr>
      <w:r>
        <w:t>___________________ 20___ г.</w:t>
      </w:r>
    </w:p>
    <w:p w:rsidR="00D849B9" w:rsidRDefault="00D849B9">
      <w:pPr>
        <w:pStyle w:val="ConsPlusNonformat"/>
        <w:jc w:val="both"/>
      </w:pPr>
      <w:r>
        <w:t>Установлено следующее:</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76"/>
        <w:gridCol w:w="1701"/>
        <w:gridCol w:w="2551"/>
        <w:gridCol w:w="3175"/>
        <w:gridCol w:w="1191"/>
      </w:tblGrid>
      <w:tr w:rsidR="00D849B9">
        <w:tc>
          <w:tcPr>
            <w:tcW w:w="1814" w:type="dxa"/>
          </w:tcPr>
          <w:p w:rsidR="00D849B9" w:rsidRDefault="00D849B9">
            <w:pPr>
              <w:pStyle w:val="ConsPlusNormal"/>
            </w:pPr>
            <w:r>
              <w:lastRenderedPageBreak/>
              <w:t>Объекты и компоненты озеленения</w:t>
            </w:r>
          </w:p>
        </w:tc>
        <w:tc>
          <w:tcPr>
            <w:tcW w:w="1776" w:type="dxa"/>
          </w:tcPr>
          <w:p w:rsidR="00D849B9" w:rsidRDefault="00D849B9">
            <w:pPr>
              <w:pStyle w:val="ConsPlusNormal"/>
            </w:pPr>
            <w:r>
              <w:t>Посажено деревьев, кустарников (кол-во шт.)</w:t>
            </w:r>
          </w:p>
        </w:tc>
        <w:tc>
          <w:tcPr>
            <w:tcW w:w="1701" w:type="dxa"/>
          </w:tcPr>
          <w:p w:rsidR="00D849B9" w:rsidRDefault="00D849B9">
            <w:pPr>
              <w:pStyle w:val="ConsPlusNormal"/>
            </w:pPr>
            <w:r>
              <w:t>Устроено газонов (кв. м)</w:t>
            </w:r>
          </w:p>
        </w:tc>
        <w:tc>
          <w:tcPr>
            <w:tcW w:w="2551" w:type="dxa"/>
          </w:tcPr>
          <w:p w:rsidR="00D849B9" w:rsidRDefault="00D849B9">
            <w:pPr>
              <w:pStyle w:val="ConsPlusNormal"/>
            </w:pPr>
            <w:r>
              <w:t>Кол-во неприжившихся деревьев и кустарников (шт.)</w:t>
            </w:r>
          </w:p>
        </w:tc>
        <w:tc>
          <w:tcPr>
            <w:tcW w:w="3175" w:type="dxa"/>
          </w:tcPr>
          <w:p w:rsidR="00D849B9" w:rsidRDefault="00D849B9">
            <w:pPr>
              <w:pStyle w:val="ConsPlusNormal"/>
            </w:pPr>
            <w:r>
              <w:t>Кол-во газона неудовлетворительного качества (кв. м)</w:t>
            </w:r>
          </w:p>
        </w:tc>
        <w:tc>
          <w:tcPr>
            <w:tcW w:w="1191" w:type="dxa"/>
          </w:tcPr>
          <w:p w:rsidR="00D849B9" w:rsidRDefault="00D849B9">
            <w:pPr>
              <w:pStyle w:val="ConsPlusNormal"/>
            </w:pPr>
            <w:r>
              <w:t>% отпада</w:t>
            </w:r>
          </w:p>
        </w:tc>
      </w:tr>
      <w:tr w:rsidR="00D849B9">
        <w:tc>
          <w:tcPr>
            <w:tcW w:w="1814" w:type="dxa"/>
          </w:tcPr>
          <w:p w:rsidR="00D849B9" w:rsidRDefault="00D849B9">
            <w:pPr>
              <w:pStyle w:val="ConsPlusNormal"/>
            </w:pPr>
            <w:r>
              <w:t>Деревья</w:t>
            </w:r>
          </w:p>
        </w:tc>
        <w:tc>
          <w:tcPr>
            <w:tcW w:w="1776" w:type="dxa"/>
          </w:tcPr>
          <w:p w:rsidR="00D849B9" w:rsidRDefault="00D849B9">
            <w:pPr>
              <w:pStyle w:val="ConsPlusNormal"/>
            </w:pPr>
          </w:p>
        </w:tc>
        <w:tc>
          <w:tcPr>
            <w:tcW w:w="1701"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1191" w:type="dxa"/>
          </w:tcPr>
          <w:p w:rsidR="00D849B9" w:rsidRDefault="00D849B9">
            <w:pPr>
              <w:pStyle w:val="ConsPlusNormal"/>
            </w:pPr>
          </w:p>
        </w:tc>
      </w:tr>
      <w:tr w:rsidR="00D849B9">
        <w:tc>
          <w:tcPr>
            <w:tcW w:w="1814" w:type="dxa"/>
          </w:tcPr>
          <w:p w:rsidR="00D849B9" w:rsidRDefault="00D849B9">
            <w:pPr>
              <w:pStyle w:val="ConsPlusNormal"/>
            </w:pPr>
            <w:r>
              <w:t>Кустарники</w:t>
            </w:r>
          </w:p>
        </w:tc>
        <w:tc>
          <w:tcPr>
            <w:tcW w:w="1776" w:type="dxa"/>
          </w:tcPr>
          <w:p w:rsidR="00D849B9" w:rsidRDefault="00D849B9">
            <w:pPr>
              <w:pStyle w:val="ConsPlusNormal"/>
            </w:pPr>
          </w:p>
        </w:tc>
        <w:tc>
          <w:tcPr>
            <w:tcW w:w="1701"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1191" w:type="dxa"/>
          </w:tcPr>
          <w:p w:rsidR="00D849B9" w:rsidRDefault="00D849B9">
            <w:pPr>
              <w:pStyle w:val="ConsPlusNormal"/>
            </w:pPr>
          </w:p>
        </w:tc>
      </w:tr>
      <w:tr w:rsidR="00D849B9">
        <w:tc>
          <w:tcPr>
            <w:tcW w:w="1814" w:type="dxa"/>
          </w:tcPr>
          <w:p w:rsidR="00D849B9" w:rsidRDefault="00D849B9">
            <w:pPr>
              <w:pStyle w:val="ConsPlusNormal"/>
            </w:pPr>
            <w:r>
              <w:t>Газон</w:t>
            </w:r>
          </w:p>
        </w:tc>
        <w:tc>
          <w:tcPr>
            <w:tcW w:w="1776" w:type="dxa"/>
          </w:tcPr>
          <w:p w:rsidR="00D849B9" w:rsidRDefault="00D849B9">
            <w:pPr>
              <w:pStyle w:val="ConsPlusNormal"/>
            </w:pPr>
          </w:p>
        </w:tc>
        <w:tc>
          <w:tcPr>
            <w:tcW w:w="1701"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1191"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nformat"/>
        <w:jc w:val="both"/>
      </w:pPr>
      <w:r>
        <w:t>Приживаемость деревьев равна (100% - % отпада) __________________________%</w:t>
      </w:r>
    </w:p>
    <w:p w:rsidR="00D849B9" w:rsidRDefault="00D849B9">
      <w:pPr>
        <w:pStyle w:val="ConsPlusNonformat"/>
        <w:jc w:val="both"/>
      </w:pPr>
      <w:r>
        <w:t xml:space="preserve">                                                        (прописью)</w:t>
      </w:r>
    </w:p>
    <w:p w:rsidR="00D849B9" w:rsidRDefault="00D849B9">
      <w:pPr>
        <w:pStyle w:val="ConsPlusNonformat"/>
        <w:jc w:val="both"/>
      </w:pPr>
      <w:r>
        <w:t>Приживаемость кустарников (100% - % отпада) _____________________________%</w:t>
      </w:r>
    </w:p>
    <w:p w:rsidR="00D849B9" w:rsidRDefault="00D849B9">
      <w:pPr>
        <w:pStyle w:val="ConsPlusNonformat"/>
        <w:jc w:val="both"/>
      </w:pPr>
      <w:r>
        <w:t xml:space="preserve">                                                      (прописью)</w:t>
      </w:r>
    </w:p>
    <w:p w:rsidR="00D849B9" w:rsidRDefault="00D849B9">
      <w:pPr>
        <w:pStyle w:val="ConsPlusNonformat"/>
        <w:jc w:val="both"/>
      </w:pPr>
      <w:r>
        <w:t>Общее состояние инвентаризируемых деревьев и кустарников:</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Общее состояние инвентаризируемого газона: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Применение  древесной  щепы  и других мульчирующих компонентов при посадках</w:t>
      </w:r>
    </w:p>
    <w:p w:rsidR="00D849B9" w:rsidRDefault="00D849B9">
      <w:pPr>
        <w:pStyle w:val="ConsPlusNonformat"/>
        <w:jc w:val="both"/>
      </w:pPr>
      <w:r>
        <w:t>(пересадках) деревьев и кустарников для мульчирования приствольных лунок:</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Состав комиссии:</w:t>
      </w:r>
    </w:p>
    <w:p w:rsidR="00D849B9" w:rsidRDefault="00D849B9">
      <w:pPr>
        <w:pStyle w:val="ConsPlusNonformat"/>
        <w:jc w:val="both"/>
      </w:pPr>
      <w:r>
        <w:t>1. Государственный   инспектор  города  Москвы  в области охраны окружающей</w:t>
      </w:r>
    </w:p>
    <w:p w:rsidR="00D849B9" w:rsidRDefault="00D849B9">
      <w:pPr>
        <w:pStyle w:val="ConsPlusNonformat"/>
        <w:jc w:val="both"/>
      </w:pPr>
      <w:r>
        <w:t>среды.</w:t>
      </w:r>
    </w:p>
    <w:p w:rsidR="00D849B9" w:rsidRDefault="00D849B9">
      <w:pPr>
        <w:pStyle w:val="ConsPlusNonformat"/>
        <w:jc w:val="both"/>
      </w:pPr>
      <w:r>
        <w:t>2. Представитель заказчика.</w:t>
      </w:r>
    </w:p>
    <w:p w:rsidR="00D849B9" w:rsidRDefault="00D849B9">
      <w:pPr>
        <w:pStyle w:val="ConsPlusNonformat"/>
        <w:jc w:val="both"/>
      </w:pPr>
      <w:r>
        <w:t>3. Представитель подрядчика.</w:t>
      </w:r>
    </w:p>
    <w:p w:rsidR="00D849B9" w:rsidRDefault="00D849B9">
      <w:pPr>
        <w:pStyle w:val="ConsPlusNonformat"/>
        <w:jc w:val="both"/>
      </w:pPr>
      <w:r>
        <w:t>4. Представитель правообладателя земельного участка.</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19</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nformat"/>
        <w:jc w:val="both"/>
      </w:pPr>
      <w:r>
        <w:t xml:space="preserve">                                   ФОРМА</w:t>
      </w:r>
    </w:p>
    <w:p w:rsidR="00D849B9" w:rsidRDefault="00D849B9">
      <w:pPr>
        <w:pStyle w:val="ConsPlusNonformat"/>
        <w:jc w:val="both"/>
      </w:pPr>
      <w:r>
        <w:t xml:space="preserve">                      АКТА ПОМЕТКИ ЗЕЛЕНЫХ НАСАЖДЕНИЙ</w:t>
      </w:r>
    </w:p>
    <w:p w:rsidR="00D849B9" w:rsidRDefault="00D849B9">
      <w:pPr>
        <w:pStyle w:val="ConsPlusNonformat"/>
        <w:jc w:val="both"/>
      </w:pPr>
    </w:p>
    <w:p w:rsidR="00D849B9" w:rsidRDefault="00D849B9">
      <w:pPr>
        <w:pStyle w:val="ConsPlusNonformat"/>
        <w:jc w:val="both"/>
      </w:pPr>
      <w:r>
        <w:t xml:space="preserve">                                    АКТ</w:t>
      </w:r>
    </w:p>
    <w:p w:rsidR="00D849B9" w:rsidRDefault="00D849B9">
      <w:pPr>
        <w:pStyle w:val="ConsPlusNonformat"/>
        <w:jc w:val="both"/>
      </w:pPr>
      <w:r>
        <w:t xml:space="preserve">                        ПОМЕТКИ ЗЕЛЕНЫХ НАСАЖДЕНИЙ</w:t>
      </w:r>
    </w:p>
    <w:p w:rsidR="00D849B9" w:rsidRDefault="00D849B9">
      <w:pPr>
        <w:pStyle w:val="ConsPlusNonformat"/>
        <w:jc w:val="both"/>
      </w:pPr>
    </w:p>
    <w:p w:rsidR="00D849B9" w:rsidRDefault="00D849B9">
      <w:pPr>
        <w:pStyle w:val="ConsPlusNonformat"/>
        <w:jc w:val="both"/>
      </w:pPr>
      <w:r>
        <w:t>г. Москва                 "___" ________ 200_ г.</w:t>
      </w:r>
    </w:p>
    <w:p w:rsidR="00D849B9" w:rsidRDefault="00D849B9">
      <w:pPr>
        <w:pStyle w:val="ConsPlusNonformat"/>
        <w:jc w:val="both"/>
      </w:pPr>
    </w:p>
    <w:p w:rsidR="00D849B9" w:rsidRDefault="00D849B9">
      <w:pPr>
        <w:pStyle w:val="ConsPlusNonformat"/>
        <w:jc w:val="both"/>
      </w:pPr>
      <w:r>
        <w:t>На объекте ________________________________________________________________</w:t>
      </w:r>
    </w:p>
    <w:p w:rsidR="00D849B9" w:rsidRDefault="00D849B9">
      <w:pPr>
        <w:pStyle w:val="ConsPlusNonformat"/>
        <w:jc w:val="both"/>
      </w:pPr>
      <w:r>
        <w:t>По адресу: ________________________________________________________________</w:t>
      </w:r>
    </w:p>
    <w:p w:rsidR="00D849B9" w:rsidRDefault="00D849B9">
      <w:pPr>
        <w:pStyle w:val="ConsPlusNonformat"/>
        <w:jc w:val="both"/>
      </w:pPr>
      <w:r>
        <w:t>В  соответствии  с  дендрологическим планом и перечетной ведомостью зеленых</w:t>
      </w:r>
    </w:p>
    <w:p w:rsidR="00D849B9" w:rsidRDefault="00D849B9">
      <w:pPr>
        <w:pStyle w:val="ConsPlusNonformat"/>
        <w:jc w:val="both"/>
      </w:pPr>
      <w:r>
        <w:t>насаждений от __________________________, составленной ____________________</w:t>
      </w:r>
    </w:p>
    <w:p w:rsidR="00D849B9" w:rsidRDefault="00D849B9">
      <w:pPr>
        <w:pStyle w:val="ConsPlusNonformat"/>
        <w:jc w:val="both"/>
      </w:pPr>
      <w:r>
        <w:t xml:space="preserve">    Помечены </w:t>
      </w:r>
      <w:hyperlink w:anchor="P6954" w:history="1">
        <w:r>
          <w:rPr>
            <w:color w:val="0000FF"/>
          </w:rPr>
          <w:t>&lt;*&gt;</w:t>
        </w:r>
      </w:hyperlink>
      <w:r>
        <w:t xml:space="preserve"> деревья и кустарники, назначенные:</w:t>
      </w:r>
    </w:p>
    <w:p w:rsidR="00D849B9" w:rsidRDefault="00D849B9">
      <w:pPr>
        <w:pStyle w:val="ConsPlusNonformat"/>
        <w:jc w:val="both"/>
      </w:pPr>
      <w:r>
        <w:t xml:space="preserve">    К вырубке _________________ деревьев _____________ кустарников</w:t>
      </w:r>
    </w:p>
    <w:p w:rsidR="00D849B9" w:rsidRDefault="00D849B9">
      <w:pPr>
        <w:pStyle w:val="ConsPlusNonformat"/>
        <w:jc w:val="both"/>
      </w:pPr>
      <w:r>
        <w:t xml:space="preserve">    К пересадке _______________ деревьев _____________ кустарников</w:t>
      </w:r>
    </w:p>
    <w:p w:rsidR="00D849B9" w:rsidRDefault="00D849B9">
      <w:pPr>
        <w:pStyle w:val="ConsPlusNonformat"/>
        <w:jc w:val="both"/>
      </w:pPr>
      <w:r>
        <w:t xml:space="preserve">    К сохранению ______________ деревьев _____________ кустарников</w:t>
      </w:r>
    </w:p>
    <w:p w:rsidR="00D849B9" w:rsidRDefault="00D849B9">
      <w:pPr>
        <w:pStyle w:val="ConsPlusNonformat"/>
        <w:jc w:val="both"/>
      </w:pPr>
      <w:r>
        <w:t xml:space="preserve">    Примечание ___________________________________________________</w:t>
      </w:r>
    </w:p>
    <w:p w:rsidR="00D849B9" w:rsidRDefault="00D849B9">
      <w:pPr>
        <w:pStyle w:val="ConsPlusNonformat"/>
        <w:jc w:val="both"/>
      </w:pPr>
    </w:p>
    <w:p w:rsidR="00D849B9" w:rsidRDefault="00D849B9">
      <w:pPr>
        <w:pStyle w:val="ConsPlusNonformat"/>
        <w:jc w:val="both"/>
      </w:pPr>
      <w:r>
        <w:t>Представитель                           Представитель заказчика</w:t>
      </w:r>
    </w:p>
    <w:p w:rsidR="00D849B9" w:rsidRDefault="00D849B9">
      <w:pPr>
        <w:pStyle w:val="ConsPlusNonformat"/>
        <w:jc w:val="both"/>
      </w:pPr>
      <w:r>
        <w:t>специализированной организации,</w:t>
      </w:r>
    </w:p>
    <w:p w:rsidR="00D849B9" w:rsidRDefault="00D849B9">
      <w:pPr>
        <w:pStyle w:val="ConsPlusNonformat"/>
        <w:jc w:val="both"/>
      </w:pPr>
      <w:r>
        <w:t>проводящей вырубку/пересадку</w:t>
      </w:r>
    </w:p>
    <w:p w:rsidR="00D849B9" w:rsidRDefault="00D849B9">
      <w:pPr>
        <w:pStyle w:val="ConsPlusNonformat"/>
        <w:jc w:val="both"/>
      </w:pPr>
      <w:r>
        <w:t>Организация _________________           Организация _____________________</w:t>
      </w:r>
    </w:p>
    <w:p w:rsidR="00D849B9" w:rsidRDefault="00D849B9">
      <w:pPr>
        <w:pStyle w:val="ConsPlusNonformat"/>
        <w:jc w:val="both"/>
      </w:pPr>
      <w:r>
        <w:t>Должность ___________________           Должность _______________________</w:t>
      </w:r>
    </w:p>
    <w:p w:rsidR="00D849B9" w:rsidRDefault="00D849B9">
      <w:pPr>
        <w:pStyle w:val="ConsPlusNonformat"/>
        <w:jc w:val="both"/>
      </w:pPr>
      <w:r>
        <w:t>Ф.И.О. ______________________           Ф.И.О. __________________________</w:t>
      </w:r>
    </w:p>
    <w:p w:rsidR="00D849B9" w:rsidRDefault="00D849B9">
      <w:pPr>
        <w:pStyle w:val="ConsPlusNonformat"/>
        <w:jc w:val="both"/>
      </w:pPr>
    </w:p>
    <w:p w:rsidR="00D849B9" w:rsidRDefault="00D849B9">
      <w:pPr>
        <w:pStyle w:val="ConsPlusNonformat"/>
        <w:jc w:val="both"/>
      </w:pPr>
      <w:r>
        <w:t>Подпись, М.П.                           Подпись, М.П.</w:t>
      </w:r>
    </w:p>
    <w:p w:rsidR="00D849B9" w:rsidRDefault="00D849B9">
      <w:pPr>
        <w:pStyle w:val="ConsPlusNormal"/>
        <w:jc w:val="both"/>
      </w:pPr>
    </w:p>
    <w:p w:rsidR="00D849B9" w:rsidRDefault="00D849B9">
      <w:pPr>
        <w:pStyle w:val="ConsPlusNormal"/>
        <w:ind w:firstLine="540"/>
        <w:jc w:val="both"/>
      </w:pPr>
      <w:r>
        <w:t>--------------------------------</w:t>
      </w:r>
    </w:p>
    <w:p w:rsidR="00D849B9" w:rsidRDefault="00D849B9">
      <w:pPr>
        <w:pStyle w:val="ConsPlusNormal"/>
        <w:spacing w:before="220"/>
        <w:ind w:firstLine="540"/>
        <w:jc w:val="both"/>
      </w:pPr>
      <w:bookmarkStart w:id="93" w:name="P6954"/>
      <w:bookmarkEnd w:id="93"/>
      <w:r>
        <w:t>&lt;*&gt; Подлежащие вырубке деревья и кустарники помечаются в натуре красной краской, предназначенные для пересадки - желтой, к сохранению - белой.</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20</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Москвы от 22.06.2018 N 605-ПП)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ГЕРБ МОСКВЫ</w:t>
      </w:r>
    </w:p>
    <w:p w:rsidR="00D849B9" w:rsidRDefault="00D849B9">
      <w:pPr>
        <w:pStyle w:val="ConsPlusNonformat"/>
        <w:jc w:val="both"/>
      </w:pPr>
    </w:p>
    <w:p w:rsidR="00D849B9" w:rsidRDefault="00D849B9">
      <w:pPr>
        <w:pStyle w:val="ConsPlusNonformat"/>
        <w:jc w:val="both"/>
      </w:pPr>
      <w:r>
        <w:t xml:space="preserve">                            ПРАВИТЕЛЬСТВО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 ОКРУЖАЮЩЕЙ СРЕДЫ</w:t>
      </w:r>
    </w:p>
    <w:p w:rsidR="00D849B9" w:rsidRDefault="00D849B9">
      <w:pPr>
        <w:pStyle w:val="ConsPlusNonformat"/>
        <w:jc w:val="both"/>
      </w:pPr>
      <w:r>
        <w:t xml:space="preserve">                               ГОРОДА МОСКВЫ</w:t>
      </w:r>
    </w:p>
    <w:p w:rsidR="00D849B9" w:rsidRDefault="00D849B9">
      <w:pPr>
        <w:pStyle w:val="ConsPlusNonformat"/>
        <w:jc w:val="both"/>
      </w:pPr>
    </w:p>
    <w:p w:rsidR="00D849B9" w:rsidRDefault="00D849B9">
      <w:pPr>
        <w:pStyle w:val="ConsPlusNonformat"/>
        <w:jc w:val="both"/>
      </w:pPr>
      <w:r>
        <w:t>Не допускать ведения строительных работ без</w:t>
      </w:r>
    </w:p>
    <w:p w:rsidR="00D849B9" w:rsidRDefault="00D849B9">
      <w:pPr>
        <w:pStyle w:val="ConsPlusNonformat"/>
        <w:jc w:val="both"/>
      </w:pPr>
      <w:r>
        <w:t>согласования с правообладателями затрагиваемых</w:t>
      </w:r>
    </w:p>
    <w:p w:rsidR="00D849B9" w:rsidRDefault="00D849B9">
      <w:pPr>
        <w:pStyle w:val="ConsPlusNonformat"/>
        <w:jc w:val="both"/>
      </w:pPr>
      <w:r>
        <w:t>территорий, в границах территорий объектов</w:t>
      </w:r>
    </w:p>
    <w:p w:rsidR="00D849B9" w:rsidRDefault="00D849B9">
      <w:pPr>
        <w:pStyle w:val="ConsPlusNonformat"/>
        <w:jc w:val="both"/>
      </w:pPr>
      <w:r>
        <w:t>культурного наследия и их охранных зон</w:t>
      </w:r>
    </w:p>
    <w:p w:rsidR="00D849B9" w:rsidRDefault="00D849B9">
      <w:pPr>
        <w:pStyle w:val="ConsPlusNonformat"/>
        <w:jc w:val="both"/>
      </w:pPr>
      <w:r>
        <w:t>с Департаментом культурного наследия города</w:t>
      </w:r>
    </w:p>
    <w:p w:rsidR="00D849B9" w:rsidRDefault="00D849B9">
      <w:pPr>
        <w:pStyle w:val="ConsPlusNonformat"/>
        <w:jc w:val="both"/>
      </w:pPr>
      <w:r>
        <w:t>Москвы и установки щитов с информацией</w:t>
      </w:r>
    </w:p>
    <w:p w:rsidR="00D849B9" w:rsidRDefault="00D849B9">
      <w:pPr>
        <w:pStyle w:val="ConsPlusNonformat"/>
        <w:jc w:val="both"/>
      </w:pPr>
      <w:r>
        <w:t>о количестве пересаживаемых зеленых насаждений</w:t>
      </w:r>
    </w:p>
    <w:p w:rsidR="00D849B9" w:rsidRDefault="00D849B9">
      <w:pPr>
        <w:pStyle w:val="ConsPlusNonformat"/>
        <w:jc w:val="both"/>
      </w:pPr>
    </w:p>
    <w:p w:rsidR="00D849B9" w:rsidRDefault="00D849B9">
      <w:pPr>
        <w:pStyle w:val="ConsPlusNonformat"/>
        <w:jc w:val="both"/>
      </w:pPr>
      <w:bookmarkStart w:id="94" w:name="P6980"/>
      <w:bookmarkEnd w:id="94"/>
      <w:r>
        <w:t xml:space="preserve">                                 РАЗРЕШЕНИЕ</w:t>
      </w:r>
    </w:p>
    <w:p w:rsidR="00D849B9" w:rsidRDefault="00D849B9">
      <w:pPr>
        <w:pStyle w:val="ConsPlusNonformat"/>
        <w:jc w:val="both"/>
      </w:pPr>
      <w:r>
        <w:t xml:space="preserve">                    на пересадку деревьев и кустарников</w:t>
      </w:r>
    </w:p>
    <w:p w:rsidR="00D849B9" w:rsidRDefault="00D849B9">
      <w:pPr>
        <w:pStyle w:val="ConsPlusNonformat"/>
        <w:jc w:val="both"/>
      </w:pPr>
    </w:p>
    <w:p w:rsidR="00D849B9" w:rsidRDefault="00D849B9">
      <w:pPr>
        <w:pStyle w:val="ConsPlusNonformat"/>
        <w:jc w:val="both"/>
      </w:pPr>
      <w:r>
        <w:t>N _______________ от "__" ________ 20__ г.</w:t>
      </w:r>
    </w:p>
    <w:p w:rsidR="00D849B9" w:rsidRDefault="00D849B9">
      <w:pPr>
        <w:pStyle w:val="ConsPlusNonformat"/>
        <w:jc w:val="both"/>
      </w:pPr>
    </w:p>
    <w:p w:rsidR="00D849B9" w:rsidRDefault="00D849B9">
      <w:pPr>
        <w:pStyle w:val="ConsPlusNonformat"/>
        <w:jc w:val="both"/>
      </w:pPr>
      <w:r>
        <w:t>Адрес:</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Вид работ _________________________________________________________________</w:t>
      </w:r>
    </w:p>
    <w:p w:rsidR="00D849B9" w:rsidRDefault="00D849B9">
      <w:pPr>
        <w:pStyle w:val="ConsPlusNonformat"/>
        <w:jc w:val="both"/>
      </w:pPr>
      <w:r>
        <w:t>Проект благоустройства/компенсационное озеленение _________________________</w:t>
      </w:r>
    </w:p>
    <w:p w:rsidR="00D849B9" w:rsidRDefault="00D849B9">
      <w:pPr>
        <w:pStyle w:val="ConsPlusNonformat"/>
        <w:jc w:val="both"/>
      </w:pPr>
      <w:r>
        <w:t>В  соответствии с прилагаемой к проекту перечетной ведомостью, дендропланом</w:t>
      </w:r>
    </w:p>
    <w:p w:rsidR="00D849B9" w:rsidRDefault="00D849B9">
      <w:pPr>
        <w:pStyle w:val="ConsPlusNonformat"/>
        <w:jc w:val="both"/>
      </w:pPr>
      <w:r>
        <w:t>и проектом (планом) пересадки разрешается:</w:t>
      </w:r>
    </w:p>
    <w:p w:rsidR="00D849B9" w:rsidRDefault="00D849B9">
      <w:pPr>
        <w:pStyle w:val="ConsPlusNonformat"/>
        <w:jc w:val="both"/>
      </w:pPr>
      <w:r>
        <w:t>пересадить ______________________ шт. деревьев,</w:t>
      </w:r>
    </w:p>
    <w:p w:rsidR="00D849B9" w:rsidRDefault="00D849B9">
      <w:pPr>
        <w:pStyle w:val="ConsPlusNonformat"/>
        <w:jc w:val="both"/>
      </w:pPr>
      <w:r>
        <w:t>_________________________________ шт. кустарников</w:t>
      </w:r>
    </w:p>
    <w:p w:rsidR="00D849B9" w:rsidRDefault="00D849B9">
      <w:pPr>
        <w:pStyle w:val="ConsPlusNonformat"/>
        <w:jc w:val="both"/>
      </w:pPr>
      <w:r>
        <w:t>по адресу: 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Дату   начала   работ   по   пересадке  деревьев   и кустарников сообщить в</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(подразделение Департамента)</w:t>
      </w:r>
    </w:p>
    <w:p w:rsidR="00D849B9" w:rsidRDefault="00D849B9">
      <w:pPr>
        <w:pStyle w:val="ConsPlusNonformat"/>
        <w:jc w:val="both"/>
      </w:pPr>
      <w:r>
        <w:t>не позднее чем за 5 дней до назначенного срока (тел. ____________________).</w:t>
      </w:r>
    </w:p>
    <w:p w:rsidR="00D849B9" w:rsidRDefault="00D849B9">
      <w:pPr>
        <w:pStyle w:val="ConsPlusNonformat"/>
        <w:jc w:val="both"/>
      </w:pPr>
      <w:r>
        <w:t>Срок действия разрешения: _________________________________________________</w:t>
      </w:r>
    </w:p>
    <w:p w:rsidR="00D849B9" w:rsidRDefault="00D849B9">
      <w:pPr>
        <w:pStyle w:val="ConsPlusNonformat"/>
        <w:jc w:val="both"/>
      </w:pPr>
    </w:p>
    <w:p w:rsidR="00D849B9" w:rsidRDefault="00D849B9">
      <w:pPr>
        <w:pStyle w:val="ConsPlusNonformat"/>
        <w:jc w:val="both"/>
      </w:pPr>
      <w:r>
        <w:t>Уполномоченное</w:t>
      </w:r>
    </w:p>
    <w:p w:rsidR="00D849B9" w:rsidRDefault="00D849B9">
      <w:pPr>
        <w:pStyle w:val="ConsPlusNonformat"/>
        <w:jc w:val="both"/>
      </w:pPr>
      <w:r>
        <w:t>должностное лицо Департамента ___________________ Ф.И.О.</w:t>
      </w:r>
    </w:p>
    <w:p w:rsidR="00D849B9" w:rsidRDefault="00D849B9">
      <w:pPr>
        <w:pStyle w:val="ConsPlusNonformat"/>
        <w:jc w:val="both"/>
      </w:pPr>
      <w:r>
        <w:t xml:space="preserve">                                (дата, подпись)</w:t>
      </w:r>
    </w:p>
    <w:p w:rsidR="00D849B9" w:rsidRDefault="00D849B9">
      <w:pPr>
        <w:pStyle w:val="ConsPlusNonformat"/>
        <w:jc w:val="both"/>
      </w:pPr>
      <w:r>
        <w:t xml:space="preserve">    М.П.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21</w:t>
      </w:r>
    </w:p>
    <w:p w:rsidR="00D849B9" w:rsidRDefault="00D849B9">
      <w:pPr>
        <w:pStyle w:val="ConsPlusNormal"/>
        <w:jc w:val="right"/>
      </w:pPr>
      <w:r>
        <w:t>к Правилам</w:t>
      </w:r>
    </w:p>
    <w:p w:rsidR="00D849B9" w:rsidRDefault="00D849B9">
      <w:pPr>
        <w:pStyle w:val="ConsPlusNormal"/>
        <w:jc w:val="both"/>
      </w:pPr>
    </w:p>
    <w:bookmarkStart w:id="95" w:name="P7016"/>
    <w:bookmarkEnd w:id="95"/>
    <w:p w:rsidR="00D849B9" w:rsidRDefault="00D849B9">
      <w:pPr>
        <w:pStyle w:val="ConsPlusTitle"/>
        <w:jc w:val="center"/>
      </w:pPr>
      <w:r>
        <w:fldChar w:fldCharType="begin"/>
      </w:r>
      <w:r>
        <w:instrText xml:space="preserve"> HYPERLINK "https://login.consultant.ru/link/?req=doc&amp;base=MLAW&amp;n=27773" </w:instrText>
      </w:r>
      <w:r>
        <w:fldChar w:fldCharType="separate"/>
      </w:r>
      <w:r>
        <w:rPr>
          <w:color w:val="0000FF"/>
        </w:rPr>
        <w:t>НОРМЫ</w:t>
      </w:r>
      <w:r w:rsidRPr="00EA1535">
        <w:rPr>
          <w:color w:val="0000FF"/>
        </w:rPr>
        <w:fldChar w:fldCharType="end"/>
      </w:r>
    </w:p>
    <w:p w:rsidR="00D849B9" w:rsidRDefault="00D849B9">
      <w:pPr>
        <w:pStyle w:val="ConsPlusTitle"/>
        <w:jc w:val="center"/>
      </w:pPr>
      <w:r>
        <w:t>ПОСАДКИ ЦВЕТОЧНОЙ РАССАДЫ (УТВЕРЖДЕННЫЕ РАСПОРЯЖЕНИЕМ</w:t>
      </w:r>
    </w:p>
    <w:p w:rsidR="00D849B9" w:rsidRDefault="00D849B9">
      <w:pPr>
        <w:pStyle w:val="ConsPlusTitle"/>
        <w:jc w:val="center"/>
      </w:pPr>
      <w:r>
        <w:t>ОТ 29 МАРТА 2001 Г. N 256-РП)</w:t>
      </w:r>
    </w:p>
    <w:p w:rsidR="00D849B9" w:rsidRDefault="00D849B9">
      <w:pPr>
        <w:pStyle w:val="ConsPlusTitle"/>
        <w:jc w:val="both"/>
      </w:pPr>
    </w:p>
    <w:p w:rsidR="00D849B9" w:rsidRDefault="00D849B9">
      <w:pPr>
        <w:pStyle w:val="ConsPlusTitle"/>
        <w:jc w:val="center"/>
      </w:pPr>
      <w:r>
        <w:t>НОРМЫ ПОСАДКИ ЦВЕТОЧНОЙ РАССАДЫ</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│Наименование       │Норма посадки, │</w:t>
      </w:r>
    </w:p>
    <w:p w:rsidR="00D849B9" w:rsidRDefault="00D849B9">
      <w:pPr>
        <w:pStyle w:val="ConsPlusCell"/>
        <w:jc w:val="both"/>
      </w:pPr>
      <w:r>
        <w:t>│культуры           │шт. на 1 кв. м │</w:t>
      </w:r>
    </w:p>
    <w:p w:rsidR="00D849B9" w:rsidRDefault="00D849B9">
      <w:pPr>
        <w:pStyle w:val="ConsPlusCell"/>
        <w:jc w:val="both"/>
      </w:pPr>
      <w:r>
        <w:t>├───────────────────┼───────────────┤</w:t>
      </w:r>
    </w:p>
    <w:p w:rsidR="00D849B9" w:rsidRDefault="00D849B9">
      <w:pPr>
        <w:pStyle w:val="ConsPlusCell"/>
        <w:jc w:val="both"/>
      </w:pPr>
      <w:r>
        <w:t>│         1         │       2       │</w:t>
      </w:r>
    </w:p>
    <w:p w:rsidR="00D849B9" w:rsidRDefault="00D849B9">
      <w:pPr>
        <w:pStyle w:val="ConsPlusCell"/>
        <w:jc w:val="both"/>
      </w:pPr>
      <w:r>
        <w:t>├───────────────────┴───────────────┤</w:t>
      </w:r>
    </w:p>
    <w:p w:rsidR="00D849B9" w:rsidRDefault="00D849B9">
      <w:pPr>
        <w:pStyle w:val="ConsPlusCell"/>
        <w:jc w:val="both"/>
      </w:pPr>
      <w:r>
        <w:t>│Цветы-летники                      │</w:t>
      </w:r>
    </w:p>
    <w:p w:rsidR="00D849B9" w:rsidRDefault="00D849B9">
      <w:pPr>
        <w:pStyle w:val="ConsPlusCell"/>
        <w:jc w:val="both"/>
      </w:pPr>
      <w:r>
        <w:t>├───────────────────┬───────────────┤</w:t>
      </w:r>
    </w:p>
    <w:p w:rsidR="00D849B9" w:rsidRDefault="00D849B9">
      <w:pPr>
        <w:pStyle w:val="ConsPlusCell"/>
        <w:jc w:val="both"/>
      </w:pPr>
      <w:r>
        <w:t>│Агератум:          │               │</w:t>
      </w:r>
    </w:p>
    <w:p w:rsidR="00D849B9" w:rsidRDefault="00D849B9">
      <w:pPr>
        <w:pStyle w:val="ConsPlusCell"/>
        <w:jc w:val="both"/>
      </w:pPr>
      <w:r>
        <w:t>│низкий             │     80-100    │</w:t>
      </w:r>
    </w:p>
    <w:p w:rsidR="00D849B9" w:rsidRDefault="00D849B9">
      <w:pPr>
        <w:pStyle w:val="ConsPlusCell"/>
        <w:jc w:val="both"/>
      </w:pPr>
      <w:r>
        <w:t>│средний            │     60-80     │</w:t>
      </w:r>
    </w:p>
    <w:p w:rsidR="00D849B9" w:rsidRDefault="00D849B9">
      <w:pPr>
        <w:pStyle w:val="ConsPlusCell"/>
        <w:jc w:val="both"/>
      </w:pPr>
      <w:r>
        <w:t>│высокий            │     50-70     │</w:t>
      </w:r>
    </w:p>
    <w:p w:rsidR="00D849B9" w:rsidRDefault="00D849B9">
      <w:pPr>
        <w:pStyle w:val="ConsPlusCell"/>
        <w:jc w:val="both"/>
      </w:pPr>
      <w:r>
        <w:t>├───────────────────┼───────────────┤</w:t>
      </w:r>
    </w:p>
    <w:p w:rsidR="00D849B9" w:rsidRDefault="00D849B9">
      <w:pPr>
        <w:pStyle w:val="ConsPlusCell"/>
        <w:jc w:val="both"/>
      </w:pPr>
      <w:r>
        <w:t>│Алиссум            │     80-100    │</w:t>
      </w:r>
    </w:p>
    <w:p w:rsidR="00D849B9" w:rsidRDefault="00D849B9">
      <w:pPr>
        <w:pStyle w:val="ConsPlusCell"/>
        <w:jc w:val="both"/>
      </w:pPr>
      <w:r>
        <w:t>│Антирринум         │     70-80     │</w:t>
      </w:r>
    </w:p>
    <w:p w:rsidR="00D849B9" w:rsidRDefault="00D849B9">
      <w:pPr>
        <w:pStyle w:val="ConsPlusCell"/>
        <w:jc w:val="both"/>
      </w:pPr>
      <w:r>
        <w:t>│Астры:             │               │</w:t>
      </w:r>
    </w:p>
    <w:p w:rsidR="00D849B9" w:rsidRDefault="00D849B9">
      <w:pPr>
        <w:pStyle w:val="ConsPlusCell"/>
        <w:jc w:val="both"/>
      </w:pPr>
      <w:r>
        <w:t>│низкие             │     55        │</w:t>
      </w:r>
    </w:p>
    <w:p w:rsidR="00D849B9" w:rsidRDefault="00D849B9">
      <w:pPr>
        <w:pStyle w:val="ConsPlusCell"/>
        <w:jc w:val="both"/>
      </w:pPr>
      <w:r>
        <w:t>│высокие            │     40        │</w:t>
      </w:r>
    </w:p>
    <w:p w:rsidR="00D849B9" w:rsidRDefault="00D849B9">
      <w:pPr>
        <w:pStyle w:val="ConsPlusCell"/>
        <w:jc w:val="both"/>
      </w:pPr>
      <w:r>
        <w:t>├───────────────────┼───────────────┤</w:t>
      </w:r>
    </w:p>
    <w:p w:rsidR="00D849B9" w:rsidRDefault="00D849B9">
      <w:pPr>
        <w:pStyle w:val="ConsPlusCell"/>
        <w:jc w:val="both"/>
      </w:pPr>
      <w:r>
        <w:t>│Бегония:           │               │</w:t>
      </w:r>
    </w:p>
    <w:p w:rsidR="00D849B9" w:rsidRDefault="00D849B9">
      <w:pPr>
        <w:pStyle w:val="ConsPlusCell"/>
        <w:jc w:val="both"/>
      </w:pPr>
      <w:r>
        <w:t>│клубневая          │     50        │</w:t>
      </w:r>
    </w:p>
    <w:p w:rsidR="00D849B9" w:rsidRDefault="00D849B9">
      <w:pPr>
        <w:pStyle w:val="ConsPlusCell"/>
        <w:jc w:val="both"/>
      </w:pPr>
      <w:r>
        <w:t>│индиана            │    100        │</w:t>
      </w:r>
    </w:p>
    <w:p w:rsidR="00D849B9" w:rsidRDefault="00D849B9">
      <w:pPr>
        <w:pStyle w:val="ConsPlusCell"/>
        <w:jc w:val="both"/>
      </w:pPr>
      <w:r>
        <w:t>│симперфлоренс      │     80        │</w:t>
      </w:r>
    </w:p>
    <w:p w:rsidR="00D849B9" w:rsidRDefault="00D849B9">
      <w:pPr>
        <w:pStyle w:val="ConsPlusCell"/>
        <w:jc w:val="both"/>
      </w:pPr>
      <w:r>
        <w:t>│грацилис           │     80-100    │</w:t>
      </w:r>
    </w:p>
    <w:p w:rsidR="00D849B9" w:rsidRDefault="00D849B9">
      <w:pPr>
        <w:pStyle w:val="ConsPlusCell"/>
        <w:jc w:val="both"/>
      </w:pPr>
      <w:r>
        <w:t>├───────────────────┼───────────────┤</w:t>
      </w:r>
    </w:p>
    <w:p w:rsidR="00D849B9" w:rsidRDefault="00D849B9">
      <w:pPr>
        <w:pStyle w:val="ConsPlusCell"/>
        <w:jc w:val="both"/>
      </w:pPr>
      <w:r>
        <w:t>│Вербена            │     60-80     │</w:t>
      </w:r>
    </w:p>
    <w:p w:rsidR="00D849B9" w:rsidRDefault="00D849B9">
      <w:pPr>
        <w:pStyle w:val="ConsPlusCell"/>
        <w:jc w:val="both"/>
      </w:pPr>
      <w:r>
        <w:t>│Гвоздика шабо      │     50        │</w:t>
      </w:r>
    </w:p>
    <w:p w:rsidR="00D849B9" w:rsidRDefault="00D849B9">
      <w:pPr>
        <w:pStyle w:val="ConsPlusCell"/>
        <w:jc w:val="both"/>
      </w:pPr>
      <w:r>
        <w:t>│Гелиотроп          │     50        │</w:t>
      </w:r>
    </w:p>
    <w:p w:rsidR="00D849B9" w:rsidRDefault="00D849B9">
      <w:pPr>
        <w:pStyle w:val="ConsPlusCell"/>
        <w:jc w:val="both"/>
      </w:pPr>
      <w:r>
        <w:t>│Георгины:          │               │</w:t>
      </w:r>
    </w:p>
    <w:p w:rsidR="00D849B9" w:rsidRDefault="00D849B9">
      <w:pPr>
        <w:pStyle w:val="ConsPlusCell"/>
        <w:jc w:val="both"/>
      </w:pPr>
      <w:r>
        <w:t>│клубневые          │      4        │</w:t>
      </w:r>
    </w:p>
    <w:p w:rsidR="00D849B9" w:rsidRDefault="00D849B9">
      <w:pPr>
        <w:pStyle w:val="ConsPlusCell"/>
        <w:jc w:val="both"/>
      </w:pPr>
      <w:r>
        <w:t>│семенные           │     40-60     │</w:t>
      </w:r>
    </w:p>
    <w:p w:rsidR="00D849B9" w:rsidRDefault="00D849B9">
      <w:pPr>
        <w:pStyle w:val="ConsPlusCell"/>
        <w:jc w:val="both"/>
      </w:pPr>
      <w:r>
        <w:t>│Герань             │     40-60     │</w:t>
      </w:r>
    </w:p>
    <w:p w:rsidR="00D849B9" w:rsidRDefault="00D849B9">
      <w:pPr>
        <w:pStyle w:val="ConsPlusCell"/>
        <w:jc w:val="both"/>
      </w:pPr>
      <w:r>
        <w:t>├───────────────────┼───────────────┤</w:t>
      </w:r>
    </w:p>
    <w:p w:rsidR="00D849B9" w:rsidRDefault="00D849B9">
      <w:pPr>
        <w:pStyle w:val="ConsPlusCell"/>
        <w:jc w:val="both"/>
      </w:pPr>
      <w:r>
        <w:t>│Канны              │     20        │</w:t>
      </w:r>
    </w:p>
    <w:p w:rsidR="00D849B9" w:rsidRDefault="00D849B9">
      <w:pPr>
        <w:pStyle w:val="ConsPlusCell"/>
        <w:jc w:val="both"/>
      </w:pPr>
      <w:r>
        <w:t>│Капуста            │     20        │</w:t>
      </w:r>
    </w:p>
    <w:p w:rsidR="00D849B9" w:rsidRDefault="00D849B9">
      <w:pPr>
        <w:pStyle w:val="ConsPlusCell"/>
        <w:jc w:val="both"/>
      </w:pPr>
      <w:r>
        <w:t>│декоративная       │               │</w:t>
      </w:r>
    </w:p>
    <w:p w:rsidR="00D849B9" w:rsidRDefault="00D849B9">
      <w:pPr>
        <w:pStyle w:val="ConsPlusCell"/>
        <w:jc w:val="both"/>
      </w:pPr>
      <w:r>
        <w:t>│Колеус             │     50-70     │</w:t>
      </w:r>
    </w:p>
    <w:p w:rsidR="00D849B9" w:rsidRDefault="00D849B9">
      <w:pPr>
        <w:pStyle w:val="ConsPlusCell"/>
        <w:jc w:val="both"/>
      </w:pPr>
      <w:r>
        <w:t>│Кохия              │     40        │</w:t>
      </w:r>
    </w:p>
    <w:p w:rsidR="00D849B9" w:rsidRDefault="00D849B9">
      <w:pPr>
        <w:pStyle w:val="ConsPlusCell"/>
        <w:jc w:val="both"/>
      </w:pPr>
      <w:r>
        <w:t>├───────────────────┼───────────────┤</w:t>
      </w:r>
    </w:p>
    <w:p w:rsidR="00D849B9" w:rsidRDefault="00D849B9">
      <w:pPr>
        <w:pStyle w:val="ConsPlusCell"/>
        <w:jc w:val="both"/>
      </w:pPr>
      <w:r>
        <w:t>│Левкой             │     50        │</w:t>
      </w:r>
    </w:p>
    <w:p w:rsidR="00D849B9" w:rsidRDefault="00D849B9">
      <w:pPr>
        <w:pStyle w:val="ConsPlusCell"/>
        <w:jc w:val="both"/>
      </w:pPr>
      <w:r>
        <w:t>│Лобелия            │    100        │</w:t>
      </w:r>
    </w:p>
    <w:p w:rsidR="00D849B9" w:rsidRDefault="00D849B9">
      <w:pPr>
        <w:pStyle w:val="ConsPlusCell"/>
        <w:jc w:val="both"/>
      </w:pPr>
      <w:r>
        <w:t>│Настурция          │     50        │</w:t>
      </w:r>
    </w:p>
    <w:p w:rsidR="00D849B9" w:rsidRDefault="00D849B9">
      <w:pPr>
        <w:pStyle w:val="ConsPlusCell"/>
        <w:jc w:val="both"/>
      </w:pPr>
      <w:r>
        <w:t>├───────────────────┼───────────────┤</w:t>
      </w:r>
    </w:p>
    <w:p w:rsidR="00D849B9" w:rsidRDefault="00D849B9">
      <w:pPr>
        <w:pStyle w:val="ConsPlusCell"/>
        <w:jc w:val="both"/>
      </w:pPr>
      <w:r>
        <w:t>│Перилла            │     70        │</w:t>
      </w:r>
    </w:p>
    <w:p w:rsidR="00D849B9" w:rsidRDefault="00D849B9">
      <w:pPr>
        <w:pStyle w:val="ConsPlusCell"/>
        <w:jc w:val="both"/>
      </w:pPr>
      <w:r>
        <w:t>│Петуния            │     50-70     │</w:t>
      </w:r>
    </w:p>
    <w:p w:rsidR="00D849B9" w:rsidRDefault="00D849B9">
      <w:pPr>
        <w:pStyle w:val="ConsPlusCell"/>
        <w:jc w:val="both"/>
      </w:pPr>
      <w:r>
        <w:t>│Пиретрум           │    100        │</w:t>
      </w:r>
    </w:p>
    <w:p w:rsidR="00D849B9" w:rsidRDefault="00D849B9">
      <w:pPr>
        <w:pStyle w:val="ConsPlusCell"/>
        <w:jc w:val="both"/>
      </w:pPr>
      <w:r>
        <w:t>│Портулак           │    100        │</w:t>
      </w:r>
    </w:p>
    <w:p w:rsidR="00D849B9" w:rsidRDefault="00D849B9">
      <w:pPr>
        <w:pStyle w:val="ConsPlusCell"/>
        <w:jc w:val="both"/>
      </w:pPr>
      <w:r>
        <w:t>├───────────────────┼───────────────┤</w:t>
      </w:r>
    </w:p>
    <w:p w:rsidR="00D849B9" w:rsidRDefault="00D849B9">
      <w:pPr>
        <w:pStyle w:val="ConsPlusCell"/>
        <w:jc w:val="both"/>
      </w:pPr>
      <w:r>
        <w:t>│Резеда             │     50        │</w:t>
      </w:r>
    </w:p>
    <w:p w:rsidR="00D849B9" w:rsidRDefault="00D849B9">
      <w:pPr>
        <w:pStyle w:val="ConsPlusCell"/>
        <w:jc w:val="both"/>
      </w:pPr>
      <w:r>
        <w:t>│Сальвия            │     50-80     │</w:t>
      </w:r>
    </w:p>
    <w:p w:rsidR="00D849B9" w:rsidRDefault="00D849B9">
      <w:pPr>
        <w:pStyle w:val="ConsPlusCell"/>
        <w:jc w:val="both"/>
      </w:pPr>
      <w:r>
        <w:t>│Табак душистый     │     50        │</w:t>
      </w:r>
    </w:p>
    <w:p w:rsidR="00D849B9" w:rsidRDefault="00D849B9">
      <w:pPr>
        <w:pStyle w:val="ConsPlusCell"/>
        <w:jc w:val="both"/>
      </w:pPr>
      <w:r>
        <w:t>├───────────────────┼───────────────┤</w:t>
      </w:r>
    </w:p>
    <w:p w:rsidR="00D849B9" w:rsidRDefault="00D849B9">
      <w:pPr>
        <w:pStyle w:val="ConsPlusCell"/>
        <w:jc w:val="both"/>
      </w:pPr>
      <w:r>
        <w:t>│Тагетес (бархатцы):│               │</w:t>
      </w:r>
    </w:p>
    <w:p w:rsidR="00D849B9" w:rsidRDefault="00D849B9">
      <w:pPr>
        <w:pStyle w:val="ConsPlusCell"/>
        <w:jc w:val="both"/>
      </w:pPr>
      <w:r>
        <w:t>│низкий             │     70-100    │</w:t>
      </w:r>
    </w:p>
    <w:p w:rsidR="00D849B9" w:rsidRDefault="00D849B9">
      <w:pPr>
        <w:pStyle w:val="ConsPlusCell"/>
        <w:jc w:val="both"/>
      </w:pPr>
      <w:r>
        <w:t>│средний            │     50-70     │</w:t>
      </w:r>
    </w:p>
    <w:p w:rsidR="00D849B9" w:rsidRDefault="00D849B9">
      <w:pPr>
        <w:pStyle w:val="ConsPlusCell"/>
        <w:jc w:val="both"/>
      </w:pPr>
      <w:r>
        <w:t>│высокий            │     40-50     │</w:t>
      </w:r>
    </w:p>
    <w:p w:rsidR="00D849B9" w:rsidRDefault="00D849B9">
      <w:pPr>
        <w:pStyle w:val="ConsPlusCell"/>
        <w:jc w:val="both"/>
      </w:pPr>
      <w:r>
        <w:lastRenderedPageBreak/>
        <w:t>│Флокс летний       │     50-70     │</w:t>
      </w:r>
    </w:p>
    <w:p w:rsidR="00D849B9" w:rsidRDefault="00D849B9">
      <w:pPr>
        <w:pStyle w:val="ConsPlusCell"/>
        <w:jc w:val="both"/>
      </w:pPr>
      <w:r>
        <w:t>├───────────────────┼───────────────┤</w:t>
      </w:r>
    </w:p>
    <w:p w:rsidR="00D849B9" w:rsidRDefault="00D849B9">
      <w:pPr>
        <w:pStyle w:val="ConsPlusCell"/>
        <w:jc w:val="both"/>
      </w:pPr>
      <w:r>
        <w:t>│Целлозия:          │               │</w:t>
      </w:r>
    </w:p>
    <w:p w:rsidR="00D849B9" w:rsidRDefault="00D849B9">
      <w:pPr>
        <w:pStyle w:val="ConsPlusCell"/>
        <w:jc w:val="both"/>
      </w:pPr>
      <w:r>
        <w:t>│метельчатая        │     40-70     │</w:t>
      </w:r>
    </w:p>
    <w:p w:rsidR="00D849B9" w:rsidRDefault="00D849B9">
      <w:pPr>
        <w:pStyle w:val="ConsPlusCell"/>
        <w:jc w:val="both"/>
      </w:pPr>
      <w:r>
        <w:t>│гребенчатая        │     40-70     │</w:t>
      </w:r>
    </w:p>
    <w:p w:rsidR="00D849B9" w:rsidRDefault="00D849B9">
      <w:pPr>
        <w:pStyle w:val="ConsPlusCell"/>
        <w:jc w:val="both"/>
      </w:pPr>
      <w:r>
        <w:t>│Цинералия морская  │     80-100    │</w:t>
      </w:r>
    </w:p>
    <w:p w:rsidR="00D849B9" w:rsidRDefault="00D849B9">
      <w:pPr>
        <w:pStyle w:val="ConsPlusCell"/>
        <w:jc w:val="both"/>
      </w:pPr>
      <w:r>
        <w:t>│Цинния:            │               │</w:t>
      </w:r>
    </w:p>
    <w:p w:rsidR="00D849B9" w:rsidRDefault="00D849B9">
      <w:pPr>
        <w:pStyle w:val="ConsPlusCell"/>
        <w:jc w:val="both"/>
      </w:pPr>
      <w:r>
        <w:t>│низкая             │     50        │</w:t>
      </w:r>
    </w:p>
    <w:p w:rsidR="00D849B9" w:rsidRDefault="00D849B9">
      <w:pPr>
        <w:pStyle w:val="ConsPlusCell"/>
        <w:jc w:val="both"/>
      </w:pPr>
      <w:r>
        <w:t>│высокая            │     40        │</w:t>
      </w:r>
    </w:p>
    <w:p w:rsidR="00D849B9" w:rsidRDefault="00D849B9">
      <w:pPr>
        <w:pStyle w:val="ConsPlusCell"/>
        <w:jc w:val="both"/>
      </w:pPr>
      <w:r>
        <w:t>├───────────────────┴───────────────┤</w:t>
      </w:r>
    </w:p>
    <w:p w:rsidR="00D849B9" w:rsidRDefault="00D849B9">
      <w:pPr>
        <w:pStyle w:val="ConsPlusCell"/>
        <w:jc w:val="both"/>
      </w:pPr>
      <w:r>
        <w:t>│При посадке рассады в вазоны нормы │</w:t>
      </w:r>
    </w:p>
    <w:p w:rsidR="00D849B9" w:rsidRDefault="00D849B9">
      <w:pPr>
        <w:pStyle w:val="ConsPlusCell"/>
        <w:jc w:val="both"/>
      </w:pPr>
      <w:r>
        <w:t>│увеличиваются на 20-30%            │</w:t>
      </w:r>
    </w:p>
    <w:p w:rsidR="00D849B9" w:rsidRDefault="00D849B9">
      <w:pPr>
        <w:pStyle w:val="ConsPlusCell"/>
        <w:jc w:val="both"/>
      </w:pPr>
      <w:r>
        <w:t>├───────────────────────────────────┤</w:t>
      </w:r>
    </w:p>
    <w:p w:rsidR="00D849B9" w:rsidRDefault="00D849B9">
      <w:pPr>
        <w:pStyle w:val="ConsPlusCell"/>
        <w:jc w:val="both"/>
      </w:pPr>
      <w:r>
        <w:t>│Двулетники                         │</w:t>
      </w:r>
    </w:p>
    <w:p w:rsidR="00D849B9" w:rsidRDefault="00D849B9">
      <w:pPr>
        <w:pStyle w:val="ConsPlusCell"/>
        <w:jc w:val="both"/>
      </w:pPr>
      <w:r>
        <w:t>├───────────────────┬───────────────┤</w:t>
      </w:r>
    </w:p>
    <w:p w:rsidR="00D849B9" w:rsidRDefault="00D849B9">
      <w:pPr>
        <w:pStyle w:val="ConsPlusCell"/>
        <w:jc w:val="both"/>
      </w:pPr>
      <w:r>
        <w:t>│Виола              │     70        │</w:t>
      </w:r>
    </w:p>
    <w:p w:rsidR="00D849B9" w:rsidRDefault="00D849B9">
      <w:pPr>
        <w:pStyle w:val="ConsPlusCell"/>
        <w:jc w:val="both"/>
      </w:pPr>
      <w:r>
        <w:t>│Гвоздика барбатус  │     40        │</w:t>
      </w:r>
    </w:p>
    <w:p w:rsidR="00D849B9" w:rsidRDefault="00D849B9">
      <w:pPr>
        <w:pStyle w:val="ConsPlusCell"/>
        <w:jc w:val="both"/>
      </w:pPr>
      <w:r>
        <w:t>│(турецкая)         │               │</w:t>
      </w:r>
    </w:p>
    <w:p w:rsidR="00D849B9" w:rsidRDefault="00D849B9">
      <w:pPr>
        <w:pStyle w:val="ConsPlusCell"/>
        <w:jc w:val="both"/>
      </w:pPr>
      <w:r>
        <w:t>│Маргаритка         │     70        │</w:t>
      </w:r>
    </w:p>
    <w:p w:rsidR="00D849B9" w:rsidRDefault="00D849B9">
      <w:pPr>
        <w:pStyle w:val="ConsPlusCell"/>
        <w:jc w:val="both"/>
      </w:pPr>
      <w:r>
        <w:t>│Незабудка          │     70        │</w:t>
      </w:r>
    </w:p>
    <w:p w:rsidR="00D849B9" w:rsidRDefault="00D849B9">
      <w:pPr>
        <w:pStyle w:val="ConsPlusCell"/>
        <w:jc w:val="both"/>
      </w:pPr>
      <w:r>
        <w:t>│Мальва             │     12        │</w:t>
      </w:r>
    </w:p>
    <w:p w:rsidR="00D849B9" w:rsidRDefault="00D849B9">
      <w:pPr>
        <w:pStyle w:val="ConsPlusCell"/>
        <w:jc w:val="both"/>
      </w:pPr>
      <w:r>
        <w:t>├───────────────────┴───────────────┤</w:t>
      </w:r>
    </w:p>
    <w:p w:rsidR="00D849B9" w:rsidRDefault="00D849B9">
      <w:pPr>
        <w:pStyle w:val="ConsPlusCell"/>
        <w:jc w:val="both"/>
      </w:pPr>
      <w:r>
        <w:t>│При посадке рассады в вазоны нормы │</w:t>
      </w:r>
    </w:p>
    <w:p w:rsidR="00D849B9" w:rsidRDefault="00D849B9">
      <w:pPr>
        <w:pStyle w:val="ConsPlusCell"/>
        <w:jc w:val="both"/>
      </w:pPr>
      <w:r>
        <w:t>│увеличиваются на 20-30%            │</w:t>
      </w:r>
    </w:p>
    <w:p w:rsidR="00D849B9" w:rsidRDefault="00D849B9">
      <w:pPr>
        <w:pStyle w:val="ConsPlusCell"/>
        <w:jc w:val="both"/>
      </w:pPr>
      <w:r>
        <w:t>├───────────────────────────────────┤</w:t>
      </w:r>
    </w:p>
    <w:p w:rsidR="00D849B9" w:rsidRDefault="00D849B9">
      <w:pPr>
        <w:pStyle w:val="ConsPlusCell"/>
        <w:jc w:val="both"/>
      </w:pPr>
      <w:r>
        <w:t>│Луковичные                         │</w:t>
      </w:r>
    </w:p>
    <w:p w:rsidR="00D849B9" w:rsidRDefault="00D849B9">
      <w:pPr>
        <w:pStyle w:val="ConsPlusCell"/>
        <w:jc w:val="both"/>
      </w:pPr>
      <w:r>
        <w:t>├───────────────────┬───────────────┤</w:t>
      </w:r>
    </w:p>
    <w:p w:rsidR="00D849B9" w:rsidRDefault="00D849B9">
      <w:pPr>
        <w:pStyle w:val="ConsPlusCell"/>
        <w:jc w:val="both"/>
      </w:pPr>
      <w:r>
        <w:t>│Тюльпаны экстра:   │     50-70     │</w:t>
      </w:r>
    </w:p>
    <w:p w:rsidR="00D849B9" w:rsidRDefault="00D849B9">
      <w:pPr>
        <w:pStyle w:val="ConsPlusCell"/>
        <w:jc w:val="both"/>
      </w:pPr>
      <w:r>
        <w:t>│I разбора          │     60-80     │</w:t>
      </w:r>
    </w:p>
    <w:p w:rsidR="00D849B9" w:rsidRDefault="00D849B9">
      <w:pPr>
        <w:pStyle w:val="ConsPlusCell"/>
        <w:jc w:val="both"/>
      </w:pPr>
      <w:r>
        <w:t>│II разбора         │     80-90     │</w:t>
      </w:r>
    </w:p>
    <w:p w:rsidR="00D849B9" w:rsidRDefault="00D849B9">
      <w:pPr>
        <w:pStyle w:val="ConsPlusCell"/>
        <w:jc w:val="both"/>
      </w:pPr>
      <w:r>
        <w:t>│III разбора        │    100        │</w:t>
      </w:r>
    </w:p>
    <w:p w:rsidR="00D849B9" w:rsidRDefault="00D849B9">
      <w:pPr>
        <w:pStyle w:val="ConsPlusCell"/>
        <w:jc w:val="both"/>
      </w:pPr>
      <w:r>
        <w:t>│Нарциссы трубчатые:│               │</w:t>
      </w:r>
    </w:p>
    <w:p w:rsidR="00D849B9" w:rsidRDefault="00D849B9">
      <w:pPr>
        <w:pStyle w:val="ConsPlusCell"/>
        <w:jc w:val="both"/>
      </w:pPr>
      <w:r>
        <w:t>│I разбора          │     60-70     │</w:t>
      </w:r>
    </w:p>
    <w:p w:rsidR="00D849B9" w:rsidRDefault="00D849B9">
      <w:pPr>
        <w:pStyle w:val="ConsPlusCell"/>
        <w:jc w:val="both"/>
      </w:pPr>
      <w:r>
        <w:t>│II разбора         │     80        │</w:t>
      </w:r>
    </w:p>
    <w:p w:rsidR="00D849B9" w:rsidRDefault="00D849B9">
      <w:pPr>
        <w:pStyle w:val="ConsPlusCell"/>
        <w:jc w:val="both"/>
      </w:pPr>
      <w:r>
        <w:t>│мелкоцветные:      │               │</w:t>
      </w:r>
    </w:p>
    <w:p w:rsidR="00D849B9" w:rsidRDefault="00D849B9">
      <w:pPr>
        <w:pStyle w:val="ConsPlusCell"/>
        <w:jc w:val="both"/>
      </w:pPr>
      <w:r>
        <w:t>│I разбора          │     50        │</w:t>
      </w:r>
    </w:p>
    <w:p w:rsidR="00D849B9" w:rsidRDefault="00D849B9">
      <w:pPr>
        <w:pStyle w:val="ConsPlusCell"/>
        <w:jc w:val="both"/>
      </w:pPr>
      <w:r>
        <w:t>│II разбора         │     70        │</w:t>
      </w:r>
    </w:p>
    <w:p w:rsidR="00D849B9" w:rsidRDefault="00D849B9">
      <w:pPr>
        <w:pStyle w:val="ConsPlusCell"/>
        <w:jc w:val="both"/>
      </w:pPr>
      <w:r>
        <w:t>│Гиацинты:          │               │</w:t>
      </w:r>
    </w:p>
    <w:p w:rsidR="00D849B9" w:rsidRDefault="00D849B9">
      <w:pPr>
        <w:pStyle w:val="ConsPlusCell"/>
        <w:jc w:val="both"/>
      </w:pPr>
      <w:r>
        <w:t>│I разбора          │     70        │</w:t>
      </w:r>
    </w:p>
    <w:p w:rsidR="00D849B9" w:rsidRDefault="00D849B9">
      <w:pPr>
        <w:pStyle w:val="ConsPlusCell"/>
        <w:jc w:val="both"/>
      </w:pPr>
      <w:r>
        <w:t>│II разбора         │     80        │</w:t>
      </w:r>
    </w:p>
    <w:p w:rsidR="00D849B9" w:rsidRDefault="00D849B9">
      <w:pPr>
        <w:pStyle w:val="ConsPlusCell"/>
        <w:jc w:val="both"/>
      </w:pPr>
      <w:r>
        <w:t>├───────────────────┴───────────────┤</w:t>
      </w:r>
    </w:p>
    <w:p w:rsidR="00D849B9" w:rsidRDefault="00D849B9">
      <w:pPr>
        <w:pStyle w:val="ConsPlusCell"/>
        <w:jc w:val="both"/>
      </w:pPr>
      <w:r>
        <w:t>│Клубнелуковичные                   │</w:t>
      </w:r>
    </w:p>
    <w:p w:rsidR="00D849B9" w:rsidRDefault="00D849B9">
      <w:pPr>
        <w:pStyle w:val="ConsPlusCell"/>
        <w:jc w:val="both"/>
      </w:pPr>
      <w:r>
        <w:t>├───────────────────┬───────────────┤</w:t>
      </w:r>
    </w:p>
    <w:p w:rsidR="00D849B9" w:rsidRDefault="00D849B9">
      <w:pPr>
        <w:pStyle w:val="ConsPlusCell"/>
        <w:jc w:val="both"/>
      </w:pPr>
      <w:r>
        <w:t>│Гладиолусы         │16 х 3         │</w:t>
      </w:r>
    </w:p>
    <w:p w:rsidR="00D849B9" w:rsidRDefault="00D849B9">
      <w:pPr>
        <w:pStyle w:val="ConsPlusCell"/>
        <w:jc w:val="both"/>
      </w:pPr>
      <w:r>
        <w:t>│                   │(гнездами по 3 │</w:t>
      </w:r>
    </w:p>
    <w:p w:rsidR="00D849B9" w:rsidRDefault="00D849B9">
      <w:pPr>
        <w:pStyle w:val="ConsPlusCell"/>
        <w:jc w:val="both"/>
      </w:pPr>
      <w:r>
        <w:t>│                   │шт.)           │</w:t>
      </w:r>
    </w:p>
    <w:p w:rsidR="00D849B9" w:rsidRDefault="00D849B9">
      <w:pPr>
        <w:pStyle w:val="ConsPlusCell"/>
        <w:jc w:val="both"/>
      </w:pPr>
      <w:r>
        <w:t>│Крокусы            │    150        │</w:t>
      </w:r>
    </w:p>
    <w:p w:rsidR="00D849B9" w:rsidRDefault="00D849B9">
      <w:pPr>
        <w:pStyle w:val="ConsPlusCell"/>
        <w:jc w:val="both"/>
      </w:pPr>
      <w:r>
        <w:t>├───────────────────┴───────────────┤</w:t>
      </w:r>
    </w:p>
    <w:p w:rsidR="00D849B9" w:rsidRDefault="00D849B9">
      <w:pPr>
        <w:pStyle w:val="ConsPlusCell"/>
        <w:jc w:val="both"/>
      </w:pPr>
      <w:r>
        <w:t>│Многолетники                       │</w:t>
      </w:r>
    </w:p>
    <w:p w:rsidR="00D849B9" w:rsidRDefault="00D849B9">
      <w:pPr>
        <w:pStyle w:val="ConsPlusCell"/>
        <w:jc w:val="both"/>
      </w:pPr>
      <w:r>
        <w:t>├───────────────────┬───────────────┤</w:t>
      </w:r>
    </w:p>
    <w:p w:rsidR="00D849B9" w:rsidRDefault="00D849B9">
      <w:pPr>
        <w:pStyle w:val="ConsPlusCell"/>
        <w:jc w:val="both"/>
      </w:pPr>
      <w:r>
        <w:t>│Арабис             │     25        │</w:t>
      </w:r>
    </w:p>
    <w:p w:rsidR="00D849B9" w:rsidRDefault="00D849B9">
      <w:pPr>
        <w:pStyle w:val="ConsPlusCell"/>
        <w:jc w:val="both"/>
      </w:pPr>
      <w:r>
        <w:t>│Аквилегия          │     25        │</w:t>
      </w:r>
    </w:p>
    <w:p w:rsidR="00D849B9" w:rsidRDefault="00D849B9">
      <w:pPr>
        <w:pStyle w:val="ConsPlusCell"/>
        <w:jc w:val="both"/>
      </w:pPr>
      <w:r>
        <w:t>│Аконит             │     16        │</w:t>
      </w:r>
    </w:p>
    <w:p w:rsidR="00D849B9" w:rsidRDefault="00D849B9">
      <w:pPr>
        <w:pStyle w:val="ConsPlusCell"/>
        <w:jc w:val="both"/>
      </w:pPr>
      <w:r>
        <w:t>│Астильбе           │     16        │</w:t>
      </w:r>
    </w:p>
    <w:p w:rsidR="00D849B9" w:rsidRDefault="00D849B9">
      <w:pPr>
        <w:pStyle w:val="ConsPlusCell"/>
        <w:jc w:val="both"/>
      </w:pPr>
      <w:r>
        <w:t>│Астра:             │               │</w:t>
      </w:r>
    </w:p>
    <w:p w:rsidR="00D849B9" w:rsidRDefault="00D849B9">
      <w:pPr>
        <w:pStyle w:val="ConsPlusCell"/>
        <w:jc w:val="both"/>
      </w:pPr>
      <w:r>
        <w:t>│альпийская         │     25        │</w:t>
      </w:r>
    </w:p>
    <w:p w:rsidR="00D849B9" w:rsidRDefault="00D849B9">
      <w:pPr>
        <w:pStyle w:val="ConsPlusCell"/>
        <w:jc w:val="both"/>
      </w:pPr>
      <w:r>
        <w:t>│европейская        │     25        │</w:t>
      </w:r>
    </w:p>
    <w:p w:rsidR="00D849B9" w:rsidRDefault="00D849B9">
      <w:pPr>
        <w:pStyle w:val="ConsPlusCell"/>
        <w:jc w:val="both"/>
      </w:pPr>
      <w:r>
        <w:t>│Бергения (бадан)   │     15        │</w:t>
      </w:r>
    </w:p>
    <w:p w:rsidR="00D849B9" w:rsidRDefault="00D849B9">
      <w:pPr>
        <w:pStyle w:val="ConsPlusCell"/>
        <w:jc w:val="both"/>
      </w:pPr>
      <w:r>
        <w:t>│Бруннера           │     20        │</w:t>
      </w:r>
    </w:p>
    <w:p w:rsidR="00D849B9" w:rsidRDefault="00D849B9">
      <w:pPr>
        <w:pStyle w:val="ConsPlusCell"/>
        <w:jc w:val="both"/>
      </w:pPr>
      <w:r>
        <w:t>│Гаилардия          │     15        │</w:t>
      </w:r>
    </w:p>
    <w:p w:rsidR="00D849B9" w:rsidRDefault="00D849B9">
      <w:pPr>
        <w:pStyle w:val="ConsPlusCell"/>
        <w:jc w:val="both"/>
      </w:pPr>
      <w:r>
        <w:t>│Гвоздика гренадин  │     30        │</w:t>
      </w:r>
    </w:p>
    <w:p w:rsidR="00D849B9" w:rsidRDefault="00D849B9">
      <w:pPr>
        <w:pStyle w:val="ConsPlusCell"/>
        <w:jc w:val="both"/>
      </w:pPr>
      <w:r>
        <w:t>│Гейхера            │     40        │</w:t>
      </w:r>
    </w:p>
    <w:p w:rsidR="00D849B9" w:rsidRDefault="00D849B9">
      <w:pPr>
        <w:pStyle w:val="ConsPlusCell"/>
        <w:jc w:val="both"/>
      </w:pPr>
      <w:r>
        <w:t>│Гелениум           │     16        │</w:t>
      </w:r>
    </w:p>
    <w:p w:rsidR="00D849B9" w:rsidRDefault="00D849B9">
      <w:pPr>
        <w:pStyle w:val="ConsPlusCell"/>
        <w:jc w:val="both"/>
      </w:pPr>
      <w:r>
        <w:t>│Гемерокалис        │     16        │</w:t>
      </w:r>
    </w:p>
    <w:p w:rsidR="00D849B9" w:rsidRDefault="00D849B9">
      <w:pPr>
        <w:pStyle w:val="ConsPlusCell"/>
        <w:jc w:val="both"/>
      </w:pPr>
      <w:r>
        <w:lastRenderedPageBreak/>
        <w:t>│(лилейник)         │               │</w:t>
      </w:r>
    </w:p>
    <w:p w:rsidR="00D849B9" w:rsidRDefault="00D849B9">
      <w:pPr>
        <w:pStyle w:val="ConsPlusCell"/>
        <w:jc w:val="both"/>
      </w:pPr>
      <w:r>
        <w:t>│Гипсофила          │     25        │</w:t>
      </w:r>
    </w:p>
    <w:p w:rsidR="00D849B9" w:rsidRDefault="00D849B9">
      <w:pPr>
        <w:pStyle w:val="ConsPlusCell"/>
        <w:jc w:val="both"/>
      </w:pPr>
      <w:r>
        <w:t>│Дельфиниум         │     16        │</w:t>
      </w:r>
    </w:p>
    <w:p w:rsidR="00D849B9" w:rsidRDefault="00D849B9">
      <w:pPr>
        <w:pStyle w:val="ConsPlusCell"/>
        <w:jc w:val="both"/>
      </w:pPr>
      <w:r>
        <w:t>│Диклитра           │     16        │</w:t>
      </w:r>
    </w:p>
    <w:p w:rsidR="00D849B9" w:rsidRDefault="00D849B9">
      <w:pPr>
        <w:pStyle w:val="ConsPlusCell"/>
        <w:jc w:val="both"/>
      </w:pPr>
      <w:r>
        <w:t>│Дороникум          │     35        │</w:t>
      </w:r>
    </w:p>
    <w:p w:rsidR="00D849B9" w:rsidRDefault="00D849B9">
      <w:pPr>
        <w:pStyle w:val="ConsPlusCell"/>
        <w:jc w:val="both"/>
      </w:pPr>
      <w:r>
        <w:t>│Ирис:              │               │</w:t>
      </w:r>
    </w:p>
    <w:p w:rsidR="00D849B9" w:rsidRDefault="00D849B9">
      <w:pPr>
        <w:pStyle w:val="ConsPlusCell"/>
        <w:jc w:val="both"/>
      </w:pPr>
      <w:r>
        <w:t>│германский         │     16        │</w:t>
      </w:r>
    </w:p>
    <w:p w:rsidR="00D849B9" w:rsidRDefault="00D849B9">
      <w:pPr>
        <w:pStyle w:val="ConsPlusCell"/>
        <w:jc w:val="both"/>
      </w:pPr>
      <w:r>
        <w:t>│сибирский          │     20        │</w:t>
      </w:r>
    </w:p>
    <w:p w:rsidR="00D849B9" w:rsidRDefault="00D849B9">
      <w:pPr>
        <w:pStyle w:val="ConsPlusCell"/>
        <w:jc w:val="both"/>
      </w:pPr>
      <w:r>
        <w:t>│Колокольчик        │     20        │</w:t>
      </w:r>
    </w:p>
    <w:p w:rsidR="00D849B9" w:rsidRDefault="00D849B9">
      <w:pPr>
        <w:pStyle w:val="ConsPlusCell"/>
        <w:jc w:val="both"/>
      </w:pPr>
      <w:r>
        <w:t>│Купальница         │     20        │</w:t>
      </w:r>
    </w:p>
    <w:p w:rsidR="00D849B9" w:rsidRDefault="00D849B9">
      <w:pPr>
        <w:pStyle w:val="ConsPlusCell"/>
        <w:jc w:val="both"/>
      </w:pPr>
      <w:r>
        <w:t>│Ландыш             │    100        │</w:t>
      </w:r>
    </w:p>
    <w:p w:rsidR="00D849B9" w:rsidRDefault="00D849B9">
      <w:pPr>
        <w:pStyle w:val="ConsPlusCell"/>
        <w:jc w:val="both"/>
      </w:pPr>
      <w:r>
        <w:t>│Лилия:             │     25        │</w:t>
      </w:r>
    </w:p>
    <w:p w:rsidR="00D849B9" w:rsidRDefault="00D849B9">
      <w:pPr>
        <w:pStyle w:val="ConsPlusCell"/>
        <w:jc w:val="both"/>
      </w:pPr>
      <w:r>
        <w:t>│золотистая         │     16        │</w:t>
      </w:r>
    </w:p>
    <w:p w:rsidR="00D849B9" w:rsidRDefault="00D849B9">
      <w:pPr>
        <w:pStyle w:val="ConsPlusCell"/>
        <w:jc w:val="both"/>
      </w:pPr>
      <w:r>
        <w:t>│зонтиковидная      │     40        │</w:t>
      </w:r>
    </w:p>
    <w:p w:rsidR="00D849B9" w:rsidRDefault="00D849B9">
      <w:pPr>
        <w:pStyle w:val="ConsPlusCell"/>
        <w:jc w:val="both"/>
      </w:pPr>
      <w:r>
        <w:t>│сибирская          │     50        │</w:t>
      </w:r>
    </w:p>
    <w:p w:rsidR="00D849B9" w:rsidRDefault="00D849B9">
      <w:pPr>
        <w:pStyle w:val="ConsPlusCell"/>
        <w:jc w:val="both"/>
      </w:pPr>
      <w:r>
        <w:t>│тигровая           │     16        │</w:t>
      </w:r>
    </w:p>
    <w:p w:rsidR="00D849B9" w:rsidRDefault="00D849B9">
      <w:pPr>
        <w:pStyle w:val="ConsPlusCell"/>
        <w:jc w:val="both"/>
      </w:pPr>
      <w:r>
        <w:t>│тунберга           │     25        │</w:t>
      </w:r>
    </w:p>
    <w:p w:rsidR="00D849B9" w:rsidRDefault="00D849B9">
      <w:pPr>
        <w:pStyle w:val="ConsPlusCell"/>
        <w:jc w:val="both"/>
      </w:pPr>
      <w:r>
        <w:t>│Лихнис             │     20        │</w:t>
      </w:r>
    </w:p>
    <w:p w:rsidR="00D849B9" w:rsidRDefault="00D849B9">
      <w:pPr>
        <w:pStyle w:val="ConsPlusCell"/>
        <w:jc w:val="both"/>
      </w:pPr>
      <w:r>
        <w:t>│Лук декоративный   │     80        │</w:t>
      </w:r>
    </w:p>
    <w:p w:rsidR="00D849B9" w:rsidRDefault="00D849B9">
      <w:pPr>
        <w:pStyle w:val="ConsPlusCell"/>
        <w:jc w:val="both"/>
      </w:pPr>
      <w:r>
        <w:t>│Люпин              │     16        │</w:t>
      </w:r>
    </w:p>
    <w:p w:rsidR="00D849B9" w:rsidRDefault="00D849B9">
      <w:pPr>
        <w:pStyle w:val="ConsPlusCell"/>
        <w:jc w:val="both"/>
      </w:pPr>
      <w:r>
        <w:t>│Мак восточный      │     25        │</w:t>
      </w:r>
    </w:p>
    <w:p w:rsidR="00D849B9" w:rsidRDefault="00D849B9">
      <w:pPr>
        <w:pStyle w:val="ConsPlusCell"/>
        <w:jc w:val="both"/>
      </w:pPr>
      <w:r>
        <w:t>│Монарда            │     15        │</w:t>
      </w:r>
    </w:p>
    <w:p w:rsidR="00D849B9" w:rsidRDefault="00D849B9">
      <w:pPr>
        <w:pStyle w:val="ConsPlusCell"/>
        <w:jc w:val="both"/>
      </w:pPr>
      <w:r>
        <w:t>│Мордовник          │     10        │</w:t>
      </w:r>
    </w:p>
    <w:p w:rsidR="00D849B9" w:rsidRDefault="00D849B9">
      <w:pPr>
        <w:pStyle w:val="ConsPlusCell"/>
        <w:jc w:val="both"/>
      </w:pPr>
      <w:r>
        <w:t>│Наперстянка        │     25        │</w:t>
      </w:r>
    </w:p>
    <w:p w:rsidR="00D849B9" w:rsidRDefault="00D849B9">
      <w:pPr>
        <w:pStyle w:val="ConsPlusCell"/>
        <w:jc w:val="both"/>
      </w:pPr>
      <w:r>
        <w:t>│Пион               │     20-50     │</w:t>
      </w:r>
    </w:p>
    <w:p w:rsidR="00D849B9" w:rsidRDefault="00D849B9">
      <w:pPr>
        <w:pStyle w:val="ConsPlusCell"/>
        <w:jc w:val="both"/>
      </w:pPr>
      <w:r>
        <w:t>│Примула            │     20-30     │</w:t>
      </w:r>
    </w:p>
    <w:p w:rsidR="00D849B9" w:rsidRDefault="00D849B9">
      <w:pPr>
        <w:pStyle w:val="ConsPlusCell"/>
        <w:jc w:val="both"/>
      </w:pPr>
      <w:r>
        <w:t>│Пиретрум           │     5         │</w:t>
      </w:r>
    </w:p>
    <w:p w:rsidR="00D849B9" w:rsidRDefault="00D849B9">
      <w:pPr>
        <w:pStyle w:val="ConsPlusCell"/>
        <w:jc w:val="both"/>
      </w:pPr>
      <w:r>
        <w:t>│Ромашка садовая    │     50        │</w:t>
      </w:r>
    </w:p>
    <w:p w:rsidR="00D849B9" w:rsidRDefault="00D849B9">
      <w:pPr>
        <w:pStyle w:val="ConsPlusCell"/>
        <w:jc w:val="both"/>
      </w:pPr>
      <w:r>
        <w:t>│Рудбекия           │     20-30     │</w:t>
      </w:r>
    </w:p>
    <w:p w:rsidR="00D849B9" w:rsidRDefault="00D849B9">
      <w:pPr>
        <w:pStyle w:val="ConsPlusCell"/>
        <w:jc w:val="both"/>
      </w:pPr>
      <w:r>
        <w:t>│Седум:             │               │</w:t>
      </w:r>
    </w:p>
    <w:p w:rsidR="00D849B9" w:rsidRDefault="00D849B9">
      <w:pPr>
        <w:pStyle w:val="ConsPlusCell"/>
        <w:jc w:val="both"/>
      </w:pPr>
      <w:r>
        <w:t>│акре               │     30        │</w:t>
      </w:r>
    </w:p>
    <w:p w:rsidR="00D849B9" w:rsidRDefault="00D849B9">
      <w:pPr>
        <w:pStyle w:val="ConsPlusCell"/>
        <w:jc w:val="both"/>
      </w:pPr>
      <w:r>
        <w:t>│розовый            │     16        │</w:t>
      </w:r>
    </w:p>
    <w:p w:rsidR="00D849B9" w:rsidRDefault="00D849B9">
      <w:pPr>
        <w:pStyle w:val="ConsPlusCell"/>
        <w:jc w:val="both"/>
      </w:pPr>
      <w:r>
        <w:t>│Синецио            │     10-15     │</w:t>
      </w:r>
    </w:p>
    <w:p w:rsidR="00D849B9" w:rsidRDefault="00D849B9">
      <w:pPr>
        <w:pStyle w:val="ConsPlusCell"/>
        <w:jc w:val="both"/>
      </w:pPr>
      <w:r>
        <w:t>│Солидаго           │    100        │</w:t>
      </w:r>
    </w:p>
    <w:p w:rsidR="00D849B9" w:rsidRDefault="00D849B9">
      <w:pPr>
        <w:pStyle w:val="ConsPlusCell"/>
        <w:jc w:val="both"/>
      </w:pPr>
      <w:r>
        <w:t>│Тимьян             │    100        │</w:t>
      </w:r>
    </w:p>
    <w:p w:rsidR="00D849B9" w:rsidRDefault="00D849B9">
      <w:pPr>
        <w:pStyle w:val="ConsPlusCell"/>
        <w:jc w:val="both"/>
      </w:pPr>
      <w:r>
        <w:t>│Фиалка             │     15        │</w:t>
      </w:r>
    </w:p>
    <w:p w:rsidR="00D849B9" w:rsidRDefault="00D849B9">
      <w:pPr>
        <w:pStyle w:val="ConsPlusCell"/>
        <w:jc w:val="both"/>
      </w:pPr>
      <w:r>
        <w:t>│Флокс:             │               │</w:t>
      </w:r>
    </w:p>
    <w:p w:rsidR="00D849B9" w:rsidRDefault="00D849B9">
      <w:pPr>
        <w:pStyle w:val="ConsPlusCell"/>
        <w:jc w:val="both"/>
      </w:pPr>
      <w:r>
        <w:t>│метельчатый        │     12        │</w:t>
      </w:r>
    </w:p>
    <w:p w:rsidR="00D849B9" w:rsidRDefault="00D849B9">
      <w:pPr>
        <w:pStyle w:val="ConsPlusCell"/>
        <w:jc w:val="both"/>
      </w:pPr>
      <w:r>
        <w:t>│деленный           │               │</w:t>
      </w:r>
    </w:p>
    <w:p w:rsidR="00D849B9" w:rsidRDefault="00D849B9">
      <w:pPr>
        <w:pStyle w:val="ConsPlusCell"/>
        <w:jc w:val="both"/>
      </w:pPr>
      <w:r>
        <w:t>│неделенный         │     20-30     │</w:t>
      </w:r>
    </w:p>
    <w:p w:rsidR="00D849B9" w:rsidRDefault="00D849B9">
      <w:pPr>
        <w:pStyle w:val="ConsPlusCell"/>
        <w:jc w:val="both"/>
      </w:pPr>
      <w:r>
        <w:t>│дерновый           │     45        │</w:t>
      </w:r>
    </w:p>
    <w:p w:rsidR="00D849B9" w:rsidRDefault="00D849B9">
      <w:pPr>
        <w:pStyle w:val="ConsPlusCell"/>
        <w:jc w:val="both"/>
      </w:pPr>
      <w:r>
        <w:t>│Хоста (функия)     │     20-30     │</w:t>
      </w:r>
    </w:p>
    <w:p w:rsidR="00D849B9" w:rsidRDefault="00D849B9">
      <w:pPr>
        <w:pStyle w:val="ConsPlusCell"/>
        <w:jc w:val="both"/>
      </w:pPr>
      <w:r>
        <w:t>└───────────────────┴───────────────┘</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22</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46" w:history="1">
              <w:r>
                <w:rPr>
                  <w:color w:val="0000FF"/>
                </w:rPr>
                <w:t>постановления</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96" w:name="P7196"/>
      <w:bookmarkEnd w:id="96"/>
      <w:r>
        <w:t xml:space="preserve">                                   ФОРМА</w:t>
      </w:r>
    </w:p>
    <w:p w:rsidR="00D849B9" w:rsidRDefault="00D849B9">
      <w:pPr>
        <w:pStyle w:val="ConsPlusNonformat"/>
        <w:jc w:val="both"/>
      </w:pPr>
      <w:r>
        <w:t xml:space="preserve">           АКТА ОЦЕНКИ ВЫПОЛНЕННЫХ ОБЪЕМОВ И КАЧЕСТВА ВЫПОЛНЕННЫХ</w:t>
      </w:r>
    </w:p>
    <w:p w:rsidR="00D849B9" w:rsidRDefault="00D849B9">
      <w:pPr>
        <w:pStyle w:val="ConsPlusNonformat"/>
        <w:jc w:val="both"/>
      </w:pPr>
      <w:r>
        <w:t xml:space="preserve">                    РАБОТ ПО КОМПЕНСАЦИОННОМУ ОЗЕЛЕНЕНИЮ</w:t>
      </w:r>
    </w:p>
    <w:p w:rsidR="00D849B9" w:rsidRDefault="00D849B9">
      <w:pPr>
        <w:pStyle w:val="ConsPlusNonformat"/>
        <w:jc w:val="both"/>
      </w:pPr>
    </w:p>
    <w:p w:rsidR="00D849B9" w:rsidRDefault="00D849B9">
      <w:pPr>
        <w:pStyle w:val="ConsPlusNonformat"/>
        <w:jc w:val="both"/>
      </w:pPr>
      <w:r>
        <w:t xml:space="preserve">                             Герб города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w:t>
      </w:r>
    </w:p>
    <w:p w:rsidR="00D849B9" w:rsidRDefault="00D849B9">
      <w:pPr>
        <w:pStyle w:val="ConsPlusNonformat"/>
        <w:jc w:val="both"/>
      </w:pPr>
      <w:r>
        <w:t xml:space="preserve">                  и охраны окружающей среды города Москвы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 _______ 20__ г.                                              г. Москва</w:t>
      </w:r>
    </w:p>
    <w:p w:rsidR="00D849B9" w:rsidRDefault="00D849B9">
      <w:pPr>
        <w:pStyle w:val="ConsPlusNonformat"/>
        <w:jc w:val="both"/>
      </w:pPr>
    </w:p>
    <w:p w:rsidR="00D849B9" w:rsidRDefault="00D849B9">
      <w:pPr>
        <w:pStyle w:val="ConsPlusNonformat"/>
        <w:jc w:val="both"/>
      </w:pPr>
      <w:r>
        <w:t xml:space="preserve">                                 Акт N ____</w:t>
      </w:r>
    </w:p>
    <w:p w:rsidR="00D849B9" w:rsidRDefault="00D849B9">
      <w:pPr>
        <w:pStyle w:val="ConsPlusNonformat"/>
        <w:jc w:val="both"/>
      </w:pPr>
      <w:r>
        <w:t xml:space="preserve">                оценки выполненных объемов и качества работ</w:t>
      </w:r>
    </w:p>
    <w:p w:rsidR="00D849B9" w:rsidRDefault="00D849B9">
      <w:pPr>
        <w:pStyle w:val="ConsPlusNonformat"/>
        <w:jc w:val="both"/>
      </w:pPr>
      <w:r>
        <w:t xml:space="preserve">                       по компенсационному озеленению</w:t>
      </w:r>
    </w:p>
    <w:p w:rsidR="00D849B9" w:rsidRDefault="00D849B9">
      <w:pPr>
        <w:pStyle w:val="ConsPlusNonformat"/>
        <w:jc w:val="both"/>
      </w:pPr>
    </w:p>
    <w:p w:rsidR="00D849B9" w:rsidRDefault="00D849B9">
      <w:pPr>
        <w:pStyle w:val="ConsPlusNonformat"/>
        <w:jc w:val="both"/>
      </w:pPr>
      <w:r>
        <w:t>Мы, нижеподписавшиеся, ____________________________________________________</w:t>
      </w:r>
    </w:p>
    <w:p w:rsidR="00D849B9" w:rsidRDefault="00D849B9">
      <w:pPr>
        <w:pStyle w:val="ConsPlusNonformat"/>
        <w:jc w:val="both"/>
      </w:pPr>
      <w:r>
        <w:t xml:space="preserve">                                  (представитель заказчика)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(представитель подрядчика)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(представитель правообладателя земельного участка)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(государственный инспектор города Москвы в области охраны окружающей среды)</w:t>
      </w:r>
    </w:p>
    <w:p w:rsidR="00D849B9" w:rsidRDefault="00D849B9">
      <w:pPr>
        <w:pStyle w:val="ConsPlusNonformat"/>
        <w:jc w:val="both"/>
      </w:pPr>
      <w:r>
        <w:t>составили настоящий Акт о том, что по адресу: 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согласно Государственному контракту от _______________ N _________________,</w:t>
      </w:r>
    </w:p>
    <w:p w:rsidR="00D849B9" w:rsidRDefault="00D849B9">
      <w:pPr>
        <w:pStyle w:val="ConsPlusNonformat"/>
        <w:jc w:val="both"/>
      </w:pPr>
      <w:r>
        <w:t>проекту   компенсационного   озеленения   и   смете   выполнены  работы  по</w:t>
      </w:r>
    </w:p>
    <w:p w:rsidR="00D849B9" w:rsidRDefault="00D849B9">
      <w:pPr>
        <w:pStyle w:val="ConsPlusNonformat"/>
        <w:jc w:val="both"/>
      </w:pPr>
      <w:r>
        <w:t>компенсационному озеленению.</w:t>
      </w:r>
    </w:p>
    <w:p w:rsidR="00D849B9" w:rsidRDefault="00D849B9">
      <w:pPr>
        <w:pStyle w:val="ConsPlusNonformat"/>
        <w:jc w:val="both"/>
      </w:pPr>
      <w:r>
        <w:t>Посажено: __________________________ деревьев; _______________ кустарников;</w:t>
      </w:r>
    </w:p>
    <w:p w:rsidR="00D849B9" w:rsidRDefault="00D849B9">
      <w:pPr>
        <w:pStyle w:val="ConsPlusNonformat"/>
        <w:jc w:val="both"/>
      </w:pPr>
      <w:r>
        <w:t>устроено газонов ___________ кв. м; дорожно-тропиночной сети _________ п.м;</w:t>
      </w:r>
    </w:p>
    <w:p w:rsidR="00D849B9" w:rsidRDefault="00D849B9">
      <w:pPr>
        <w:pStyle w:val="ConsPlusNonformat"/>
        <w:jc w:val="both"/>
      </w:pPr>
      <w:r>
        <w:t>устроено цветников ___________ кв. м; установлено МАФ _________ шт. и проч.</w:t>
      </w:r>
    </w:p>
    <w:p w:rsidR="00D849B9" w:rsidRDefault="00D849B9">
      <w:pPr>
        <w:pStyle w:val="ConsPlusNonformat"/>
        <w:jc w:val="both"/>
      </w:pPr>
      <w:r>
        <w:t>Заключение: (выполнение видов работ, предусмотренных в смете)</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(оценка качества посадочного материала)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(оценка соблюдения технологии)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(выполнение видов работ, предусмотренных в смете)</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(соответствие объемов работ проектной документации)</w:t>
      </w:r>
    </w:p>
    <w:p w:rsidR="00D849B9" w:rsidRDefault="00D849B9">
      <w:pPr>
        <w:pStyle w:val="ConsPlusNonformat"/>
        <w:jc w:val="both"/>
      </w:pPr>
      <w:r>
        <w:t>Участок выполненного компенсационного озеленения состоит на балансе</w:t>
      </w:r>
    </w:p>
    <w:p w:rsidR="00D849B9" w:rsidRDefault="00D849B9">
      <w:pPr>
        <w:pStyle w:val="ConsPlusNonformat"/>
        <w:jc w:val="both"/>
      </w:pPr>
      <w:r>
        <w:t>____________________________________________________________ _________ М.П.</w:t>
      </w:r>
    </w:p>
    <w:p w:rsidR="00D849B9" w:rsidRDefault="00D849B9">
      <w:pPr>
        <w:pStyle w:val="ConsPlusNonformat"/>
        <w:jc w:val="both"/>
      </w:pPr>
      <w:r>
        <w:t xml:space="preserve">               организация (предприятие)</w:t>
      </w:r>
    </w:p>
    <w:p w:rsidR="00D849B9" w:rsidRDefault="00D849B9">
      <w:pPr>
        <w:pStyle w:val="ConsPlusNonformat"/>
        <w:jc w:val="both"/>
      </w:pPr>
    </w:p>
    <w:p w:rsidR="00D849B9" w:rsidRDefault="00D849B9">
      <w:pPr>
        <w:pStyle w:val="ConsPlusNonformat"/>
        <w:jc w:val="both"/>
      </w:pPr>
      <w:r>
        <w:t>Подписи:</w:t>
      </w:r>
    </w:p>
    <w:p w:rsidR="00D849B9" w:rsidRDefault="00D849B9">
      <w:pPr>
        <w:pStyle w:val="ConsPlusNonformat"/>
        <w:jc w:val="both"/>
      </w:pPr>
      <w:r>
        <w:t>____________________________________________________________ _________ М.П.</w:t>
      </w:r>
    </w:p>
    <w:p w:rsidR="00D849B9" w:rsidRDefault="00D849B9">
      <w:pPr>
        <w:pStyle w:val="ConsPlusNonformat"/>
        <w:jc w:val="both"/>
      </w:pPr>
      <w:r>
        <w:t>(представитель правообладателя земельного участка)           (Ф.И.О.)</w:t>
      </w:r>
    </w:p>
    <w:p w:rsidR="00D849B9" w:rsidRDefault="00D849B9">
      <w:pPr>
        <w:pStyle w:val="ConsPlusNonformat"/>
        <w:jc w:val="both"/>
      </w:pPr>
      <w:r>
        <w:t>____________________________________________________________ _________ М.П.</w:t>
      </w:r>
    </w:p>
    <w:p w:rsidR="00D849B9" w:rsidRDefault="00D849B9">
      <w:pPr>
        <w:pStyle w:val="ConsPlusNonformat"/>
        <w:jc w:val="both"/>
      </w:pPr>
      <w:r>
        <w:t xml:space="preserve">             (представитель заказчика)                       (Ф.И.О.)</w:t>
      </w:r>
    </w:p>
    <w:p w:rsidR="00D849B9" w:rsidRDefault="00D849B9">
      <w:pPr>
        <w:pStyle w:val="ConsPlusNonformat"/>
        <w:jc w:val="both"/>
      </w:pPr>
      <w:r>
        <w:t>____________________________________________________________ _________ М.П.</w:t>
      </w:r>
    </w:p>
    <w:p w:rsidR="00D849B9" w:rsidRDefault="00D849B9">
      <w:pPr>
        <w:pStyle w:val="ConsPlusNonformat"/>
        <w:jc w:val="both"/>
      </w:pPr>
      <w:r>
        <w:t xml:space="preserve">             (представитель подрядчика)                      (Ф.И.О.)</w:t>
      </w:r>
    </w:p>
    <w:p w:rsidR="00D849B9" w:rsidRDefault="00D849B9">
      <w:pPr>
        <w:pStyle w:val="ConsPlusNonformat"/>
        <w:jc w:val="both"/>
      </w:pPr>
      <w:r>
        <w:t>____________________________________________________________ _________ М.П.</w:t>
      </w:r>
    </w:p>
    <w:p w:rsidR="00D849B9" w:rsidRDefault="00D849B9">
      <w:pPr>
        <w:pStyle w:val="ConsPlusNonformat"/>
        <w:jc w:val="both"/>
      </w:pPr>
      <w:r>
        <w:t xml:space="preserve">  (государственный инспектор города Москвы в области охраны  (Ф.И.О.)</w:t>
      </w:r>
    </w:p>
    <w:p w:rsidR="00D849B9" w:rsidRDefault="00D849B9">
      <w:pPr>
        <w:pStyle w:val="ConsPlusNonformat"/>
        <w:jc w:val="both"/>
      </w:pPr>
      <w:r>
        <w:t xml:space="preserve">                  окружающей среды)</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23</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nformat"/>
        <w:jc w:val="both"/>
      </w:pPr>
      <w:r>
        <w:t xml:space="preserve">                  ДЕПАРТАМЕНТ ПРИРОДОПОЛЬЗОВАНИЯ И ОХРАНЫ</w:t>
      </w:r>
    </w:p>
    <w:p w:rsidR="00D849B9" w:rsidRDefault="00D849B9">
      <w:pPr>
        <w:pStyle w:val="ConsPlusNonformat"/>
        <w:jc w:val="both"/>
      </w:pPr>
      <w:r>
        <w:t xml:space="preserve">                      ОКРУЖАЮЩЕЙ СРЕДЫ ГОРОДА МОСКВЫ</w:t>
      </w:r>
    </w:p>
    <w:p w:rsidR="00D849B9" w:rsidRDefault="00D849B9">
      <w:pPr>
        <w:pStyle w:val="ConsPlusNonformat"/>
        <w:jc w:val="both"/>
      </w:pPr>
    </w:p>
    <w:p w:rsidR="00D849B9" w:rsidRDefault="00D849B9">
      <w:pPr>
        <w:pStyle w:val="ConsPlusNonformat"/>
        <w:jc w:val="both"/>
      </w:pPr>
      <w:r>
        <w:t xml:space="preserve">         119019, г. Москва, а/я 210, ул. Новый Арбат, д. 11, к. 1</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lastRenderedPageBreak/>
        <w:t>___________________________________________________________________________</w:t>
      </w:r>
    </w:p>
    <w:p w:rsidR="00D849B9" w:rsidRDefault="00D849B9">
      <w:pPr>
        <w:pStyle w:val="ConsPlusNonformat"/>
        <w:jc w:val="both"/>
      </w:pPr>
    </w:p>
    <w:p w:rsidR="00D849B9" w:rsidRDefault="00D849B9">
      <w:pPr>
        <w:pStyle w:val="ConsPlusNonformat"/>
        <w:jc w:val="both"/>
      </w:pPr>
      <w:bookmarkStart w:id="97" w:name="P7265"/>
      <w:bookmarkEnd w:id="97"/>
      <w:r>
        <w:t xml:space="preserve">                                    АКТ</w:t>
      </w:r>
    </w:p>
    <w:p w:rsidR="00D849B9" w:rsidRDefault="00D849B9">
      <w:pPr>
        <w:pStyle w:val="ConsPlusNonformat"/>
        <w:jc w:val="both"/>
      </w:pPr>
      <w:r>
        <w:t xml:space="preserve">                    ОБСЛЕДОВАНИЯ ТЕРРИТОРИИ (АКВАТОРИИ)</w:t>
      </w:r>
    </w:p>
    <w:p w:rsidR="00D849B9" w:rsidRDefault="00D849B9">
      <w:pPr>
        <w:pStyle w:val="ConsPlusNonformat"/>
        <w:jc w:val="both"/>
      </w:pPr>
      <w:r>
        <w:t xml:space="preserve">             НА ПРЕДМЕТ СОБЛЮДЕНИЯ ПРИРОДООХРАННЫХ ТРЕБОВАНИЙ</w:t>
      </w:r>
    </w:p>
    <w:p w:rsidR="00D849B9" w:rsidRDefault="00D849B9">
      <w:pPr>
        <w:pStyle w:val="ConsPlusNonformat"/>
        <w:jc w:val="both"/>
      </w:pPr>
      <w:r>
        <w:t xml:space="preserve">                  N ____________________________________</w:t>
      </w:r>
    </w:p>
    <w:p w:rsidR="00D849B9" w:rsidRDefault="00D849B9">
      <w:pPr>
        <w:pStyle w:val="ConsPlusNonformat"/>
        <w:jc w:val="both"/>
      </w:pPr>
      <w:r>
        <w:t xml:space="preserve">             (Ф.И.О. государственного инспектора города Москвы</w:t>
      </w:r>
    </w:p>
    <w:p w:rsidR="00D849B9" w:rsidRDefault="00D849B9">
      <w:pPr>
        <w:pStyle w:val="ConsPlusNonformat"/>
        <w:jc w:val="both"/>
      </w:pPr>
      <w:r>
        <w:t xml:space="preserve">                         по охране природы, номер)</w:t>
      </w:r>
    </w:p>
    <w:p w:rsidR="00D849B9" w:rsidRDefault="00D849B9">
      <w:pPr>
        <w:pStyle w:val="ConsPlusNonformat"/>
        <w:jc w:val="both"/>
      </w:pPr>
    </w:p>
    <w:p w:rsidR="00D849B9" w:rsidRDefault="00D849B9">
      <w:pPr>
        <w:pStyle w:val="ConsPlusNonformat"/>
        <w:jc w:val="both"/>
      </w:pPr>
      <w:r>
        <w:t>г. Москва</w:t>
      </w:r>
    </w:p>
    <w:p w:rsidR="00D849B9" w:rsidRDefault="00D849B9">
      <w:pPr>
        <w:pStyle w:val="ConsPlusNonformat"/>
        <w:jc w:val="both"/>
      </w:pPr>
      <w:r>
        <w:t>_________                                          "___" __________ 20__ г.</w:t>
      </w:r>
    </w:p>
    <w:p w:rsidR="00D849B9" w:rsidRDefault="00D849B9">
      <w:pPr>
        <w:pStyle w:val="ConsPlusNonformat"/>
        <w:jc w:val="both"/>
      </w:pPr>
      <w:r>
        <w:t xml:space="preserve">                                                    (дата составления акта)</w:t>
      </w:r>
    </w:p>
    <w:p w:rsidR="00D849B9" w:rsidRDefault="00D849B9">
      <w:pPr>
        <w:pStyle w:val="ConsPlusNonformat"/>
        <w:jc w:val="both"/>
      </w:pPr>
      <w:r>
        <w:t>"__" ____ 20__ г. ___ ч. ____ мин. по адресу: _____________________________</w:t>
      </w:r>
    </w:p>
    <w:p w:rsidR="00D849B9" w:rsidRDefault="00D849B9">
      <w:pPr>
        <w:pStyle w:val="ConsPlusNonformat"/>
        <w:jc w:val="both"/>
      </w:pPr>
      <w:r>
        <w:t xml:space="preserve">                                                (адрес/место нахождения</w:t>
      </w:r>
    </w:p>
    <w:p w:rsidR="00D849B9" w:rsidRDefault="00D849B9">
      <w:pPr>
        <w:pStyle w:val="ConsPlusNonformat"/>
        <w:jc w:val="both"/>
      </w:pPr>
      <w:r>
        <w:t xml:space="preserve">                                                 обследуемой территории</w:t>
      </w:r>
    </w:p>
    <w:p w:rsidR="00D849B9" w:rsidRDefault="00D849B9">
      <w:pPr>
        <w:pStyle w:val="ConsPlusNonformat"/>
        <w:jc w:val="both"/>
      </w:pPr>
      <w:r>
        <w:t xml:space="preserve">                                                      (акватории)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(дата и время проведения обследования)</w:t>
      </w:r>
    </w:p>
    <w:p w:rsidR="00D849B9" w:rsidRDefault="00D849B9">
      <w:pPr>
        <w:pStyle w:val="ConsPlusNonformat"/>
        <w:jc w:val="both"/>
      </w:pPr>
      <w:r>
        <w:t>Обследование проведено в соответствии 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(указывается основание проведения обследования территории (акватории)</w:t>
      </w:r>
    </w:p>
    <w:p w:rsidR="00D849B9" w:rsidRDefault="00D849B9">
      <w:pPr>
        <w:pStyle w:val="ConsPlusNonformat"/>
        <w:jc w:val="both"/>
      </w:pPr>
      <w:r>
        <w:t xml:space="preserve">                   (обращение, жалоба, поручение и др.)</w:t>
      </w:r>
    </w:p>
    <w:p w:rsidR="00D849B9" w:rsidRDefault="00D849B9">
      <w:pPr>
        <w:pStyle w:val="ConsPlusNonformat"/>
        <w:jc w:val="both"/>
      </w:pPr>
      <w:r>
        <w:t>от "__" _________ 20___ г. N 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(указываются полные реквизиты основания проведения обследования</w:t>
      </w:r>
    </w:p>
    <w:p w:rsidR="00D849B9" w:rsidRDefault="00D849B9">
      <w:pPr>
        <w:pStyle w:val="ConsPlusNonformat"/>
        <w:jc w:val="both"/>
      </w:pPr>
      <w:r>
        <w:t xml:space="preserve">                          территории (акватории)</w:t>
      </w:r>
    </w:p>
    <w:p w:rsidR="00D849B9" w:rsidRDefault="00D849B9">
      <w:pPr>
        <w:pStyle w:val="ConsPlusNonformat"/>
        <w:jc w:val="both"/>
      </w:pPr>
    </w:p>
    <w:p w:rsidR="00D849B9" w:rsidRDefault="00D849B9">
      <w:pPr>
        <w:pStyle w:val="ConsPlusNonformat"/>
        <w:jc w:val="both"/>
      </w:pPr>
      <w:r>
        <w:t>Лицо(а), участвовавшие в обследовании территории (акватории): 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(Ф.И.О. проводившего(их) обследование)</w:t>
      </w:r>
    </w:p>
    <w:p w:rsidR="00D849B9" w:rsidRDefault="00D849B9">
      <w:pPr>
        <w:pStyle w:val="ConsPlusNonformat"/>
        <w:jc w:val="both"/>
      </w:pPr>
    </w:p>
    <w:p w:rsidR="00D849B9" w:rsidRDefault="00D849B9">
      <w:pPr>
        <w:pStyle w:val="ConsPlusNonformat"/>
        <w:jc w:val="both"/>
      </w:pPr>
      <w:r>
        <w:t>Мероприятия,   проводимые   в   ходе  обследования  территории  (акватории)</w:t>
      </w:r>
    </w:p>
    <w:p w:rsidR="00D849B9" w:rsidRDefault="00D849B9">
      <w:pPr>
        <w:pStyle w:val="ConsPlusNonformat"/>
        <w:jc w:val="both"/>
      </w:pPr>
      <w:r>
        <w:t>(фотографирование, отбор проб, др.): 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Обстоятельства, установленные в ходе обследования территории (акватории), в</w:t>
      </w:r>
    </w:p>
    <w:p w:rsidR="00D849B9" w:rsidRDefault="00D849B9">
      <w:pPr>
        <w:pStyle w:val="ConsPlusNonformat"/>
        <w:jc w:val="both"/>
      </w:pPr>
      <w:r>
        <w:t>том  числе  сведения о выявленных правонарушениях со ссылкой на нормативный</w:t>
      </w:r>
    </w:p>
    <w:p w:rsidR="00D849B9" w:rsidRDefault="00D849B9">
      <w:pPr>
        <w:pStyle w:val="ConsPlusNonformat"/>
        <w:jc w:val="both"/>
      </w:pPr>
      <w:r>
        <w:t>акт, устанавливающий требования в области охраны окружающей среды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Объяснения лиц, участвовавших в обследовании территории (акватории) 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Сведения  о  лице(ах), допустившем(их) нарушения законодательства в области</w:t>
      </w:r>
    </w:p>
    <w:p w:rsidR="00D849B9" w:rsidRDefault="00D849B9">
      <w:pPr>
        <w:pStyle w:val="ConsPlusNonformat"/>
        <w:jc w:val="both"/>
      </w:pPr>
      <w:r>
        <w:t>охраны   окружающей   среды  (если  такие  сведения  имеются), с  указанием</w:t>
      </w:r>
    </w:p>
    <w:p w:rsidR="00D849B9" w:rsidRDefault="00D849B9">
      <w:pPr>
        <w:pStyle w:val="ConsPlusNonformat"/>
        <w:jc w:val="both"/>
      </w:pPr>
      <w:r>
        <w:t>принадлежности  данного(ых)  лица (лиц) к  субъектам  малого  или  среднего</w:t>
      </w:r>
    </w:p>
    <w:p w:rsidR="00D849B9" w:rsidRDefault="00D849B9">
      <w:pPr>
        <w:pStyle w:val="ConsPlusNonformat"/>
        <w:jc w:val="both"/>
      </w:pPr>
      <w:r>
        <w:t>предпринимательства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Приложение к акту:</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Подписи лиц, участвовавших в обследовании территории (акватории)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______________ государственный инспектор</w:t>
      </w:r>
    </w:p>
    <w:p w:rsidR="00D849B9" w:rsidRDefault="00D849B9">
      <w:pPr>
        <w:pStyle w:val="ConsPlusNonformat"/>
        <w:jc w:val="both"/>
      </w:pPr>
      <w:r>
        <w:t>города Москвы по охране природы _________________________________________</w:t>
      </w:r>
    </w:p>
    <w:p w:rsidR="00D849B9" w:rsidRDefault="00D849B9">
      <w:pPr>
        <w:pStyle w:val="ConsPlusNonformat"/>
        <w:jc w:val="both"/>
      </w:pPr>
      <w:r>
        <w:t xml:space="preserve">                                              (подпись, Ф.И.О.)</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23А</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47" w:history="1">
              <w:r>
                <w:rPr>
                  <w:color w:val="0000FF"/>
                </w:rPr>
                <w:t>постановлением</w:t>
              </w:r>
            </w:hyperlink>
            <w:r>
              <w:rPr>
                <w:color w:val="392C69"/>
              </w:rPr>
              <w:t xml:space="preserve"> Правительства Москвы от 26.05.2016 N 290-ПП)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ДЕПАРТАМЕНТ ПРИРОДОПОЛЬЗОВАНИЯ И ОХРАНЫ</w:t>
      </w:r>
    </w:p>
    <w:p w:rsidR="00D849B9" w:rsidRDefault="00D849B9">
      <w:pPr>
        <w:pStyle w:val="ConsPlusNonformat"/>
        <w:jc w:val="both"/>
      </w:pPr>
      <w:r>
        <w:t xml:space="preserve">                       ОКРУЖАЮЩЕЙ СРЕДЫ ГОРОДА МОСКВЫ</w:t>
      </w:r>
    </w:p>
    <w:p w:rsidR="00D849B9" w:rsidRDefault="00D849B9">
      <w:pPr>
        <w:pStyle w:val="ConsPlusNonformat"/>
        <w:jc w:val="both"/>
      </w:pPr>
    </w:p>
    <w:p w:rsidR="00D849B9" w:rsidRDefault="00D849B9">
      <w:pPr>
        <w:pStyle w:val="ConsPlusNonformat"/>
        <w:jc w:val="both"/>
      </w:pPr>
      <w:r>
        <w:t xml:space="preserve">          119019, г. Москва, а/я 210, ул. Новый Арбат, д. 11, к. 1</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bookmarkStart w:id="98" w:name="P7340"/>
      <w:bookmarkEnd w:id="98"/>
      <w:r>
        <w:t xml:space="preserve">                 Порубочный билет при ликвидации аварийных</w:t>
      </w:r>
    </w:p>
    <w:p w:rsidR="00D849B9" w:rsidRDefault="00D849B9">
      <w:pPr>
        <w:pStyle w:val="ConsPlusNonformat"/>
        <w:jc w:val="both"/>
      </w:pPr>
      <w:r>
        <w:t xml:space="preserve">                        и иных чрезвычайных ситуаций</w:t>
      </w:r>
    </w:p>
    <w:p w:rsidR="00D849B9" w:rsidRDefault="00D849B9">
      <w:pPr>
        <w:pStyle w:val="ConsPlusNonformat"/>
        <w:jc w:val="both"/>
      </w:pPr>
      <w:r>
        <w:t xml:space="preserve">           N __________________________________________________</w:t>
      </w:r>
    </w:p>
    <w:p w:rsidR="00D849B9" w:rsidRDefault="00D849B9">
      <w:pPr>
        <w:pStyle w:val="ConsPlusNonformat"/>
        <w:jc w:val="both"/>
      </w:pPr>
      <w:r>
        <w:t xml:space="preserve">             (Ф.И.О. государственного инспектора города Москвы</w:t>
      </w:r>
    </w:p>
    <w:p w:rsidR="00D849B9" w:rsidRDefault="00D849B9">
      <w:pPr>
        <w:pStyle w:val="ConsPlusNonformat"/>
        <w:jc w:val="both"/>
      </w:pPr>
      <w:r>
        <w:t xml:space="preserve">                         по охране природы, номер)</w:t>
      </w:r>
    </w:p>
    <w:p w:rsidR="00D849B9" w:rsidRDefault="00D849B9">
      <w:pPr>
        <w:pStyle w:val="ConsPlusNonformat"/>
        <w:jc w:val="both"/>
      </w:pPr>
      <w:r>
        <w:t>г. Москва</w:t>
      </w:r>
    </w:p>
    <w:p w:rsidR="00D849B9" w:rsidRDefault="00D849B9">
      <w:pPr>
        <w:pStyle w:val="ConsPlusNonformat"/>
        <w:jc w:val="both"/>
      </w:pPr>
      <w:r>
        <w:t>____________                                      "___" ___________ 20__ г.</w:t>
      </w:r>
    </w:p>
    <w:p w:rsidR="00D849B9" w:rsidRDefault="00D849B9">
      <w:pPr>
        <w:pStyle w:val="ConsPlusNonformat"/>
        <w:jc w:val="both"/>
      </w:pPr>
      <w:r>
        <w:t xml:space="preserve">                                                     (дата составления)</w:t>
      </w:r>
    </w:p>
    <w:p w:rsidR="00D849B9" w:rsidRDefault="00D849B9">
      <w:pPr>
        <w:pStyle w:val="ConsPlusNonformat"/>
        <w:jc w:val="both"/>
      </w:pPr>
      <w:r>
        <w:t>"___" _________ 20__ г. ___ ч. ____ мин. по адресу: _______________________</w:t>
      </w:r>
    </w:p>
    <w:p w:rsidR="00D849B9" w:rsidRDefault="00D849B9">
      <w:pPr>
        <w:pStyle w:val="ConsPlusNonformat"/>
        <w:jc w:val="both"/>
      </w:pPr>
      <w:r>
        <w:t xml:space="preserve">                                                    (адрес/место нахождения</w:t>
      </w:r>
    </w:p>
    <w:p w:rsidR="00D849B9" w:rsidRDefault="00D849B9">
      <w:pPr>
        <w:pStyle w:val="ConsPlusNonformat"/>
        <w:jc w:val="both"/>
      </w:pPr>
      <w:r>
        <w:t xml:space="preserve">                                                    обследуемой территории)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(дата и время проведения обследования)</w:t>
      </w:r>
    </w:p>
    <w:p w:rsidR="00D849B9" w:rsidRDefault="00D849B9">
      <w:pPr>
        <w:pStyle w:val="ConsPlusNonformat"/>
        <w:jc w:val="both"/>
      </w:pPr>
      <w:r>
        <w:t>Обследование проведено в соответствии 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(указывается основание проведения обследования территории</w:t>
      </w:r>
    </w:p>
    <w:p w:rsidR="00D849B9" w:rsidRDefault="00D849B9">
      <w:pPr>
        <w:pStyle w:val="ConsPlusNonformat"/>
        <w:jc w:val="both"/>
      </w:pPr>
      <w:r>
        <w:t xml:space="preserve">     (обращение, поручение о необходимости ликвидации аварийных и иных</w:t>
      </w:r>
    </w:p>
    <w:p w:rsidR="00D849B9" w:rsidRDefault="00D849B9">
      <w:pPr>
        <w:pStyle w:val="ConsPlusNonformat"/>
        <w:jc w:val="both"/>
      </w:pPr>
      <w:r>
        <w:t xml:space="preserve">                           чрезвычайных ситуаций)</w:t>
      </w:r>
    </w:p>
    <w:p w:rsidR="00D849B9" w:rsidRDefault="00D849B9">
      <w:pPr>
        <w:pStyle w:val="ConsPlusNonformat"/>
        <w:jc w:val="both"/>
      </w:pPr>
      <w:r>
        <w:t>от "__" ____________ 20__ г. N 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(указываются полные реквизиты основания проведения обследования территории)</w:t>
      </w:r>
    </w:p>
    <w:p w:rsidR="00D849B9" w:rsidRDefault="00D849B9">
      <w:pPr>
        <w:pStyle w:val="ConsPlusNonformat"/>
        <w:jc w:val="both"/>
      </w:pPr>
    </w:p>
    <w:p w:rsidR="00D849B9" w:rsidRDefault="00D849B9">
      <w:pPr>
        <w:pStyle w:val="ConsPlusNonformat"/>
        <w:jc w:val="both"/>
      </w:pPr>
      <w:r>
        <w:t>Лицо(а), участвовавшее(ие) в обследовании территории: 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(Ф.И.О. проводившего(их) обследование)</w:t>
      </w:r>
    </w:p>
    <w:p w:rsidR="00D849B9" w:rsidRDefault="00D849B9">
      <w:pPr>
        <w:pStyle w:val="ConsPlusNonformat"/>
        <w:jc w:val="both"/>
      </w:pPr>
      <w:r>
        <w:t>Мероприятия, проводимые в ходе обследования территории: 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Обстоятельства, установленные в ходе обследования территории: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разрешается:</w:t>
      </w:r>
    </w:p>
    <w:p w:rsidR="00D849B9" w:rsidRDefault="00D849B9">
      <w:pPr>
        <w:pStyle w:val="ConsPlusNonformat"/>
        <w:jc w:val="both"/>
      </w:pPr>
      <w:r>
        <w:t>вырубить _____________________ шт. деревьев</w:t>
      </w:r>
    </w:p>
    <w:p w:rsidR="00D849B9" w:rsidRDefault="00D849B9">
      <w:pPr>
        <w:pStyle w:val="ConsPlusNonformat"/>
        <w:jc w:val="both"/>
      </w:pPr>
      <w:r>
        <w:t>______________________________ шт. кустарников</w:t>
      </w:r>
    </w:p>
    <w:p w:rsidR="00D849B9" w:rsidRDefault="00D849B9">
      <w:pPr>
        <w:pStyle w:val="ConsPlusNonformat"/>
        <w:jc w:val="both"/>
      </w:pPr>
      <w:r>
        <w:t>восстановить нарушенное благоустройство.</w:t>
      </w:r>
    </w:p>
    <w:p w:rsidR="00D849B9" w:rsidRDefault="00D849B9">
      <w:pPr>
        <w:pStyle w:val="ConsPlusNonformat"/>
        <w:jc w:val="both"/>
      </w:pPr>
      <w:r>
        <w:t>Подписи лиц, участвовавших в обследовании территории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 государственный инспектор</w:t>
      </w:r>
    </w:p>
    <w:p w:rsidR="00D849B9" w:rsidRDefault="00D849B9">
      <w:pPr>
        <w:pStyle w:val="ConsPlusNonformat"/>
        <w:jc w:val="both"/>
      </w:pPr>
      <w:r>
        <w:t>города Москвы по охране природы ___________________________________________</w:t>
      </w:r>
    </w:p>
    <w:p w:rsidR="00D849B9" w:rsidRDefault="00D849B9">
      <w:pPr>
        <w:pStyle w:val="ConsPlusNonformat"/>
        <w:jc w:val="both"/>
      </w:pPr>
      <w:r>
        <w:t xml:space="preserve">                                            (подпись, Ф.И.О.)</w:t>
      </w:r>
    </w:p>
    <w:p w:rsidR="00D849B9" w:rsidRDefault="00D849B9">
      <w:pPr>
        <w:pStyle w:val="ConsPlusNonformat"/>
        <w:jc w:val="both"/>
      </w:pPr>
    </w:p>
    <w:p w:rsidR="00D849B9" w:rsidRDefault="00D849B9">
      <w:pPr>
        <w:pStyle w:val="ConsPlusNonformat"/>
        <w:jc w:val="both"/>
      </w:pPr>
      <w:r>
        <w:t>Работы  по вырубке (пересадке) при устранении аварийной и иной чрезвычайной</w:t>
      </w:r>
    </w:p>
    <w:p w:rsidR="00D849B9" w:rsidRDefault="00D849B9">
      <w:pPr>
        <w:pStyle w:val="ConsPlusNonformat"/>
        <w:jc w:val="both"/>
      </w:pPr>
      <w:r>
        <w:t>ситуации произведены.</w:t>
      </w:r>
    </w:p>
    <w:p w:rsidR="00D849B9" w:rsidRDefault="00D849B9">
      <w:pPr>
        <w:pStyle w:val="ConsPlusNonformat"/>
        <w:jc w:val="both"/>
      </w:pPr>
    </w:p>
    <w:p w:rsidR="00D849B9" w:rsidRDefault="00D849B9">
      <w:pPr>
        <w:pStyle w:val="ConsPlusNonformat"/>
        <w:jc w:val="both"/>
      </w:pPr>
      <w:r>
        <w:t>____________________             государственный инспектор</w:t>
      </w:r>
    </w:p>
    <w:p w:rsidR="00D849B9" w:rsidRDefault="00D849B9">
      <w:pPr>
        <w:pStyle w:val="ConsPlusNonformat"/>
        <w:jc w:val="both"/>
      </w:pPr>
      <w:r>
        <w:lastRenderedPageBreak/>
        <w:t xml:space="preserve">       (дата)                    города Москвы по охране природы</w:t>
      </w:r>
    </w:p>
    <w:p w:rsidR="00D849B9" w:rsidRDefault="00D849B9">
      <w:pPr>
        <w:pStyle w:val="ConsPlusNonformat"/>
        <w:jc w:val="both"/>
      </w:pPr>
      <w:r>
        <w:t xml:space="preserve">                                 __________________________________________</w:t>
      </w:r>
    </w:p>
    <w:p w:rsidR="00D849B9" w:rsidRDefault="00D849B9">
      <w:pPr>
        <w:pStyle w:val="ConsPlusNonformat"/>
        <w:jc w:val="both"/>
      </w:pPr>
      <w:r>
        <w:t xml:space="preserve">                                             (подпись, Ф.И.О.)</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24</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(в ред. постановлений Правительства Москвы</w:t>
            </w:r>
          </w:p>
          <w:p w:rsidR="00D849B9" w:rsidRDefault="00D849B9">
            <w:pPr>
              <w:pStyle w:val="ConsPlusNormal"/>
              <w:jc w:val="center"/>
            </w:pPr>
            <w:r>
              <w:rPr>
                <w:color w:val="392C69"/>
              </w:rPr>
              <w:t xml:space="preserve">от 12.12.2014 </w:t>
            </w:r>
            <w:hyperlink r:id="rId348" w:history="1">
              <w:r>
                <w:rPr>
                  <w:color w:val="0000FF"/>
                </w:rPr>
                <w:t>N 757-ПП</w:t>
              </w:r>
            </w:hyperlink>
            <w:r>
              <w:rPr>
                <w:color w:val="392C69"/>
              </w:rPr>
              <w:t xml:space="preserve">, от 24.07.2018 </w:t>
            </w:r>
            <w:hyperlink r:id="rId349" w:history="1">
              <w:r>
                <w:rPr>
                  <w:color w:val="0000FF"/>
                </w:rPr>
                <w:t>N 756-ПП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w:t>
      </w:r>
    </w:p>
    <w:p w:rsidR="00D849B9" w:rsidRDefault="00D849B9">
      <w:pPr>
        <w:pStyle w:val="ConsPlusNonformat"/>
        <w:jc w:val="both"/>
      </w:pPr>
      <w:r>
        <w:t xml:space="preserve">                              │    Герб     │</w:t>
      </w:r>
    </w:p>
    <w:p w:rsidR="00D849B9" w:rsidRDefault="00D849B9">
      <w:pPr>
        <w:pStyle w:val="ConsPlusNonformat"/>
        <w:jc w:val="both"/>
      </w:pPr>
      <w:r>
        <w:t xml:space="preserve">                              │   Москвы    │</w:t>
      </w:r>
    </w:p>
    <w:p w:rsidR="00D849B9" w:rsidRDefault="00D849B9">
      <w:pPr>
        <w:pStyle w:val="ConsPlusNonformat"/>
        <w:jc w:val="both"/>
      </w:pPr>
      <w:r>
        <w:t xml:space="preserve">                              └─────────────┘</w:t>
      </w:r>
    </w:p>
    <w:p w:rsidR="00D849B9" w:rsidRDefault="00D849B9">
      <w:pPr>
        <w:pStyle w:val="ConsPlusNonformat"/>
        <w:jc w:val="both"/>
      </w:pPr>
    </w:p>
    <w:p w:rsidR="00D849B9" w:rsidRDefault="00D849B9">
      <w:pPr>
        <w:pStyle w:val="ConsPlusNonformat"/>
        <w:jc w:val="both"/>
      </w:pPr>
      <w:bookmarkStart w:id="99" w:name="P7405"/>
      <w:bookmarkEnd w:id="99"/>
      <w:r>
        <w:t xml:space="preserve">                                  ПАСПОРТ</w:t>
      </w:r>
    </w:p>
    <w:p w:rsidR="00D849B9" w:rsidRDefault="00D849B9">
      <w:pPr>
        <w:pStyle w:val="ConsPlusNonformat"/>
        <w:jc w:val="both"/>
      </w:pPr>
      <w:r>
        <w:t xml:space="preserve">                         БЛАГОУСТРОЙСТВА ТЕРРИТОРИИ</w:t>
      </w:r>
    </w:p>
    <w:p w:rsidR="00D849B9" w:rsidRDefault="00D849B9">
      <w:pPr>
        <w:pStyle w:val="ConsPlusNonformat"/>
        <w:jc w:val="both"/>
      </w:pPr>
    </w:p>
    <w:p w:rsidR="00D849B9" w:rsidRDefault="00D849B9">
      <w:pPr>
        <w:pStyle w:val="ConsPlusNonformat"/>
        <w:jc w:val="both"/>
      </w:pPr>
      <w:r>
        <w:t xml:space="preserve">                                 Инвентарный номер ________________________</w:t>
      </w:r>
    </w:p>
    <w:p w:rsidR="00D849B9" w:rsidRDefault="00D849B9">
      <w:pPr>
        <w:pStyle w:val="ConsPlusNonformat"/>
        <w:jc w:val="both"/>
      </w:pPr>
    </w:p>
    <w:p w:rsidR="00D849B9" w:rsidRDefault="00D849B9">
      <w:pPr>
        <w:pStyle w:val="ConsPlusNonformat"/>
        <w:jc w:val="both"/>
      </w:pPr>
      <w:r>
        <w:t>Наименование объекта ______________________________________________________</w:t>
      </w:r>
    </w:p>
    <w:p w:rsidR="00D849B9" w:rsidRDefault="00D849B9">
      <w:pPr>
        <w:pStyle w:val="ConsPlusNonformat"/>
        <w:jc w:val="both"/>
      </w:pPr>
      <w:r>
        <w:t>Классификационный код _____________________________________________________</w:t>
      </w:r>
    </w:p>
    <w:p w:rsidR="00D849B9" w:rsidRDefault="00D849B9">
      <w:pPr>
        <w:pStyle w:val="ConsPlusNonformat"/>
        <w:jc w:val="both"/>
      </w:pPr>
      <w:r>
        <w:t xml:space="preserve">                             (по функциональному назначению земель)</w:t>
      </w:r>
    </w:p>
    <w:p w:rsidR="00D849B9" w:rsidRDefault="00D849B9">
      <w:pPr>
        <w:pStyle w:val="ConsPlusNonformat"/>
        <w:jc w:val="both"/>
      </w:pPr>
      <w:r>
        <w:t>Административно-территориальная принадлежность: ___________________________</w:t>
      </w:r>
    </w:p>
    <w:p w:rsidR="00D849B9" w:rsidRDefault="00D849B9">
      <w:pPr>
        <w:pStyle w:val="ConsPlusNonformat"/>
        <w:jc w:val="both"/>
      </w:pPr>
      <w:r>
        <w:t xml:space="preserve">                                                      (административный</w:t>
      </w:r>
    </w:p>
    <w:p w:rsidR="00D849B9" w:rsidRDefault="00D849B9">
      <w:pPr>
        <w:pStyle w:val="ConsPlusNonformat"/>
        <w:jc w:val="both"/>
      </w:pPr>
      <w:r>
        <w:t xml:space="preserve">                                                        округ, район)</w:t>
      </w:r>
    </w:p>
    <w:p w:rsidR="00D849B9" w:rsidRDefault="00D849B9">
      <w:pPr>
        <w:pStyle w:val="ConsPlusNonformat"/>
        <w:jc w:val="both"/>
      </w:pPr>
    </w:p>
    <w:p w:rsidR="00D849B9" w:rsidRDefault="00D849B9">
      <w:pPr>
        <w:pStyle w:val="ConsPlusNonformat"/>
        <w:jc w:val="both"/>
      </w:pPr>
      <w:r>
        <w:t xml:space="preserve">         СОГЛАСОВАНО                        УТВЕРЖДАЮ</w:t>
      </w:r>
    </w:p>
    <w:p w:rsidR="00D849B9" w:rsidRDefault="00D849B9">
      <w:pPr>
        <w:pStyle w:val="ConsPlusNonformat"/>
        <w:jc w:val="both"/>
      </w:pPr>
    </w:p>
    <w:p w:rsidR="00D849B9" w:rsidRDefault="00D849B9">
      <w:pPr>
        <w:pStyle w:val="ConsPlusNonformat"/>
        <w:jc w:val="both"/>
      </w:pPr>
      <w:r>
        <w:t xml:space="preserve">         Департамент                       Балансодержатель</w:t>
      </w:r>
    </w:p>
    <w:p w:rsidR="00D849B9" w:rsidRDefault="00D849B9">
      <w:pPr>
        <w:pStyle w:val="ConsPlusNonformat"/>
        <w:jc w:val="both"/>
      </w:pPr>
      <w:r>
        <w:t xml:space="preserve"> жилищно-коммунального хозяйства   (фактический землепользователь)</w:t>
      </w:r>
    </w:p>
    <w:p w:rsidR="00D849B9" w:rsidRDefault="00D849B9">
      <w:pPr>
        <w:pStyle w:val="ConsPlusNonformat"/>
        <w:jc w:val="both"/>
      </w:pPr>
      <w:r>
        <w:t xml:space="preserve">                                              территории</w:t>
      </w:r>
    </w:p>
    <w:p w:rsidR="00D849B9" w:rsidRDefault="00D849B9">
      <w:pPr>
        <w:pStyle w:val="ConsPlusNonformat"/>
        <w:jc w:val="both"/>
      </w:pPr>
      <w:r>
        <w:t xml:space="preserve">  _____________________________      _________________________________</w:t>
      </w:r>
    </w:p>
    <w:p w:rsidR="00D849B9" w:rsidRDefault="00D849B9">
      <w:pPr>
        <w:pStyle w:val="ConsPlusNonformat"/>
        <w:jc w:val="both"/>
      </w:pPr>
      <w:r>
        <w:t xml:space="preserve">  "___" ______________ 200__ г.      "__" __________________ 200__ г.</w:t>
      </w:r>
    </w:p>
    <w:p w:rsidR="00D849B9" w:rsidRDefault="00D849B9">
      <w:pPr>
        <w:pStyle w:val="ConsPlusNonformat"/>
        <w:jc w:val="both"/>
      </w:pPr>
    </w:p>
    <w:p w:rsidR="00D849B9" w:rsidRDefault="00D849B9">
      <w:pPr>
        <w:pStyle w:val="ConsPlusNonformat"/>
        <w:jc w:val="both"/>
      </w:pPr>
      <w:r>
        <w:t xml:space="preserve">                                     Исполнитель (наименование организации,</w:t>
      </w:r>
    </w:p>
    <w:p w:rsidR="00D849B9" w:rsidRDefault="00D849B9">
      <w:pPr>
        <w:pStyle w:val="ConsPlusNonformat"/>
        <w:jc w:val="both"/>
      </w:pPr>
      <w:r>
        <w:t xml:space="preserve">                                     выполняющей инвентаризации)</w:t>
      </w:r>
    </w:p>
    <w:p w:rsidR="00D849B9" w:rsidRDefault="00D849B9">
      <w:pPr>
        <w:pStyle w:val="ConsPlusNonformat"/>
        <w:jc w:val="both"/>
      </w:pPr>
      <w:r>
        <w:t xml:space="preserve">                                     _____________________________________</w:t>
      </w:r>
    </w:p>
    <w:p w:rsidR="00D849B9" w:rsidRDefault="00D849B9">
      <w:pPr>
        <w:pStyle w:val="ConsPlusNonformat"/>
        <w:jc w:val="both"/>
      </w:pPr>
      <w:r>
        <w:t xml:space="preserve">                                     "__" __________________ 200__ г.</w:t>
      </w:r>
    </w:p>
    <w:p w:rsidR="00D849B9" w:rsidRDefault="00D849B9">
      <w:pPr>
        <w:pStyle w:val="ConsPlusNormal"/>
        <w:jc w:val="both"/>
      </w:pPr>
    </w:p>
    <w:p w:rsidR="00D849B9" w:rsidRDefault="00D849B9">
      <w:pPr>
        <w:pStyle w:val="ConsPlusNormal"/>
        <w:jc w:val="center"/>
      </w:pPr>
      <w:r>
        <w:t>Паспорт составлен</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927"/>
        <w:gridCol w:w="1474"/>
        <w:gridCol w:w="1927"/>
        <w:gridCol w:w="1474"/>
      </w:tblGrid>
      <w:tr w:rsidR="00D849B9">
        <w:tc>
          <w:tcPr>
            <w:tcW w:w="2267" w:type="dxa"/>
          </w:tcPr>
          <w:p w:rsidR="00D849B9" w:rsidRDefault="00D849B9">
            <w:pPr>
              <w:pStyle w:val="ConsPlusNormal"/>
            </w:pPr>
          </w:p>
        </w:tc>
        <w:tc>
          <w:tcPr>
            <w:tcW w:w="1927" w:type="dxa"/>
          </w:tcPr>
          <w:p w:rsidR="00D849B9" w:rsidRDefault="00D849B9">
            <w:pPr>
              <w:pStyle w:val="ConsPlusNormal"/>
              <w:jc w:val="center"/>
            </w:pPr>
            <w:r>
              <w:t>Должность</w:t>
            </w:r>
          </w:p>
        </w:tc>
        <w:tc>
          <w:tcPr>
            <w:tcW w:w="1474" w:type="dxa"/>
          </w:tcPr>
          <w:p w:rsidR="00D849B9" w:rsidRDefault="00D849B9">
            <w:pPr>
              <w:pStyle w:val="ConsPlusNormal"/>
              <w:jc w:val="center"/>
            </w:pPr>
            <w:r>
              <w:t>Ф.И.О.</w:t>
            </w:r>
          </w:p>
        </w:tc>
        <w:tc>
          <w:tcPr>
            <w:tcW w:w="1927" w:type="dxa"/>
          </w:tcPr>
          <w:p w:rsidR="00D849B9" w:rsidRDefault="00D849B9">
            <w:pPr>
              <w:pStyle w:val="ConsPlusNormal"/>
              <w:jc w:val="center"/>
            </w:pPr>
            <w:r>
              <w:t>Подпись</w:t>
            </w:r>
          </w:p>
        </w:tc>
        <w:tc>
          <w:tcPr>
            <w:tcW w:w="1474" w:type="dxa"/>
          </w:tcPr>
          <w:p w:rsidR="00D849B9" w:rsidRDefault="00D849B9">
            <w:pPr>
              <w:pStyle w:val="ConsPlusNormal"/>
              <w:jc w:val="center"/>
            </w:pPr>
            <w:r>
              <w:t>Дата</w:t>
            </w:r>
          </w:p>
        </w:tc>
      </w:tr>
      <w:tr w:rsidR="00D849B9">
        <w:tc>
          <w:tcPr>
            <w:tcW w:w="2267" w:type="dxa"/>
          </w:tcPr>
          <w:p w:rsidR="00D849B9" w:rsidRDefault="00D849B9">
            <w:pPr>
              <w:pStyle w:val="ConsPlusNormal"/>
            </w:pPr>
            <w:r>
              <w:t>Проверил</w:t>
            </w:r>
          </w:p>
        </w:tc>
        <w:tc>
          <w:tcPr>
            <w:tcW w:w="1927" w:type="dxa"/>
          </w:tcPr>
          <w:p w:rsidR="00D849B9" w:rsidRDefault="00D849B9">
            <w:pPr>
              <w:pStyle w:val="ConsPlusNormal"/>
            </w:pPr>
          </w:p>
        </w:tc>
        <w:tc>
          <w:tcPr>
            <w:tcW w:w="1474" w:type="dxa"/>
          </w:tcPr>
          <w:p w:rsidR="00D849B9" w:rsidRDefault="00D849B9">
            <w:pPr>
              <w:pStyle w:val="ConsPlusNormal"/>
            </w:pPr>
          </w:p>
        </w:tc>
        <w:tc>
          <w:tcPr>
            <w:tcW w:w="1927" w:type="dxa"/>
          </w:tcPr>
          <w:p w:rsidR="00D849B9" w:rsidRDefault="00D849B9">
            <w:pPr>
              <w:pStyle w:val="ConsPlusNormal"/>
            </w:pPr>
          </w:p>
        </w:tc>
        <w:tc>
          <w:tcPr>
            <w:tcW w:w="1474" w:type="dxa"/>
          </w:tcPr>
          <w:p w:rsidR="00D849B9" w:rsidRDefault="00D849B9">
            <w:pPr>
              <w:pStyle w:val="ConsPlusNormal"/>
            </w:pPr>
          </w:p>
        </w:tc>
      </w:tr>
      <w:tr w:rsidR="00D849B9">
        <w:tc>
          <w:tcPr>
            <w:tcW w:w="2267" w:type="dxa"/>
          </w:tcPr>
          <w:p w:rsidR="00D849B9" w:rsidRDefault="00D849B9">
            <w:pPr>
              <w:pStyle w:val="ConsPlusNormal"/>
            </w:pPr>
            <w:r>
              <w:t>Исполнитель</w:t>
            </w:r>
          </w:p>
        </w:tc>
        <w:tc>
          <w:tcPr>
            <w:tcW w:w="1927" w:type="dxa"/>
          </w:tcPr>
          <w:p w:rsidR="00D849B9" w:rsidRDefault="00D849B9">
            <w:pPr>
              <w:pStyle w:val="ConsPlusNormal"/>
            </w:pPr>
          </w:p>
        </w:tc>
        <w:tc>
          <w:tcPr>
            <w:tcW w:w="1474" w:type="dxa"/>
          </w:tcPr>
          <w:p w:rsidR="00D849B9" w:rsidRDefault="00D849B9">
            <w:pPr>
              <w:pStyle w:val="ConsPlusNormal"/>
            </w:pPr>
          </w:p>
        </w:tc>
        <w:tc>
          <w:tcPr>
            <w:tcW w:w="1927" w:type="dxa"/>
          </w:tcPr>
          <w:p w:rsidR="00D849B9" w:rsidRDefault="00D849B9">
            <w:pPr>
              <w:pStyle w:val="ConsPlusNormal"/>
            </w:pPr>
          </w:p>
        </w:tc>
        <w:tc>
          <w:tcPr>
            <w:tcW w:w="1474"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2"/>
      </w:pPr>
      <w:r>
        <w:t>Документы, входящие в состав настоящего паспорта</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155"/>
        <w:gridCol w:w="1650"/>
        <w:gridCol w:w="1320"/>
        <w:gridCol w:w="1980"/>
      </w:tblGrid>
      <w:tr w:rsidR="00D849B9">
        <w:tc>
          <w:tcPr>
            <w:tcW w:w="660" w:type="dxa"/>
          </w:tcPr>
          <w:p w:rsidR="00D849B9" w:rsidRDefault="00D849B9">
            <w:pPr>
              <w:pStyle w:val="ConsPlusNormal"/>
              <w:jc w:val="center"/>
            </w:pPr>
            <w:r>
              <w:lastRenderedPageBreak/>
              <w:t>N п/п</w:t>
            </w:r>
          </w:p>
        </w:tc>
        <w:tc>
          <w:tcPr>
            <w:tcW w:w="5445" w:type="dxa"/>
          </w:tcPr>
          <w:p w:rsidR="00D849B9" w:rsidRDefault="00D849B9">
            <w:pPr>
              <w:pStyle w:val="ConsPlusNormal"/>
              <w:jc w:val="center"/>
            </w:pPr>
            <w:r>
              <w:t>Наименование</w:t>
            </w:r>
          </w:p>
        </w:tc>
        <w:tc>
          <w:tcPr>
            <w:tcW w:w="1155" w:type="dxa"/>
          </w:tcPr>
          <w:p w:rsidR="00D849B9" w:rsidRDefault="00D849B9">
            <w:pPr>
              <w:pStyle w:val="ConsPlusNormal"/>
              <w:jc w:val="center"/>
            </w:pPr>
            <w:r>
              <w:t>Дата</w:t>
            </w:r>
          </w:p>
        </w:tc>
        <w:tc>
          <w:tcPr>
            <w:tcW w:w="1650" w:type="dxa"/>
          </w:tcPr>
          <w:p w:rsidR="00D849B9" w:rsidRDefault="00D849B9">
            <w:pPr>
              <w:pStyle w:val="ConsPlusNormal"/>
              <w:jc w:val="center"/>
            </w:pPr>
            <w:r>
              <w:t>Масштаб</w:t>
            </w:r>
          </w:p>
        </w:tc>
        <w:tc>
          <w:tcPr>
            <w:tcW w:w="1320" w:type="dxa"/>
          </w:tcPr>
          <w:p w:rsidR="00D849B9" w:rsidRDefault="00D849B9">
            <w:pPr>
              <w:pStyle w:val="ConsPlusNormal"/>
              <w:jc w:val="center"/>
            </w:pPr>
            <w:r>
              <w:t>Кол-во листов</w:t>
            </w:r>
          </w:p>
        </w:tc>
        <w:tc>
          <w:tcPr>
            <w:tcW w:w="1980" w:type="dxa"/>
          </w:tcPr>
          <w:p w:rsidR="00D849B9" w:rsidRDefault="00D849B9">
            <w:pPr>
              <w:pStyle w:val="ConsPlusNormal"/>
              <w:jc w:val="center"/>
            </w:pPr>
            <w:r>
              <w:t>Номер страницы</w:t>
            </w:r>
          </w:p>
        </w:tc>
      </w:tr>
      <w:tr w:rsidR="00D849B9">
        <w:tc>
          <w:tcPr>
            <w:tcW w:w="660" w:type="dxa"/>
          </w:tcPr>
          <w:p w:rsidR="00D849B9" w:rsidRDefault="00D849B9">
            <w:pPr>
              <w:pStyle w:val="ConsPlusNormal"/>
            </w:pPr>
            <w:r>
              <w:t>1.</w:t>
            </w:r>
          </w:p>
        </w:tc>
        <w:tc>
          <w:tcPr>
            <w:tcW w:w="5445" w:type="dxa"/>
          </w:tcPr>
          <w:p w:rsidR="00D849B9" w:rsidRDefault="00D849B9">
            <w:pPr>
              <w:pStyle w:val="ConsPlusNormal"/>
            </w:pPr>
            <w:r>
              <w:t>Документы, входящие в состав настоящего паспорта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2.</w:t>
            </w:r>
          </w:p>
        </w:tc>
        <w:tc>
          <w:tcPr>
            <w:tcW w:w="5445" w:type="dxa"/>
          </w:tcPr>
          <w:p w:rsidR="00D849B9" w:rsidRDefault="00D849B9">
            <w:pPr>
              <w:pStyle w:val="ConsPlusNormal"/>
            </w:pPr>
            <w:r>
              <w:t>Общие сведения об объекте</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3.</w:t>
            </w:r>
          </w:p>
        </w:tc>
        <w:tc>
          <w:tcPr>
            <w:tcW w:w="5445" w:type="dxa"/>
          </w:tcPr>
          <w:p w:rsidR="00D849B9" w:rsidRDefault="00D849B9">
            <w:pPr>
              <w:pStyle w:val="ConsPlusNormal"/>
            </w:pPr>
            <w:r>
              <w:t>Схема расположения объекта КБ в г. Москве</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4.</w:t>
            </w:r>
          </w:p>
        </w:tc>
        <w:tc>
          <w:tcPr>
            <w:tcW w:w="5445" w:type="dxa"/>
          </w:tcPr>
          <w:p w:rsidR="00D849B9" w:rsidRDefault="00D849B9">
            <w:pPr>
              <w:pStyle w:val="ConsPlusNormal"/>
            </w:pPr>
            <w:r>
              <w:t>Ситуационный план</w:t>
            </w:r>
          </w:p>
        </w:tc>
        <w:tc>
          <w:tcPr>
            <w:tcW w:w="1155" w:type="dxa"/>
          </w:tcPr>
          <w:p w:rsidR="00D849B9" w:rsidRDefault="00D849B9">
            <w:pPr>
              <w:pStyle w:val="ConsPlusNormal"/>
            </w:pPr>
          </w:p>
        </w:tc>
        <w:tc>
          <w:tcPr>
            <w:tcW w:w="1650" w:type="dxa"/>
          </w:tcPr>
          <w:p w:rsidR="00D849B9" w:rsidRDefault="00D849B9">
            <w:pPr>
              <w:pStyle w:val="ConsPlusNormal"/>
            </w:pPr>
            <w:r>
              <w:t>1:2000</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5.</w:t>
            </w:r>
          </w:p>
        </w:tc>
        <w:tc>
          <w:tcPr>
            <w:tcW w:w="5445" w:type="dxa"/>
          </w:tcPr>
          <w:p w:rsidR="00D849B9" w:rsidRDefault="00D849B9">
            <w:pPr>
              <w:pStyle w:val="ConsPlusNormal"/>
            </w:pPr>
            <w:r>
              <w:t>Инвентаризационный план</w:t>
            </w:r>
          </w:p>
        </w:tc>
        <w:tc>
          <w:tcPr>
            <w:tcW w:w="1155" w:type="dxa"/>
          </w:tcPr>
          <w:p w:rsidR="00D849B9" w:rsidRDefault="00D849B9">
            <w:pPr>
              <w:pStyle w:val="ConsPlusNormal"/>
            </w:pPr>
          </w:p>
        </w:tc>
        <w:tc>
          <w:tcPr>
            <w:tcW w:w="1650" w:type="dxa"/>
          </w:tcPr>
          <w:p w:rsidR="00D849B9" w:rsidRDefault="00D849B9">
            <w:pPr>
              <w:pStyle w:val="ConsPlusNormal"/>
            </w:pPr>
            <w:r>
              <w:t>1:500</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6.</w:t>
            </w:r>
          </w:p>
        </w:tc>
        <w:tc>
          <w:tcPr>
            <w:tcW w:w="5445" w:type="dxa"/>
          </w:tcPr>
          <w:p w:rsidR="00D849B9" w:rsidRDefault="00D849B9">
            <w:pPr>
              <w:pStyle w:val="ConsPlusNormal"/>
            </w:pPr>
            <w:r>
              <w:t>Общая площадь объекта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7.</w:t>
            </w:r>
          </w:p>
        </w:tc>
        <w:tc>
          <w:tcPr>
            <w:tcW w:w="5445" w:type="dxa"/>
          </w:tcPr>
          <w:p w:rsidR="00D849B9" w:rsidRDefault="00D849B9">
            <w:pPr>
              <w:pStyle w:val="ConsPlusNormal"/>
            </w:pPr>
            <w:r>
              <w:t>Здания и сооружения</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8.</w:t>
            </w:r>
          </w:p>
        </w:tc>
        <w:tc>
          <w:tcPr>
            <w:tcW w:w="5445" w:type="dxa"/>
          </w:tcPr>
          <w:p w:rsidR="00D849B9" w:rsidRDefault="00D849B9">
            <w:pPr>
              <w:pStyle w:val="ConsPlusNormal"/>
            </w:pPr>
            <w:r>
              <w:t>Плоскостные сооружения</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9.</w:t>
            </w:r>
          </w:p>
        </w:tc>
        <w:tc>
          <w:tcPr>
            <w:tcW w:w="5445" w:type="dxa"/>
          </w:tcPr>
          <w:p w:rsidR="00D849B9" w:rsidRDefault="00D849B9">
            <w:pPr>
              <w:pStyle w:val="ConsPlusNormal"/>
            </w:pPr>
            <w:r>
              <w:t>Дорожно-тропиночная сеть</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10.</w:t>
            </w:r>
          </w:p>
        </w:tc>
        <w:tc>
          <w:tcPr>
            <w:tcW w:w="5445" w:type="dxa"/>
          </w:tcPr>
          <w:p w:rsidR="00D849B9" w:rsidRDefault="00D849B9">
            <w:pPr>
              <w:pStyle w:val="ConsPlusNormal"/>
            </w:pPr>
            <w:r>
              <w:t>Элементы озеленения и таблица зеленых насаждений</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11.</w:t>
            </w:r>
          </w:p>
        </w:tc>
        <w:tc>
          <w:tcPr>
            <w:tcW w:w="5445" w:type="dxa"/>
          </w:tcPr>
          <w:p w:rsidR="00D849B9" w:rsidRDefault="00D849B9">
            <w:pPr>
              <w:pStyle w:val="ConsPlusNormal"/>
            </w:pPr>
            <w:r>
              <w:t>Малые архитектурные формы и элементы благоустройства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12.</w:t>
            </w:r>
          </w:p>
        </w:tc>
        <w:tc>
          <w:tcPr>
            <w:tcW w:w="5445" w:type="dxa"/>
          </w:tcPr>
          <w:p w:rsidR="00D849B9" w:rsidRDefault="00D849B9">
            <w:pPr>
              <w:pStyle w:val="ConsPlusNormal"/>
            </w:pPr>
            <w:r>
              <w:t>Элементы организации рельефа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13.</w:t>
            </w:r>
          </w:p>
        </w:tc>
        <w:tc>
          <w:tcPr>
            <w:tcW w:w="5445" w:type="dxa"/>
          </w:tcPr>
          <w:p w:rsidR="00D849B9" w:rsidRDefault="00D849B9">
            <w:pPr>
              <w:pStyle w:val="ConsPlusNormal"/>
            </w:pPr>
            <w:r>
              <w:t>Система функционального обеспечения</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14.</w:t>
            </w:r>
          </w:p>
        </w:tc>
        <w:tc>
          <w:tcPr>
            <w:tcW w:w="5445" w:type="dxa"/>
          </w:tcPr>
          <w:p w:rsidR="00D849B9" w:rsidRDefault="00D849B9">
            <w:pPr>
              <w:pStyle w:val="ConsPlusNormal"/>
            </w:pPr>
            <w:r>
              <w:t>Системы обеспечения охраны природы и микроклиматического комфорта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15.</w:t>
            </w:r>
          </w:p>
        </w:tc>
        <w:tc>
          <w:tcPr>
            <w:tcW w:w="5445" w:type="dxa"/>
          </w:tcPr>
          <w:p w:rsidR="00D849B9" w:rsidRDefault="00D849B9">
            <w:pPr>
              <w:pStyle w:val="ConsPlusNormal"/>
            </w:pPr>
            <w:r>
              <w:t>Сведения о проведении ремонтных работ</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r w:rsidR="00D849B9">
        <w:tc>
          <w:tcPr>
            <w:tcW w:w="660" w:type="dxa"/>
          </w:tcPr>
          <w:p w:rsidR="00D849B9" w:rsidRDefault="00D849B9">
            <w:pPr>
              <w:pStyle w:val="ConsPlusNormal"/>
            </w:pPr>
            <w:r>
              <w:t>16.</w:t>
            </w:r>
          </w:p>
        </w:tc>
        <w:tc>
          <w:tcPr>
            <w:tcW w:w="5445" w:type="dxa"/>
          </w:tcPr>
          <w:p w:rsidR="00D849B9" w:rsidRDefault="00D849B9">
            <w:pPr>
              <w:pStyle w:val="ConsPlusNormal"/>
            </w:pPr>
            <w:r>
              <w:t>Характеристика объекта</w:t>
            </w:r>
          </w:p>
        </w:tc>
        <w:tc>
          <w:tcPr>
            <w:tcW w:w="1155" w:type="dxa"/>
          </w:tcPr>
          <w:p w:rsidR="00D849B9" w:rsidRDefault="00D849B9">
            <w:pPr>
              <w:pStyle w:val="ConsPlusNormal"/>
            </w:pPr>
          </w:p>
        </w:tc>
        <w:tc>
          <w:tcPr>
            <w:tcW w:w="1650" w:type="dxa"/>
          </w:tcPr>
          <w:p w:rsidR="00D849B9" w:rsidRDefault="00D849B9">
            <w:pPr>
              <w:pStyle w:val="ConsPlusNormal"/>
            </w:pPr>
            <w:r>
              <w:t>-</w:t>
            </w:r>
          </w:p>
        </w:tc>
        <w:tc>
          <w:tcPr>
            <w:tcW w:w="1320" w:type="dxa"/>
          </w:tcPr>
          <w:p w:rsidR="00D849B9" w:rsidRDefault="00D849B9">
            <w:pPr>
              <w:pStyle w:val="ConsPlusNormal"/>
            </w:pPr>
          </w:p>
        </w:tc>
        <w:tc>
          <w:tcPr>
            <w:tcW w:w="1980"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center"/>
        <w:outlineLvl w:val="2"/>
      </w:pPr>
      <w:r>
        <w:t>Общие сведения об объекте</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r>
        <w:t>│ Административный округ, район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Адрес (почтовый)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Наименование и статус объекта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Балансодержатель, землепользователь (арендатор) объекта                 │</w:t>
      </w:r>
    </w:p>
    <w:p w:rsidR="00D849B9" w:rsidRDefault="00D849B9">
      <w:pPr>
        <w:pStyle w:val="ConsPlusNonformat"/>
        <w:jc w:val="both"/>
      </w:pPr>
      <w:r>
        <w:t>│ (название, адрес, тел.)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Заказчик паспорта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Разработчик архитектурно-планировочного решения.                        │</w:t>
      </w:r>
    </w:p>
    <w:p w:rsidR="00D849B9" w:rsidRDefault="00D849B9">
      <w:pPr>
        <w:pStyle w:val="ConsPlusNonformat"/>
        <w:jc w:val="both"/>
      </w:pPr>
      <w:r>
        <w:t>│ Дата разработки: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Составитель паспорта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 Дата составления паспорта                                               │</w:t>
      </w:r>
    </w:p>
    <w:p w:rsidR="00D849B9" w:rsidRDefault="00D849B9">
      <w:pPr>
        <w:pStyle w:val="ConsPlusNonformat"/>
        <w:jc w:val="both"/>
      </w:pPr>
      <w:r>
        <w:t>│ ┌─────────────────────────────────────────────────────────────────────┐ │</w:t>
      </w:r>
    </w:p>
    <w:p w:rsidR="00D849B9" w:rsidRDefault="00D849B9">
      <w:pPr>
        <w:pStyle w:val="ConsPlusNonformat"/>
        <w:jc w:val="both"/>
      </w:pPr>
      <w:r>
        <w:t>│ │                                                                     │ │</w:t>
      </w:r>
    </w:p>
    <w:p w:rsidR="00D849B9" w:rsidRDefault="00D849B9">
      <w:pPr>
        <w:pStyle w:val="ConsPlusNonformat"/>
        <w:jc w:val="both"/>
      </w:pPr>
      <w:r>
        <w:t>│ └─────────────────────────────────────────────────────────────────────┘ │</w:t>
      </w:r>
    </w:p>
    <w:p w:rsidR="00D849B9" w:rsidRDefault="00D849B9">
      <w:pPr>
        <w:pStyle w:val="ConsPlusNonformat"/>
        <w:jc w:val="both"/>
      </w:pPr>
      <w:r>
        <w:t>└─────────────────────────────────────────────────────────────────────────┘</w:t>
      </w:r>
    </w:p>
    <w:p w:rsidR="00D849B9" w:rsidRDefault="00D849B9">
      <w:pPr>
        <w:pStyle w:val="ConsPlusNormal"/>
        <w:jc w:val="both"/>
      </w:pPr>
    </w:p>
    <w:p w:rsidR="00D849B9" w:rsidRDefault="00D849B9">
      <w:pPr>
        <w:pStyle w:val="ConsPlusNormal"/>
        <w:jc w:val="center"/>
        <w:outlineLvl w:val="2"/>
      </w:pPr>
      <w:r>
        <w:t>Схема расположения объекта КБ в г. Москве</w:t>
      </w:r>
    </w:p>
    <w:p w:rsidR="00D849B9" w:rsidRDefault="00D849B9">
      <w:pPr>
        <w:pStyle w:val="ConsPlusNormal"/>
        <w:jc w:val="both"/>
      </w:pPr>
    </w:p>
    <w:p w:rsidR="00D849B9" w:rsidRDefault="00D849B9">
      <w:pPr>
        <w:pStyle w:val="ConsPlusNormal"/>
        <w:jc w:val="center"/>
      </w:pPr>
      <w:r>
        <w:t>Схема расположения объекта:</w:t>
      </w:r>
    </w:p>
    <w:p w:rsidR="00D849B9" w:rsidRDefault="00D849B9">
      <w:pPr>
        <w:pStyle w:val="ConsPlusNormal"/>
        <w:jc w:val="both"/>
      </w:pPr>
    </w:p>
    <w:p w:rsidR="00D849B9" w:rsidRDefault="00D849B9">
      <w:pPr>
        <w:pStyle w:val="ConsPlusNormal"/>
        <w:jc w:val="center"/>
      </w:pPr>
      <w:r>
        <w:t>Ситуационный план</w:t>
      </w:r>
    </w:p>
    <w:p w:rsidR="00D849B9" w:rsidRDefault="00D849B9">
      <w:pPr>
        <w:pStyle w:val="ConsPlusNormal"/>
        <w:jc w:val="center"/>
      </w:pPr>
      <w:r>
        <w:t>(масштаб 1:2000)</w:t>
      </w:r>
    </w:p>
    <w:p w:rsidR="00D849B9" w:rsidRDefault="00D849B9">
      <w:pPr>
        <w:pStyle w:val="ConsPlusNormal"/>
        <w:jc w:val="both"/>
      </w:pPr>
    </w:p>
    <w:p w:rsidR="00D849B9" w:rsidRDefault="00D849B9">
      <w:pPr>
        <w:pStyle w:val="ConsPlusNormal"/>
        <w:jc w:val="center"/>
      </w:pPr>
      <w:r>
        <w:t>Инвентаризационный план учетного объекта</w:t>
      </w:r>
    </w:p>
    <w:p w:rsidR="00D849B9" w:rsidRDefault="00D849B9">
      <w:pPr>
        <w:pStyle w:val="ConsPlusNormal"/>
        <w:jc w:val="center"/>
      </w:pPr>
      <w:r>
        <w:t>(масштаб 1:500)</w:t>
      </w:r>
    </w:p>
    <w:p w:rsidR="00D849B9" w:rsidRDefault="00D849B9">
      <w:pPr>
        <w:pStyle w:val="ConsPlusNormal"/>
        <w:jc w:val="both"/>
      </w:pPr>
    </w:p>
    <w:p w:rsidR="00D849B9" w:rsidRDefault="00D849B9">
      <w:pPr>
        <w:pStyle w:val="ConsPlusNormal"/>
        <w:jc w:val="center"/>
        <w:outlineLvl w:val="3"/>
      </w:pPr>
      <w:r>
        <w:t>I. Общая площадь объекта (кв. м)</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rmal"/>
        <w:jc w:val="both"/>
      </w:pPr>
    </w:p>
    <w:p w:rsidR="00D849B9" w:rsidRDefault="00D849B9">
      <w:pPr>
        <w:pStyle w:val="ConsPlusNormal"/>
        <w:jc w:val="center"/>
        <w:outlineLvl w:val="3"/>
      </w:pPr>
      <w:r>
        <w:t>II. Здания и сооружения</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435"/>
        <w:gridCol w:w="3135"/>
        <w:gridCol w:w="1650"/>
      </w:tblGrid>
      <w:tr w:rsidR="00D849B9">
        <w:tc>
          <w:tcPr>
            <w:tcW w:w="990" w:type="dxa"/>
          </w:tcPr>
          <w:p w:rsidR="00D849B9" w:rsidRDefault="00D849B9">
            <w:pPr>
              <w:pStyle w:val="ConsPlusNormal"/>
              <w:jc w:val="center"/>
            </w:pPr>
            <w:r>
              <w:lastRenderedPageBreak/>
              <w:t>N п/п</w:t>
            </w:r>
          </w:p>
        </w:tc>
        <w:tc>
          <w:tcPr>
            <w:tcW w:w="6435" w:type="dxa"/>
          </w:tcPr>
          <w:p w:rsidR="00D849B9" w:rsidRDefault="00D849B9">
            <w:pPr>
              <w:pStyle w:val="ConsPlusNormal"/>
              <w:jc w:val="center"/>
            </w:pPr>
            <w:r>
              <w:t>Назначение (жилое, учебное, спортивное, лечебное, ЦТП, ТП и т.д.)</w:t>
            </w:r>
          </w:p>
        </w:tc>
        <w:tc>
          <w:tcPr>
            <w:tcW w:w="3135" w:type="dxa"/>
          </w:tcPr>
          <w:p w:rsidR="00D849B9" w:rsidRDefault="00D849B9">
            <w:pPr>
              <w:pStyle w:val="ConsPlusNormal"/>
              <w:jc w:val="center"/>
            </w:pPr>
            <w:r>
              <w:t>Площадь застройки (кв. м)</w:t>
            </w:r>
          </w:p>
        </w:tc>
        <w:tc>
          <w:tcPr>
            <w:tcW w:w="1650" w:type="dxa"/>
          </w:tcPr>
          <w:p w:rsidR="00D849B9" w:rsidRDefault="00D849B9">
            <w:pPr>
              <w:pStyle w:val="ConsPlusNormal"/>
              <w:jc w:val="center"/>
            </w:pPr>
            <w:r>
              <w:t>Отмостка (кв. м)</w:t>
            </w:r>
          </w:p>
        </w:tc>
      </w:tr>
      <w:tr w:rsidR="00D849B9">
        <w:tc>
          <w:tcPr>
            <w:tcW w:w="990" w:type="dxa"/>
          </w:tcPr>
          <w:p w:rsidR="00D849B9" w:rsidRDefault="00D849B9">
            <w:pPr>
              <w:pStyle w:val="ConsPlusNormal"/>
              <w:jc w:val="center"/>
            </w:pPr>
            <w:r>
              <w:t>1</w:t>
            </w:r>
          </w:p>
        </w:tc>
        <w:tc>
          <w:tcPr>
            <w:tcW w:w="6435" w:type="dxa"/>
          </w:tcPr>
          <w:p w:rsidR="00D849B9" w:rsidRDefault="00D849B9">
            <w:pPr>
              <w:pStyle w:val="ConsPlusNormal"/>
              <w:jc w:val="center"/>
            </w:pPr>
            <w:r>
              <w:t>2</w:t>
            </w:r>
          </w:p>
        </w:tc>
        <w:tc>
          <w:tcPr>
            <w:tcW w:w="3135" w:type="dxa"/>
          </w:tcPr>
          <w:p w:rsidR="00D849B9" w:rsidRDefault="00D849B9">
            <w:pPr>
              <w:pStyle w:val="ConsPlusNormal"/>
              <w:jc w:val="center"/>
            </w:pPr>
            <w:r>
              <w:t>3</w:t>
            </w:r>
          </w:p>
        </w:tc>
        <w:tc>
          <w:tcPr>
            <w:tcW w:w="1650"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III. Плоскостные сооружения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465"/>
        <w:gridCol w:w="4125"/>
        <w:gridCol w:w="3630"/>
      </w:tblGrid>
      <w:tr w:rsidR="00D849B9">
        <w:tc>
          <w:tcPr>
            <w:tcW w:w="12210" w:type="dxa"/>
            <w:gridSpan w:val="4"/>
          </w:tcPr>
          <w:p w:rsidR="00D849B9" w:rsidRDefault="00D849B9">
            <w:pPr>
              <w:pStyle w:val="ConsPlusNormal"/>
              <w:jc w:val="center"/>
            </w:pPr>
            <w:r>
              <w:t>Общая площадь (кв. м)</w:t>
            </w:r>
          </w:p>
        </w:tc>
      </w:tr>
      <w:tr w:rsidR="00D849B9">
        <w:tc>
          <w:tcPr>
            <w:tcW w:w="990" w:type="dxa"/>
          </w:tcPr>
          <w:p w:rsidR="00D849B9" w:rsidRDefault="00D849B9">
            <w:pPr>
              <w:pStyle w:val="ConsPlusNormal"/>
              <w:jc w:val="center"/>
            </w:pPr>
            <w:r>
              <w:t>N п/п</w:t>
            </w:r>
          </w:p>
        </w:tc>
        <w:tc>
          <w:tcPr>
            <w:tcW w:w="3465" w:type="dxa"/>
          </w:tcPr>
          <w:p w:rsidR="00D849B9" w:rsidRDefault="00D849B9">
            <w:pPr>
              <w:pStyle w:val="ConsPlusNormal"/>
              <w:jc w:val="center"/>
            </w:pPr>
            <w:r>
              <w:t>Наименование</w:t>
            </w:r>
          </w:p>
        </w:tc>
        <w:tc>
          <w:tcPr>
            <w:tcW w:w="4125" w:type="dxa"/>
          </w:tcPr>
          <w:p w:rsidR="00D849B9" w:rsidRDefault="00D849B9">
            <w:pPr>
              <w:pStyle w:val="ConsPlusNormal"/>
              <w:jc w:val="center"/>
            </w:pPr>
            <w:r>
              <w:t>Площадь, кв. м</w:t>
            </w:r>
          </w:p>
        </w:tc>
        <w:tc>
          <w:tcPr>
            <w:tcW w:w="3630" w:type="dxa"/>
          </w:tcPr>
          <w:p w:rsidR="00D849B9" w:rsidRDefault="00D849B9">
            <w:pPr>
              <w:pStyle w:val="ConsPlusNormal"/>
              <w:jc w:val="center"/>
            </w:pPr>
            <w:r>
              <w:t>Покрытие</w:t>
            </w:r>
          </w:p>
        </w:tc>
      </w:tr>
      <w:tr w:rsidR="00D849B9">
        <w:tc>
          <w:tcPr>
            <w:tcW w:w="990" w:type="dxa"/>
          </w:tcPr>
          <w:p w:rsidR="00D849B9" w:rsidRDefault="00D849B9">
            <w:pPr>
              <w:pStyle w:val="ConsPlusNormal"/>
              <w:jc w:val="center"/>
            </w:pPr>
            <w:r>
              <w:t>1</w:t>
            </w:r>
          </w:p>
        </w:tc>
        <w:tc>
          <w:tcPr>
            <w:tcW w:w="3465" w:type="dxa"/>
          </w:tcPr>
          <w:p w:rsidR="00D849B9" w:rsidRDefault="00D849B9">
            <w:pPr>
              <w:pStyle w:val="ConsPlusNormal"/>
              <w:jc w:val="center"/>
            </w:pPr>
            <w:r>
              <w:t>2</w:t>
            </w:r>
          </w:p>
        </w:tc>
        <w:tc>
          <w:tcPr>
            <w:tcW w:w="4125" w:type="dxa"/>
          </w:tcPr>
          <w:p w:rsidR="00D849B9" w:rsidRDefault="00D849B9">
            <w:pPr>
              <w:pStyle w:val="ConsPlusNormal"/>
              <w:jc w:val="center"/>
            </w:pPr>
            <w:r>
              <w:t>3</w:t>
            </w:r>
          </w:p>
        </w:tc>
        <w:tc>
          <w:tcPr>
            <w:tcW w:w="3630"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center"/>
        <w:outlineLvl w:val="3"/>
      </w:pPr>
      <w:r>
        <w:t>IV. Дорожно-тропиночная сеть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630"/>
        <w:gridCol w:w="3960"/>
        <w:gridCol w:w="3630"/>
      </w:tblGrid>
      <w:tr w:rsidR="00D849B9">
        <w:tc>
          <w:tcPr>
            <w:tcW w:w="12210" w:type="dxa"/>
            <w:gridSpan w:val="4"/>
          </w:tcPr>
          <w:p w:rsidR="00D849B9" w:rsidRDefault="00D849B9">
            <w:pPr>
              <w:pStyle w:val="ConsPlusNormal"/>
              <w:jc w:val="center"/>
            </w:pPr>
            <w:r>
              <w:t>Общая площадь (кв. м)</w:t>
            </w:r>
          </w:p>
        </w:tc>
      </w:tr>
      <w:tr w:rsidR="00D849B9">
        <w:tc>
          <w:tcPr>
            <w:tcW w:w="990" w:type="dxa"/>
          </w:tcPr>
          <w:p w:rsidR="00D849B9" w:rsidRDefault="00D849B9">
            <w:pPr>
              <w:pStyle w:val="ConsPlusNormal"/>
              <w:jc w:val="center"/>
            </w:pPr>
            <w:r>
              <w:t>N п/п</w:t>
            </w:r>
          </w:p>
        </w:tc>
        <w:tc>
          <w:tcPr>
            <w:tcW w:w="3630" w:type="dxa"/>
          </w:tcPr>
          <w:p w:rsidR="00D849B9" w:rsidRDefault="00D849B9">
            <w:pPr>
              <w:pStyle w:val="ConsPlusNormal"/>
              <w:jc w:val="center"/>
            </w:pPr>
            <w:r>
              <w:t>Наименование</w:t>
            </w:r>
          </w:p>
        </w:tc>
        <w:tc>
          <w:tcPr>
            <w:tcW w:w="3960" w:type="dxa"/>
          </w:tcPr>
          <w:p w:rsidR="00D849B9" w:rsidRDefault="00D849B9">
            <w:pPr>
              <w:pStyle w:val="ConsPlusNormal"/>
              <w:jc w:val="center"/>
            </w:pPr>
            <w:r>
              <w:t>Площадь, кв. м</w:t>
            </w:r>
          </w:p>
        </w:tc>
        <w:tc>
          <w:tcPr>
            <w:tcW w:w="3630" w:type="dxa"/>
          </w:tcPr>
          <w:p w:rsidR="00D849B9" w:rsidRDefault="00D849B9">
            <w:pPr>
              <w:pStyle w:val="ConsPlusNormal"/>
              <w:jc w:val="center"/>
            </w:pPr>
            <w:r>
              <w:t>Покрытие</w:t>
            </w:r>
          </w:p>
        </w:tc>
      </w:tr>
      <w:tr w:rsidR="00D849B9">
        <w:tc>
          <w:tcPr>
            <w:tcW w:w="990" w:type="dxa"/>
          </w:tcPr>
          <w:p w:rsidR="00D849B9" w:rsidRDefault="00D849B9">
            <w:pPr>
              <w:pStyle w:val="ConsPlusNormal"/>
              <w:jc w:val="center"/>
            </w:pPr>
            <w:r>
              <w:t>1</w:t>
            </w:r>
          </w:p>
        </w:tc>
        <w:tc>
          <w:tcPr>
            <w:tcW w:w="3630" w:type="dxa"/>
          </w:tcPr>
          <w:p w:rsidR="00D849B9" w:rsidRDefault="00D849B9">
            <w:pPr>
              <w:pStyle w:val="ConsPlusNormal"/>
              <w:jc w:val="center"/>
            </w:pPr>
            <w:r>
              <w:t>2</w:t>
            </w:r>
          </w:p>
        </w:tc>
        <w:tc>
          <w:tcPr>
            <w:tcW w:w="3960" w:type="dxa"/>
          </w:tcPr>
          <w:p w:rsidR="00D849B9" w:rsidRDefault="00D849B9">
            <w:pPr>
              <w:pStyle w:val="ConsPlusNormal"/>
              <w:jc w:val="center"/>
            </w:pPr>
            <w:r>
              <w:t>3</w:t>
            </w:r>
          </w:p>
        </w:tc>
        <w:tc>
          <w:tcPr>
            <w:tcW w:w="3630"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center"/>
        <w:outlineLvl w:val="3"/>
      </w:pPr>
      <w:r>
        <w:lastRenderedPageBreak/>
        <w:t>V. Элементы озеленения и таблица зеленых насаждений</w:t>
      </w:r>
    </w:p>
    <w:p w:rsidR="00D849B9" w:rsidRDefault="00D849B9">
      <w:pPr>
        <w:pStyle w:val="ConsPlusNormal"/>
        <w:jc w:val="both"/>
      </w:pPr>
    </w:p>
    <w:p w:rsidR="00D849B9" w:rsidRDefault="00D849B9">
      <w:pPr>
        <w:pStyle w:val="ConsPlusNormal"/>
        <w:jc w:val="center"/>
        <w:outlineLvl w:val="4"/>
      </w:pPr>
      <w:r>
        <w:t>Ведомость учета зеленых насаждений (газон)</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2041"/>
        <w:gridCol w:w="1320"/>
        <w:gridCol w:w="1650"/>
        <w:gridCol w:w="1020"/>
        <w:gridCol w:w="1485"/>
        <w:gridCol w:w="990"/>
        <w:gridCol w:w="737"/>
        <w:gridCol w:w="964"/>
        <w:gridCol w:w="907"/>
      </w:tblGrid>
      <w:tr w:rsidR="00D849B9">
        <w:tc>
          <w:tcPr>
            <w:tcW w:w="1020" w:type="dxa"/>
            <w:vMerge w:val="restart"/>
          </w:tcPr>
          <w:p w:rsidR="00D849B9" w:rsidRDefault="00D849B9">
            <w:pPr>
              <w:pStyle w:val="ConsPlusNormal"/>
              <w:jc w:val="center"/>
            </w:pPr>
            <w:r>
              <w:t>N участка</w:t>
            </w:r>
          </w:p>
        </w:tc>
        <w:tc>
          <w:tcPr>
            <w:tcW w:w="1247" w:type="dxa"/>
            <w:vMerge w:val="restart"/>
          </w:tcPr>
          <w:p w:rsidR="00D849B9" w:rsidRDefault="00D849B9">
            <w:pPr>
              <w:pStyle w:val="ConsPlusNormal"/>
              <w:jc w:val="center"/>
            </w:pPr>
            <w:r>
              <w:t>Площадь газона, кв. м</w:t>
            </w:r>
          </w:p>
        </w:tc>
        <w:tc>
          <w:tcPr>
            <w:tcW w:w="8506" w:type="dxa"/>
            <w:gridSpan w:val="6"/>
          </w:tcPr>
          <w:p w:rsidR="00D849B9" w:rsidRDefault="00D849B9">
            <w:pPr>
              <w:pStyle w:val="ConsPlusNormal"/>
              <w:jc w:val="center"/>
            </w:pPr>
            <w:r>
              <w:t>Тип газона, кв. м</w:t>
            </w:r>
          </w:p>
        </w:tc>
        <w:tc>
          <w:tcPr>
            <w:tcW w:w="2608" w:type="dxa"/>
            <w:gridSpan w:val="3"/>
          </w:tcPr>
          <w:p w:rsidR="00D849B9" w:rsidRDefault="00D849B9">
            <w:pPr>
              <w:pStyle w:val="ConsPlusNormal"/>
              <w:jc w:val="center"/>
            </w:pPr>
            <w:r>
              <w:t>Состояние газона</w:t>
            </w:r>
          </w:p>
        </w:tc>
      </w:tr>
      <w:tr w:rsidR="00D849B9">
        <w:tc>
          <w:tcPr>
            <w:tcW w:w="1020"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2041" w:type="dxa"/>
          </w:tcPr>
          <w:p w:rsidR="00D849B9" w:rsidRDefault="00D849B9">
            <w:pPr>
              <w:pStyle w:val="ConsPlusNormal"/>
              <w:jc w:val="center"/>
            </w:pPr>
            <w:r>
              <w:t>обыкновенный</w:t>
            </w:r>
          </w:p>
        </w:tc>
        <w:tc>
          <w:tcPr>
            <w:tcW w:w="1320" w:type="dxa"/>
          </w:tcPr>
          <w:p w:rsidR="00D849B9" w:rsidRDefault="00D849B9">
            <w:pPr>
              <w:pStyle w:val="ConsPlusNormal"/>
              <w:jc w:val="center"/>
            </w:pPr>
            <w:r>
              <w:t>луговой</w:t>
            </w:r>
          </w:p>
        </w:tc>
        <w:tc>
          <w:tcPr>
            <w:tcW w:w="1650" w:type="dxa"/>
          </w:tcPr>
          <w:p w:rsidR="00D849B9" w:rsidRDefault="00D849B9">
            <w:pPr>
              <w:pStyle w:val="ConsPlusNormal"/>
              <w:jc w:val="center"/>
            </w:pPr>
            <w:r>
              <w:t>партерный</w:t>
            </w:r>
          </w:p>
        </w:tc>
        <w:tc>
          <w:tcPr>
            <w:tcW w:w="1020" w:type="dxa"/>
          </w:tcPr>
          <w:p w:rsidR="00D849B9" w:rsidRDefault="00D849B9">
            <w:pPr>
              <w:pStyle w:val="ConsPlusNormal"/>
              <w:jc w:val="center"/>
            </w:pPr>
            <w:r>
              <w:t>на откосе</w:t>
            </w:r>
          </w:p>
        </w:tc>
        <w:tc>
          <w:tcPr>
            <w:tcW w:w="1485" w:type="dxa"/>
          </w:tcPr>
          <w:p w:rsidR="00D849B9" w:rsidRDefault="00D849B9">
            <w:pPr>
              <w:pStyle w:val="ConsPlusNormal"/>
              <w:jc w:val="center"/>
            </w:pPr>
            <w:r>
              <w:t>инертный материал</w:t>
            </w:r>
          </w:p>
        </w:tc>
        <w:tc>
          <w:tcPr>
            <w:tcW w:w="990" w:type="dxa"/>
          </w:tcPr>
          <w:p w:rsidR="00D849B9" w:rsidRDefault="00D849B9">
            <w:pPr>
              <w:pStyle w:val="ConsPlusNormal"/>
              <w:jc w:val="center"/>
            </w:pPr>
            <w:r>
              <w:t>иного типа</w:t>
            </w:r>
          </w:p>
        </w:tc>
        <w:tc>
          <w:tcPr>
            <w:tcW w:w="737" w:type="dxa"/>
          </w:tcPr>
          <w:p w:rsidR="00D849B9" w:rsidRDefault="00D849B9">
            <w:pPr>
              <w:pStyle w:val="ConsPlusNormal"/>
              <w:jc w:val="center"/>
            </w:pPr>
            <w:r>
              <w:t>хор.</w:t>
            </w:r>
          </w:p>
        </w:tc>
        <w:tc>
          <w:tcPr>
            <w:tcW w:w="964" w:type="dxa"/>
          </w:tcPr>
          <w:p w:rsidR="00D849B9" w:rsidRDefault="00D849B9">
            <w:pPr>
              <w:pStyle w:val="ConsPlusNormal"/>
              <w:jc w:val="center"/>
            </w:pPr>
            <w:r>
              <w:t>удовл.</w:t>
            </w:r>
          </w:p>
        </w:tc>
        <w:tc>
          <w:tcPr>
            <w:tcW w:w="907" w:type="dxa"/>
          </w:tcPr>
          <w:p w:rsidR="00D849B9" w:rsidRDefault="00D849B9">
            <w:pPr>
              <w:pStyle w:val="ConsPlusNormal"/>
              <w:jc w:val="center"/>
            </w:pPr>
            <w:r>
              <w:t>неуд.</w:t>
            </w:r>
          </w:p>
        </w:tc>
      </w:tr>
      <w:tr w:rsidR="00D849B9">
        <w:tc>
          <w:tcPr>
            <w:tcW w:w="1020" w:type="dxa"/>
          </w:tcPr>
          <w:p w:rsidR="00D849B9" w:rsidRDefault="00D849B9">
            <w:pPr>
              <w:pStyle w:val="ConsPlusNormal"/>
              <w:jc w:val="center"/>
            </w:pPr>
            <w:r>
              <w:t>1</w:t>
            </w:r>
          </w:p>
        </w:tc>
        <w:tc>
          <w:tcPr>
            <w:tcW w:w="1247" w:type="dxa"/>
          </w:tcPr>
          <w:p w:rsidR="00D849B9" w:rsidRDefault="00D849B9">
            <w:pPr>
              <w:pStyle w:val="ConsPlusNormal"/>
              <w:jc w:val="center"/>
            </w:pPr>
            <w:r>
              <w:t>2</w:t>
            </w:r>
          </w:p>
        </w:tc>
        <w:tc>
          <w:tcPr>
            <w:tcW w:w="2041" w:type="dxa"/>
          </w:tcPr>
          <w:p w:rsidR="00D849B9" w:rsidRDefault="00D849B9">
            <w:pPr>
              <w:pStyle w:val="ConsPlusNormal"/>
              <w:jc w:val="center"/>
            </w:pPr>
            <w:r>
              <w:t>3</w:t>
            </w:r>
          </w:p>
        </w:tc>
        <w:tc>
          <w:tcPr>
            <w:tcW w:w="1320" w:type="dxa"/>
          </w:tcPr>
          <w:p w:rsidR="00D849B9" w:rsidRDefault="00D849B9">
            <w:pPr>
              <w:pStyle w:val="ConsPlusNormal"/>
              <w:jc w:val="center"/>
            </w:pPr>
            <w:r>
              <w:t>4</w:t>
            </w:r>
          </w:p>
        </w:tc>
        <w:tc>
          <w:tcPr>
            <w:tcW w:w="1650" w:type="dxa"/>
          </w:tcPr>
          <w:p w:rsidR="00D849B9" w:rsidRDefault="00D849B9">
            <w:pPr>
              <w:pStyle w:val="ConsPlusNormal"/>
              <w:jc w:val="center"/>
            </w:pPr>
            <w:r>
              <w:t>5</w:t>
            </w:r>
          </w:p>
        </w:tc>
        <w:tc>
          <w:tcPr>
            <w:tcW w:w="1020" w:type="dxa"/>
          </w:tcPr>
          <w:p w:rsidR="00D849B9" w:rsidRDefault="00D849B9">
            <w:pPr>
              <w:pStyle w:val="ConsPlusNormal"/>
              <w:jc w:val="center"/>
            </w:pPr>
            <w:r>
              <w:t>6</w:t>
            </w:r>
          </w:p>
        </w:tc>
        <w:tc>
          <w:tcPr>
            <w:tcW w:w="1485" w:type="dxa"/>
          </w:tcPr>
          <w:p w:rsidR="00D849B9" w:rsidRDefault="00D849B9">
            <w:pPr>
              <w:pStyle w:val="ConsPlusNormal"/>
              <w:jc w:val="center"/>
            </w:pPr>
            <w:r>
              <w:t>7</w:t>
            </w:r>
          </w:p>
        </w:tc>
        <w:tc>
          <w:tcPr>
            <w:tcW w:w="990" w:type="dxa"/>
          </w:tcPr>
          <w:p w:rsidR="00D849B9" w:rsidRDefault="00D849B9">
            <w:pPr>
              <w:pStyle w:val="ConsPlusNormal"/>
              <w:jc w:val="center"/>
            </w:pPr>
            <w:r>
              <w:t>8</w:t>
            </w:r>
          </w:p>
        </w:tc>
        <w:tc>
          <w:tcPr>
            <w:tcW w:w="737" w:type="dxa"/>
          </w:tcPr>
          <w:p w:rsidR="00D849B9" w:rsidRDefault="00D849B9">
            <w:pPr>
              <w:pStyle w:val="ConsPlusNormal"/>
              <w:jc w:val="center"/>
            </w:pPr>
            <w:r>
              <w:t>9</w:t>
            </w:r>
          </w:p>
        </w:tc>
        <w:tc>
          <w:tcPr>
            <w:tcW w:w="964" w:type="dxa"/>
          </w:tcPr>
          <w:p w:rsidR="00D849B9" w:rsidRDefault="00D849B9">
            <w:pPr>
              <w:pStyle w:val="ConsPlusNormal"/>
              <w:jc w:val="center"/>
            </w:pPr>
            <w:r>
              <w:t>10</w:t>
            </w:r>
          </w:p>
        </w:tc>
        <w:tc>
          <w:tcPr>
            <w:tcW w:w="907" w:type="dxa"/>
          </w:tcPr>
          <w:p w:rsidR="00D849B9" w:rsidRDefault="00D849B9">
            <w:pPr>
              <w:pStyle w:val="ConsPlusNormal"/>
              <w:jc w:val="center"/>
            </w:pPr>
            <w:r>
              <w:t>11</w:t>
            </w:r>
          </w:p>
        </w:tc>
      </w:tr>
      <w:tr w:rsidR="00D849B9">
        <w:tc>
          <w:tcPr>
            <w:tcW w:w="1020" w:type="dxa"/>
          </w:tcPr>
          <w:p w:rsidR="00D849B9" w:rsidRDefault="00D849B9">
            <w:pPr>
              <w:pStyle w:val="ConsPlusNormal"/>
            </w:pPr>
          </w:p>
        </w:tc>
        <w:tc>
          <w:tcPr>
            <w:tcW w:w="1247" w:type="dxa"/>
          </w:tcPr>
          <w:p w:rsidR="00D849B9" w:rsidRDefault="00D849B9">
            <w:pPr>
              <w:pStyle w:val="ConsPlusNormal"/>
            </w:pPr>
          </w:p>
        </w:tc>
        <w:tc>
          <w:tcPr>
            <w:tcW w:w="2041" w:type="dxa"/>
          </w:tcPr>
          <w:p w:rsidR="00D849B9" w:rsidRDefault="00D849B9">
            <w:pPr>
              <w:pStyle w:val="ConsPlusNormal"/>
            </w:pPr>
          </w:p>
        </w:tc>
        <w:tc>
          <w:tcPr>
            <w:tcW w:w="1320" w:type="dxa"/>
          </w:tcPr>
          <w:p w:rsidR="00D849B9" w:rsidRDefault="00D849B9">
            <w:pPr>
              <w:pStyle w:val="ConsPlusNormal"/>
            </w:pPr>
          </w:p>
        </w:tc>
        <w:tc>
          <w:tcPr>
            <w:tcW w:w="1650" w:type="dxa"/>
          </w:tcPr>
          <w:p w:rsidR="00D849B9" w:rsidRDefault="00D849B9">
            <w:pPr>
              <w:pStyle w:val="ConsPlusNormal"/>
            </w:pPr>
          </w:p>
        </w:tc>
        <w:tc>
          <w:tcPr>
            <w:tcW w:w="1020" w:type="dxa"/>
          </w:tcPr>
          <w:p w:rsidR="00D849B9" w:rsidRDefault="00D849B9">
            <w:pPr>
              <w:pStyle w:val="ConsPlusNormal"/>
            </w:pPr>
          </w:p>
        </w:tc>
        <w:tc>
          <w:tcPr>
            <w:tcW w:w="1485" w:type="dxa"/>
          </w:tcPr>
          <w:p w:rsidR="00D849B9" w:rsidRDefault="00D849B9">
            <w:pPr>
              <w:pStyle w:val="ConsPlusNormal"/>
            </w:pPr>
          </w:p>
        </w:tc>
        <w:tc>
          <w:tcPr>
            <w:tcW w:w="990" w:type="dxa"/>
          </w:tcPr>
          <w:p w:rsidR="00D849B9" w:rsidRDefault="00D849B9">
            <w:pPr>
              <w:pStyle w:val="ConsPlusNormal"/>
            </w:pPr>
          </w:p>
        </w:tc>
        <w:tc>
          <w:tcPr>
            <w:tcW w:w="737" w:type="dxa"/>
          </w:tcPr>
          <w:p w:rsidR="00D849B9" w:rsidRDefault="00D849B9">
            <w:pPr>
              <w:pStyle w:val="ConsPlusNormal"/>
            </w:pPr>
          </w:p>
        </w:tc>
        <w:tc>
          <w:tcPr>
            <w:tcW w:w="964" w:type="dxa"/>
          </w:tcPr>
          <w:p w:rsidR="00D849B9" w:rsidRDefault="00D849B9">
            <w:pPr>
              <w:pStyle w:val="ConsPlusNormal"/>
            </w:pPr>
          </w:p>
        </w:tc>
        <w:tc>
          <w:tcPr>
            <w:tcW w:w="90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1155"/>
        <w:gridCol w:w="1815"/>
        <w:gridCol w:w="1650"/>
        <w:gridCol w:w="1485"/>
        <w:gridCol w:w="660"/>
        <w:gridCol w:w="990"/>
        <w:gridCol w:w="1155"/>
        <w:gridCol w:w="1320"/>
        <w:gridCol w:w="1320"/>
        <w:gridCol w:w="1485"/>
        <w:gridCol w:w="1815"/>
        <w:gridCol w:w="1928"/>
        <w:gridCol w:w="1980"/>
        <w:gridCol w:w="1650"/>
        <w:gridCol w:w="1485"/>
        <w:gridCol w:w="1485"/>
        <w:gridCol w:w="2268"/>
        <w:gridCol w:w="1984"/>
      </w:tblGrid>
      <w:tr w:rsidR="00D849B9">
        <w:tc>
          <w:tcPr>
            <w:tcW w:w="1320" w:type="dxa"/>
            <w:vMerge w:val="restart"/>
          </w:tcPr>
          <w:p w:rsidR="00D849B9" w:rsidRDefault="00D849B9">
            <w:pPr>
              <w:pStyle w:val="ConsPlusNormal"/>
              <w:jc w:val="center"/>
            </w:pPr>
            <w:r>
              <w:t>N участка</w:t>
            </w:r>
          </w:p>
        </w:tc>
        <w:tc>
          <w:tcPr>
            <w:tcW w:w="1155" w:type="dxa"/>
            <w:vMerge w:val="restart"/>
          </w:tcPr>
          <w:p w:rsidR="00D849B9" w:rsidRDefault="00D849B9">
            <w:pPr>
              <w:pStyle w:val="ConsPlusNormal"/>
              <w:jc w:val="center"/>
            </w:pPr>
            <w:r>
              <w:t>N биогр.</w:t>
            </w:r>
          </w:p>
        </w:tc>
        <w:tc>
          <w:tcPr>
            <w:tcW w:w="1155" w:type="dxa"/>
            <w:vMerge w:val="restart"/>
          </w:tcPr>
          <w:p w:rsidR="00D849B9" w:rsidRDefault="00D849B9">
            <w:pPr>
              <w:pStyle w:val="ConsPlusNormal"/>
              <w:jc w:val="center"/>
            </w:pPr>
            <w:r>
              <w:t>N расет.</w:t>
            </w:r>
          </w:p>
        </w:tc>
        <w:tc>
          <w:tcPr>
            <w:tcW w:w="1815" w:type="dxa"/>
            <w:vMerge w:val="restart"/>
          </w:tcPr>
          <w:p w:rsidR="00D849B9" w:rsidRDefault="00D849B9">
            <w:pPr>
              <w:pStyle w:val="ConsPlusNormal"/>
              <w:jc w:val="center"/>
            </w:pPr>
            <w:r>
              <w:t>Тип насаждения</w:t>
            </w:r>
          </w:p>
        </w:tc>
        <w:tc>
          <w:tcPr>
            <w:tcW w:w="1650" w:type="dxa"/>
            <w:vMerge w:val="restart"/>
          </w:tcPr>
          <w:p w:rsidR="00D849B9" w:rsidRDefault="00D849B9">
            <w:pPr>
              <w:pStyle w:val="ConsPlusNormal"/>
              <w:jc w:val="center"/>
            </w:pPr>
            <w:r>
              <w:t>Жизненная форма</w:t>
            </w:r>
          </w:p>
        </w:tc>
        <w:tc>
          <w:tcPr>
            <w:tcW w:w="1485" w:type="dxa"/>
            <w:vMerge w:val="restart"/>
          </w:tcPr>
          <w:p w:rsidR="00D849B9" w:rsidRDefault="00D849B9">
            <w:pPr>
              <w:pStyle w:val="ConsPlusNormal"/>
              <w:jc w:val="center"/>
            </w:pPr>
            <w:r>
              <w:t>Вид растения</w:t>
            </w:r>
          </w:p>
        </w:tc>
        <w:tc>
          <w:tcPr>
            <w:tcW w:w="2805" w:type="dxa"/>
            <w:gridSpan w:val="3"/>
          </w:tcPr>
          <w:p w:rsidR="00D849B9" w:rsidRDefault="00D849B9">
            <w:pPr>
              <w:pStyle w:val="ConsPlusNormal"/>
              <w:jc w:val="center"/>
            </w:pPr>
            <w:r>
              <w:t>Количество растений</w:t>
            </w:r>
          </w:p>
        </w:tc>
        <w:tc>
          <w:tcPr>
            <w:tcW w:w="1320" w:type="dxa"/>
            <w:vMerge w:val="restart"/>
          </w:tcPr>
          <w:p w:rsidR="00D849B9" w:rsidRDefault="00D849B9">
            <w:pPr>
              <w:pStyle w:val="ConsPlusNormal"/>
              <w:jc w:val="center"/>
            </w:pPr>
            <w:r>
              <w:t>Диаметр (на высоте 1,3 м)</w:t>
            </w:r>
          </w:p>
        </w:tc>
        <w:tc>
          <w:tcPr>
            <w:tcW w:w="1320" w:type="dxa"/>
            <w:vMerge w:val="restart"/>
          </w:tcPr>
          <w:p w:rsidR="00D849B9" w:rsidRDefault="00D849B9">
            <w:pPr>
              <w:pStyle w:val="ConsPlusNormal"/>
              <w:jc w:val="center"/>
            </w:pPr>
            <w:r>
              <w:t>Высота, м</w:t>
            </w:r>
          </w:p>
        </w:tc>
        <w:tc>
          <w:tcPr>
            <w:tcW w:w="1485" w:type="dxa"/>
            <w:vMerge w:val="restart"/>
          </w:tcPr>
          <w:p w:rsidR="00D849B9" w:rsidRDefault="00D849B9">
            <w:pPr>
              <w:pStyle w:val="ConsPlusNormal"/>
              <w:jc w:val="center"/>
            </w:pPr>
            <w:r>
              <w:t>Возраст, лет</w:t>
            </w:r>
          </w:p>
        </w:tc>
        <w:tc>
          <w:tcPr>
            <w:tcW w:w="10343" w:type="dxa"/>
            <w:gridSpan w:val="6"/>
          </w:tcPr>
          <w:p w:rsidR="00D849B9" w:rsidRDefault="00D849B9">
            <w:pPr>
              <w:pStyle w:val="ConsPlusNormal"/>
              <w:jc w:val="center"/>
            </w:pPr>
            <w:r>
              <w:t>Состояние</w:t>
            </w:r>
          </w:p>
        </w:tc>
        <w:tc>
          <w:tcPr>
            <w:tcW w:w="2268" w:type="dxa"/>
            <w:vMerge w:val="restart"/>
          </w:tcPr>
          <w:p w:rsidR="00D849B9" w:rsidRDefault="00D849B9">
            <w:pPr>
              <w:pStyle w:val="ConsPlusNormal"/>
              <w:jc w:val="center"/>
            </w:pPr>
            <w:r>
              <w:t>Характеристика состояния</w:t>
            </w:r>
          </w:p>
        </w:tc>
        <w:tc>
          <w:tcPr>
            <w:tcW w:w="1984" w:type="dxa"/>
            <w:vMerge w:val="restart"/>
          </w:tcPr>
          <w:p w:rsidR="00D849B9" w:rsidRDefault="00D849B9">
            <w:pPr>
              <w:pStyle w:val="ConsPlusNormal"/>
              <w:jc w:val="center"/>
            </w:pPr>
            <w:r>
              <w:t>Рекомендации по уходу</w:t>
            </w:r>
          </w:p>
        </w:tc>
      </w:tr>
      <w:tr w:rsidR="00D849B9">
        <w:tc>
          <w:tcPr>
            <w:tcW w:w="132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815"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660" w:type="dxa"/>
            <w:vMerge w:val="restart"/>
          </w:tcPr>
          <w:p w:rsidR="00D849B9" w:rsidRDefault="00D849B9">
            <w:pPr>
              <w:pStyle w:val="ConsPlusNormal"/>
              <w:jc w:val="center"/>
            </w:pPr>
            <w:r>
              <w:t>шт.</w:t>
            </w:r>
          </w:p>
        </w:tc>
        <w:tc>
          <w:tcPr>
            <w:tcW w:w="990" w:type="dxa"/>
            <w:vMerge w:val="restart"/>
          </w:tcPr>
          <w:p w:rsidR="00D849B9" w:rsidRDefault="00D849B9">
            <w:pPr>
              <w:pStyle w:val="ConsPlusNormal"/>
              <w:jc w:val="center"/>
            </w:pPr>
            <w:r>
              <w:t>кв. м</w:t>
            </w:r>
          </w:p>
        </w:tc>
        <w:tc>
          <w:tcPr>
            <w:tcW w:w="1155" w:type="dxa"/>
            <w:vMerge w:val="restart"/>
          </w:tcPr>
          <w:p w:rsidR="00D849B9" w:rsidRDefault="00D849B9">
            <w:pPr>
              <w:pStyle w:val="ConsPlusNormal"/>
              <w:jc w:val="center"/>
            </w:pPr>
            <w:r>
              <w:t>п.м</w:t>
            </w:r>
          </w:p>
        </w:tc>
        <w:tc>
          <w:tcPr>
            <w:tcW w:w="1320"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815" w:type="dxa"/>
          </w:tcPr>
          <w:p w:rsidR="00D849B9" w:rsidRDefault="00D849B9">
            <w:pPr>
              <w:pStyle w:val="ConsPlusNormal"/>
              <w:jc w:val="center"/>
            </w:pPr>
            <w:r>
              <w:t>хор.</w:t>
            </w:r>
          </w:p>
        </w:tc>
        <w:tc>
          <w:tcPr>
            <w:tcW w:w="3908" w:type="dxa"/>
            <w:gridSpan w:val="2"/>
          </w:tcPr>
          <w:p w:rsidR="00D849B9" w:rsidRDefault="00D849B9">
            <w:pPr>
              <w:pStyle w:val="ConsPlusNormal"/>
              <w:jc w:val="center"/>
            </w:pPr>
            <w:r>
              <w:t>удовл.</w:t>
            </w:r>
          </w:p>
        </w:tc>
        <w:tc>
          <w:tcPr>
            <w:tcW w:w="4620" w:type="dxa"/>
            <w:gridSpan w:val="3"/>
          </w:tcPr>
          <w:p w:rsidR="00D849B9" w:rsidRDefault="00D849B9">
            <w:pPr>
              <w:pStyle w:val="ConsPlusNormal"/>
              <w:jc w:val="center"/>
            </w:pPr>
            <w:r>
              <w:t>неудовл.</w:t>
            </w:r>
          </w:p>
        </w:tc>
        <w:tc>
          <w:tcPr>
            <w:tcW w:w="2268" w:type="dxa"/>
            <w:vMerge/>
          </w:tcPr>
          <w:p w:rsidR="00D849B9" w:rsidRDefault="00D849B9">
            <w:pPr>
              <w:spacing w:after="1" w:line="0" w:lineRule="atLeast"/>
            </w:pPr>
          </w:p>
        </w:tc>
        <w:tc>
          <w:tcPr>
            <w:tcW w:w="1984" w:type="dxa"/>
            <w:vMerge/>
          </w:tcPr>
          <w:p w:rsidR="00D849B9" w:rsidRDefault="00D849B9">
            <w:pPr>
              <w:spacing w:after="1" w:line="0" w:lineRule="atLeast"/>
            </w:pPr>
          </w:p>
        </w:tc>
      </w:tr>
      <w:tr w:rsidR="00D849B9">
        <w:tc>
          <w:tcPr>
            <w:tcW w:w="132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815"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99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815" w:type="dxa"/>
          </w:tcPr>
          <w:p w:rsidR="00D849B9" w:rsidRDefault="00D849B9">
            <w:pPr>
              <w:pStyle w:val="ConsPlusNormal"/>
              <w:jc w:val="center"/>
            </w:pPr>
            <w:r>
              <w:t>без признаков ослабления</w:t>
            </w:r>
          </w:p>
        </w:tc>
        <w:tc>
          <w:tcPr>
            <w:tcW w:w="1928" w:type="dxa"/>
          </w:tcPr>
          <w:p w:rsidR="00D849B9" w:rsidRDefault="00D849B9">
            <w:pPr>
              <w:pStyle w:val="ConsPlusNormal"/>
              <w:jc w:val="center"/>
            </w:pPr>
            <w:r>
              <w:t>ослабленные</w:t>
            </w:r>
          </w:p>
        </w:tc>
        <w:tc>
          <w:tcPr>
            <w:tcW w:w="1980" w:type="dxa"/>
          </w:tcPr>
          <w:p w:rsidR="00D849B9" w:rsidRDefault="00D849B9">
            <w:pPr>
              <w:pStyle w:val="ConsPlusNormal"/>
              <w:jc w:val="center"/>
            </w:pPr>
            <w:r>
              <w:t>сильно ослабленные</w:t>
            </w:r>
          </w:p>
        </w:tc>
        <w:tc>
          <w:tcPr>
            <w:tcW w:w="1650" w:type="dxa"/>
          </w:tcPr>
          <w:p w:rsidR="00D849B9" w:rsidRDefault="00D849B9">
            <w:pPr>
              <w:pStyle w:val="ConsPlusNormal"/>
              <w:jc w:val="center"/>
            </w:pPr>
            <w:r>
              <w:t>усыхающие</w:t>
            </w:r>
          </w:p>
        </w:tc>
        <w:tc>
          <w:tcPr>
            <w:tcW w:w="1485" w:type="dxa"/>
          </w:tcPr>
          <w:p w:rsidR="00D849B9" w:rsidRDefault="00D849B9">
            <w:pPr>
              <w:pStyle w:val="ConsPlusNormal"/>
              <w:jc w:val="center"/>
            </w:pPr>
            <w:r>
              <w:t>сухостой текущего года</w:t>
            </w:r>
          </w:p>
        </w:tc>
        <w:tc>
          <w:tcPr>
            <w:tcW w:w="1485" w:type="dxa"/>
          </w:tcPr>
          <w:p w:rsidR="00D849B9" w:rsidRDefault="00D849B9">
            <w:pPr>
              <w:pStyle w:val="ConsPlusNormal"/>
              <w:jc w:val="center"/>
            </w:pPr>
            <w:r>
              <w:t>сухостой прошлых лет</w:t>
            </w:r>
          </w:p>
        </w:tc>
        <w:tc>
          <w:tcPr>
            <w:tcW w:w="2268" w:type="dxa"/>
            <w:vMerge/>
          </w:tcPr>
          <w:p w:rsidR="00D849B9" w:rsidRDefault="00D849B9">
            <w:pPr>
              <w:spacing w:after="1" w:line="0" w:lineRule="atLeast"/>
            </w:pPr>
          </w:p>
        </w:tc>
        <w:tc>
          <w:tcPr>
            <w:tcW w:w="1984" w:type="dxa"/>
            <w:vMerge/>
          </w:tcPr>
          <w:p w:rsidR="00D849B9" w:rsidRDefault="00D849B9">
            <w:pPr>
              <w:spacing w:after="1" w:line="0" w:lineRule="atLeast"/>
            </w:pPr>
          </w:p>
        </w:tc>
      </w:tr>
      <w:tr w:rsidR="00D849B9">
        <w:tc>
          <w:tcPr>
            <w:tcW w:w="1320" w:type="dxa"/>
          </w:tcPr>
          <w:p w:rsidR="00D849B9" w:rsidRDefault="00D849B9">
            <w:pPr>
              <w:pStyle w:val="ConsPlusNormal"/>
              <w:jc w:val="center"/>
            </w:pPr>
            <w:r>
              <w:t>1</w:t>
            </w:r>
          </w:p>
        </w:tc>
        <w:tc>
          <w:tcPr>
            <w:tcW w:w="1155" w:type="dxa"/>
          </w:tcPr>
          <w:p w:rsidR="00D849B9" w:rsidRDefault="00D849B9">
            <w:pPr>
              <w:pStyle w:val="ConsPlusNormal"/>
              <w:jc w:val="center"/>
            </w:pPr>
            <w:r>
              <w:t>2</w:t>
            </w:r>
          </w:p>
        </w:tc>
        <w:tc>
          <w:tcPr>
            <w:tcW w:w="1155" w:type="dxa"/>
          </w:tcPr>
          <w:p w:rsidR="00D849B9" w:rsidRDefault="00D849B9">
            <w:pPr>
              <w:pStyle w:val="ConsPlusNormal"/>
              <w:jc w:val="center"/>
            </w:pPr>
            <w:r>
              <w:t>3</w:t>
            </w:r>
          </w:p>
        </w:tc>
        <w:tc>
          <w:tcPr>
            <w:tcW w:w="1815" w:type="dxa"/>
          </w:tcPr>
          <w:p w:rsidR="00D849B9" w:rsidRDefault="00D849B9">
            <w:pPr>
              <w:pStyle w:val="ConsPlusNormal"/>
              <w:jc w:val="center"/>
            </w:pPr>
            <w:r>
              <w:t>4</w:t>
            </w:r>
          </w:p>
        </w:tc>
        <w:tc>
          <w:tcPr>
            <w:tcW w:w="1650" w:type="dxa"/>
          </w:tcPr>
          <w:p w:rsidR="00D849B9" w:rsidRDefault="00D849B9">
            <w:pPr>
              <w:pStyle w:val="ConsPlusNormal"/>
              <w:jc w:val="center"/>
            </w:pPr>
            <w:r>
              <w:t>5</w:t>
            </w:r>
          </w:p>
        </w:tc>
        <w:tc>
          <w:tcPr>
            <w:tcW w:w="1485" w:type="dxa"/>
          </w:tcPr>
          <w:p w:rsidR="00D849B9" w:rsidRDefault="00D849B9">
            <w:pPr>
              <w:pStyle w:val="ConsPlusNormal"/>
              <w:jc w:val="center"/>
            </w:pPr>
            <w:r>
              <w:t>6</w:t>
            </w:r>
          </w:p>
        </w:tc>
        <w:tc>
          <w:tcPr>
            <w:tcW w:w="660" w:type="dxa"/>
          </w:tcPr>
          <w:p w:rsidR="00D849B9" w:rsidRDefault="00D849B9">
            <w:pPr>
              <w:pStyle w:val="ConsPlusNormal"/>
              <w:jc w:val="center"/>
            </w:pPr>
            <w:r>
              <w:t>7</w:t>
            </w:r>
          </w:p>
        </w:tc>
        <w:tc>
          <w:tcPr>
            <w:tcW w:w="990" w:type="dxa"/>
          </w:tcPr>
          <w:p w:rsidR="00D849B9" w:rsidRDefault="00D849B9">
            <w:pPr>
              <w:pStyle w:val="ConsPlusNormal"/>
              <w:jc w:val="center"/>
            </w:pPr>
            <w:r>
              <w:t>8</w:t>
            </w:r>
          </w:p>
        </w:tc>
        <w:tc>
          <w:tcPr>
            <w:tcW w:w="1155" w:type="dxa"/>
          </w:tcPr>
          <w:p w:rsidR="00D849B9" w:rsidRDefault="00D849B9">
            <w:pPr>
              <w:pStyle w:val="ConsPlusNormal"/>
              <w:jc w:val="center"/>
            </w:pPr>
            <w:r>
              <w:t>9</w:t>
            </w:r>
          </w:p>
        </w:tc>
        <w:tc>
          <w:tcPr>
            <w:tcW w:w="1320" w:type="dxa"/>
          </w:tcPr>
          <w:p w:rsidR="00D849B9" w:rsidRDefault="00D849B9">
            <w:pPr>
              <w:pStyle w:val="ConsPlusNormal"/>
              <w:jc w:val="center"/>
            </w:pPr>
            <w:r>
              <w:t>10</w:t>
            </w:r>
          </w:p>
        </w:tc>
        <w:tc>
          <w:tcPr>
            <w:tcW w:w="1320" w:type="dxa"/>
          </w:tcPr>
          <w:p w:rsidR="00D849B9" w:rsidRDefault="00D849B9">
            <w:pPr>
              <w:pStyle w:val="ConsPlusNormal"/>
              <w:jc w:val="center"/>
            </w:pPr>
            <w:r>
              <w:t>11</w:t>
            </w:r>
          </w:p>
        </w:tc>
        <w:tc>
          <w:tcPr>
            <w:tcW w:w="1485" w:type="dxa"/>
          </w:tcPr>
          <w:p w:rsidR="00D849B9" w:rsidRDefault="00D849B9">
            <w:pPr>
              <w:pStyle w:val="ConsPlusNormal"/>
              <w:jc w:val="center"/>
            </w:pPr>
            <w:r>
              <w:t>12</w:t>
            </w:r>
          </w:p>
        </w:tc>
        <w:tc>
          <w:tcPr>
            <w:tcW w:w="1815" w:type="dxa"/>
          </w:tcPr>
          <w:p w:rsidR="00D849B9" w:rsidRDefault="00D849B9">
            <w:pPr>
              <w:pStyle w:val="ConsPlusNormal"/>
              <w:jc w:val="center"/>
            </w:pPr>
            <w:r>
              <w:t>13</w:t>
            </w:r>
          </w:p>
        </w:tc>
        <w:tc>
          <w:tcPr>
            <w:tcW w:w="1928" w:type="dxa"/>
          </w:tcPr>
          <w:p w:rsidR="00D849B9" w:rsidRDefault="00D849B9">
            <w:pPr>
              <w:pStyle w:val="ConsPlusNormal"/>
              <w:jc w:val="center"/>
            </w:pPr>
            <w:r>
              <w:t>14</w:t>
            </w:r>
          </w:p>
        </w:tc>
        <w:tc>
          <w:tcPr>
            <w:tcW w:w="1980" w:type="dxa"/>
          </w:tcPr>
          <w:p w:rsidR="00D849B9" w:rsidRDefault="00D849B9">
            <w:pPr>
              <w:pStyle w:val="ConsPlusNormal"/>
              <w:jc w:val="center"/>
            </w:pPr>
            <w:r>
              <w:t>15</w:t>
            </w:r>
          </w:p>
        </w:tc>
        <w:tc>
          <w:tcPr>
            <w:tcW w:w="1650" w:type="dxa"/>
          </w:tcPr>
          <w:p w:rsidR="00D849B9" w:rsidRDefault="00D849B9">
            <w:pPr>
              <w:pStyle w:val="ConsPlusNormal"/>
              <w:jc w:val="center"/>
            </w:pPr>
            <w:r>
              <w:t>16</w:t>
            </w:r>
          </w:p>
        </w:tc>
        <w:tc>
          <w:tcPr>
            <w:tcW w:w="1485" w:type="dxa"/>
          </w:tcPr>
          <w:p w:rsidR="00D849B9" w:rsidRDefault="00D849B9">
            <w:pPr>
              <w:pStyle w:val="ConsPlusNormal"/>
              <w:jc w:val="center"/>
            </w:pPr>
            <w:r>
              <w:t>17</w:t>
            </w:r>
          </w:p>
        </w:tc>
        <w:tc>
          <w:tcPr>
            <w:tcW w:w="1485" w:type="dxa"/>
          </w:tcPr>
          <w:p w:rsidR="00D849B9" w:rsidRDefault="00D849B9">
            <w:pPr>
              <w:pStyle w:val="ConsPlusNormal"/>
              <w:jc w:val="center"/>
            </w:pPr>
            <w:r>
              <w:t>18</w:t>
            </w:r>
          </w:p>
        </w:tc>
        <w:tc>
          <w:tcPr>
            <w:tcW w:w="2268" w:type="dxa"/>
          </w:tcPr>
          <w:p w:rsidR="00D849B9" w:rsidRDefault="00D849B9">
            <w:pPr>
              <w:pStyle w:val="ConsPlusNormal"/>
              <w:jc w:val="center"/>
            </w:pPr>
            <w:r>
              <w:t>19</w:t>
            </w:r>
          </w:p>
        </w:tc>
        <w:tc>
          <w:tcPr>
            <w:tcW w:w="1984" w:type="dxa"/>
          </w:tcPr>
          <w:p w:rsidR="00D849B9" w:rsidRDefault="00D849B9">
            <w:pPr>
              <w:pStyle w:val="ConsPlusNormal"/>
              <w:jc w:val="center"/>
            </w:pPr>
            <w:r>
              <w:t>20</w:t>
            </w:r>
          </w:p>
        </w:tc>
      </w:tr>
      <w:tr w:rsidR="00D849B9">
        <w:tc>
          <w:tcPr>
            <w:tcW w:w="1320" w:type="dxa"/>
          </w:tcPr>
          <w:p w:rsidR="00D849B9" w:rsidRDefault="00D849B9">
            <w:pPr>
              <w:pStyle w:val="ConsPlusNormal"/>
            </w:pPr>
          </w:p>
        </w:tc>
        <w:tc>
          <w:tcPr>
            <w:tcW w:w="1155"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c>
          <w:tcPr>
            <w:tcW w:w="1485" w:type="dxa"/>
          </w:tcPr>
          <w:p w:rsidR="00D849B9" w:rsidRDefault="00D849B9">
            <w:pPr>
              <w:pStyle w:val="ConsPlusNormal"/>
            </w:pPr>
          </w:p>
        </w:tc>
        <w:tc>
          <w:tcPr>
            <w:tcW w:w="660"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1320"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815" w:type="dxa"/>
          </w:tcPr>
          <w:p w:rsidR="00D849B9" w:rsidRDefault="00D849B9">
            <w:pPr>
              <w:pStyle w:val="ConsPlusNormal"/>
            </w:pPr>
          </w:p>
        </w:tc>
        <w:tc>
          <w:tcPr>
            <w:tcW w:w="1928" w:type="dxa"/>
          </w:tcPr>
          <w:p w:rsidR="00D849B9" w:rsidRDefault="00D849B9">
            <w:pPr>
              <w:pStyle w:val="ConsPlusNormal"/>
            </w:pPr>
          </w:p>
        </w:tc>
        <w:tc>
          <w:tcPr>
            <w:tcW w:w="1980" w:type="dxa"/>
          </w:tcPr>
          <w:p w:rsidR="00D849B9" w:rsidRDefault="00D849B9">
            <w:pPr>
              <w:pStyle w:val="ConsPlusNormal"/>
            </w:pPr>
          </w:p>
        </w:tc>
        <w:tc>
          <w:tcPr>
            <w:tcW w:w="165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2268" w:type="dxa"/>
          </w:tcPr>
          <w:p w:rsidR="00D849B9" w:rsidRDefault="00D849B9">
            <w:pPr>
              <w:pStyle w:val="ConsPlusNormal"/>
            </w:pPr>
          </w:p>
        </w:tc>
        <w:tc>
          <w:tcPr>
            <w:tcW w:w="1984"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4"/>
      </w:pPr>
      <w:r>
        <w:t>Ведомость учета зеленых насаждений (цветники)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145"/>
        <w:gridCol w:w="1980"/>
        <w:gridCol w:w="1155"/>
        <w:gridCol w:w="2145"/>
      </w:tblGrid>
      <w:tr w:rsidR="00D849B9">
        <w:tc>
          <w:tcPr>
            <w:tcW w:w="1320" w:type="dxa"/>
            <w:vMerge w:val="restart"/>
          </w:tcPr>
          <w:p w:rsidR="00D849B9" w:rsidRDefault="00D849B9">
            <w:pPr>
              <w:pStyle w:val="ConsPlusNormal"/>
              <w:jc w:val="center"/>
            </w:pPr>
            <w:r>
              <w:t>N участка</w:t>
            </w:r>
          </w:p>
        </w:tc>
        <w:tc>
          <w:tcPr>
            <w:tcW w:w="1485" w:type="dxa"/>
            <w:vMerge w:val="restart"/>
          </w:tcPr>
          <w:p w:rsidR="00D849B9" w:rsidRDefault="00D849B9">
            <w:pPr>
              <w:pStyle w:val="ConsPlusNormal"/>
              <w:jc w:val="center"/>
            </w:pPr>
            <w:r>
              <w:t>N цветника</w:t>
            </w:r>
          </w:p>
        </w:tc>
        <w:tc>
          <w:tcPr>
            <w:tcW w:w="9405" w:type="dxa"/>
            <w:gridSpan w:val="5"/>
          </w:tcPr>
          <w:p w:rsidR="00D849B9" w:rsidRDefault="00D849B9">
            <w:pPr>
              <w:pStyle w:val="ConsPlusNormal"/>
              <w:jc w:val="center"/>
            </w:pPr>
            <w:r>
              <w:t>Площадь цветников</w:t>
            </w:r>
          </w:p>
        </w:tc>
      </w:tr>
      <w:tr w:rsidR="00D849B9">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980" w:type="dxa"/>
          </w:tcPr>
          <w:p w:rsidR="00D849B9" w:rsidRDefault="00D849B9">
            <w:pPr>
              <w:pStyle w:val="ConsPlusNormal"/>
              <w:jc w:val="center"/>
            </w:pPr>
            <w:r>
              <w:t>однолетники</w:t>
            </w:r>
          </w:p>
        </w:tc>
        <w:tc>
          <w:tcPr>
            <w:tcW w:w="2145" w:type="dxa"/>
          </w:tcPr>
          <w:p w:rsidR="00D849B9" w:rsidRDefault="00D849B9">
            <w:pPr>
              <w:pStyle w:val="ConsPlusNormal"/>
              <w:jc w:val="center"/>
            </w:pPr>
            <w:r>
              <w:t>многолетники</w:t>
            </w:r>
          </w:p>
        </w:tc>
        <w:tc>
          <w:tcPr>
            <w:tcW w:w="1980" w:type="dxa"/>
          </w:tcPr>
          <w:p w:rsidR="00D849B9" w:rsidRDefault="00D849B9">
            <w:pPr>
              <w:pStyle w:val="ConsPlusNormal"/>
              <w:jc w:val="center"/>
            </w:pPr>
            <w:r>
              <w:t>луковичные</w:t>
            </w:r>
          </w:p>
        </w:tc>
        <w:tc>
          <w:tcPr>
            <w:tcW w:w="1155" w:type="dxa"/>
          </w:tcPr>
          <w:p w:rsidR="00D849B9" w:rsidRDefault="00D849B9">
            <w:pPr>
              <w:pStyle w:val="ConsPlusNormal"/>
              <w:jc w:val="center"/>
            </w:pPr>
            <w:r>
              <w:t>розы</w:t>
            </w:r>
          </w:p>
        </w:tc>
        <w:tc>
          <w:tcPr>
            <w:tcW w:w="2145" w:type="dxa"/>
          </w:tcPr>
          <w:p w:rsidR="00D849B9" w:rsidRDefault="00D849B9">
            <w:pPr>
              <w:pStyle w:val="ConsPlusNormal"/>
              <w:jc w:val="center"/>
            </w:pPr>
            <w:r>
              <w:t>смешанные</w:t>
            </w:r>
          </w:p>
        </w:tc>
      </w:tr>
      <w:tr w:rsidR="00D849B9">
        <w:tc>
          <w:tcPr>
            <w:tcW w:w="1320" w:type="dxa"/>
          </w:tcPr>
          <w:p w:rsidR="00D849B9" w:rsidRDefault="00D849B9">
            <w:pPr>
              <w:pStyle w:val="ConsPlusNormal"/>
              <w:jc w:val="center"/>
            </w:pPr>
            <w:r>
              <w:t>1</w:t>
            </w:r>
          </w:p>
        </w:tc>
        <w:tc>
          <w:tcPr>
            <w:tcW w:w="1485" w:type="dxa"/>
          </w:tcPr>
          <w:p w:rsidR="00D849B9" w:rsidRDefault="00D849B9">
            <w:pPr>
              <w:pStyle w:val="ConsPlusNormal"/>
              <w:jc w:val="center"/>
            </w:pPr>
            <w:r>
              <w:t>2</w:t>
            </w:r>
          </w:p>
        </w:tc>
        <w:tc>
          <w:tcPr>
            <w:tcW w:w="1980" w:type="dxa"/>
          </w:tcPr>
          <w:p w:rsidR="00D849B9" w:rsidRDefault="00D849B9">
            <w:pPr>
              <w:pStyle w:val="ConsPlusNormal"/>
              <w:jc w:val="center"/>
            </w:pPr>
            <w:r>
              <w:t>3</w:t>
            </w:r>
          </w:p>
        </w:tc>
        <w:tc>
          <w:tcPr>
            <w:tcW w:w="2145" w:type="dxa"/>
          </w:tcPr>
          <w:p w:rsidR="00D849B9" w:rsidRDefault="00D849B9">
            <w:pPr>
              <w:pStyle w:val="ConsPlusNormal"/>
              <w:jc w:val="center"/>
            </w:pPr>
            <w:r>
              <w:t>4</w:t>
            </w:r>
          </w:p>
        </w:tc>
        <w:tc>
          <w:tcPr>
            <w:tcW w:w="1980" w:type="dxa"/>
          </w:tcPr>
          <w:p w:rsidR="00D849B9" w:rsidRDefault="00D849B9">
            <w:pPr>
              <w:pStyle w:val="ConsPlusNormal"/>
              <w:jc w:val="center"/>
            </w:pPr>
            <w:r>
              <w:t>5</w:t>
            </w:r>
          </w:p>
        </w:tc>
        <w:tc>
          <w:tcPr>
            <w:tcW w:w="1155" w:type="dxa"/>
          </w:tcPr>
          <w:p w:rsidR="00D849B9" w:rsidRDefault="00D849B9">
            <w:pPr>
              <w:pStyle w:val="ConsPlusNormal"/>
              <w:jc w:val="center"/>
            </w:pPr>
            <w:r>
              <w:t>6</w:t>
            </w:r>
          </w:p>
        </w:tc>
        <w:tc>
          <w:tcPr>
            <w:tcW w:w="2145" w:type="dxa"/>
          </w:tcPr>
          <w:p w:rsidR="00D849B9" w:rsidRDefault="00D849B9">
            <w:pPr>
              <w:pStyle w:val="ConsPlusNormal"/>
              <w:jc w:val="center"/>
            </w:pPr>
            <w:r>
              <w:t>7</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VI. Малые архитектурные формы и элементы благоустройства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4455"/>
        <w:gridCol w:w="3795"/>
      </w:tblGrid>
      <w:tr w:rsidR="00D849B9">
        <w:tc>
          <w:tcPr>
            <w:tcW w:w="825" w:type="dxa"/>
          </w:tcPr>
          <w:p w:rsidR="00D849B9" w:rsidRDefault="00D849B9">
            <w:pPr>
              <w:pStyle w:val="ConsPlusNormal"/>
              <w:jc w:val="center"/>
            </w:pPr>
            <w:r>
              <w:t>N п/п</w:t>
            </w:r>
          </w:p>
        </w:tc>
        <w:tc>
          <w:tcPr>
            <w:tcW w:w="3135" w:type="dxa"/>
          </w:tcPr>
          <w:p w:rsidR="00D849B9" w:rsidRDefault="00D849B9">
            <w:pPr>
              <w:pStyle w:val="ConsPlusNormal"/>
              <w:jc w:val="center"/>
            </w:pPr>
            <w:r>
              <w:t>Наименование</w:t>
            </w:r>
          </w:p>
        </w:tc>
        <w:tc>
          <w:tcPr>
            <w:tcW w:w="4455" w:type="dxa"/>
          </w:tcPr>
          <w:p w:rsidR="00D849B9" w:rsidRDefault="00D849B9">
            <w:pPr>
              <w:pStyle w:val="ConsPlusNormal"/>
              <w:jc w:val="center"/>
            </w:pPr>
            <w:r>
              <w:t>Количество, шт./м</w:t>
            </w:r>
          </w:p>
        </w:tc>
        <w:tc>
          <w:tcPr>
            <w:tcW w:w="3795" w:type="dxa"/>
          </w:tcPr>
          <w:p w:rsidR="00D849B9" w:rsidRDefault="00D849B9">
            <w:pPr>
              <w:pStyle w:val="ConsPlusNormal"/>
              <w:jc w:val="center"/>
            </w:pPr>
            <w:r>
              <w:t>Высота, м (для оград)</w:t>
            </w:r>
          </w:p>
        </w:tc>
      </w:tr>
      <w:tr w:rsidR="00D849B9">
        <w:tc>
          <w:tcPr>
            <w:tcW w:w="825" w:type="dxa"/>
          </w:tcPr>
          <w:p w:rsidR="00D849B9" w:rsidRDefault="00D849B9">
            <w:pPr>
              <w:pStyle w:val="ConsPlusNormal"/>
              <w:jc w:val="center"/>
            </w:pPr>
            <w:r>
              <w:t>1</w:t>
            </w:r>
          </w:p>
        </w:tc>
        <w:tc>
          <w:tcPr>
            <w:tcW w:w="3135" w:type="dxa"/>
          </w:tcPr>
          <w:p w:rsidR="00D849B9" w:rsidRDefault="00D849B9">
            <w:pPr>
              <w:pStyle w:val="ConsPlusNormal"/>
              <w:jc w:val="center"/>
            </w:pPr>
            <w:r>
              <w:t>2</w:t>
            </w:r>
          </w:p>
        </w:tc>
        <w:tc>
          <w:tcPr>
            <w:tcW w:w="4455" w:type="dxa"/>
          </w:tcPr>
          <w:p w:rsidR="00D849B9" w:rsidRDefault="00D849B9">
            <w:pPr>
              <w:pStyle w:val="ConsPlusNormal"/>
              <w:jc w:val="center"/>
            </w:pPr>
            <w:r>
              <w:t>3</w:t>
            </w:r>
          </w:p>
        </w:tc>
        <w:tc>
          <w:tcPr>
            <w:tcW w:w="3795"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VII. Элементы организации рельефа</w:t>
      </w:r>
    </w:p>
    <w:p w:rsidR="00D849B9" w:rsidRDefault="00D849B9">
      <w:pPr>
        <w:pStyle w:val="ConsPlusNormal"/>
        <w:jc w:val="center"/>
      </w:pPr>
      <w:r>
        <w:t>(подпорные стенки, террасы, системы укрепления</w:t>
      </w:r>
    </w:p>
    <w:p w:rsidR="00D849B9" w:rsidRDefault="00D849B9">
      <w:pPr>
        <w:pStyle w:val="ConsPlusNormal"/>
        <w:jc w:val="center"/>
      </w:pPr>
      <w:r>
        <w:t>откосов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45"/>
        <w:gridCol w:w="5610"/>
      </w:tblGrid>
      <w:tr w:rsidR="00D849B9">
        <w:tc>
          <w:tcPr>
            <w:tcW w:w="1155" w:type="dxa"/>
          </w:tcPr>
          <w:p w:rsidR="00D849B9" w:rsidRDefault="00D849B9">
            <w:pPr>
              <w:pStyle w:val="ConsPlusNormal"/>
              <w:jc w:val="center"/>
            </w:pPr>
            <w:r>
              <w:t>N п/п</w:t>
            </w:r>
          </w:p>
        </w:tc>
        <w:tc>
          <w:tcPr>
            <w:tcW w:w="5445" w:type="dxa"/>
          </w:tcPr>
          <w:p w:rsidR="00D849B9" w:rsidRDefault="00D849B9">
            <w:pPr>
              <w:pStyle w:val="ConsPlusNormal"/>
              <w:jc w:val="center"/>
            </w:pPr>
            <w:r>
              <w:t>Наименование</w:t>
            </w:r>
          </w:p>
        </w:tc>
        <w:tc>
          <w:tcPr>
            <w:tcW w:w="5610"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445" w:type="dxa"/>
          </w:tcPr>
          <w:p w:rsidR="00D849B9" w:rsidRDefault="00D849B9">
            <w:pPr>
              <w:pStyle w:val="ConsPlusNormal"/>
              <w:jc w:val="center"/>
            </w:pPr>
            <w:r>
              <w:t>2</w:t>
            </w:r>
          </w:p>
        </w:tc>
        <w:tc>
          <w:tcPr>
            <w:tcW w:w="5610"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jc w:val="center"/>
        <w:outlineLvl w:val="3"/>
      </w:pPr>
      <w:r>
        <w:lastRenderedPageBreak/>
        <w:t>VIII. Системы функционального обеспечения</w:t>
      </w:r>
    </w:p>
    <w:p w:rsidR="00D849B9" w:rsidRDefault="00D849B9">
      <w:pPr>
        <w:pStyle w:val="ConsPlusNormal"/>
        <w:jc w:val="center"/>
      </w:pPr>
      <w:r>
        <w:t>(поливочный водопровод, ливневая канализация,</w:t>
      </w:r>
    </w:p>
    <w:p w:rsidR="00D849B9" w:rsidRDefault="00D849B9">
      <w:pPr>
        <w:pStyle w:val="ConsPlusNormal"/>
        <w:jc w:val="center"/>
      </w:pPr>
      <w:r>
        <w:t>опоры и сети наружного освещения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45"/>
        <w:gridCol w:w="5610"/>
      </w:tblGrid>
      <w:tr w:rsidR="00D849B9">
        <w:tc>
          <w:tcPr>
            <w:tcW w:w="1155" w:type="dxa"/>
          </w:tcPr>
          <w:p w:rsidR="00D849B9" w:rsidRDefault="00D849B9">
            <w:pPr>
              <w:pStyle w:val="ConsPlusNormal"/>
              <w:jc w:val="center"/>
            </w:pPr>
            <w:r>
              <w:t>N п/п</w:t>
            </w:r>
          </w:p>
        </w:tc>
        <w:tc>
          <w:tcPr>
            <w:tcW w:w="5445" w:type="dxa"/>
          </w:tcPr>
          <w:p w:rsidR="00D849B9" w:rsidRDefault="00D849B9">
            <w:pPr>
              <w:pStyle w:val="ConsPlusNormal"/>
              <w:jc w:val="center"/>
            </w:pPr>
            <w:r>
              <w:t>Наименование</w:t>
            </w:r>
          </w:p>
        </w:tc>
        <w:tc>
          <w:tcPr>
            <w:tcW w:w="5610"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445" w:type="dxa"/>
          </w:tcPr>
          <w:p w:rsidR="00D849B9" w:rsidRDefault="00D849B9">
            <w:pPr>
              <w:pStyle w:val="ConsPlusNormal"/>
              <w:jc w:val="center"/>
            </w:pPr>
            <w:r>
              <w:t>2</w:t>
            </w:r>
          </w:p>
        </w:tc>
        <w:tc>
          <w:tcPr>
            <w:tcW w:w="5610"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jc w:val="center"/>
        <w:outlineLvl w:val="3"/>
      </w:pPr>
      <w:r>
        <w:t>IX. Системы обеспечения охраны природы и микроклиматического</w:t>
      </w:r>
    </w:p>
    <w:p w:rsidR="00D849B9" w:rsidRDefault="00D849B9">
      <w:pPr>
        <w:pStyle w:val="ConsPlusNormal"/>
        <w:jc w:val="center"/>
      </w:pPr>
      <w:r>
        <w:t>комфорта (элементы ветрозащиты, шумозащиты, системы</w:t>
      </w:r>
    </w:p>
    <w:p w:rsidR="00D849B9" w:rsidRDefault="00D849B9">
      <w:pPr>
        <w:pStyle w:val="ConsPlusNormal"/>
        <w:jc w:val="center"/>
      </w:pPr>
      <w:r>
        <w:t>очистки водоемов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45"/>
        <w:gridCol w:w="5610"/>
      </w:tblGrid>
      <w:tr w:rsidR="00D849B9">
        <w:tc>
          <w:tcPr>
            <w:tcW w:w="1155" w:type="dxa"/>
          </w:tcPr>
          <w:p w:rsidR="00D849B9" w:rsidRDefault="00D849B9">
            <w:pPr>
              <w:pStyle w:val="ConsPlusNormal"/>
              <w:jc w:val="center"/>
            </w:pPr>
            <w:r>
              <w:t>N п/п</w:t>
            </w:r>
          </w:p>
        </w:tc>
        <w:tc>
          <w:tcPr>
            <w:tcW w:w="5445" w:type="dxa"/>
          </w:tcPr>
          <w:p w:rsidR="00D849B9" w:rsidRDefault="00D849B9">
            <w:pPr>
              <w:pStyle w:val="ConsPlusNormal"/>
              <w:jc w:val="center"/>
            </w:pPr>
            <w:r>
              <w:t>Наименование</w:t>
            </w:r>
          </w:p>
        </w:tc>
        <w:tc>
          <w:tcPr>
            <w:tcW w:w="5610"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445" w:type="dxa"/>
          </w:tcPr>
          <w:p w:rsidR="00D849B9" w:rsidRDefault="00D849B9">
            <w:pPr>
              <w:pStyle w:val="ConsPlusNormal"/>
              <w:jc w:val="center"/>
            </w:pPr>
            <w:r>
              <w:t>2</w:t>
            </w:r>
          </w:p>
        </w:tc>
        <w:tc>
          <w:tcPr>
            <w:tcW w:w="5610"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X. Сведения о проведении ремонтных работ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320"/>
        <w:gridCol w:w="3465"/>
        <w:gridCol w:w="2475"/>
        <w:gridCol w:w="2145"/>
      </w:tblGrid>
      <w:tr w:rsidR="00D849B9">
        <w:tc>
          <w:tcPr>
            <w:tcW w:w="660" w:type="dxa"/>
          </w:tcPr>
          <w:p w:rsidR="00D849B9" w:rsidRDefault="00D849B9">
            <w:pPr>
              <w:pStyle w:val="ConsPlusNormal"/>
              <w:jc w:val="center"/>
            </w:pPr>
            <w:r>
              <w:t>N п/п</w:t>
            </w:r>
          </w:p>
        </w:tc>
        <w:tc>
          <w:tcPr>
            <w:tcW w:w="2145" w:type="dxa"/>
          </w:tcPr>
          <w:p w:rsidR="00D849B9" w:rsidRDefault="00D849B9">
            <w:pPr>
              <w:pStyle w:val="ConsPlusNormal"/>
              <w:jc w:val="center"/>
            </w:pPr>
            <w:r>
              <w:t>Наименование</w:t>
            </w:r>
          </w:p>
        </w:tc>
        <w:tc>
          <w:tcPr>
            <w:tcW w:w="1320" w:type="dxa"/>
          </w:tcPr>
          <w:p w:rsidR="00D849B9" w:rsidRDefault="00D849B9">
            <w:pPr>
              <w:pStyle w:val="ConsPlusNormal"/>
              <w:jc w:val="center"/>
            </w:pPr>
            <w:r>
              <w:t>Дата</w:t>
            </w:r>
          </w:p>
        </w:tc>
        <w:tc>
          <w:tcPr>
            <w:tcW w:w="3465" w:type="dxa"/>
          </w:tcPr>
          <w:p w:rsidR="00D849B9" w:rsidRDefault="00D849B9">
            <w:pPr>
              <w:pStyle w:val="ConsPlusNormal"/>
              <w:jc w:val="center"/>
            </w:pPr>
            <w:r>
              <w:t>Характеристика (объемы)</w:t>
            </w:r>
          </w:p>
        </w:tc>
        <w:tc>
          <w:tcPr>
            <w:tcW w:w="2475" w:type="dxa"/>
          </w:tcPr>
          <w:p w:rsidR="00D849B9" w:rsidRDefault="00D849B9">
            <w:pPr>
              <w:pStyle w:val="ConsPlusNormal"/>
              <w:jc w:val="center"/>
            </w:pPr>
            <w:r>
              <w:t>Подрядная организация</w:t>
            </w:r>
          </w:p>
        </w:tc>
        <w:tc>
          <w:tcPr>
            <w:tcW w:w="2145" w:type="dxa"/>
          </w:tcPr>
          <w:p w:rsidR="00D849B9" w:rsidRDefault="00D849B9">
            <w:pPr>
              <w:pStyle w:val="ConsPlusNormal"/>
              <w:jc w:val="center"/>
            </w:pPr>
            <w:r>
              <w:t>Гарантийные сроки</w:t>
            </w:r>
          </w:p>
        </w:tc>
      </w:tr>
      <w:tr w:rsidR="00D849B9">
        <w:tc>
          <w:tcPr>
            <w:tcW w:w="660" w:type="dxa"/>
          </w:tcPr>
          <w:p w:rsidR="00D849B9" w:rsidRDefault="00D849B9">
            <w:pPr>
              <w:pStyle w:val="ConsPlusNormal"/>
              <w:jc w:val="center"/>
            </w:pPr>
            <w:r>
              <w:t>1</w:t>
            </w:r>
          </w:p>
        </w:tc>
        <w:tc>
          <w:tcPr>
            <w:tcW w:w="2145" w:type="dxa"/>
          </w:tcPr>
          <w:p w:rsidR="00D849B9" w:rsidRDefault="00D849B9">
            <w:pPr>
              <w:pStyle w:val="ConsPlusNormal"/>
              <w:jc w:val="center"/>
            </w:pPr>
            <w:r>
              <w:t>2</w:t>
            </w:r>
          </w:p>
        </w:tc>
        <w:tc>
          <w:tcPr>
            <w:tcW w:w="1320" w:type="dxa"/>
          </w:tcPr>
          <w:p w:rsidR="00D849B9" w:rsidRDefault="00D849B9">
            <w:pPr>
              <w:pStyle w:val="ConsPlusNormal"/>
              <w:jc w:val="center"/>
            </w:pPr>
            <w:r>
              <w:t>3</w:t>
            </w:r>
          </w:p>
        </w:tc>
        <w:tc>
          <w:tcPr>
            <w:tcW w:w="3465" w:type="dxa"/>
          </w:tcPr>
          <w:p w:rsidR="00D849B9" w:rsidRDefault="00D849B9">
            <w:pPr>
              <w:pStyle w:val="ConsPlusNormal"/>
              <w:jc w:val="center"/>
            </w:pPr>
            <w:r>
              <w:t>4</w:t>
            </w:r>
          </w:p>
        </w:tc>
        <w:tc>
          <w:tcPr>
            <w:tcW w:w="2475" w:type="dxa"/>
          </w:tcPr>
          <w:p w:rsidR="00D849B9" w:rsidRDefault="00D849B9">
            <w:pPr>
              <w:pStyle w:val="ConsPlusNormal"/>
              <w:jc w:val="center"/>
            </w:pPr>
            <w:r>
              <w:t>5</w:t>
            </w:r>
          </w:p>
        </w:tc>
        <w:tc>
          <w:tcPr>
            <w:tcW w:w="2145" w:type="dxa"/>
          </w:tcPr>
          <w:p w:rsidR="00D849B9" w:rsidRDefault="00D849B9">
            <w:pPr>
              <w:pStyle w:val="ConsPlusNormal"/>
              <w:jc w:val="center"/>
            </w:pPr>
            <w:r>
              <w:t>6</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XI. Характеристика объекта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20"/>
        <w:gridCol w:w="990"/>
        <w:gridCol w:w="495"/>
        <w:gridCol w:w="825"/>
        <w:gridCol w:w="1815"/>
        <w:gridCol w:w="495"/>
        <w:gridCol w:w="495"/>
        <w:gridCol w:w="495"/>
        <w:gridCol w:w="495"/>
        <w:gridCol w:w="495"/>
      </w:tblGrid>
      <w:tr w:rsidR="00D849B9">
        <w:tc>
          <w:tcPr>
            <w:tcW w:w="660" w:type="dxa"/>
            <w:vMerge w:val="restart"/>
          </w:tcPr>
          <w:p w:rsidR="00D849B9" w:rsidRDefault="00D849B9">
            <w:pPr>
              <w:pStyle w:val="ConsPlusNormal"/>
              <w:jc w:val="center"/>
            </w:pPr>
            <w:r>
              <w:lastRenderedPageBreak/>
              <w:t>N п/п</w:t>
            </w:r>
          </w:p>
        </w:tc>
        <w:tc>
          <w:tcPr>
            <w:tcW w:w="4620" w:type="dxa"/>
            <w:vMerge w:val="restart"/>
          </w:tcPr>
          <w:p w:rsidR="00D849B9" w:rsidRDefault="00D849B9">
            <w:pPr>
              <w:pStyle w:val="ConsPlusNormal"/>
              <w:jc w:val="center"/>
            </w:pPr>
            <w:r>
              <w:t>Наименование</w:t>
            </w:r>
          </w:p>
        </w:tc>
        <w:tc>
          <w:tcPr>
            <w:tcW w:w="2310" w:type="dxa"/>
            <w:gridSpan w:val="3"/>
          </w:tcPr>
          <w:p w:rsidR="00D849B9" w:rsidRDefault="00D849B9">
            <w:pPr>
              <w:pStyle w:val="ConsPlusNormal"/>
              <w:jc w:val="center"/>
            </w:pPr>
            <w:r>
              <w:t>Количество</w:t>
            </w:r>
          </w:p>
        </w:tc>
        <w:tc>
          <w:tcPr>
            <w:tcW w:w="1815" w:type="dxa"/>
            <w:vMerge w:val="restart"/>
          </w:tcPr>
          <w:p w:rsidR="00D849B9" w:rsidRDefault="00D849B9">
            <w:pPr>
              <w:pStyle w:val="ConsPlusNormal"/>
              <w:jc w:val="center"/>
            </w:pPr>
            <w:r>
              <w:t>Стоимость, руб.</w:t>
            </w:r>
          </w:p>
        </w:tc>
        <w:tc>
          <w:tcPr>
            <w:tcW w:w="2475" w:type="dxa"/>
            <w:gridSpan w:val="5"/>
            <w:vMerge w:val="restart"/>
          </w:tcPr>
          <w:p w:rsidR="00D849B9" w:rsidRDefault="00D849B9">
            <w:pPr>
              <w:pStyle w:val="ConsPlusNormal"/>
              <w:jc w:val="center"/>
            </w:pPr>
            <w:r>
              <w:t>Изменения по годам</w:t>
            </w:r>
          </w:p>
        </w:tc>
      </w:tr>
      <w:tr w:rsidR="00D849B9">
        <w:tc>
          <w:tcPr>
            <w:tcW w:w="660" w:type="dxa"/>
            <w:vMerge/>
          </w:tcPr>
          <w:p w:rsidR="00D849B9" w:rsidRDefault="00D849B9">
            <w:pPr>
              <w:spacing w:after="1" w:line="0" w:lineRule="atLeast"/>
            </w:pPr>
          </w:p>
        </w:tc>
        <w:tc>
          <w:tcPr>
            <w:tcW w:w="4620" w:type="dxa"/>
            <w:vMerge/>
          </w:tcPr>
          <w:p w:rsidR="00D849B9" w:rsidRDefault="00D849B9">
            <w:pPr>
              <w:spacing w:after="1" w:line="0" w:lineRule="atLeast"/>
            </w:pPr>
          </w:p>
        </w:tc>
        <w:tc>
          <w:tcPr>
            <w:tcW w:w="990" w:type="dxa"/>
          </w:tcPr>
          <w:p w:rsidR="00D849B9" w:rsidRDefault="00D849B9">
            <w:pPr>
              <w:pStyle w:val="ConsPlusNormal"/>
              <w:jc w:val="center"/>
            </w:pPr>
            <w:r>
              <w:t>кв. м</w:t>
            </w:r>
          </w:p>
        </w:tc>
        <w:tc>
          <w:tcPr>
            <w:tcW w:w="495" w:type="dxa"/>
          </w:tcPr>
          <w:p w:rsidR="00D849B9" w:rsidRDefault="00D849B9">
            <w:pPr>
              <w:pStyle w:val="ConsPlusNormal"/>
              <w:jc w:val="center"/>
            </w:pPr>
            <w:r>
              <w:t>м</w:t>
            </w:r>
          </w:p>
        </w:tc>
        <w:tc>
          <w:tcPr>
            <w:tcW w:w="825" w:type="dxa"/>
          </w:tcPr>
          <w:p w:rsidR="00D849B9" w:rsidRDefault="00D849B9">
            <w:pPr>
              <w:pStyle w:val="ConsPlusNormal"/>
              <w:jc w:val="center"/>
            </w:pPr>
            <w:r>
              <w:t>штук</w:t>
            </w:r>
          </w:p>
        </w:tc>
        <w:tc>
          <w:tcPr>
            <w:tcW w:w="1815" w:type="dxa"/>
            <w:vMerge/>
          </w:tcPr>
          <w:p w:rsidR="00D849B9" w:rsidRDefault="00D849B9">
            <w:pPr>
              <w:spacing w:after="1" w:line="0" w:lineRule="atLeast"/>
            </w:pPr>
          </w:p>
        </w:tc>
        <w:tc>
          <w:tcPr>
            <w:tcW w:w="2475" w:type="dxa"/>
            <w:gridSpan w:val="5"/>
            <w:vMerge/>
          </w:tcPr>
          <w:p w:rsidR="00D849B9" w:rsidRDefault="00D849B9">
            <w:pPr>
              <w:spacing w:after="1" w:line="0" w:lineRule="atLeast"/>
            </w:pPr>
          </w:p>
        </w:tc>
      </w:tr>
      <w:tr w:rsidR="00D849B9">
        <w:tc>
          <w:tcPr>
            <w:tcW w:w="660" w:type="dxa"/>
          </w:tcPr>
          <w:p w:rsidR="00D849B9" w:rsidRDefault="00D849B9">
            <w:pPr>
              <w:pStyle w:val="ConsPlusNormal"/>
              <w:jc w:val="center"/>
            </w:pPr>
            <w:r>
              <w:t>1</w:t>
            </w:r>
          </w:p>
        </w:tc>
        <w:tc>
          <w:tcPr>
            <w:tcW w:w="4620" w:type="dxa"/>
          </w:tcPr>
          <w:p w:rsidR="00D849B9" w:rsidRDefault="00D849B9">
            <w:pPr>
              <w:pStyle w:val="ConsPlusNormal"/>
              <w:jc w:val="center"/>
            </w:pPr>
            <w:r>
              <w:t>2</w:t>
            </w:r>
          </w:p>
        </w:tc>
        <w:tc>
          <w:tcPr>
            <w:tcW w:w="990" w:type="dxa"/>
          </w:tcPr>
          <w:p w:rsidR="00D849B9" w:rsidRDefault="00D849B9">
            <w:pPr>
              <w:pStyle w:val="ConsPlusNormal"/>
              <w:jc w:val="center"/>
            </w:pPr>
            <w:r>
              <w:t>3</w:t>
            </w:r>
          </w:p>
        </w:tc>
        <w:tc>
          <w:tcPr>
            <w:tcW w:w="495" w:type="dxa"/>
          </w:tcPr>
          <w:p w:rsidR="00D849B9" w:rsidRDefault="00D849B9">
            <w:pPr>
              <w:pStyle w:val="ConsPlusNormal"/>
              <w:jc w:val="center"/>
            </w:pPr>
            <w:r>
              <w:t>4</w:t>
            </w:r>
          </w:p>
        </w:tc>
        <w:tc>
          <w:tcPr>
            <w:tcW w:w="825" w:type="dxa"/>
          </w:tcPr>
          <w:p w:rsidR="00D849B9" w:rsidRDefault="00D849B9">
            <w:pPr>
              <w:pStyle w:val="ConsPlusNormal"/>
              <w:jc w:val="center"/>
            </w:pPr>
            <w:r>
              <w:t>5</w:t>
            </w:r>
          </w:p>
        </w:tc>
        <w:tc>
          <w:tcPr>
            <w:tcW w:w="1815" w:type="dxa"/>
          </w:tcPr>
          <w:p w:rsidR="00D849B9" w:rsidRDefault="00D849B9">
            <w:pPr>
              <w:pStyle w:val="ConsPlusNormal"/>
              <w:jc w:val="center"/>
            </w:pPr>
            <w:r>
              <w:t>6</w:t>
            </w:r>
          </w:p>
        </w:tc>
        <w:tc>
          <w:tcPr>
            <w:tcW w:w="2475" w:type="dxa"/>
            <w:gridSpan w:val="5"/>
          </w:tcPr>
          <w:p w:rsidR="00D849B9" w:rsidRDefault="00D849B9">
            <w:pPr>
              <w:pStyle w:val="ConsPlusNormal"/>
              <w:jc w:val="center"/>
            </w:pPr>
            <w:r>
              <w:t>7</w:t>
            </w:r>
          </w:p>
        </w:tc>
      </w:tr>
      <w:tr w:rsidR="00D849B9">
        <w:tc>
          <w:tcPr>
            <w:tcW w:w="660" w:type="dxa"/>
          </w:tcPr>
          <w:p w:rsidR="00D849B9" w:rsidRDefault="00D849B9">
            <w:pPr>
              <w:pStyle w:val="ConsPlusNormal"/>
            </w:pPr>
            <w:r>
              <w:t>1.</w:t>
            </w:r>
          </w:p>
        </w:tc>
        <w:tc>
          <w:tcPr>
            <w:tcW w:w="4620" w:type="dxa"/>
          </w:tcPr>
          <w:p w:rsidR="00D849B9" w:rsidRDefault="00D849B9">
            <w:pPr>
              <w:pStyle w:val="ConsPlusNormal"/>
            </w:pPr>
            <w:r>
              <w:t>Общая площадь объекта</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tcPr>
          <w:p w:rsidR="00D849B9" w:rsidRDefault="00D849B9">
            <w:pPr>
              <w:pStyle w:val="ConsPlusNormal"/>
            </w:pPr>
            <w:r>
              <w:t>2.</w:t>
            </w:r>
          </w:p>
        </w:tc>
        <w:tc>
          <w:tcPr>
            <w:tcW w:w="4620" w:type="dxa"/>
          </w:tcPr>
          <w:p w:rsidR="00D849B9" w:rsidRDefault="00D849B9">
            <w:pPr>
              <w:pStyle w:val="ConsPlusNormal"/>
            </w:pPr>
            <w:r>
              <w:t>Эксплуатационная площадь</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vMerge w:val="restart"/>
          </w:tcPr>
          <w:p w:rsidR="00D849B9" w:rsidRDefault="00D849B9">
            <w:pPr>
              <w:pStyle w:val="ConsPlusNormal"/>
            </w:pPr>
            <w:r>
              <w:t>3.</w:t>
            </w:r>
          </w:p>
        </w:tc>
        <w:tc>
          <w:tcPr>
            <w:tcW w:w="4620" w:type="dxa"/>
            <w:tcBorders>
              <w:bottom w:val="nil"/>
            </w:tcBorders>
          </w:tcPr>
          <w:p w:rsidR="00D849B9" w:rsidRDefault="00D849B9">
            <w:pPr>
              <w:pStyle w:val="ConsPlusNormal"/>
            </w:pPr>
            <w:r>
              <w:t>Под зелеными насаждениями В том числе:</w:t>
            </w:r>
          </w:p>
        </w:tc>
        <w:tc>
          <w:tcPr>
            <w:tcW w:w="990"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825" w:type="dxa"/>
            <w:tcBorders>
              <w:bottom w:val="nil"/>
            </w:tcBorders>
          </w:tcPr>
          <w:p w:rsidR="00D849B9" w:rsidRDefault="00D849B9">
            <w:pPr>
              <w:pStyle w:val="ConsPlusNormal"/>
            </w:pPr>
          </w:p>
        </w:tc>
        <w:tc>
          <w:tcPr>
            <w:tcW w:w="181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r>
      <w:tr w:rsidR="00D849B9">
        <w:tblPrEx>
          <w:tblBorders>
            <w:insideH w:val="nil"/>
          </w:tblBorders>
        </w:tblPrEx>
        <w:tc>
          <w:tcPr>
            <w:tcW w:w="660" w:type="dxa"/>
            <w:vMerge/>
          </w:tcPr>
          <w:p w:rsidR="00D849B9" w:rsidRDefault="00D849B9">
            <w:pPr>
              <w:spacing w:after="1" w:line="0" w:lineRule="atLeast"/>
            </w:pPr>
          </w:p>
        </w:tc>
        <w:tc>
          <w:tcPr>
            <w:tcW w:w="4620" w:type="dxa"/>
            <w:tcBorders>
              <w:top w:val="nil"/>
              <w:bottom w:val="nil"/>
            </w:tcBorders>
          </w:tcPr>
          <w:p w:rsidR="00D849B9" w:rsidRDefault="00D849B9">
            <w:pPr>
              <w:pStyle w:val="ConsPlusNormal"/>
            </w:pPr>
            <w:r>
              <w:t>- под деревьями</w:t>
            </w:r>
          </w:p>
        </w:tc>
        <w:tc>
          <w:tcPr>
            <w:tcW w:w="990"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82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r>
      <w:tr w:rsidR="00D849B9">
        <w:tblPrEx>
          <w:tblBorders>
            <w:insideH w:val="nil"/>
          </w:tblBorders>
        </w:tblPrEx>
        <w:tc>
          <w:tcPr>
            <w:tcW w:w="660" w:type="dxa"/>
            <w:vMerge/>
          </w:tcPr>
          <w:p w:rsidR="00D849B9" w:rsidRDefault="00D849B9">
            <w:pPr>
              <w:spacing w:after="1" w:line="0" w:lineRule="atLeast"/>
            </w:pPr>
          </w:p>
        </w:tc>
        <w:tc>
          <w:tcPr>
            <w:tcW w:w="4620" w:type="dxa"/>
            <w:tcBorders>
              <w:top w:val="nil"/>
              <w:bottom w:val="nil"/>
            </w:tcBorders>
          </w:tcPr>
          <w:p w:rsidR="00D849B9" w:rsidRDefault="00D849B9">
            <w:pPr>
              <w:pStyle w:val="ConsPlusNormal"/>
            </w:pPr>
            <w:r>
              <w:t>- под кустарниками</w:t>
            </w:r>
          </w:p>
        </w:tc>
        <w:tc>
          <w:tcPr>
            <w:tcW w:w="990"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82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r>
      <w:tr w:rsidR="00D849B9">
        <w:tblPrEx>
          <w:tblBorders>
            <w:insideH w:val="nil"/>
          </w:tblBorders>
        </w:tblPrEx>
        <w:tc>
          <w:tcPr>
            <w:tcW w:w="660" w:type="dxa"/>
            <w:vMerge/>
          </w:tcPr>
          <w:p w:rsidR="00D849B9" w:rsidRDefault="00D849B9">
            <w:pPr>
              <w:spacing w:after="1" w:line="0" w:lineRule="atLeast"/>
            </w:pPr>
          </w:p>
        </w:tc>
        <w:tc>
          <w:tcPr>
            <w:tcW w:w="4620" w:type="dxa"/>
            <w:tcBorders>
              <w:top w:val="nil"/>
              <w:bottom w:val="nil"/>
            </w:tcBorders>
          </w:tcPr>
          <w:p w:rsidR="00D849B9" w:rsidRDefault="00D849B9">
            <w:pPr>
              <w:pStyle w:val="ConsPlusNormal"/>
            </w:pPr>
            <w:r>
              <w:t>- под газонами</w:t>
            </w:r>
          </w:p>
        </w:tc>
        <w:tc>
          <w:tcPr>
            <w:tcW w:w="990"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82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r>
      <w:tr w:rsidR="00D849B9">
        <w:tblPrEx>
          <w:tblBorders>
            <w:insideH w:val="nil"/>
          </w:tblBorders>
        </w:tblPrEx>
        <w:tc>
          <w:tcPr>
            <w:tcW w:w="660" w:type="dxa"/>
            <w:vMerge/>
          </w:tcPr>
          <w:p w:rsidR="00D849B9" w:rsidRDefault="00D849B9">
            <w:pPr>
              <w:spacing w:after="1" w:line="0" w:lineRule="atLeast"/>
            </w:pPr>
          </w:p>
        </w:tc>
        <w:tc>
          <w:tcPr>
            <w:tcW w:w="4620" w:type="dxa"/>
            <w:tcBorders>
              <w:top w:val="nil"/>
              <w:bottom w:val="nil"/>
            </w:tcBorders>
          </w:tcPr>
          <w:p w:rsidR="00D849B9" w:rsidRDefault="00D849B9">
            <w:pPr>
              <w:pStyle w:val="ConsPlusNormal"/>
            </w:pPr>
            <w:r>
              <w:t>- под газонами на откосах</w:t>
            </w:r>
          </w:p>
        </w:tc>
        <w:tc>
          <w:tcPr>
            <w:tcW w:w="990"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82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c>
          <w:tcPr>
            <w:tcW w:w="495" w:type="dxa"/>
            <w:tcBorders>
              <w:top w:val="nil"/>
              <w:bottom w:val="nil"/>
            </w:tcBorders>
          </w:tcPr>
          <w:p w:rsidR="00D849B9" w:rsidRDefault="00D849B9">
            <w:pPr>
              <w:pStyle w:val="ConsPlusNormal"/>
            </w:pPr>
          </w:p>
        </w:tc>
      </w:tr>
      <w:tr w:rsidR="00D849B9">
        <w:tc>
          <w:tcPr>
            <w:tcW w:w="660" w:type="dxa"/>
            <w:vMerge/>
          </w:tcPr>
          <w:p w:rsidR="00D849B9" w:rsidRDefault="00D849B9">
            <w:pPr>
              <w:spacing w:after="1" w:line="0" w:lineRule="atLeast"/>
            </w:pPr>
          </w:p>
        </w:tc>
        <w:tc>
          <w:tcPr>
            <w:tcW w:w="4620" w:type="dxa"/>
            <w:tcBorders>
              <w:top w:val="nil"/>
            </w:tcBorders>
          </w:tcPr>
          <w:p w:rsidR="00D849B9" w:rsidRDefault="00D849B9">
            <w:pPr>
              <w:pStyle w:val="ConsPlusNormal"/>
            </w:pPr>
            <w:r>
              <w:t>- под цветниками</w:t>
            </w:r>
          </w:p>
        </w:tc>
        <w:tc>
          <w:tcPr>
            <w:tcW w:w="990"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825" w:type="dxa"/>
            <w:tcBorders>
              <w:top w:val="nil"/>
            </w:tcBorders>
          </w:tcPr>
          <w:p w:rsidR="00D849B9" w:rsidRDefault="00D849B9">
            <w:pPr>
              <w:pStyle w:val="ConsPlusNormal"/>
            </w:pPr>
          </w:p>
        </w:tc>
        <w:tc>
          <w:tcPr>
            <w:tcW w:w="181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r>
      <w:tr w:rsidR="00D849B9">
        <w:tc>
          <w:tcPr>
            <w:tcW w:w="660" w:type="dxa"/>
          </w:tcPr>
          <w:p w:rsidR="00D849B9" w:rsidRDefault="00D849B9">
            <w:pPr>
              <w:pStyle w:val="ConsPlusNormal"/>
            </w:pPr>
            <w:r>
              <w:t>4.</w:t>
            </w:r>
          </w:p>
        </w:tc>
        <w:tc>
          <w:tcPr>
            <w:tcW w:w="4620" w:type="dxa"/>
          </w:tcPr>
          <w:p w:rsidR="00D849B9" w:rsidRDefault="00D849B9">
            <w:pPr>
              <w:pStyle w:val="ConsPlusNormal"/>
            </w:pPr>
            <w:r>
              <w:t>Под замощением, в том числе (по покрытиям):</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tcPr>
          <w:p w:rsidR="00D849B9" w:rsidRDefault="00D849B9">
            <w:pPr>
              <w:pStyle w:val="ConsPlusNormal"/>
            </w:pPr>
            <w:r>
              <w:t>5.</w:t>
            </w:r>
          </w:p>
        </w:tc>
        <w:tc>
          <w:tcPr>
            <w:tcW w:w="4620" w:type="dxa"/>
          </w:tcPr>
          <w:p w:rsidR="00D849B9" w:rsidRDefault="00D849B9">
            <w:pPr>
              <w:pStyle w:val="ConsPlusNormal"/>
            </w:pPr>
            <w:r>
              <w:t>Строения и сооружения</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tcPr>
          <w:p w:rsidR="00D849B9" w:rsidRDefault="00D849B9">
            <w:pPr>
              <w:pStyle w:val="ConsPlusNormal"/>
            </w:pPr>
            <w:r>
              <w:t>6.</w:t>
            </w:r>
          </w:p>
        </w:tc>
        <w:tc>
          <w:tcPr>
            <w:tcW w:w="4620" w:type="dxa"/>
          </w:tcPr>
          <w:p w:rsidR="00D849B9" w:rsidRDefault="00D849B9">
            <w:pPr>
              <w:pStyle w:val="ConsPlusNormal"/>
            </w:pPr>
            <w:r>
              <w:t>Водоемы</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tcPr>
          <w:p w:rsidR="00D849B9" w:rsidRDefault="00D849B9">
            <w:pPr>
              <w:pStyle w:val="ConsPlusNormal"/>
            </w:pPr>
            <w:r>
              <w:t>7.</w:t>
            </w:r>
          </w:p>
        </w:tc>
        <w:tc>
          <w:tcPr>
            <w:tcW w:w="4620" w:type="dxa"/>
          </w:tcPr>
          <w:p w:rsidR="00D849B9" w:rsidRDefault="00D849B9">
            <w:pPr>
              <w:pStyle w:val="ConsPlusNormal"/>
            </w:pPr>
            <w:r>
              <w:t>Элементы благоустройства</w:t>
            </w:r>
          </w:p>
        </w:tc>
        <w:tc>
          <w:tcPr>
            <w:tcW w:w="990" w:type="dxa"/>
          </w:tcPr>
          <w:p w:rsidR="00D849B9" w:rsidRDefault="00D849B9">
            <w:pPr>
              <w:pStyle w:val="ConsPlusNormal"/>
            </w:pPr>
          </w:p>
        </w:tc>
        <w:tc>
          <w:tcPr>
            <w:tcW w:w="495" w:type="dxa"/>
          </w:tcPr>
          <w:p w:rsidR="00D849B9" w:rsidRDefault="00D849B9">
            <w:pPr>
              <w:pStyle w:val="ConsPlusNormal"/>
            </w:pPr>
          </w:p>
        </w:tc>
        <w:tc>
          <w:tcPr>
            <w:tcW w:w="825" w:type="dxa"/>
          </w:tcPr>
          <w:p w:rsidR="00D849B9" w:rsidRDefault="00D849B9">
            <w:pPr>
              <w:pStyle w:val="ConsPlusNormal"/>
            </w:pPr>
          </w:p>
        </w:tc>
        <w:tc>
          <w:tcPr>
            <w:tcW w:w="181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r>
      <w:tr w:rsidR="00D849B9">
        <w:tc>
          <w:tcPr>
            <w:tcW w:w="660" w:type="dxa"/>
            <w:vMerge w:val="restart"/>
          </w:tcPr>
          <w:p w:rsidR="00D849B9" w:rsidRDefault="00D849B9">
            <w:pPr>
              <w:pStyle w:val="ConsPlusNormal"/>
            </w:pPr>
            <w:r>
              <w:t>8.</w:t>
            </w:r>
          </w:p>
        </w:tc>
        <w:tc>
          <w:tcPr>
            <w:tcW w:w="4620" w:type="dxa"/>
            <w:tcBorders>
              <w:bottom w:val="nil"/>
            </w:tcBorders>
          </w:tcPr>
          <w:p w:rsidR="00D849B9" w:rsidRDefault="00D849B9">
            <w:pPr>
              <w:pStyle w:val="ConsPlusNormal"/>
            </w:pPr>
            <w:r>
              <w:t>Дополнительные сведения:</w:t>
            </w:r>
          </w:p>
        </w:tc>
        <w:tc>
          <w:tcPr>
            <w:tcW w:w="990"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825" w:type="dxa"/>
            <w:tcBorders>
              <w:bottom w:val="nil"/>
            </w:tcBorders>
          </w:tcPr>
          <w:p w:rsidR="00D849B9" w:rsidRDefault="00D849B9">
            <w:pPr>
              <w:pStyle w:val="ConsPlusNormal"/>
            </w:pPr>
          </w:p>
        </w:tc>
        <w:tc>
          <w:tcPr>
            <w:tcW w:w="181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c>
          <w:tcPr>
            <w:tcW w:w="495" w:type="dxa"/>
            <w:tcBorders>
              <w:bottom w:val="nil"/>
            </w:tcBorders>
          </w:tcPr>
          <w:p w:rsidR="00D849B9" w:rsidRDefault="00D849B9">
            <w:pPr>
              <w:pStyle w:val="ConsPlusNormal"/>
            </w:pPr>
          </w:p>
        </w:tc>
      </w:tr>
      <w:tr w:rsidR="00D849B9">
        <w:tblPrEx>
          <w:tblBorders>
            <w:insideH w:val="nil"/>
          </w:tblBorders>
        </w:tblPrEx>
        <w:tc>
          <w:tcPr>
            <w:tcW w:w="660" w:type="dxa"/>
            <w:vMerge/>
          </w:tcPr>
          <w:p w:rsidR="00D849B9" w:rsidRDefault="00D849B9">
            <w:pPr>
              <w:spacing w:after="1" w:line="0" w:lineRule="atLeast"/>
            </w:pPr>
          </w:p>
        </w:tc>
        <w:tc>
          <w:tcPr>
            <w:tcW w:w="4620" w:type="dxa"/>
            <w:vMerge w:val="restart"/>
            <w:tcBorders>
              <w:top w:val="nil"/>
            </w:tcBorders>
          </w:tcPr>
          <w:p w:rsidR="00D849B9" w:rsidRDefault="00D849B9">
            <w:pPr>
              <w:pStyle w:val="ConsPlusNormal"/>
            </w:pPr>
            <w:r>
              <w:t>- дата сооружения - дата последнего капремонта или реконструкции - эксплуатационная категория объекта - режим градостроительной деятельности</w:t>
            </w:r>
          </w:p>
        </w:tc>
        <w:tc>
          <w:tcPr>
            <w:tcW w:w="990" w:type="dxa"/>
            <w:vMerge w:val="restart"/>
            <w:tcBorders>
              <w:top w:val="nil"/>
            </w:tcBorders>
          </w:tcPr>
          <w:p w:rsidR="00D849B9" w:rsidRDefault="00D849B9">
            <w:pPr>
              <w:pStyle w:val="ConsPlusNormal"/>
            </w:pPr>
          </w:p>
        </w:tc>
        <w:tc>
          <w:tcPr>
            <w:tcW w:w="495" w:type="dxa"/>
            <w:vMerge w:val="restart"/>
            <w:tcBorders>
              <w:top w:val="nil"/>
            </w:tcBorders>
          </w:tcPr>
          <w:p w:rsidR="00D849B9" w:rsidRDefault="00D849B9">
            <w:pPr>
              <w:pStyle w:val="ConsPlusNormal"/>
            </w:pPr>
          </w:p>
        </w:tc>
        <w:tc>
          <w:tcPr>
            <w:tcW w:w="825" w:type="dxa"/>
            <w:vMerge w:val="restart"/>
            <w:tcBorders>
              <w:top w:val="nil"/>
            </w:tcBorders>
          </w:tcPr>
          <w:p w:rsidR="00D849B9" w:rsidRDefault="00D849B9">
            <w:pPr>
              <w:pStyle w:val="ConsPlusNormal"/>
            </w:pPr>
          </w:p>
        </w:tc>
        <w:tc>
          <w:tcPr>
            <w:tcW w:w="1815" w:type="dxa"/>
            <w:vMerge w:val="restart"/>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tcBorders>
              <w:top w:val="nil"/>
            </w:tcBorders>
          </w:tcPr>
          <w:p w:rsidR="00D849B9" w:rsidRDefault="00D849B9">
            <w:pPr>
              <w:pStyle w:val="ConsPlusNormal"/>
            </w:pPr>
          </w:p>
        </w:tc>
        <w:tc>
          <w:tcPr>
            <w:tcW w:w="495" w:type="dxa"/>
            <w:vMerge w:val="restart"/>
            <w:tcBorders>
              <w:top w:val="nil"/>
            </w:tcBorders>
          </w:tcPr>
          <w:p w:rsidR="00D849B9" w:rsidRDefault="00D849B9">
            <w:pPr>
              <w:pStyle w:val="ConsPlusNormal"/>
            </w:pPr>
          </w:p>
        </w:tc>
      </w:tr>
      <w:tr w:rsidR="00D849B9">
        <w:tc>
          <w:tcPr>
            <w:tcW w:w="660" w:type="dxa"/>
            <w:vMerge/>
          </w:tcPr>
          <w:p w:rsidR="00D849B9" w:rsidRDefault="00D849B9">
            <w:pPr>
              <w:spacing w:after="1" w:line="0" w:lineRule="atLeast"/>
            </w:pPr>
          </w:p>
        </w:tc>
        <w:tc>
          <w:tcPr>
            <w:tcW w:w="4620" w:type="dxa"/>
            <w:vMerge/>
            <w:tcBorders>
              <w:top w:val="nil"/>
            </w:tcBorders>
          </w:tcPr>
          <w:p w:rsidR="00D849B9" w:rsidRDefault="00D849B9">
            <w:pPr>
              <w:spacing w:after="1" w:line="0" w:lineRule="atLeast"/>
            </w:pPr>
          </w:p>
        </w:tc>
        <w:tc>
          <w:tcPr>
            <w:tcW w:w="990" w:type="dxa"/>
            <w:vMerge/>
            <w:tcBorders>
              <w:top w:val="nil"/>
            </w:tcBorders>
          </w:tcPr>
          <w:p w:rsidR="00D849B9" w:rsidRDefault="00D849B9">
            <w:pPr>
              <w:spacing w:after="1" w:line="0" w:lineRule="atLeast"/>
            </w:pPr>
          </w:p>
        </w:tc>
        <w:tc>
          <w:tcPr>
            <w:tcW w:w="495" w:type="dxa"/>
            <w:vMerge/>
            <w:tcBorders>
              <w:top w:val="nil"/>
            </w:tcBorders>
          </w:tcPr>
          <w:p w:rsidR="00D849B9" w:rsidRDefault="00D849B9">
            <w:pPr>
              <w:spacing w:after="1" w:line="0" w:lineRule="atLeast"/>
            </w:pPr>
          </w:p>
        </w:tc>
        <w:tc>
          <w:tcPr>
            <w:tcW w:w="825" w:type="dxa"/>
            <w:vMerge/>
            <w:tcBorders>
              <w:top w:val="nil"/>
            </w:tcBorders>
          </w:tcPr>
          <w:p w:rsidR="00D849B9" w:rsidRDefault="00D849B9">
            <w:pPr>
              <w:spacing w:after="1" w:line="0" w:lineRule="atLeast"/>
            </w:pPr>
          </w:p>
        </w:tc>
        <w:tc>
          <w:tcPr>
            <w:tcW w:w="1815" w:type="dxa"/>
            <w:vMerge/>
            <w:tcBorders>
              <w:top w:val="nil"/>
            </w:tcBorders>
          </w:tcPr>
          <w:p w:rsidR="00D849B9" w:rsidRDefault="00D849B9">
            <w:pPr>
              <w:spacing w:after="1" w:line="0" w:lineRule="atLeast"/>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vMerge/>
            <w:tcBorders>
              <w:top w:val="nil"/>
            </w:tcBorders>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4620" w:type="dxa"/>
            <w:vMerge/>
            <w:tcBorders>
              <w:top w:val="nil"/>
            </w:tcBorders>
          </w:tcPr>
          <w:p w:rsidR="00D849B9" w:rsidRDefault="00D849B9">
            <w:pPr>
              <w:spacing w:after="1" w:line="0" w:lineRule="atLeast"/>
            </w:pPr>
          </w:p>
        </w:tc>
        <w:tc>
          <w:tcPr>
            <w:tcW w:w="990" w:type="dxa"/>
            <w:vMerge/>
            <w:tcBorders>
              <w:top w:val="nil"/>
            </w:tcBorders>
          </w:tcPr>
          <w:p w:rsidR="00D849B9" w:rsidRDefault="00D849B9">
            <w:pPr>
              <w:spacing w:after="1" w:line="0" w:lineRule="atLeast"/>
            </w:pPr>
          </w:p>
        </w:tc>
        <w:tc>
          <w:tcPr>
            <w:tcW w:w="495" w:type="dxa"/>
            <w:vMerge/>
            <w:tcBorders>
              <w:top w:val="nil"/>
            </w:tcBorders>
          </w:tcPr>
          <w:p w:rsidR="00D849B9" w:rsidRDefault="00D849B9">
            <w:pPr>
              <w:spacing w:after="1" w:line="0" w:lineRule="atLeast"/>
            </w:pPr>
          </w:p>
        </w:tc>
        <w:tc>
          <w:tcPr>
            <w:tcW w:w="825" w:type="dxa"/>
            <w:vMerge/>
            <w:tcBorders>
              <w:top w:val="nil"/>
            </w:tcBorders>
          </w:tcPr>
          <w:p w:rsidR="00D849B9" w:rsidRDefault="00D849B9">
            <w:pPr>
              <w:spacing w:after="1" w:line="0" w:lineRule="atLeast"/>
            </w:pPr>
          </w:p>
        </w:tc>
        <w:tc>
          <w:tcPr>
            <w:tcW w:w="1815" w:type="dxa"/>
            <w:vMerge/>
            <w:tcBorders>
              <w:top w:val="nil"/>
            </w:tcBorders>
          </w:tcPr>
          <w:p w:rsidR="00D849B9" w:rsidRDefault="00D849B9">
            <w:pPr>
              <w:spacing w:after="1" w:line="0" w:lineRule="atLeast"/>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vMerge/>
            <w:tcBorders>
              <w:top w:val="nil"/>
            </w:tcBorders>
          </w:tcPr>
          <w:p w:rsidR="00D849B9" w:rsidRDefault="00D849B9">
            <w:pPr>
              <w:spacing w:after="1" w:line="0" w:lineRule="atLeast"/>
            </w:pPr>
          </w:p>
        </w:tc>
      </w:tr>
      <w:tr w:rsidR="00D849B9">
        <w:tc>
          <w:tcPr>
            <w:tcW w:w="660" w:type="dxa"/>
            <w:vMerge/>
          </w:tcPr>
          <w:p w:rsidR="00D849B9" w:rsidRDefault="00D849B9">
            <w:pPr>
              <w:spacing w:after="1" w:line="0" w:lineRule="atLeast"/>
            </w:pPr>
          </w:p>
        </w:tc>
        <w:tc>
          <w:tcPr>
            <w:tcW w:w="4620" w:type="dxa"/>
            <w:vMerge/>
            <w:tcBorders>
              <w:top w:val="nil"/>
            </w:tcBorders>
          </w:tcPr>
          <w:p w:rsidR="00D849B9" w:rsidRDefault="00D849B9">
            <w:pPr>
              <w:spacing w:after="1" w:line="0" w:lineRule="atLeast"/>
            </w:pPr>
          </w:p>
        </w:tc>
        <w:tc>
          <w:tcPr>
            <w:tcW w:w="990" w:type="dxa"/>
            <w:vMerge/>
            <w:tcBorders>
              <w:top w:val="nil"/>
            </w:tcBorders>
          </w:tcPr>
          <w:p w:rsidR="00D849B9" w:rsidRDefault="00D849B9">
            <w:pPr>
              <w:spacing w:after="1" w:line="0" w:lineRule="atLeast"/>
            </w:pPr>
          </w:p>
        </w:tc>
        <w:tc>
          <w:tcPr>
            <w:tcW w:w="495" w:type="dxa"/>
            <w:vMerge/>
            <w:tcBorders>
              <w:top w:val="nil"/>
            </w:tcBorders>
          </w:tcPr>
          <w:p w:rsidR="00D849B9" w:rsidRDefault="00D849B9">
            <w:pPr>
              <w:spacing w:after="1" w:line="0" w:lineRule="atLeast"/>
            </w:pPr>
          </w:p>
        </w:tc>
        <w:tc>
          <w:tcPr>
            <w:tcW w:w="825" w:type="dxa"/>
            <w:vMerge/>
            <w:tcBorders>
              <w:top w:val="nil"/>
            </w:tcBorders>
          </w:tcPr>
          <w:p w:rsidR="00D849B9" w:rsidRDefault="00D849B9">
            <w:pPr>
              <w:spacing w:after="1" w:line="0" w:lineRule="atLeast"/>
            </w:pPr>
          </w:p>
        </w:tc>
        <w:tc>
          <w:tcPr>
            <w:tcW w:w="1815" w:type="dxa"/>
            <w:vMerge/>
            <w:tcBorders>
              <w:top w:val="nil"/>
            </w:tcBorders>
          </w:tcPr>
          <w:p w:rsidR="00D849B9" w:rsidRDefault="00D849B9">
            <w:pPr>
              <w:spacing w:after="1" w:line="0" w:lineRule="atLeast"/>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tcPr>
          <w:p w:rsidR="00D849B9" w:rsidRDefault="00D849B9">
            <w:pPr>
              <w:pStyle w:val="ConsPlusNormal"/>
            </w:pPr>
          </w:p>
        </w:tc>
        <w:tc>
          <w:tcPr>
            <w:tcW w:w="495" w:type="dxa"/>
            <w:vMerge/>
            <w:tcBorders>
              <w:top w:val="nil"/>
            </w:tcBorders>
          </w:tcPr>
          <w:p w:rsidR="00D849B9" w:rsidRDefault="00D849B9">
            <w:pPr>
              <w:spacing w:after="1" w:line="0" w:lineRule="atLeast"/>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24А</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(в ред. постановлений Правительства Москвы</w:t>
            </w:r>
          </w:p>
          <w:p w:rsidR="00D849B9" w:rsidRDefault="00D849B9">
            <w:pPr>
              <w:pStyle w:val="ConsPlusNormal"/>
              <w:jc w:val="center"/>
            </w:pPr>
            <w:r>
              <w:rPr>
                <w:color w:val="392C69"/>
              </w:rPr>
              <w:t xml:space="preserve">от 12.12.2014 </w:t>
            </w:r>
            <w:hyperlink r:id="rId350" w:history="1">
              <w:r>
                <w:rPr>
                  <w:color w:val="0000FF"/>
                </w:rPr>
                <w:t>N 757-ПП</w:t>
              </w:r>
            </w:hyperlink>
            <w:r>
              <w:rPr>
                <w:color w:val="392C69"/>
              </w:rPr>
              <w:t xml:space="preserve">, от 24.07.2018 </w:t>
            </w:r>
            <w:hyperlink r:id="rId351" w:history="1">
              <w:r>
                <w:rPr>
                  <w:color w:val="0000FF"/>
                </w:rPr>
                <w:t>N 756-ПП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Герб</w:t>
      </w:r>
    </w:p>
    <w:p w:rsidR="00D849B9" w:rsidRDefault="00D849B9">
      <w:pPr>
        <w:pStyle w:val="ConsPlusNonformat"/>
        <w:jc w:val="both"/>
      </w:pPr>
      <w:r>
        <w:t xml:space="preserve">                               города Москвы</w:t>
      </w:r>
    </w:p>
    <w:p w:rsidR="00D849B9" w:rsidRDefault="00D849B9">
      <w:pPr>
        <w:pStyle w:val="ConsPlusNonformat"/>
        <w:jc w:val="both"/>
      </w:pPr>
    </w:p>
    <w:p w:rsidR="00D849B9" w:rsidRDefault="00D849B9">
      <w:pPr>
        <w:pStyle w:val="ConsPlusNonformat"/>
        <w:jc w:val="both"/>
      </w:pPr>
      <w:r>
        <w:t xml:space="preserve">                           ПРАВИТЕЛЬСТВО МОСКВЫ</w:t>
      </w:r>
    </w:p>
    <w:p w:rsidR="00D849B9" w:rsidRDefault="00D849B9">
      <w:pPr>
        <w:pStyle w:val="ConsPlusNonformat"/>
        <w:jc w:val="both"/>
      </w:pPr>
    </w:p>
    <w:p w:rsidR="00D849B9" w:rsidRDefault="00D849B9">
      <w:pPr>
        <w:pStyle w:val="ConsPlusNonformat"/>
        <w:jc w:val="both"/>
      </w:pPr>
      <w:r>
        <w:t xml:space="preserve">                            ДОПОЛНЕНИЕ N _____</w:t>
      </w:r>
    </w:p>
    <w:p w:rsidR="00D849B9" w:rsidRDefault="00D849B9">
      <w:pPr>
        <w:pStyle w:val="ConsPlusNonformat"/>
        <w:jc w:val="both"/>
      </w:pPr>
    </w:p>
    <w:p w:rsidR="00D849B9" w:rsidRDefault="00D849B9">
      <w:pPr>
        <w:pStyle w:val="ConsPlusNonformat"/>
        <w:jc w:val="both"/>
      </w:pPr>
      <w:r>
        <w:t xml:space="preserve">                                  ПАСПОРТ</w:t>
      </w:r>
    </w:p>
    <w:p w:rsidR="00D849B9" w:rsidRDefault="00D849B9">
      <w:pPr>
        <w:pStyle w:val="ConsPlusNonformat"/>
        <w:jc w:val="both"/>
      </w:pPr>
      <w:r>
        <w:t xml:space="preserve">                         БЛАГОУСТРОЙСТВА ТЕРРИТОРИИ</w:t>
      </w:r>
    </w:p>
    <w:p w:rsidR="00D849B9" w:rsidRDefault="00D849B9">
      <w:pPr>
        <w:pStyle w:val="ConsPlusNonformat"/>
        <w:jc w:val="both"/>
      </w:pPr>
    </w:p>
    <w:p w:rsidR="00D849B9" w:rsidRDefault="00D849B9">
      <w:pPr>
        <w:pStyle w:val="ConsPlusNonformat"/>
        <w:jc w:val="both"/>
      </w:pPr>
      <w:r>
        <w:t>Инвентарный номер _________________________________________________________</w:t>
      </w:r>
    </w:p>
    <w:p w:rsidR="00D849B9" w:rsidRDefault="00D849B9">
      <w:pPr>
        <w:pStyle w:val="ConsPlusNonformat"/>
        <w:jc w:val="both"/>
      </w:pPr>
    </w:p>
    <w:p w:rsidR="00D849B9" w:rsidRDefault="00D849B9">
      <w:pPr>
        <w:pStyle w:val="ConsPlusNonformat"/>
        <w:jc w:val="both"/>
      </w:pPr>
      <w:r>
        <w:t>Наименование объекта ______________________________________________________</w:t>
      </w:r>
    </w:p>
    <w:p w:rsidR="00D849B9" w:rsidRDefault="00D849B9">
      <w:pPr>
        <w:pStyle w:val="ConsPlusNonformat"/>
        <w:jc w:val="both"/>
      </w:pPr>
      <w:r>
        <w:t>Классификационный код _____________________________________________________</w:t>
      </w:r>
    </w:p>
    <w:p w:rsidR="00D849B9" w:rsidRDefault="00D849B9">
      <w:pPr>
        <w:pStyle w:val="ConsPlusNonformat"/>
        <w:jc w:val="both"/>
      </w:pPr>
      <w:r>
        <w:t xml:space="preserve">                             (по функциональному назначению земель)</w:t>
      </w:r>
    </w:p>
    <w:p w:rsidR="00D849B9" w:rsidRDefault="00D849B9">
      <w:pPr>
        <w:pStyle w:val="ConsPlusNonformat"/>
        <w:jc w:val="both"/>
      </w:pPr>
      <w:r>
        <w:t>Административно-территориальная принадлежность: ___________________________</w:t>
      </w:r>
    </w:p>
    <w:p w:rsidR="00D849B9" w:rsidRDefault="00D849B9">
      <w:pPr>
        <w:pStyle w:val="ConsPlusNonformat"/>
        <w:jc w:val="both"/>
      </w:pPr>
      <w:r>
        <w:t xml:space="preserve">                                                  (административный округ,</w:t>
      </w:r>
    </w:p>
    <w:p w:rsidR="00D849B9" w:rsidRDefault="00D849B9">
      <w:pPr>
        <w:pStyle w:val="ConsPlusNonformat"/>
        <w:jc w:val="both"/>
      </w:pPr>
      <w:r>
        <w:t xml:space="preserve">                                                           район)</w:t>
      </w:r>
    </w:p>
    <w:p w:rsidR="00D849B9" w:rsidRDefault="00D849B9">
      <w:pPr>
        <w:pStyle w:val="ConsPlusNonformat"/>
        <w:jc w:val="both"/>
      </w:pPr>
    </w:p>
    <w:p w:rsidR="00D849B9" w:rsidRDefault="00D849B9">
      <w:pPr>
        <w:pStyle w:val="ConsPlusNonformat"/>
        <w:jc w:val="both"/>
      </w:pPr>
      <w:r>
        <w:t>СОГЛАСОВАНО                          УТВЕРЖДАЮ</w:t>
      </w:r>
    </w:p>
    <w:p w:rsidR="00D849B9" w:rsidRDefault="00D849B9">
      <w:pPr>
        <w:pStyle w:val="ConsPlusNonformat"/>
        <w:jc w:val="both"/>
      </w:pPr>
    </w:p>
    <w:p w:rsidR="00D849B9" w:rsidRDefault="00D849B9">
      <w:pPr>
        <w:pStyle w:val="ConsPlusNonformat"/>
        <w:jc w:val="both"/>
      </w:pPr>
      <w:r>
        <w:t>Департамент жилищно-коммунального    Балансодержатель территории</w:t>
      </w:r>
    </w:p>
    <w:p w:rsidR="00D849B9" w:rsidRDefault="00D849B9">
      <w:pPr>
        <w:pStyle w:val="ConsPlusNonformat"/>
        <w:jc w:val="both"/>
      </w:pPr>
      <w:r>
        <w:t>хозяйства города Москвы              (землепользователь)</w:t>
      </w:r>
    </w:p>
    <w:p w:rsidR="00D849B9" w:rsidRDefault="00D849B9">
      <w:pPr>
        <w:pStyle w:val="ConsPlusNonformat"/>
        <w:jc w:val="both"/>
      </w:pPr>
    </w:p>
    <w:p w:rsidR="00D849B9" w:rsidRDefault="00D849B9">
      <w:pPr>
        <w:pStyle w:val="ConsPlusNonformat"/>
        <w:jc w:val="both"/>
      </w:pPr>
      <w:r>
        <w:t>"___" ____________ 20___ г.          "___" ______________ 20___ г.</w:t>
      </w:r>
    </w:p>
    <w:p w:rsidR="00D849B9" w:rsidRDefault="00D849B9">
      <w:pPr>
        <w:pStyle w:val="ConsPlusNonformat"/>
        <w:jc w:val="both"/>
      </w:pPr>
    </w:p>
    <w:p w:rsidR="00D849B9" w:rsidRDefault="00D849B9">
      <w:pPr>
        <w:pStyle w:val="ConsPlusNonformat"/>
        <w:jc w:val="both"/>
      </w:pPr>
      <w:r>
        <w:t xml:space="preserve">                                     Исполнитель (наименование организации,</w:t>
      </w:r>
    </w:p>
    <w:p w:rsidR="00D849B9" w:rsidRDefault="00D849B9">
      <w:pPr>
        <w:pStyle w:val="ConsPlusNonformat"/>
        <w:jc w:val="both"/>
      </w:pPr>
      <w:r>
        <w:t xml:space="preserve">                                     выполняющей актуализацию)</w:t>
      </w:r>
    </w:p>
    <w:p w:rsidR="00D849B9" w:rsidRDefault="00D849B9">
      <w:pPr>
        <w:pStyle w:val="ConsPlusNonformat"/>
        <w:jc w:val="both"/>
      </w:pPr>
    </w:p>
    <w:p w:rsidR="00D849B9" w:rsidRDefault="00D849B9">
      <w:pPr>
        <w:pStyle w:val="ConsPlusNonformat"/>
        <w:jc w:val="both"/>
      </w:pPr>
      <w:r>
        <w:t xml:space="preserve">                                     "___" ____________ 20___ г.</w:t>
      </w:r>
    </w:p>
    <w:p w:rsidR="00D849B9" w:rsidRDefault="00D849B9">
      <w:pPr>
        <w:pStyle w:val="ConsPlusNormal"/>
        <w:jc w:val="both"/>
      </w:pPr>
    </w:p>
    <w:p w:rsidR="00D849B9" w:rsidRDefault="00D849B9">
      <w:pPr>
        <w:pStyle w:val="ConsPlusNormal"/>
        <w:jc w:val="center"/>
      </w:pPr>
      <w:r>
        <w:t>Дополнение N _____ к паспорту составлено</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927"/>
        <w:gridCol w:w="1474"/>
        <w:gridCol w:w="1927"/>
        <w:gridCol w:w="1474"/>
      </w:tblGrid>
      <w:tr w:rsidR="00D849B9">
        <w:tc>
          <w:tcPr>
            <w:tcW w:w="2267" w:type="dxa"/>
          </w:tcPr>
          <w:p w:rsidR="00D849B9" w:rsidRDefault="00D849B9">
            <w:pPr>
              <w:pStyle w:val="ConsPlusNormal"/>
            </w:pPr>
          </w:p>
        </w:tc>
        <w:tc>
          <w:tcPr>
            <w:tcW w:w="1927" w:type="dxa"/>
          </w:tcPr>
          <w:p w:rsidR="00D849B9" w:rsidRDefault="00D849B9">
            <w:pPr>
              <w:pStyle w:val="ConsPlusNormal"/>
              <w:jc w:val="center"/>
            </w:pPr>
            <w:r>
              <w:t>Должность</w:t>
            </w:r>
          </w:p>
        </w:tc>
        <w:tc>
          <w:tcPr>
            <w:tcW w:w="1474" w:type="dxa"/>
          </w:tcPr>
          <w:p w:rsidR="00D849B9" w:rsidRDefault="00D849B9">
            <w:pPr>
              <w:pStyle w:val="ConsPlusNormal"/>
              <w:jc w:val="center"/>
            </w:pPr>
            <w:r>
              <w:t>Ф.И.О.</w:t>
            </w:r>
          </w:p>
        </w:tc>
        <w:tc>
          <w:tcPr>
            <w:tcW w:w="1927" w:type="dxa"/>
          </w:tcPr>
          <w:p w:rsidR="00D849B9" w:rsidRDefault="00D849B9">
            <w:pPr>
              <w:pStyle w:val="ConsPlusNormal"/>
              <w:jc w:val="center"/>
            </w:pPr>
            <w:r>
              <w:t>Подпись</w:t>
            </w:r>
          </w:p>
        </w:tc>
        <w:tc>
          <w:tcPr>
            <w:tcW w:w="1474" w:type="dxa"/>
          </w:tcPr>
          <w:p w:rsidR="00D849B9" w:rsidRDefault="00D849B9">
            <w:pPr>
              <w:pStyle w:val="ConsPlusNormal"/>
              <w:jc w:val="center"/>
            </w:pPr>
            <w:r>
              <w:t>Дата</w:t>
            </w:r>
          </w:p>
        </w:tc>
      </w:tr>
      <w:tr w:rsidR="00D849B9">
        <w:tc>
          <w:tcPr>
            <w:tcW w:w="2267" w:type="dxa"/>
          </w:tcPr>
          <w:p w:rsidR="00D849B9" w:rsidRDefault="00D849B9">
            <w:pPr>
              <w:pStyle w:val="ConsPlusNormal"/>
              <w:jc w:val="center"/>
            </w:pPr>
            <w:r>
              <w:t>1</w:t>
            </w:r>
          </w:p>
        </w:tc>
        <w:tc>
          <w:tcPr>
            <w:tcW w:w="1927"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1927" w:type="dxa"/>
          </w:tcPr>
          <w:p w:rsidR="00D849B9" w:rsidRDefault="00D849B9">
            <w:pPr>
              <w:pStyle w:val="ConsPlusNormal"/>
              <w:jc w:val="center"/>
            </w:pPr>
            <w:r>
              <w:t>4</w:t>
            </w:r>
          </w:p>
        </w:tc>
        <w:tc>
          <w:tcPr>
            <w:tcW w:w="1474" w:type="dxa"/>
          </w:tcPr>
          <w:p w:rsidR="00D849B9" w:rsidRDefault="00D849B9">
            <w:pPr>
              <w:pStyle w:val="ConsPlusNormal"/>
              <w:jc w:val="center"/>
            </w:pPr>
            <w:r>
              <w:t>5</w:t>
            </w:r>
          </w:p>
        </w:tc>
      </w:tr>
    </w:tbl>
    <w:p w:rsidR="00D849B9" w:rsidRDefault="00D849B9">
      <w:pPr>
        <w:pStyle w:val="ConsPlusNormal"/>
        <w:jc w:val="both"/>
      </w:pPr>
    </w:p>
    <w:p w:rsidR="00D849B9" w:rsidRDefault="00D849B9">
      <w:pPr>
        <w:pStyle w:val="ConsPlusNormal"/>
        <w:ind w:firstLine="540"/>
        <w:jc w:val="both"/>
      </w:pPr>
      <w:r>
        <w:t>Проверил</w:t>
      </w:r>
    </w:p>
    <w:p w:rsidR="00D849B9" w:rsidRDefault="00D849B9">
      <w:pPr>
        <w:pStyle w:val="ConsPlusNormal"/>
        <w:spacing w:before="220"/>
        <w:ind w:firstLine="540"/>
        <w:jc w:val="both"/>
      </w:pPr>
      <w:r>
        <w:t>Исполнитель</w:t>
      </w:r>
    </w:p>
    <w:p w:rsidR="00D849B9" w:rsidRDefault="00D849B9">
      <w:pPr>
        <w:pStyle w:val="ConsPlusNormal"/>
        <w:jc w:val="both"/>
      </w:pPr>
    </w:p>
    <w:p w:rsidR="00D849B9" w:rsidRDefault="00D849B9">
      <w:pPr>
        <w:pStyle w:val="ConsPlusNormal"/>
        <w:jc w:val="center"/>
        <w:outlineLvl w:val="2"/>
      </w:pPr>
      <w:r>
        <w:lastRenderedPageBreak/>
        <w:t>Документы, входящие в состав дополнения N ______</w:t>
      </w:r>
    </w:p>
    <w:p w:rsidR="00D849B9" w:rsidRDefault="00D849B9">
      <w:pPr>
        <w:pStyle w:val="ConsPlusNormal"/>
        <w:jc w:val="center"/>
      </w:pPr>
      <w:r>
        <w:t>к настоящему паспорту</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940"/>
        <w:gridCol w:w="825"/>
        <w:gridCol w:w="1320"/>
        <w:gridCol w:w="1815"/>
        <w:gridCol w:w="1485"/>
      </w:tblGrid>
      <w:tr w:rsidR="00D849B9">
        <w:tc>
          <w:tcPr>
            <w:tcW w:w="825" w:type="dxa"/>
          </w:tcPr>
          <w:p w:rsidR="00D849B9" w:rsidRDefault="00D849B9">
            <w:pPr>
              <w:pStyle w:val="ConsPlusNormal"/>
              <w:jc w:val="center"/>
            </w:pPr>
            <w:r>
              <w:lastRenderedPageBreak/>
              <w:t>N п/п</w:t>
            </w:r>
          </w:p>
        </w:tc>
        <w:tc>
          <w:tcPr>
            <w:tcW w:w="5940" w:type="dxa"/>
          </w:tcPr>
          <w:p w:rsidR="00D849B9" w:rsidRDefault="00D849B9">
            <w:pPr>
              <w:pStyle w:val="ConsPlusNormal"/>
              <w:jc w:val="center"/>
            </w:pPr>
            <w:r>
              <w:t>Наименование</w:t>
            </w:r>
          </w:p>
        </w:tc>
        <w:tc>
          <w:tcPr>
            <w:tcW w:w="825" w:type="dxa"/>
          </w:tcPr>
          <w:p w:rsidR="00D849B9" w:rsidRDefault="00D849B9">
            <w:pPr>
              <w:pStyle w:val="ConsPlusNormal"/>
              <w:jc w:val="center"/>
            </w:pPr>
            <w:r>
              <w:t>Дата</w:t>
            </w:r>
          </w:p>
        </w:tc>
        <w:tc>
          <w:tcPr>
            <w:tcW w:w="1320" w:type="dxa"/>
          </w:tcPr>
          <w:p w:rsidR="00D849B9" w:rsidRDefault="00D849B9">
            <w:pPr>
              <w:pStyle w:val="ConsPlusNormal"/>
              <w:jc w:val="center"/>
            </w:pPr>
            <w:r>
              <w:t>Масштаб</w:t>
            </w:r>
          </w:p>
        </w:tc>
        <w:tc>
          <w:tcPr>
            <w:tcW w:w="1815" w:type="dxa"/>
          </w:tcPr>
          <w:p w:rsidR="00D849B9" w:rsidRDefault="00D849B9">
            <w:pPr>
              <w:pStyle w:val="ConsPlusNormal"/>
              <w:jc w:val="center"/>
            </w:pPr>
            <w:r>
              <w:t>Количество листов</w:t>
            </w:r>
          </w:p>
        </w:tc>
        <w:tc>
          <w:tcPr>
            <w:tcW w:w="1485" w:type="dxa"/>
          </w:tcPr>
          <w:p w:rsidR="00D849B9" w:rsidRDefault="00D849B9">
            <w:pPr>
              <w:pStyle w:val="ConsPlusNormal"/>
              <w:jc w:val="center"/>
            </w:pPr>
            <w:r>
              <w:t>Номер страницы</w:t>
            </w:r>
          </w:p>
        </w:tc>
      </w:tr>
      <w:tr w:rsidR="00D849B9">
        <w:tc>
          <w:tcPr>
            <w:tcW w:w="825" w:type="dxa"/>
          </w:tcPr>
          <w:p w:rsidR="00D849B9" w:rsidRDefault="00D849B9">
            <w:pPr>
              <w:pStyle w:val="ConsPlusNormal"/>
              <w:jc w:val="center"/>
            </w:pPr>
            <w:r>
              <w:t>1</w:t>
            </w:r>
          </w:p>
        </w:tc>
        <w:tc>
          <w:tcPr>
            <w:tcW w:w="5940" w:type="dxa"/>
          </w:tcPr>
          <w:p w:rsidR="00D849B9" w:rsidRDefault="00D849B9">
            <w:pPr>
              <w:pStyle w:val="ConsPlusNormal"/>
              <w:jc w:val="center"/>
            </w:pPr>
            <w:r>
              <w:t>2</w:t>
            </w:r>
          </w:p>
        </w:tc>
        <w:tc>
          <w:tcPr>
            <w:tcW w:w="825" w:type="dxa"/>
          </w:tcPr>
          <w:p w:rsidR="00D849B9" w:rsidRDefault="00D849B9">
            <w:pPr>
              <w:pStyle w:val="ConsPlusNormal"/>
              <w:jc w:val="center"/>
            </w:pPr>
            <w:r>
              <w:t>3</w:t>
            </w:r>
          </w:p>
        </w:tc>
        <w:tc>
          <w:tcPr>
            <w:tcW w:w="1320" w:type="dxa"/>
          </w:tcPr>
          <w:p w:rsidR="00D849B9" w:rsidRDefault="00D849B9">
            <w:pPr>
              <w:pStyle w:val="ConsPlusNormal"/>
              <w:jc w:val="center"/>
            </w:pPr>
            <w:r>
              <w:t>4</w:t>
            </w:r>
          </w:p>
        </w:tc>
        <w:tc>
          <w:tcPr>
            <w:tcW w:w="1815" w:type="dxa"/>
          </w:tcPr>
          <w:p w:rsidR="00D849B9" w:rsidRDefault="00D849B9">
            <w:pPr>
              <w:pStyle w:val="ConsPlusNormal"/>
              <w:jc w:val="center"/>
            </w:pPr>
            <w:r>
              <w:t>5</w:t>
            </w:r>
          </w:p>
        </w:tc>
        <w:tc>
          <w:tcPr>
            <w:tcW w:w="1485" w:type="dxa"/>
          </w:tcPr>
          <w:p w:rsidR="00D849B9" w:rsidRDefault="00D849B9">
            <w:pPr>
              <w:pStyle w:val="ConsPlusNormal"/>
              <w:jc w:val="center"/>
            </w:pPr>
            <w:r>
              <w:t>6</w:t>
            </w:r>
          </w:p>
        </w:tc>
      </w:tr>
      <w:tr w:rsidR="00D849B9">
        <w:tc>
          <w:tcPr>
            <w:tcW w:w="825" w:type="dxa"/>
          </w:tcPr>
          <w:p w:rsidR="00D849B9" w:rsidRDefault="00D849B9">
            <w:pPr>
              <w:pStyle w:val="ConsPlusNormal"/>
            </w:pPr>
            <w:r>
              <w:t>1.</w:t>
            </w:r>
          </w:p>
        </w:tc>
        <w:tc>
          <w:tcPr>
            <w:tcW w:w="5940" w:type="dxa"/>
          </w:tcPr>
          <w:p w:rsidR="00D849B9" w:rsidRDefault="00D849B9">
            <w:pPr>
              <w:pStyle w:val="ConsPlusNormal"/>
            </w:pPr>
            <w:r>
              <w:t>Документы, входящие в состав Дополнения N __ к настоящему паспорту</w:t>
            </w:r>
          </w:p>
        </w:tc>
        <w:tc>
          <w:tcPr>
            <w:tcW w:w="825" w:type="dxa"/>
          </w:tcPr>
          <w:p w:rsidR="00D849B9" w:rsidRDefault="00D849B9">
            <w:pPr>
              <w:pStyle w:val="ConsPlusNormal"/>
            </w:pPr>
          </w:p>
        </w:tc>
        <w:tc>
          <w:tcPr>
            <w:tcW w:w="1320" w:type="dxa"/>
          </w:tcPr>
          <w:p w:rsidR="00D849B9" w:rsidRDefault="00D849B9">
            <w:pPr>
              <w:pStyle w:val="ConsPlusNormal"/>
            </w:pP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2.</w:t>
            </w:r>
          </w:p>
        </w:tc>
        <w:tc>
          <w:tcPr>
            <w:tcW w:w="5940" w:type="dxa"/>
          </w:tcPr>
          <w:p w:rsidR="00D849B9" w:rsidRDefault="00D849B9">
            <w:pPr>
              <w:pStyle w:val="ConsPlusNormal"/>
            </w:pPr>
            <w:r>
              <w:t>Общие сведения об объекте</w:t>
            </w:r>
          </w:p>
        </w:tc>
        <w:tc>
          <w:tcPr>
            <w:tcW w:w="825" w:type="dxa"/>
          </w:tcPr>
          <w:p w:rsidR="00D849B9" w:rsidRDefault="00D849B9">
            <w:pPr>
              <w:pStyle w:val="ConsPlusNormal"/>
            </w:pPr>
          </w:p>
        </w:tc>
        <w:tc>
          <w:tcPr>
            <w:tcW w:w="1320" w:type="dxa"/>
          </w:tcPr>
          <w:p w:rsidR="00D849B9" w:rsidRDefault="00D849B9">
            <w:pPr>
              <w:pStyle w:val="ConsPlusNormal"/>
            </w:pP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3.</w:t>
            </w:r>
          </w:p>
        </w:tc>
        <w:tc>
          <w:tcPr>
            <w:tcW w:w="5940" w:type="dxa"/>
          </w:tcPr>
          <w:p w:rsidR="00D849B9" w:rsidRDefault="00D849B9">
            <w:pPr>
              <w:pStyle w:val="ConsPlusNormal"/>
            </w:pPr>
            <w:r>
              <w:t>Схема расположения объекта в городе Москве</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4.</w:t>
            </w:r>
          </w:p>
        </w:tc>
        <w:tc>
          <w:tcPr>
            <w:tcW w:w="5940" w:type="dxa"/>
          </w:tcPr>
          <w:p w:rsidR="00D849B9" w:rsidRDefault="00D849B9">
            <w:pPr>
              <w:pStyle w:val="ConsPlusNormal"/>
            </w:pPr>
            <w:r>
              <w:t>Ситуационный план</w:t>
            </w:r>
          </w:p>
        </w:tc>
        <w:tc>
          <w:tcPr>
            <w:tcW w:w="825" w:type="dxa"/>
          </w:tcPr>
          <w:p w:rsidR="00D849B9" w:rsidRDefault="00D849B9">
            <w:pPr>
              <w:pStyle w:val="ConsPlusNormal"/>
            </w:pPr>
          </w:p>
        </w:tc>
        <w:tc>
          <w:tcPr>
            <w:tcW w:w="1320" w:type="dxa"/>
          </w:tcPr>
          <w:p w:rsidR="00D849B9" w:rsidRDefault="00D849B9">
            <w:pPr>
              <w:pStyle w:val="ConsPlusNormal"/>
            </w:pPr>
            <w:r>
              <w:t>1:2000</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5.</w:t>
            </w:r>
          </w:p>
        </w:tc>
        <w:tc>
          <w:tcPr>
            <w:tcW w:w="5940" w:type="dxa"/>
          </w:tcPr>
          <w:p w:rsidR="00D849B9" w:rsidRDefault="00D849B9">
            <w:pPr>
              <w:pStyle w:val="ConsPlusNormal"/>
            </w:pPr>
            <w:r>
              <w:t>Инвентаризационный план</w:t>
            </w:r>
          </w:p>
        </w:tc>
        <w:tc>
          <w:tcPr>
            <w:tcW w:w="825" w:type="dxa"/>
          </w:tcPr>
          <w:p w:rsidR="00D849B9" w:rsidRDefault="00D849B9">
            <w:pPr>
              <w:pStyle w:val="ConsPlusNormal"/>
            </w:pPr>
          </w:p>
        </w:tc>
        <w:tc>
          <w:tcPr>
            <w:tcW w:w="1320" w:type="dxa"/>
          </w:tcPr>
          <w:p w:rsidR="00D849B9" w:rsidRDefault="00D849B9">
            <w:pPr>
              <w:pStyle w:val="ConsPlusNormal"/>
            </w:pPr>
            <w:r>
              <w:t>1:500</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6.</w:t>
            </w:r>
          </w:p>
        </w:tc>
        <w:tc>
          <w:tcPr>
            <w:tcW w:w="5940" w:type="dxa"/>
          </w:tcPr>
          <w:p w:rsidR="00D849B9" w:rsidRDefault="00D849B9">
            <w:pPr>
              <w:pStyle w:val="ConsPlusNormal"/>
            </w:pPr>
            <w:r>
              <w:t>Общая площадь объекта</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7.</w:t>
            </w:r>
          </w:p>
        </w:tc>
        <w:tc>
          <w:tcPr>
            <w:tcW w:w="5940" w:type="dxa"/>
          </w:tcPr>
          <w:p w:rsidR="00D849B9" w:rsidRDefault="00D849B9">
            <w:pPr>
              <w:pStyle w:val="ConsPlusNormal"/>
            </w:pPr>
            <w:r>
              <w:t>Здания и сооружения</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8.</w:t>
            </w:r>
          </w:p>
        </w:tc>
        <w:tc>
          <w:tcPr>
            <w:tcW w:w="5940" w:type="dxa"/>
          </w:tcPr>
          <w:p w:rsidR="00D849B9" w:rsidRDefault="00D849B9">
            <w:pPr>
              <w:pStyle w:val="ConsPlusNormal"/>
            </w:pPr>
            <w:r>
              <w:t>Плоскостные сооружения</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9.</w:t>
            </w:r>
          </w:p>
        </w:tc>
        <w:tc>
          <w:tcPr>
            <w:tcW w:w="5940" w:type="dxa"/>
          </w:tcPr>
          <w:p w:rsidR="00D849B9" w:rsidRDefault="00D849B9">
            <w:pPr>
              <w:pStyle w:val="ConsPlusNormal"/>
            </w:pPr>
            <w:r>
              <w:t>Дорожно-тропиночная сеть</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10.</w:t>
            </w:r>
          </w:p>
        </w:tc>
        <w:tc>
          <w:tcPr>
            <w:tcW w:w="5940" w:type="dxa"/>
          </w:tcPr>
          <w:p w:rsidR="00D849B9" w:rsidRDefault="00D849B9">
            <w:pPr>
              <w:pStyle w:val="ConsPlusNormal"/>
            </w:pPr>
            <w:r>
              <w:t>Элементы озеленения и таблица зеленых насаждений</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11.</w:t>
            </w:r>
          </w:p>
        </w:tc>
        <w:tc>
          <w:tcPr>
            <w:tcW w:w="5940" w:type="dxa"/>
          </w:tcPr>
          <w:p w:rsidR="00D849B9" w:rsidRDefault="00D849B9">
            <w:pPr>
              <w:pStyle w:val="ConsPlusNormal"/>
            </w:pPr>
            <w:r>
              <w:t>Малые архитектурные формы и элементы благоустройства</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12.</w:t>
            </w:r>
          </w:p>
        </w:tc>
        <w:tc>
          <w:tcPr>
            <w:tcW w:w="5940" w:type="dxa"/>
          </w:tcPr>
          <w:p w:rsidR="00D849B9" w:rsidRDefault="00D849B9">
            <w:pPr>
              <w:pStyle w:val="ConsPlusNormal"/>
            </w:pPr>
            <w:r>
              <w:t>Элементы организации рельефа</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13.</w:t>
            </w:r>
          </w:p>
        </w:tc>
        <w:tc>
          <w:tcPr>
            <w:tcW w:w="5940" w:type="dxa"/>
          </w:tcPr>
          <w:p w:rsidR="00D849B9" w:rsidRDefault="00D849B9">
            <w:pPr>
              <w:pStyle w:val="ConsPlusNormal"/>
            </w:pPr>
            <w:r>
              <w:t>Система функционального обеспечения</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14.</w:t>
            </w:r>
          </w:p>
        </w:tc>
        <w:tc>
          <w:tcPr>
            <w:tcW w:w="5940" w:type="dxa"/>
          </w:tcPr>
          <w:p w:rsidR="00D849B9" w:rsidRDefault="00D849B9">
            <w:pPr>
              <w:pStyle w:val="ConsPlusNormal"/>
            </w:pPr>
            <w:r>
              <w:t>Системы обеспечения охраны природы и микроклиматического комфорта</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t>15.</w:t>
            </w:r>
          </w:p>
        </w:tc>
        <w:tc>
          <w:tcPr>
            <w:tcW w:w="5940" w:type="dxa"/>
          </w:tcPr>
          <w:p w:rsidR="00D849B9" w:rsidRDefault="00D849B9">
            <w:pPr>
              <w:pStyle w:val="ConsPlusNormal"/>
            </w:pPr>
            <w:r>
              <w:t>Сведения о проведении ремонтных работ</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r w:rsidR="00D849B9">
        <w:tc>
          <w:tcPr>
            <w:tcW w:w="825" w:type="dxa"/>
          </w:tcPr>
          <w:p w:rsidR="00D849B9" w:rsidRDefault="00D849B9">
            <w:pPr>
              <w:pStyle w:val="ConsPlusNormal"/>
            </w:pPr>
            <w:r>
              <w:lastRenderedPageBreak/>
              <w:t>16.</w:t>
            </w:r>
          </w:p>
        </w:tc>
        <w:tc>
          <w:tcPr>
            <w:tcW w:w="5940" w:type="dxa"/>
          </w:tcPr>
          <w:p w:rsidR="00D849B9" w:rsidRDefault="00D849B9">
            <w:pPr>
              <w:pStyle w:val="ConsPlusNormal"/>
            </w:pPr>
            <w:r>
              <w:t>Характеристика объекта</w:t>
            </w:r>
          </w:p>
        </w:tc>
        <w:tc>
          <w:tcPr>
            <w:tcW w:w="825" w:type="dxa"/>
          </w:tcPr>
          <w:p w:rsidR="00D849B9" w:rsidRDefault="00D849B9">
            <w:pPr>
              <w:pStyle w:val="ConsPlusNormal"/>
            </w:pPr>
          </w:p>
        </w:tc>
        <w:tc>
          <w:tcPr>
            <w:tcW w:w="1320" w:type="dxa"/>
          </w:tcPr>
          <w:p w:rsidR="00D849B9" w:rsidRDefault="00D849B9">
            <w:pPr>
              <w:pStyle w:val="ConsPlusNormal"/>
            </w:pPr>
            <w:r>
              <w:t>-</w:t>
            </w:r>
          </w:p>
        </w:tc>
        <w:tc>
          <w:tcPr>
            <w:tcW w:w="1815" w:type="dxa"/>
          </w:tcPr>
          <w:p w:rsidR="00D849B9" w:rsidRDefault="00D849B9">
            <w:pPr>
              <w:pStyle w:val="ConsPlusNormal"/>
            </w:pPr>
          </w:p>
        </w:tc>
        <w:tc>
          <w:tcPr>
            <w:tcW w:w="1485"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center"/>
        <w:outlineLvl w:val="2"/>
      </w:pPr>
      <w:r>
        <w:t>Общие сведения об объекте</w:t>
      </w:r>
    </w:p>
    <w:p w:rsidR="00D849B9" w:rsidRDefault="00D849B9">
      <w:pPr>
        <w:pStyle w:val="ConsPlusNormal"/>
        <w:jc w:val="both"/>
      </w:pPr>
    </w:p>
    <w:p w:rsidR="00D849B9" w:rsidRDefault="00D849B9">
      <w:pPr>
        <w:pStyle w:val="ConsPlusNonformat"/>
        <w:jc w:val="both"/>
      </w:pPr>
      <w:r>
        <w:t>Административный округ, район 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Адрес (почтовый) __________________________________________________________</w:t>
      </w:r>
    </w:p>
    <w:p w:rsidR="00D849B9" w:rsidRDefault="00D849B9">
      <w:pPr>
        <w:pStyle w:val="ConsPlusNonformat"/>
        <w:jc w:val="both"/>
      </w:pPr>
      <w:r>
        <w:t>Наименование и статус объекта 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Балансодержатель, землепользователь (арендатор) объекта (название, адрес,</w:t>
      </w:r>
    </w:p>
    <w:p w:rsidR="00D849B9" w:rsidRDefault="00D849B9">
      <w:pPr>
        <w:pStyle w:val="ConsPlusNonformat"/>
        <w:jc w:val="both"/>
      </w:pPr>
      <w:r>
        <w:t>тел.) 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Заказчик паспорта 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Разработчик планировочного решения</w:t>
      </w:r>
    </w:p>
    <w:p w:rsidR="00D849B9" w:rsidRDefault="00D849B9">
      <w:pPr>
        <w:pStyle w:val="ConsPlusNonformat"/>
        <w:jc w:val="both"/>
      </w:pPr>
      <w:r>
        <w:t>Дата разработки: __________________________________________________________</w:t>
      </w:r>
    </w:p>
    <w:p w:rsidR="00D849B9" w:rsidRDefault="00D849B9">
      <w:pPr>
        <w:pStyle w:val="ConsPlusNonformat"/>
        <w:jc w:val="both"/>
      </w:pPr>
      <w:r>
        <w:t>Составитель паспорта ______________________________________________________</w:t>
      </w:r>
    </w:p>
    <w:p w:rsidR="00D849B9" w:rsidRDefault="00D849B9">
      <w:pPr>
        <w:pStyle w:val="ConsPlusNonformat"/>
        <w:jc w:val="both"/>
      </w:pPr>
      <w:r>
        <w:t>Дата составления паспорта _________________________________________________</w:t>
      </w:r>
    </w:p>
    <w:p w:rsidR="00D849B9" w:rsidRDefault="00D849B9">
      <w:pPr>
        <w:pStyle w:val="ConsPlusNormal"/>
        <w:jc w:val="both"/>
      </w:pPr>
    </w:p>
    <w:p w:rsidR="00D849B9" w:rsidRDefault="00D849B9">
      <w:pPr>
        <w:pStyle w:val="ConsPlusNormal"/>
        <w:jc w:val="center"/>
        <w:outlineLvl w:val="2"/>
      </w:pPr>
      <w:r>
        <w:t>Схема расположения объекта в городе Москве</w:t>
      </w:r>
    </w:p>
    <w:p w:rsidR="00D849B9" w:rsidRDefault="00D849B9">
      <w:pPr>
        <w:pStyle w:val="ConsPlusNormal"/>
        <w:jc w:val="both"/>
      </w:pPr>
    </w:p>
    <w:p w:rsidR="00D849B9" w:rsidRDefault="00D849B9">
      <w:pPr>
        <w:pStyle w:val="ConsPlusNormal"/>
        <w:jc w:val="center"/>
      </w:pPr>
      <w:r>
        <w:t>Схема расположения объекта:</w:t>
      </w:r>
    </w:p>
    <w:p w:rsidR="00D849B9" w:rsidRDefault="00D849B9">
      <w:pPr>
        <w:pStyle w:val="ConsPlusNormal"/>
        <w:jc w:val="center"/>
      </w:pPr>
      <w:r>
        <w:t>Ситуационный план</w:t>
      </w:r>
    </w:p>
    <w:p w:rsidR="00D849B9" w:rsidRDefault="00D849B9">
      <w:pPr>
        <w:pStyle w:val="ConsPlusNormal"/>
        <w:jc w:val="center"/>
      </w:pPr>
      <w:r>
        <w:t>(масштаб 1:2000)</w:t>
      </w:r>
    </w:p>
    <w:p w:rsidR="00D849B9" w:rsidRDefault="00D849B9">
      <w:pPr>
        <w:pStyle w:val="ConsPlusNormal"/>
        <w:jc w:val="center"/>
      </w:pPr>
      <w:r>
        <w:t>Инвентаризационный план учетного объекта</w:t>
      </w:r>
    </w:p>
    <w:p w:rsidR="00D849B9" w:rsidRDefault="00D849B9">
      <w:pPr>
        <w:pStyle w:val="ConsPlusNormal"/>
        <w:jc w:val="center"/>
      </w:pPr>
      <w:r>
        <w:t>(масштаб 1:500)</w:t>
      </w:r>
    </w:p>
    <w:p w:rsidR="00D849B9" w:rsidRDefault="00D849B9">
      <w:pPr>
        <w:pStyle w:val="ConsPlusNormal"/>
        <w:jc w:val="both"/>
      </w:pPr>
    </w:p>
    <w:p w:rsidR="00D849B9" w:rsidRDefault="00D849B9">
      <w:pPr>
        <w:pStyle w:val="ConsPlusNormal"/>
        <w:jc w:val="center"/>
        <w:outlineLvl w:val="3"/>
      </w:pPr>
      <w:r>
        <w:t>I. Общая площадь объекта (кв. м) _______</w:t>
      </w:r>
    </w:p>
    <w:p w:rsidR="00D849B9" w:rsidRDefault="00D849B9">
      <w:pPr>
        <w:pStyle w:val="ConsPlusNormal"/>
        <w:jc w:val="both"/>
      </w:pPr>
    </w:p>
    <w:p w:rsidR="00D849B9" w:rsidRDefault="00D849B9">
      <w:pPr>
        <w:pStyle w:val="ConsPlusNormal"/>
        <w:jc w:val="center"/>
        <w:outlineLvl w:val="3"/>
      </w:pPr>
      <w:r>
        <w:t>II. Здания и сооружения</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435"/>
        <w:gridCol w:w="3135"/>
        <w:gridCol w:w="1650"/>
      </w:tblGrid>
      <w:tr w:rsidR="00D849B9">
        <w:tc>
          <w:tcPr>
            <w:tcW w:w="990" w:type="dxa"/>
          </w:tcPr>
          <w:p w:rsidR="00D849B9" w:rsidRDefault="00D849B9">
            <w:pPr>
              <w:pStyle w:val="ConsPlusNormal"/>
              <w:jc w:val="center"/>
            </w:pPr>
            <w:r>
              <w:lastRenderedPageBreak/>
              <w:t>N п/п</w:t>
            </w:r>
          </w:p>
        </w:tc>
        <w:tc>
          <w:tcPr>
            <w:tcW w:w="6435" w:type="dxa"/>
          </w:tcPr>
          <w:p w:rsidR="00D849B9" w:rsidRDefault="00D849B9">
            <w:pPr>
              <w:pStyle w:val="ConsPlusNormal"/>
              <w:jc w:val="center"/>
            </w:pPr>
            <w:r>
              <w:t>Назначение (жилое, учебное, спортивное, лечебное, ЦТП, ТП и т.д.)</w:t>
            </w:r>
          </w:p>
        </w:tc>
        <w:tc>
          <w:tcPr>
            <w:tcW w:w="3135" w:type="dxa"/>
          </w:tcPr>
          <w:p w:rsidR="00D849B9" w:rsidRDefault="00D849B9">
            <w:pPr>
              <w:pStyle w:val="ConsPlusNormal"/>
              <w:jc w:val="center"/>
            </w:pPr>
            <w:r>
              <w:t>Площадь застройки (кв. м)</w:t>
            </w:r>
          </w:p>
        </w:tc>
        <w:tc>
          <w:tcPr>
            <w:tcW w:w="1650" w:type="dxa"/>
          </w:tcPr>
          <w:p w:rsidR="00D849B9" w:rsidRDefault="00D849B9">
            <w:pPr>
              <w:pStyle w:val="ConsPlusNormal"/>
              <w:jc w:val="center"/>
            </w:pPr>
            <w:r>
              <w:t>Отмостка (кв. м)</w:t>
            </w:r>
          </w:p>
        </w:tc>
      </w:tr>
      <w:tr w:rsidR="00D849B9">
        <w:tc>
          <w:tcPr>
            <w:tcW w:w="990" w:type="dxa"/>
          </w:tcPr>
          <w:p w:rsidR="00D849B9" w:rsidRDefault="00D849B9">
            <w:pPr>
              <w:pStyle w:val="ConsPlusNormal"/>
              <w:jc w:val="center"/>
            </w:pPr>
            <w:r>
              <w:t>1</w:t>
            </w:r>
          </w:p>
        </w:tc>
        <w:tc>
          <w:tcPr>
            <w:tcW w:w="6435" w:type="dxa"/>
          </w:tcPr>
          <w:p w:rsidR="00D849B9" w:rsidRDefault="00D849B9">
            <w:pPr>
              <w:pStyle w:val="ConsPlusNormal"/>
              <w:jc w:val="center"/>
            </w:pPr>
            <w:r>
              <w:t>2</w:t>
            </w:r>
          </w:p>
        </w:tc>
        <w:tc>
          <w:tcPr>
            <w:tcW w:w="3135" w:type="dxa"/>
          </w:tcPr>
          <w:p w:rsidR="00D849B9" w:rsidRDefault="00D849B9">
            <w:pPr>
              <w:pStyle w:val="ConsPlusNormal"/>
              <w:jc w:val="center"/>
            </w:pPr>
            <w:r>
              <w:t>3</w:t>
            </w:r>
          </w:p>
        </w:tc>
        <w:tc>
          <w:tcPr>
            <w:tcW w:w="1650"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center"/>
        <w:outlineLvl w:val="3"/>
      </w:pPr>
      <w:r>
        <w:t>III. Плоскостные сооружения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795"/>
        <w:gridCol w:w="3795"/>
        <w:gridCol w:w="3630"/>
      </w:tblGrid>
      <w:tr w:rsidR="00D849B9">
        <w:tc>
          <w:tcPr>
            <w:tcW w:w="12210" w:type="dxa"/>
            <w:gridSpan w:val="4"/>
          </w:tcPr>
          <w:p w:rsidR="00D849B9" w:rsidRDefault="00D849B9">
            <w:pPr>
              <w:pStyle w:val="ConsPlusNormal"/>
              <w:jc w:val="center"/>
            </w:pPr>
            <w:r>
              <w:t>Общая площадь (кв. м)</w:t>
            </w:r>
          </w:p>
        </w:tc>
      </w:tr>
      <w:tr w:rsidR="00D849B9">
        <w:tc>
          <w:tcPr>
            <w:tcW w:w="990" w:type="dxa"/>
          </w:tcPr>
          <w:p w:rsidR="00D849B9" w:rsidRDefault="00D849B9">
            <w:pPr>
              <w:pStyle w:val="ConsPlusNormal"/>
              <w:jc w:val="center"/>
            </w:pPr>
            <w:r>
              <w:t>N п/п</w:t>
            </w:r>
          </w:p>
        </w:tc>
        <w:tc>
          <w:tcPr>
            <w:tcW w:w="3795" w:type="dxa"/>
          </w:tcPr>
          <w:p w:rsidR="00D849B9" w:rsidRDefault="00D849B9">
            <w:pPr>
              <w:pStyle w:val="ConsPlusNormal"/>
              <w:jc w:val="center"/>
            </w:pPr>
            <w:r>
              <w:t>Наименование</w:t>
            </w:r>
          </w:p>
        </w:tc>
        <w:tc>
          <w:tcPr>
            <w:tcW w:w="3795" w:type="dxa"/>
          </w:tcPr>
          <w:p w:rsidR="00D849B9" w:rsidRDefault="00D849B9">
            <w:pPr>
              <w:pStyle w:val="ConsPlusNormal"/>
              <w:jc w:val="center"/>
            </w:pPr>
            <w:r>
              <w:t>Площадь, кв. м</w:t>
            </w:r>
          </w:p>
        </w:tc>
        <w:tc>
          <w:tcPr>
            <w:tcW w:w="3630" w:type="dxa"/>
          </w:tcPr>
          <w:p w:rsidR="00D849B9" w:rsidRDefault="00D849B9">
            <w:pPr>
              <w:pStyle w:val="ConsPlusNormal"/>
              <w:jc w:val="center"/>
            </w:pPr>
            <w:r>
              <w:t>Покрытие</w:t>
            </w:r>
          </w:p>
        </w:tc>
      </w:tr>
      <w:tr w:rsidR="00D849B9">
        <w:tc>
          <w:tcPr>
            <w:tcW w:w="990" w:type="dxa"/>
          </w:tcPr>
          <w:p w:rsidR="00D849B9" w:rsidRDefault="00D849B9">
            <w:pPr>
              <w:pStyle w:val="ConsPlusNormal"/>
              <w:jc w:val="center"/>
            </w:pPr>
            <w:r>
              <w:t>1</w:t>
            </w:r>
          </w:p>
        </w:tc>
        <w:tc>
          <w:tcPr>
            <w:tcW w:w="3795" w:type="dxa"/>
          </w:tcPr>
          <w:p w:rsidR="00D849B9" w:rsidRDefault="00D849B9">
            <w:pPr>
              <w:pStyle w:val="ConsPlusNormal"/>
              <w:jc w:val="center"/>
            </w:pPr>
            <w:r>
              <w:t>2</w:t>
            </w:r>
          </w:p>
        </w:tc>
        <w:tc>
          <w:tcPr>
            <w:tcW w:w="3795" w:type="dxa"/>
          </w:tcPr>
          <w:p w:rsidR="00D849B9" w:rsidRDefault="00D849B9">
            <w:pPr>
              <w:pStyle w:val="ConsPlusNormal"/>
              <w:jc w:val="center"/>
            </w:pPr>
            <w:r>
              <w:t>3</w:t>
            </w:r>
          </w:p>
        </w:tc>
        <w:tc>
          <w:tcPr>
            <w:tcW w:w="3630"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center"/>
        <w:outlineLvl w:val="3"/>
      </w:pPr>
      <w:r>
        <w:t>IV. Дорожно-тропиночная сеть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630"/>
        <w:gridCol w:w="3960"/>
        <w:gridCol w:w="3630"/>
      </w:tblGrid>
      <w:tr w:rsidR="00D849B9">
        <w:tc>
          <w:tcPr>
            <w:tcW w:w="12210" w:type="dxa"/>
            <w:gridSpan w:val="4"/>
          </w:tcPr>
          <w:p w:rsidR="00D849B9" w:rsidRDefault="00D849B9">
            <w:pPr>
              <w:pStyle w:val="ConsPlusNormal"/>
              <w:jc w:val="center"/>
            </w:pPr>
            <w:r>
              <w:t>Общая площадь (кв. м)</w:t>
            </w:r>
          </w:p>
        </w:tc>
      </w:tr>
      <w:tr w:rsidR="00D849B9">
        <w:tc>
          <w:tcPr>
            <w:tcW w:w="990" w:type="dxa"/>
          </w:tcPr>
          <w:p w:rsidR="00D849B9" w:rsidRDefault="00D849B9">
            <w:pPr>
              <w:pStyle w:val="ConsPlusNormal"/>
              <w:jc w:val="center"/>
            </w:pPr>
            <w:r>
              <w:t>N п/п</w:t>
            </w:r>
          </w:p>
        </w:tc>
        <w:tc>
          <w:tcPr>
            <w:tcW w:w="3630" w:type="dxa"/>
          </w:tcPr>
          <w:p w:rsidR="00D849B9" w:rsidRDefault="00D849B9">
            <w:pPr>
              <w:pStyle w:val="ConsPlusNormal"/>
              <w:jc w:val="center"/>
            </w:pPr>
            <w:r>
              <w:t>Наименование</w:t>
            </w:r>
          </w:p>
        </w:tc>
        <w:tc>
          <w:tcPr>
            <w:tcW w:w="3960" w:type="dxa"/>
          </w:tcPr>
          <w:p w:rsidR="00D849B9" w:rsidRDefault="00D849B9">
            <w:pPr>
              <w:pStyle w:val="ConsPlusNormal"/>
              <w:jc w:val="center"/>
            </w:pPr>
            <w:r>
              <w:t>Площадь, кв. м</w:t>
            </w:r>
          </w:p>
        </w:tc>
        <w:tc>
          <w:tcPr>
            <w:tcW w:w="3630" w:type="dxa"/>
          </w:tcPr>
          <w:p w:rsidR="00D849B9" w:rsidRDefault="00D849B9">
            <w:pPr>
              <w:pStyle w:val="ConsPlusNormal"/>
              <w:jc w:val="center"/>
            </w:pPr>
            <w:r>
              <w:t>Покрытие</w:t>
            </w:r>
          </w:p>
        </w:tc>
      </w:tr>
      <w:tr w:rsidR="00D849B9">
        <w:tc>
          <w:tcPr>
            <w:tcW w:w="990" w:type="dxa"/>
          </w:tcPr>
          <w:p w:rsidR="00D849B9" w:rsidRDefault="00D849B9">
            <w:pPr>
              <w:pStyle w:val="ConsPlusNormal"/>
              <w:jc w:val="center"/>
            </w:pPr>
            <w:r>
              <w:t>1</w:t>
            </w:r>
          </w:p>
        </w:tc>
        <w:tc>
          <w:tcPr>
            <w:tcW w:w="3630" w:type="dxa"/>
          </w:tcPr>
          <w:p w:rsidR="00D849B9" w:rsidRDefault="00D849B9">
            <w:pPr>
              <w:pStyle w:val="ConsPlusNormal"/>
              <w:jc w:val="center"/>
            </w:pPr>
            <w:r>
              <w:t>2</w:t>
            </w:r>
          </w:p>
        </w:tc>
        <w:tc>
          <w:tcPr>
            <w:tcW w:w="3960" w:type="dxa"/>
          </w:tcPr>
          <w:p w:rsidR="00D849B9" w:rsidRDefault="00D849B9">
            <w:pPr>
              <w:pStyle w:val="ConsPlusNormal"/>
              <w:jc w:val="center"/>
            </w:pPr>
            <w:r>
              <w:t>3</w:t>
            </w:r>
          </w:p>
        </w:tc>
        <w:tc>
          <w:tcPr>
            <w:tcW w:w="3630" w:type="dxa"/>
          </w:tcPr>
          <w:p w:rsidR="00D849B9" w:rsidRDefault="00D849B9">
            <w:pPr>
              <w:pStyle w:val="ConsPlusNormal"/>
              <w:jc w:val="center"/>
            </w:pPr>
            <w:r>
              <w:t>4</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center"/>
        <w:outlineLvl w:val="3"/>
      </w:pPr>
      <w:r>
        <w:t>V. Элементы озеленения и таблица зеленых насаждений</w:t>
      </w:r>
    </w:p>
    <w:p w:rsidR="00D849B9" w:rsidRDefault="00D849B9">
      <w:pPr>
        <w:pStyle w:val="ConsPlusNormal"/>
        <w:jc w:val="both"/>
      </w:pPr>
    </w:p>
    <w:p w:rsidR="00D849B9" w:rsidRDefault="00D849B9">
      <w:pPr>
        <w:pStyle w:val="ConsPlusNormal"/>
        <w:jc w:val="center"/>
        <w:outlineLvl w:val="4"/>
      </w:pPr>
      <w:r>
        <w:t>Ведомость учета зеленых насаждений (газон)</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2098"/>
        <w:gridCol w:w="1320"/>
        <w:gridCol w:w="1650"/>
        <w:gridCol w:w="1020"/>
        <w:gridCol w:w="1485"/>
        <w:gridCol w:w="990"/>
        <w:gridCol w:w="737"/>
        <w:gridCol w:w="1020"/>
        <w:gridCol w:w="907"/>
      </w:tblGrid>
      <w:tr w:rsidR="00D849B9">
        <w:tc>
          <w:tcPr>
            <w:tcW w:w="1020" w:type="dxa"/>
            <w:vMerge w:val="restart"/>
          </w:tcPr>
          <w:p w:rsidR="00D849B9" w:rsidRDefault="00D849B9">
            <w:pPr>
              <w:pStyle w:val="ConsPlusNormal"/>
              <w:jc w:val="center"/>
            </w:pPr>
            <w:r>
              <w:t>N участка</w:t>
            </w:r>
          </w:p>
        </w:tc>
        <w:tc>
          <w:tcPr>
            <w:tcW w:w="1247" w:type="dxa"/>
            <w:vMerge w:val="restart"/>
          </w:tcPr>
          <w:p w:rsidR="00D849B9" w:rsidRDefault="00D849B9">
            <w:pPr>
              <w:pStyle w:val="ConsPlusNormal"/>
              <w:jc w:val="center"/>
            </w:pPr>
            <w:r>
              <w:t>Площадь газона, кв. м</w:t>
            </w:r>
          </w:p>
        </w:tc>
        <w:tc>
          <w:tcPr>
            <w:tcW w:w="8563" w:type="dxa"/>
            <w:gridSpan w:val="6"/>
          </w:tcPr>
          <w:p w:rsidR="00D849B9" w:rsidRDefault="00D849B9">
            <w:pPr>
              <w:pStyle w:val="ConsPlusNormal"/>
              <w:jc w:val="center"/>
            </w:pPr>
            <w:r>
              <w:t>Тип газона, кв. м</w:t>
            </w:r>
          </w:p>
        </w:tc>
        <w:tc>
          <w:tcPr>
            <w:tcW w:w="2664" w:type="dxa"/>
            <w:gridSpan w:val="3"/>
          </w:tcPr>
          <w:p w:rsidR="00D849B9" w:rsidRDefault="00D849B9">
            <w:pPr>
              <w:pStyle w:val="ConsPlusNormal"/>
              <w:jc w:val="center"/>
            </w:pPr>
            <w:r>
              <w:t>Состояние газона</w:t>
            </w:r>
          </w:p>
        </w:tc>
      </w:tr>
      <w:tr w:rsidR="00D849B9">
        <w:tc>
          <w:tcPr>
            <w:tcW w:w="1020"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2098" w:type="dxa"/>
          </w:tcPr>
          <w:p w:rsidR="00D849B9" w:rsidRDefault="00D849B9">
            <w:pPr>
              <w:pStyle w:val="ConsPlusNormal"/>
              <w:jc w:val="center"/>
            </w:pPr>
            <w:r>
              <w:t>Обыкновенный</w:t>
            </w:r>
          </w:p>
        </w:tc>
        <w:tc>
          <w:tcPr>
            <w:tcW w:w="1320" w:type="dxa"/>
          </w:tcPr>
          <w:p w:rsidR="00D849B9" w:rsidRDefault="00D849B9">
            <w:pPr>
              <w:pStyle w:val="ConsPlusNormal"/>
              <w:jc w:val="center"/>
            </w:pPr>
            <w:r>
              <w:t>Луговой</w:t>
            </w:r>
          </w:p>
        </w:tc>
        <w:tc>
          <w:tcPr>
            <w:tcW w:w="1650" w:type="dxa"/>
          </w:tcPr>
          <w:p w:rsidR="00D849B9" w:rsidRDefault="00D849B9">
            <w:pPr>
              <w:pStyle w:val="ConsPlusNormal"/>
              <w:jc w:val="center"/>
            </w:pPr>
            <w:r>
              <w:t>Партерный</w:t>
            </w:r>
          </w:p>
        </w:tc>
        <w:tc>
          <w:tcPr>
            <w:tcW w:w="1020" w:type="dxa"/>
          </w:tcPr>
          <w:p w:rsidR="00D849B9" w:rsidRDefault="00D849B9">
            <w:pPr>
              <w:pStyle w:val="ConsPlusNormal"/>
              <w:jc w:val="center"/>
            </w:pPr>
            <w:r>
              <w:t>На откосе</w:t>
            </w:r>
          </w:p>
        </w:tc>
        <w:tc>
          <w:tcPr>
            <w:tcW w:w="1485" w:type="dxa"/>
          </w:tcPr>
          <w:p w:rsidR="00D849B9" w:rsidRDefault="00D849B9">
            <w:pPr>
              <w:pStyle w:val="ConsPlusNormal"/>
              <w:jc w:val="center"/>
            </w:pPr>
            <w:r>
              <w:t>Инертный материал</w:t>
            </w:r>
          </w:p>
        </w:tc>
        <w:tc>
          <w:tcPr>
            <w:tcW w:w="990" w:type="dxa"/>
          </w:tcPr>
          <w:p w:rsidR="00D849B9" w:rsidRDefault="00D849B9">
            <w:pPr>
              <w:pStyle w:val="ConsPlusNormal"/>
              <w:jc w:val="center"/>
            </w:pPr>
            <w:r>
              <w:t>Иного типа</w:t>
            </w:r>
          </w:p>
        </w:tc>
        <w:tc>
          <w:tcPr>
            <w:tcW w:w="737" w:type="dxa"/>
          </w:tcPr>
          <w:p w:rsidR="00D849B9" w:rsidRDefault="00D849B9">
            <w:pPr>
              <w:pStyle w:val="ConsPlusNormal"/>
              <w:jc w:val="center"/>
            </w:pPr>
            <w:r>
              <w:t>Хор.</w:t>
            </w:r>
          </w:p>
        </w:tc>
        <w:tc>
          <w:tcPr>
            <w:tcW w:w="1020" w:type="dxa"/>
          </w:tcPr>
          <w:p w:rsidR="00D849B9" w:rsidRDefault="00D849B9">
            <w:pPr>
              <w:pStyle w:val="ConsPlusNormal"/>
              <w:jc w:val="center"/>
            </w:pPr>
            <w:r>
              <w:t>Удовл.</w:t>
            </w:r>
          </w:p>
        </w:tc>
        <w:tc>
          <w:tcPr>
            <w:tcW w:w="907" w:type="dxa"/>
          </w:tcPr>
          <w:p w:rsidR="00D849B9" w:rsidRDefault="00D849B9">
            <w:pPr>
              <w:pStyle w:val="ConsPlusNormal"/>
              <w:jc w:val="center"/>
            </w:pPr>
            <w:r>
              <w:t>Неуд.</w:t>
            </w:r>
          </w:p>
        </w:tc>
      </w:tr>
      <w:tr w:rsidR="00D849B9">
        <w:tc>
          <w:tcPr>
            <w:tcW w:w="1020" w:type="dxa"/>
          </w:tcPr>
          <w:p w:rsidR="00D849B9" w:rsidRDefault="00D849B9">
            <w:pPr>
              <w:pStyle w:val="ConsPlusNormal"/>
              <w:jc w:val="center"/>
            </w:pPr>
            <w:r>
              <w:t>1</w:t>
            </w:r>
          </w:p>
        </w:tc>
        <w:tc>
          <w:tcPr>
            <w:tcW w:w="1247" w:type="dxa"/>
          </w:tcPr>
          <w:p w:rsidR="00D849B9" w:rsidRDefault="00D849B9">
            <w:pPr>
              <w:pStyle w:val="ConsPlusNormal"/>
              <w:jc w:val="center"/>
            </w:pPr>
            <w:r>
              <w:t>2</w:t>
            </w:r>
          </w:p>
        </w:tc>
        <w:tc>
          <w:tcPr>
            <w:tcW w:w="2098" w:type="dxa"/>
          </w:tcPr>
          <w:p w:rsidR="00D849B9" w:rsidRDefault="00D849B9">
            <w:pPr>
              <w:pStyle w:val="ConsPlusNormal"/>
              <w:jc w:val="center"/>
            </w:pPr>
            <w:r>
              <w:t>3</w:t>
            </w:r>
          </w:p>
        </w:tc>
        <w:tc>
          <w:tcPr>
            <w:tcW w:w="1320" w:type="dxa"/>
          </w:tcPr>
          <w:p w:rsidR="00D849B9" w:rsidRDefault="00D849B9">
            <w:pPr>
              <w:pStyle w:val="ConsPlusNormal"/>
              <w:jc w:val="center"/>
            </w:pPr>
            <w:r>
              <w:t>4</w:t>
            </w:r>
          </w:p>
        </w:tc>
        <w:tc>
          <w:tcPr>
            <w:tcW w:w="1650" w:type="dxa"/>
          </w:tcPr>
          <w:p w:rsidR="00D849B9" w:rsidRDefault="00D849B9">
            <w:pPr>
              <w:pStyle w:val="ConsPlusNormal"/>
              <w:jc w:val="center"/>
            </w:pPr>
            <w:r>
              <w:t>5</w:t>
            </w:r>
          </w:p>
        </w:tc>
        <w:tc>
          <w:tcPr>
            <w:tcW w:w="1020" w:type="dxa"/>
          </w:tcPr>
          <w:p w:rsidR="00D849B9" w:rsidRDefault="00D849B9">
            <w:pPr>
              <w:pStyle w:val="ConsPlusNormal"/>
              <w:jc w:val="center"/>
            </w:pPr>
            <w:r>
              <w:t>6</w:t>
            </w:r>
          </w:p>
        </w:tc>
        <w:tc>
          <w:tcPr>
            <w:tcW w:w="1485" w:type="dxa"/>
          </w:tcPr>
          <w:p w:rsidR="00D849B9" w:rsidRDefault="00D849B9">
            <w:pPr>
              <w:pStyle w:val="ConsPlusNormal"/>
              <w:jc w:val="center"/>
            </w:pPr>
            <w:r>
              <w:t>7</w:t>
            </w:r>
          </w:p>
        </w:tc>
        <w:tc>
          <w:tcPr>
            <w:tcW w:w="990" w:type="dxa"/>
          </w:tcPr>
          <w:p w:rsidR="00D849B9" w:rsidRDefault="00D849B9">
            <w:pPr>
              <w:pStyle w:val="ConsPlusNormal"/>
              <w:jc w:val="center"/>
            </w:pPr>
            <w:r>
              <w:t>8</w:t>
            </w:r>
          </w:p>
        </w:tc>
        <w:tc>
          <w:tcPr>
            <w:tcW w:w="737" w:type="dxa"/>
          </w:tcPr>
          <w:p w:rsidR="00D849B9" w:rsidRDefault="00D849B9">
            <w:pPr>
              <w:pStyle w:val="ConsPlusNormal"/>
              <w:jc w:val="center"/>
            </w:pPr>
            <w:r>
              <w:t>9</w:t>
            </w:r>
          </w:p>
        </w:tc>
        <w:tc>
          <w:tcPr>
            <w:tcW w:w="1020" w:type="dxa"/>
          </w:tcPr>
          <w:p w:rsidR="00D849B9" w:rsidRDefault="00D849B9">
            <w:pPr>
              <w:pStyle w:val="ConsPlusNormal"/>
              <w:jc w:val="center"/>
            </w:pPr>
            <w:r>
              <w:t>10</w:t>
            </w:r>
          </w:p>
        </w:tc>
        <w:tc>
          <w:tcPr>
            <w:tcW w:w="907" w:type="dxa"/>
          </w:tcPr>
          <w:p w:rsidR="00D849B9" w:rsidRDefault="00D849B9">
            <w:pPr>
              <w:pStyle w:val="ConsPlusNormal"/>
              <w:jc w:val="center"/>
            </w:pPr>
            <w:r>
              <w:t>11</w:t>
            </w:r>
          </w:p>
        </w:tc>
      </w:tr>
      <w:tr w:rsidR="00D849B9">
        <w:tc>
          <w:tcPr>
            <w:tcW w:w="1020" w:type="dxa"/>
          </w:tcPr>
          <w:p w:rsidR="00D849B9" w:rsidRDefault="00D849B9">
            <w:pPr>
              <w:pStyle w:val="ConsPlusNormal"/>
            </w:pPr>
          </w:p>
        </w:tc>
        <w:tc>
          <w:tcPr>
            <w:tcW w:w="1247" w:type="dxa"/>
          </w:tcPr>
          <w:p w:rsidR="00D849B9" w:rsidRDefault="00D849B9">
            <w:pPr>
              <w:pStyle w:val="ConsPlusNormal"/>
            </w:pPr>
          </w:p>
        </w:tc>
        <w:tc>
          <w:tcPr>
            <w:tcW w:w="2098" w:type="dxa"/>
          </w:tcPr>
          <w:p w:rsidR="00D849B9" w:rsidRDefault="00D849B9">
            <w:pPr>
              <w:pStyle w:val="ConsPlusNormal"/>
            </w:pPr>
          </w:p>
        </w:tc>
        <w:tc>
          <w:tcPr>
            <w:tcW w:w="1320" w:type="dxa"/>
          </w:tcPr>
          <w:p w:rsidR="00D849B9" w:rsidRDefault="00D849B9">
            <w:pPr>
              <w:pStyle w:val="ConsPlusNormal"/>
            </w:pPr>
          </w:p>
        </w:tc>
        <w:tc>
          <w:tcPr>
            <w:tcW w:w="1650" w:type="dxa"/>
          </w:tcPr>
          <w:p w:rsidR="00D849B9" w:rsidRDefault="00D849B9">
            <w:pPr>
              <w:pStyle w:val="ConsPlusNormal"/>
            </w:pPr>
          </w:p>
        </w:tc>
        <w:tc>
          <w:tcPr>
            <w:tcW w:w="1020" w:type="dxa"/>
          </w:tcPr>
          <w:p w:rsidR="00D849B9" w:rsidRDefault="00D849B9">
            <w:pPr>
              <w:pStyle w:val="ConsPlusNormal"/>
            </w:pPr>
          </w:p>
        </w:tc>
        <w:tc>
          <w:tcPr>
            <w:tcW w:w="1485" w:type="dxa"/>
          </w:tcPr>
          <w:p w:rsidR="00D849B9" w:rsidRDefault="00D849B9">
            <w:pPr>
              <w:pStyle w:val="ConsPlusNormal"/>
            </w:pPr>
          </w:p>
        </w:tc>
        <w:tc>
          <w:tcPr>
            <w:tcW w:w="990" w:type="dxa"/>
          </w:tcPr>
          <w:p w:rsidR="00D849B9" w:rsidRDefault="00D849B9">
            <w:pPr>
              <w:pStyle w:val="ConsPlusNormal"/>
            </w:pPr>
          </w:p>
        </w:tc>
        <w:tc>
          <w:tcPr>
            <w:tcW w:w="737" w:type="dxa"/>
          </w:tcPr>
          <w:p w:rsidR="00D849B9" w:rsidRDefault="00D849B9">
            <w:pPr>
              <w:pStyle w:val="ConsPlusNormal"/>
            </w:pPr>
          </w:p>
        </w:tc>
        <w:tc>
          <w:tcPr>
            <w:tcW w:w="1020" w:type="dxa"/>
          </w:tcPr>
          <w:p w:rsidR="00D849B9" w:rsidRDefault="00D849B9">
            <w:pPr>
              <w:pStyle w:val="ConsPlusNormal"/>
            </w:pPr>
          </w:p>
        </w:tc>
        <w:tc>
          <w:tcPr>
            <w:tcW w:w="90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_______ категории содержания.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1155"/>
        <w:gridCol w:w="1815"/>
        <w:gridCol w:w="1650"/>
        <w:gridCol w:w="1485"/>
        <w:gridCol w:w="660"/>
        <w:gridCol w:w="990"/>
        <w:gridCol w:w="1155"/>
        <w:gridCol w:w="1320"/>
        <w:gridCol w:w="1320"/>
        <w:gridCol w:w="1485"/>
        <w:gridCol w:w="1815"/>
        <w:gridCol w:w="1984"/>
        <w:gridCol w:w="1980"/>
        <w:gridCol w:w="1650"/>
        <w:gridCol w:w="1485"/>
        <w:gridCol w:w="1485"/>
        <w:gridCol w:w="2381"/>
        <w:gridCol w:w="2098"/>
      </w:tblGrid>
      <w:tr w:rsidR="00D849B9">
        <w:tc>
          <w:tcPr>
            <w:tcW w:w="1320" w:type="dxa"/>
            <w:vMerge w:val="restart"/>
          </w:tcPr>
          <w:p w:rsidR="00D849B9" w:rsidRDefault="00D849B9">
            <w:pPr>
              <w:pStyle w:val="ConsPlusNormal"/>
              <w:jc w:val="center"/>
            </w:pPr>
            <w:r>
              <w:t>N участка</w:t>
            </w:r>
          </w:p>
        </w:tc>
        <w:tc>
          <w:tcPr>
            <w:tcW w:w="1155" w:type="dxa"/>
            <w:vMerge w:val="restart"/>
          </w:tcPr>
          <w:p w:rsidR="00D849B9" w:rsidRDefault="00D849B9">
            <w:pPr>
              <w:pStyle w:val="ConsPlusNormal"/>
              <w:jc w:val="center"/>
            </w:pPr>
            <w:r>
              <w:t>N биогр.</w:t>
            </w:r>
          </w:p>
        </w:tc>
        <w:tc>
          <w:tcPr>
            <w:tcW w:w="1155" w:type="dxa"/>
            <w:vMerge w:val="restart"/>
          </w:tcPr>
          <w:p w:rsidR="00D849B9" w:rsidRDefault="00D849B9">
            <w:pPr>
              <w:pStyle w:val="ConsPlusNormal"/>
              <w:jc w:val="center"/>
            </w:pPr>
            <w:r>
              <w:t>N расет.</w:t>
            </w:r>
          </w:p>
        </w:tc>
        <w:tc>
          <w:tcPr>
            <w:tcW w:w="1815" w:type="dxa"/>
            <w:vMerge w:val="restart"/>
          </w:tcPr>
          <w:p w:rsidR="00D849B9" w:rsidRDefault="00D849B9">
            <w:pPr>
              <w:pStyle w:val="ConsPlusNormal"/>
              <w:jc w:val="center"/>
            </w:pPr>
            <w:r>
              <w:t>Тип насаждения</w:t>
            </w:r>
          </w:p>
        </w:tc>
        <w:tc>
          <w:tcPr>
            <w:tcW w:w="1650" w:type="dxa"/>
            <w:vMerge w:val="restart"/>
          </w:tcPr>
          <w:p w:rsidR="00D849B9" w:rsidRDefault="00D849B9">
            <w:pPr>
              <w:pStyle w:val="ConsPlusNormal"/>
              <w:jc w:val="center"/>
            </w:pPr>
            <w:r>
              <w:t>Жизненная форма</w:t>
            </w:r>
          </w:p>
        </w:tc>
        <w:tc>
          <w:tcPr>
            <w:tcW w:w="1485" w:type="dxa"/>
            <w:vMerge w:val="restart"/>
          </w:tcPr>
          <w:p w:rsidR="00D849B9" w:rsidRDefault="00D849B9">
            <w:pPr>
              <w:pStyle w:val="ConsPlusNormal"/>
              <w:jc w:val="center"/>
            </w:pPr>
            <w:r>
              <w:t>Вид растения</w:t>
            </w:r>
          </w:p>
        </w:tc>
        <w:tc>
          <w:tcPr>
            <w:tcW w:w="2805" w:type="dxa"/>
            <w:gridSpan w:val="3"/>
          </w:tcPr>
          <w:p w:rsidR="00D849B9" w:rsidRDefault="00D849B9">
            <w:pPr>
              <w:pStyle w:val="ConsPlusNormal"/>
              <w:jc w:val="center"/>
            </w:pPr>
            <w:r>
              <w:t>Количество растений</w:t>
            </w:r>
          </w:p>
        </w:tc>
        <w:tc>
          <w:tcPr>
            <w:tcW w:w="1320" w:type="dxa"/>
            <w:vMerge w:val="restart"/>
          </w:tcPr>
          <w:p w:rsidR="00D849B9" w:rsidRDefault="00D849B9">
            <w:pPr>
              <w:pStyle w:val="ConsPlusNormal"/>
              <w:jc w:val="center"/>
            </w:pPr>
            <w:r>
              <w:t>Диаметр (на высоте 1,3 м)</w:t>
            </w:r>
          </w:p>
        </w:tc>
        <w:tc>
          <w:tcPr>
            <w:tcW w:w="1320" w:type="dxa"/>
            <w:vMerge w:val="restart"/>
          </w:tcPr>
          <w:p w:rsidR="00D849B9" w:rsidRDefault="00D849B9">
            <w:pPr>
              <w:pStyle w:val="ConsPlusNormal"/>
              <w:jc w:val="center"/>
            </w:pPr>
            <w:r>
              <w:t>Высота, м</w:t>
            </w:r>
          </w:p>
        </w:tc>
        <w:tc>
          <w:tcPr>
            <w:tcW w:w="1485" w:type="dxa"/>
            <w:vMerge w:val="restart"/>
          </w:tcPr>
          <w:p w:rsidR="00D849B9" w:rsidRDefault="00D849B9">
            <w:pPr>
              <w:pStyle w:val="ConsPlusNormal"/>
              <w:jc w:val="center"/>
            </w:pPr>
            <w:r>
              <w:t>Возраст, лет</w:t>
            </w:r>
          </w:p>
        </w:tc>
        <w:tc>
          <w:tcPr>
            <w:tcW w:w="10399" w:type="dxa"/>
            <w:gridSpan w:val="6"/>
          </w:tcPr>
          <w:p w:rsidR="00D849B9" w:rsidRDefault="00D849B9">
            <w:pPr>
              <w:pStyle w:val="ConsPlusNormal"/>
              <w:jc w:val="center"/>
            </w:pPr>
            <w:r>
              <w:t>Состояние</w:t>
            </w:r>
          </w:p>
        </w:tc>
        <w:tc>
          <w:tcPr>
            <w:tcW w:w="2381" w:type="dxa"/>
            <w:vMerge w:val="restart"/>
          </w:tcPr>
          <w:p w:rsidR="00D849B9" w:rsidRDefault="00D849B9">
            <w:pPr>
              <w:pStyle w:val="ConsPlusNormal"/>
              <w:jc w:val="center"/>
            </w:pPr>
            <w:r>
              <w:t>Характеристика состояния</w:t>
            </w:r>
          </w:p>
        </w:tc>
        <w:tc>
          <w:tcPr>
            <w:tcW w:w="2098" w:type="dxa"/>
            <w:vMerge w:val="restart"/>
          </w:tcPr>
          <w:p w:rsidR="00D849B9" w:rsidRDefault="00D849B9">
            <w:pPr>
              <w:pStyle w:val="ConsPlusNormal"/>
              <w:jc w:val="center"/>
            </w:pPr>
            <w:r>
              <w:t>Рекомендации по уходу</w:t>
            </w:r>
          </w:p>
        </w:tc>
      </w:tr>
      <w:tr w:rsidR="00D849B9">
        <w:tc>
          <w:tcPr>
            <w:tcW w:w="132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815"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660" w:type="dxa"/>
            <w:vMerge w:val="restart"/>
          </w:tcPr>
          <w:p w:rsidR="00D849B9" w:rsidRDefault="00D849B9">
            <w:pPr>
              <w:pStyle w:val="ConsPlusNormal"/>
              <w:jc w:val="center"/>
            </w:pPr>
            <w:r>
              <w:t>шт.</w:t>
            </w:r>
          </w:p>
        </w:tc>
        <w:tc>
          <w:tcPr>
            <w:tcW w:w="990" w:type="dxa"/>
            <w:vMerge w:val="restart"/>
          </w:tcPr>
          <w:p w:rsidR="00D849B9" w:rsidRDefault="00D849B9">
            <w:pPr>
              <w:pStyle w:val="ConsPlusNormal"/>
              <w:jc w:val="center"/>
            </w:pPr>
            <w:r>
              <w:t>кв. м</w:t>
            </w:r>
          </w:p>
        </w:tc>
        <w:tc>
          <w:tcPr>
            <w:tcW w:w="1155" w:type="dxa"/>
            <w:vMerge w:val="restart"/>
          </w:tcPr>
          <w:p w:rsidR="00D849B9" w:rsidRDefault="00D849B9">
            <w:pPr>
              <w:pStyle w:val="ConsPlusNormal"/>
              <w:jc w:val="center"/>
            </w:pPr>
            <w:r>
              <w:t>п.м</w:t>
            </w:r>
          </w:p>
        </w:tc>
        <w:tc>
          <w:tcPr>
            <w:tcW w:w="1320"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815" w:type="dxa"/>
          </w:tcPr>
          <w:p w:rsidR="00D849B9" w:rsidRDefault="00D849B9">
            <w:pPr>
              <w:pStyle w:val="ConsPlusNormal"/>
              <w:jc w:val="center"/>
            </w:pPr>
            <w:r>
              <w:t>хор.</w:t>
            </w:r>
          </w:p>
        </w:tc>
        <w:tc>
          <w:tcPr>
            <w:tcW w:w="3964" w:type="dxa"/>
            <w:gridSpan w:val="2"/>
          </w:tcPr>
          <w:p w:rsidR="00D849B9" w:rsidRDefault="00D849B9">
            <w:pPr>
              <w:pStyle w:val="ConsPlusNormal"/>
              <w:jc w:val="center"/>
            </w:pPr>
            <w:r>
              <w:t>хдовл.</w:t>
            </w:r>
          </w:p>
        </w:tc>
        <w:tc>
          <w:tcPr>
            <w:tcW w:w="4620" w:type="dxa"/>
            <w:gridSpan w:val="3"/>
          </w:tcPr>
          <w:p w:rsidR="00D849B9" w:rsidRDefault="00D849B9">
            <w:pPr>
              <w:pStyle w:val="ConsPlusNormal"/>
              <w:jc w:val="center"/>
            </w:pPr>
            <w:r>
              <w:t>неудовл.</w:t>
            </w:r>
          </w:p>
        </w:tc>
        <w:tc>
          <w:tcPr>
            <w:tcW w:w="2381" w:type="dxa"/>
            <w:vMerge/>
          </w:tcPr>
          <w:p w:rsidR="00D849B9" w:rsidRDefault="00D849B9">
            <w:pPr>
              <w:spacing w:after="1" w:line="0" w:lineRule="atLeast"/>
            </w:pPr>
          </w:p>
        </w:tc>
        <w:tc>
          <w:tcPr>
            <w:tcW w:w="2098" w:type="dxa"/>
            <w:vMerge/>
          </w:tcPr>
          <w:p w:rsidR="00D849B9" w:rsidRDefault="00D849B9">
            <w:pPr>
              <w:spacing w:after="1" w:line="0" w:lineRule="atLeast"/>
            </w:pPr>
          </w:p>
        </w:tc>
      </w:tr>
      <w:tr w:rsidR="00D849B9">
        <w:tc>
          <w:tcPr>
            <w:tcW w:w="132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815"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660" w:type="dxa"/>
            <w:vMerge/>
          </w:tcPr>
          <w:p w:rsidR="00D849B9" w:rsidRDefault="00D849B9">
            <w:pPr>
              <w:spacing w:after="1" w:line="0" w:lineRule="atLeast"/>
            </w:pPr>
          </w:p>
        </w:tc>
        <w:tc>
          <w:tcPr>
            <w:tcW w:w="990"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815" w:type="dxa"/>
          </w:tcPr>
          <w:p w:rsidR="00D849B9" w:rsidRDefault="00D849B9">
            <w:pPr>
              <w:pStyle w:val="ConsPlusNormal"/>
              <w:jc w:val="center"/>
            </w:pPr>
            <w:r>
              <w:t>без признаков ослабления</w:t>
            </w:r>
          </w:p>
        </w:tc>
        <w:tc>
          <w:tcPr>
            <w:tcW w:w="1984" w:type="dxa"/>
          </w:tcPr>
          <w:p w:rsidR="00D849B9" w:rsidRDefault="00D849B9">
            <w:pPr>
              <w:pStyle w:val="ConsPlusNormal"/>
              <w:jc w:val="center"/>
            </w:pPr>
            <w:r>
              <w:t>ослабленные</w:t>
            </w:r>
          </w:p>
        </w:tc>
        <w:tc>
          <w:tcPr>
            <w:tcW w:w="1980" w:type="dxa"/>
          </w:tcPr>
          <w:p w:rsidR="00D849B9" w:rsidRDefault="00D849B9">
            <w:pPr>
              <w:pStyle w:val="ConsPlusNormal"/>
              <w:jc w:val="center"/>
            </w:pPr>
            <w:r>
              <w:t>сильно ослабленные</w:t>
            </w:r>
          </w:p>
        </w:tc>
        <w:tc>
          <w:tcPr>
            <w:tcW w:w="1650" w:type="dxa"/>
          </w:tcPr>
          <w:p w:rsidR="00D849B9" w:rsidRDefault="00D849B9">
            <w:pPr>
              <w:pStyle w:val="ConsPlusNormal"/>
              <w:jc w:val="center"/>
            </w:pPr>
            <w:r>
              <w:t>усыхающие</w:t>
            </w:r>
          </w:p>
        </w:tc>
        <w:tc>
          <w:tcPr>
            <w:tcW w:w="1485" w:type="dxa"/>
          </w:tcPr>
          <w:p w:rsidR="00D849B9" w:rsidRDefault="00D849B9">
            <w:pPr>
              <w:pStyle w:val="ConsPlusNormal"/>
              <w:jc w:val="center"/>
            </w:pPr>
            <w:r>
              <w:t>сухостой текущего года</w:t>
            </w:r>
          </w:p>
        </w:tc>
        <w:tc>
          <w:tcPr>
            <w:tcW w:w="1485" w:type="dxa"/>
          </w:tcPr>
          <w:p w:rsidR="00D849B9" w:rsidRDefault="00D849B9">
            <w:pPr>
              <w:pStyle w:val="ConsPlusNormal"/>
              <w:jc w:val="center"/>
            </w:pPr>
            <w:r>
              <w:t>сухостой прошлых лет</w:t>
            </w:r>
          </w:p>
        </w:tc>
        <w:tc>
          <w:tcPr>
            <w:tcW w:w="2381" w:type="dxa"/>
            <w:vMerge/>
          </w:tcPr>
          <w:p w:rsidR="00D849B9" w:rsidRDefault="00D849B9">
            <w:pPr>
              <w:spacing w:after="1" w:line="0" w:lineRule="atLeast"/>
            </w:pPr>
          </w:p>
        </w:tc>
        <w:tc>
          <w:tcPr>
            <w:tcW w:w="2098" w:type="dxa"/>
            <w:vMerge/>
          </w:tcPr>
          <w:p w:rsidR="00D849B9" w:rsidRDefault="00D849B9">
            <w:pPr>
              <w:spacing w:after="1" w:line="0" w:lineRule="atLeast"/>
            </w:pPr>
          </w:p>
        </w:tc>
      </w:tr>
      <w:tr w:rsidR="00D849B9">
        <w:tc>
          <w:tcPr>
            <w:tcW w:w="1320" w:type="dxa"/>
          </w:tcPr>
          <w:p w:rsidR="00D849B9" w:rsidRDefault="00D849B9">
            <w:pPr>
              <w:pStyle w:val="ConsPlusNormal"/>
              <w:jc w:val="center"/>
            </w:pPr>
            <w:r>
              <w:t>1</w:t>
            </w:r>
          </w:p>
        </w:tc>
        <w:tc>
          <w:tcPr>
            <w:tcW w:w="1155" w:type="dxa"/>
          </w:tcPr>
          <w:p w:rsidR="00D849B9" w:rsidRDefault="00D849B9">
            <w:pPr>
              <w:pStyle w:val="ConsPlusNormal"/>
              <w:jc w:val="center"/>
            </w:pPr>
            <w:r>
              <w:t>2</w:t>
            </w:r>
          </w:p>
        </w:tc>
        <w:tc>
          <w:tcPr>
            <w:tcW w:w="1155" w:type="dxa"/>
          </w:tcPr>
          <w:p w:rsidR="00D849B9" w:rsidRDefault="00D849B9">
            <w:pPr>
              <w:pStyle w:val="ConsPlusNormal"/>
              <w:jc w:val="center"/>
            </w:pPr>
            <w:r>
              <w:t>3</w:t>
            </w:r>
          </w:p>
        </w:tc>
        <w:tc>
          <w:tcPr>
            <w:tcW w:w="1815" w:type="dxa"/>
          </w:tcPr>
          <w:p w:rsidR="00D849B9" w:rsidRDefault="00D849B9">
            <w:pPr>
              <w:pStyle w:val="ConsPlusNormal"/>
              <w:jc w:val="center"/>
            </w:pPr>
            <w:r>
              <w:t>4</w:t>
            </w:r>
          </w:p>
        </w:tc>
        <w:tc>
          <w:tcPr>
            <w:tcW w:w="1650" w:type="dxa"/>
          </w:tcPr>
          <w:p w:rsidR="00D849B9" w:rsidRDefault="00D849B9">
            <w:pPr>
              <w:pStyle w:val="ConsPlusNormal"/>
              <w:jc w:val="center"/>
            </w:pPr>
            <w:r>
              <w:t>5</w:t>
            </w:r>
          </w:p>
        </w:tc>
        <w:tc>
          <w:tcPr>
            <w:tcW w:w="1485" w:type="dxa"/>
          </w:tcPr>
          <w:p w:rsidR="00D849B9" w:rsidRDefault="00D849B9">
            <w:pPr>
              <w:pStyle w:val="ConsPlusNormal"/>
              <w:jc w:val="center"/>
            </w:pPr>
            <w:r>
              <w:t>6</w:t>
            </w:r>
          </w:p>
        </w:tc>
        <w:tc>
          <w:tcPr>
            <w:tcW w:w="660" w:type="dxa"/>
          </w:tcPr>
          <w:p w:rsidR="00D849B9" w:rsidRDefault="00D849B9">
            <w:pPr>
              <w:pStyle w:val="ConsPlusNormal"/>
              <w:jc w:val="center"/>
            </w:pPr>
            <w:r>
              <w:t>7</w:t>
            </w:r>
          </w:p>
        </w:tc>
        <w:tc>
          <w:tcPr>
            <w:tcW w:w="990" w:type="dxa"/>
          </w:tcPr>
          <w:p w:rsidR="00D849B9" w:rsidRDefault="00D849B9">
            <w:pPr>
              <w:pStyle w:val="ConsPlusNormal"/>
              <w:jc w:val="center"/>
            </w:pPr>
            <w:r>
              <w:t>8</w:t>
            </w:r>
          </w:p>
        </w:tc>
        <w:tc>
          <w:tcPr>
            <w:tcW w:w="1155" w:type="dxa"/>
          </w:tcPr>
          <w:p w:rsidR="00D849B9" w:rsidRDefault="00D849B9">
            <w:pPr>
              <w:pStyle w:val="ConsPlusNormal"/>
              <w:jc w:val="center"/>
            </w:pPr>
            <w:r>
              <w:t>9</w:t>
            </w:r>
          </w:p>
        </w:tc>
        <w:tc>
          <w:tcPr>
            <w:tcW w:w="1320" w:type="dxa"/>
          </w:tcPr>
          <w:p w:rsidR="00D849B9" w:rsidRDefault="00D849B9">
            <w:pPr>
              <w:pStyle w:val="ConsPlusNormal"/>
              <w:jc w:val="center"/>
            </w:pPr>
            <w:r>
              <w:t>10</w:t>
            </w:r>
          </w:p>
        </w:tc>
        <w:tc>
          <w:tcPr>
            <w:tcW w:w="1320" w:type="dxa"/>
          </w:tcPr>
          <w:p w:rsidR="00D849B9" w:rsidRDefault="00D849B9">
            <w:pPr>
              <w:pStyle w:val="ConsPlusNormal"/>
              <w:jc w:val="center"/>
            </w:pPr>
            <w:r>
              <w:t>11</w:t>
            </w:r>
          </w:p>
        </w:tc>
        <w:tc>
          <w:tcPr>
            <w:tcW w:w="1485" w:type="dxa"/>
          </w:tcPr>
          <w:p w:rsidR="00D849B9" w:rsidRDefault="00D849B9">
            <w:pPr>
              <w:pStyle w:val="ConsPlusNormal"/>
              <w:jc w:val="center"/>
            </w:pPr>
            <w:r>
              <w:t>12</w:t>
            </w:r>
          </w:p>
        </w:tc>
        <w:tc>
          <w:tcPr>
            <w:tcW w:w="1815" w:type="dxa"/>
          </w:tcPr>
          <w:p w:rsidR="00D849B9" w:rsidRDefault="00D849B9">
            <w:pPr>
              <w:pStyle w:val="ConsPlusNormal"/>
              <w:jc w:val="center"/>
            </w:pPr>
            <w:r>
              <w:t>13</w:t>
            </w:r>
          </w:p>
        </w:tc>
        <w:tc>
          <w:tcPr>
            <w:tcW w:w="1984" w:type="dxa"/>
          </w:tcPr>
          <w:p w:rsidR="00D849B9" w:rsidRDefault="00D849B9">
            <w:pPr>
              <w:pStyle w:val="ConsPlusNormal"/>
              <w:jc w:val="center"/>
            </w:pPr>
            <w:r>
              <w:t>14</w:t>
            </w:r>
          </w:p>
        </w:tc>
        <w:tc>
          <w:tcPr>
            <w:tcW w:w="1980" w:type="dxa"/>
          </w:tcPr>
          <w:p w:rsidR="00D849B9" w:rsidRDefault="00D849B9">
            <w:pPr>
              <w:pStyle w:val="ConsPlusNormal"/>
              <w:jc w:val="center"/>
            </w:pPr>
            <w:r>
              <w:t>15</w:t>
            </w:r>
          </w:p>
        </w:tc>
        <w:tc>
          <w:tcPr>
            <w:tcW w:w="1650" w:type="dxa"/>
          </w:tcPr>
          <w:p w:rsidR="00D849B9" w:rsidRDefault="00D849B9">
            <w:pPr>
              <w:pStyle w:val="ConsPlusNormal"/>
              <w:jc w:val="center"/>
            </w:pPr>
            <w:r>
              <w:t>16</w:t>
            </w:r>
          </w:p>
        </w:tc>
        <w:tc>
          <w:tcPr>
            <w:tcW w:w="1485" w:type="dxa"/>
          </w:tcPr>
          <w:p w:rsidR="00D849B9" w:rsidRDefault="00D849B9">
            <w:pPr>
              <w:pStyle w:val="ConsPlusNormal"/>
              <w:jc w:val="center"/>
            </w:pPr>
            <w:r>
              <w:t>17</w:t>
            </w:r>
          </w:p>
        </w:tc>
        <w:tc>
          <w:tcPr>
            <w:tcW w:w="1485" w:type="dxa"/>
          </w:tcPr>
          <w:p w:rsidR="00D849B9" w:rsidRDefault="00D849B9">
            <w:pPr>
              <w:pStyle w:val="ConsPlusNormal"/>
              <w:jc w:val="center"/>
            </w:pPr>
            <w:r>
              <w:t>18</w:t>
            </w:r>
          </w:p>
        </w:tc>
        <w:tc>
          <w:tcPr>
            <w:tcW w:w="2381" w:type="dxa"/>
          </w:tcPr>
          <w:p w:rsidR="00D849B9" w:rsidRDefault="00D849B9">
            <w:pPr>
              <w:pStyle w:val="ConsPlusNormal"/>
              <w:jc w:val="center"/>
            </w:pPr>
            <w:r>
              <w:t>19</w:t>
            </w:r>
          </w:p>
        </w:tc>
        <w:tc>
          <w:tcPr>
            <w:tcW w:w="2098" w:type="dxa"/>
          </w:tcPr>
          <w:p w:rsidR="00D849B9" w:rsidRDefault="00D849B9">
            <w:pPr>
              <w:pStyle w:val="ConsPlusNormal"/>
              <w:jc w:val="center"/>
            </w:pPr>
            <w:r>
              <w:t>20</w:t>
            </w:r>
          </w:p>
        </w:tc>
      </w:tr>
      <w:tr w:rsidR="00D849B9">
        <w:tc>
          <w:tcPr>
            <w:tcW w:w="1320" w:type="dxa"/>
          </w:tcPr>
          <w:p w:rsidR="00D849B9" w:rsidRDefault="00D849B9">
            <w:pPr>
              <w:pStyle w:val="ConsPlusNormal"/>
            </w:pPr>
          </w:p>
        </w:tc>
        <w:tc>
          <w:tcPr>
            <w:tcW w:w="1155"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c>
          <w:tcPr>
            <w:tcW w:w="1485" w:type="dxa"/>
          </w:tcPr>
          <w:p w:rsidR="00D849B9" w:rsidRDefault="00D849B9">
            <w:pPr>
              <w:pStyle w:val="ConsPlusNormal"/>
            </w:pPr>
          </w:p>
        </w:tc>
        <w:tc>
          <w:tcPr>
            <w:tcW w:w="660"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1320"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815" w:type="dxa"/>
          </w:tcPr>
          <w:p w:rsidR="00D849B9" w:rsidRDefault="00D849B9">
            <w:pPr>
              <w:pStyle w:val="ConsPlusNormal"/>
            </w:pPr>
          </w:p>
        </w:tc>
        <w:tc>
          <w:tcPr>
            <w:tcW w:w="1984" w:type="dxa"/>
          </w:tcPr>
          <w:p w:rsidR="00D849B9" w:rsidRDefault="00D849B9">
            <w:pPr>
              <w:pStyle w:val="ConsPlusNormal"/>
            </w:pPr>
          </w:p>
        </w:tc>
        <w:tc>
          <w:tcPr>
            <w:tcW w:w="1980" w:type="dxa"/>
          </w:tcPr>
          <w:p w:rsidR="00D849B9" w:rsidRDefault="00D849B9">
            <w:pPr>
              <w:pStyle w:val="ConsPlusNormal"/>
            </w:pPr>
          </w:p>
        </w:tc>
        <w:tc>
          <w:tcPr>
            <w:tcW w:w="165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2381" w:type="dxa"/>
          </w:tcPr>
          <w:p w:rsidR="00D849B9" w:rsidRDefault="00D849B9">
            <w:pPr>
              <w:pStyle w:val="ConsPlusNormal"/>
            </w:pPr>
          </w:p>
        </w:tc>
        <w:tc>
          <w:tcPr>
            <w:tcW w:w="2098"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4"/>
      </w:pPr>
      <w:r>
        <w:t>Ведомость учета зеленых насаждений (цветники)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145"/>
        <w:gridCol w:w="1980"/>
        <w:gridCol w:w="1815"/>
        <w:gridCol w:w="1485"/>
      </w:tblGrid>
      <w:tr w:rsidR="00D849B9">
        <w:tc>
          <w:tcPr>
            <w:tcW w:w="1320" w:type="dxa"/>
            <w:vMerge w:val="restart"/>
          </w:tcPr>
          <w:p w:rsidR="00D849B9" w:rsidRDefault="00D849B9">
            <w:pPr>
              <w:pStyle w:val="ConsPlusNormal"/>
              <w:jc w:val="center"/>
            </w:pPr>
            <w:r>
              <w:t>N участка</w:t>
            </w:r>
          </w:p>
        </w:tc>
        <w:tc>
          <w:tcPr>
            <w:tcW w:w="1485" w:type="dxa"/>
            <w:vMerge w:val="restart"/>
          </w:tcPr>
          <w:p w:rsidR="00D849B9" w:rsidRDefault="00D849B9">
            <w:pPr>
              <w:pStyle w:val="ConsPlusNormal"/>
              <w:jc w:val="center"/>
            </w:pPr>
            <w:r>
              <w:t>N цветника</w:t>
            </w:r>
          </w:p>
        </w:tc>
        <w:tc>
          <w:tcPr>
            <w:tcW w:w="9405" w:type="dxa"/>
            <w:gridSpan w:val="5"/>
          </w:tcPr>
          <w:p w:rsidR="00D849B9" w:rsidRDefault="00D849B9">
            <w:pPr>
              <w:pStyle w:val="ConsPlusNormal"/>
              <w:jc w:val="center"/>
            </w:pPr>
            <w:r>
              <w:t>Площадь цветников</w:t>
            </w:r>
          </w:p>
        </w:tc>
      </w:tr>
      <w:tr w:rsidR="00D849B9">
        <w:tc>
          <w:tcPr>
            <w:tcW w:w="1320"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980" w:type="dxa"/>
          </w:tcPr>
          <w:p w:rsidR="00D849B9" w:rsidRDefault="00D849B9">
            <w:pPr>
              <w:pStyle w:val="ConsPlusNormal"/>
              <w:jc w:val="center"/>
            </w:pPr>
            <w:r>
              <w:t>однолетники</w:t>
            </w:r>
          </w:p>
        </w:tc>
        <w:tc>
          <w:tcPr>
            <w:tcW w:w="2145" w:type="dxa"/>
          </w:tcPr>
          <w:p w:rsidR="00D849B9" w:rsidRDefault="00D849B9">
            <w:pPr>
              <w:pStyle w:val="ConsPlusNormal"/>
              <w:jc w:val="center"/>
            </w:pPr>
            <w:r>
              <w:t>многолетники</w:t>
            </w:r>
          </w:p>
        </w:tc>
        <w:tc>
          <w:tcPr>
            <w:tcW w:w="1980" w:type="dxa"/>
          </w:tcPr>
          <w:p w:rsidR="00D849B9" w:rsidRDefault="00D849B9">
            <w:pPr>
              <w:pStyle w:val="ConsPlusNormal"/>
              <w:jc w:val="center"/>
            </w:pPr>
            <w:r>
              <w:t>луковичные</w:t>
            </w:r>
          </w:p>
        </w:tc>
        <w:tc>
          <w:tcPr>
            <w:tcW w:w="1815" w:type="dxa"/>
          </w:tcPr>
          <w:p w:rsidR="00D849B9" w:rsidRDefault="00D849B9">
            <w:pPr>
              <w:pStyle w:val="ConsPlusNormal"/>
              <w:jc w:val="center"/>
            </w:pPr>
            <w:r>
              <w:t>смешанные</w:t>
            </w:r>
          </w:p>
        </w:tc>
        <w:tc>
          <w:tcPr>
            <w:tcW w:w="1485" w:type="dxa"/>
          </w:tcPr>
          <w:p w:rsidR="00D849B9" w:rsidRDefault="00D849B9">
            <w:pPr>
              <w:pStyle w:val="ConsPlusNormal"/>
              <w:jc w:val="center"/>
            </w:pPr>
            <w:r>
              <w:t>инертный материал</w:t>
            </w:r>
          </w:p>
        </w:tc>
      </w:tr>
      <w:tr w:rsidR="00D849B9">
        <w:tc>
          <w:tcPr>
            <w:tcW w:w="1320" w:type="dxa"/>
          </w:tcPr>
          <w:p w:rsidR="00D849B9" w:rsidRDefault="00D849B9">
            <w:pPr>
              <w:pStyle w:val="ConsPlusNormal"/>
              <w:jc w:val="center"/>
            </w:pPr>
            <w:r>
              <w:lastRenderedPageBreak/>
              <w:t>1</w:t>
            </w:r>
          </w:p>
        </w:tc>
        <w:tc>
          <w:tcPr>
            <w:tcW w:w="1485" w:type="dxa"/>
          </w:tcPr>
          <w:p w:rsidR="00D849B9" w:rsidRDefault="00D849B9">
            <w:pPr>
              <w:pStyle w:val="ConsPlusNormal"/>
              <w:jc w:val="center"/>
            </w:pPr>
            <w:r>
              <w:t>2</w:t>
            </w:r>
          </w:p>
        </w:tc>
        <w:tc>
          <w:tcPr>
            <w:tcW w:w="1980" w:type="dxa"/>
          </w:tcPr>
          <w:p w:rsidR="00D849B9" w:rsidRDefault="00D849B9">
            <w:pPr>
              <w:pStyle w:val="ConsPlusNormal"/>
              <w:jc w:val="center"/>
            </w:pPr>
            <w:r>
              <w:t>3</w:t>
            </w:r>
          </w:p>
        </w:tc>
        <w:tc>
          <w:tcPr>
            <w:tcW w:w="2145" w:type="dxa"/>
          </w:tcPr>
          <w:p w:rsidR="00D849B9" w:rsidRDefault="00D849B9">
            <w:pPr>
              <w:pStyle w:val="ConsPlusNormal"/>
              <w:jc w:val="center"/>
            </w:pPr>
            <w:r>
              <w:t>4</w:t>
            </w:r>
          </w:p>
        </w:tc>
        <w:tc>
          <w:tcPr>
            <w:tcW w:w="1980" w:type="dxa"/>
          </w:tcPr>
          <w:p w:rsidR="00D849B9" w:rsidRDefault="00D849B9">
            <w:pPr>
              <w:pStyle w:val="ConsPlusNormal"/>
              <w:jc w:val="center"/>
            </w:pPr>
            <w:r>
              <w:t>5</w:t>
            </w:r>
          </w:p>
        </w:tc>
        <w:tc>
          <w:tcPr>
            <w:tcW w:w="1815" w:type="dxa"/>
          </w:tcPr>
          <w:p w:rsidR="00D849B9" w:rsidRDefault="00D849B9">
            <w:pPr>
              <w:pStyle w:val="ConsPlusNormal"/>
              <w:jc w:val="center"/>
            </w:pPr>
            <w:r>
              <w:t>6</w:t>
            </w:r>
          </w:p>
        </w:tc>
        <w:tc>
          <w:tcPr>
            <w:tcW w:w="1485" w:type="dxa"/>
          </w:tcPr>
          <w:p w:rsidR="00D849B9" w:rsidRDefault="00D849B9">
            <w:pPr>
              <w:pStyle w:val="ConsPlusNormal"/>
              <w:jc w:val="center"/>
            </w:pPr>
            <w:r>
              <w:t>7</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center"/>
        <w:outlineLvl w:val="3"/>
      </w:pPr>
      <w:r>
        <w:t>VI. Малые архитектурные формы и элементы благоустройства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4455"/>
        <w:gridCol w:w="3795"/>
      </w:tblGrid>
      <w:tr w:rsidR="00D849B9">
        <w:tc>
          <w:tcPr>
            <w:tcW w:w="825" w:type="dxa"/>
          </w:tcPr>
          <w:p w:rsidR="00D849B9" w:rsidRDefault="00D849B9">
            <w:pPr>
              <w:pStyle w:val="ConsPlusNormal"/>
              <w:jc w:val="center"/>
            </w:pPr>
            <w:r>
              <w:t>N п/п</w:t>
            </w:r>
          </w:p>
        </w:tc>
        <w:tc>
          <w:tcPr>
            <w:tcW w:w="3135" w:type="dxa"/>
          </w:tcPr>
          <w:p w:rsidR="00D849B9" w:rsidRDefault="00D849B9">
            <w:pPr>
              <w:pStyle w:val="ConsPlusNormal"/>
              <w:jc w:val="center"/>
            </w:pPr>
            <w:r>
              <w:t>Наименование</w:t>
            </w:r>
          </w:p>
        </w:tc>
        <w:tc>
          <w:tcPr>
            <w:tcW w:w="4455" w:type="dxa"/>
          </w:tcPr>
          <w:p w:rsidR="00D849B9" w:rsidRDefault="00D849B9">
            <w:pPr>
              <w:pStyle w:val="ConsPlusNormal"/>
              <w:jc w:val="center"/>
            </w:pPr>
            <w:r>
              <w:t>Количество, шт./м</w:t>
            </w:r>
          </w:p>
        </w:tc>
        <w:tc>
          <w:tcPr>
            <w:tcW w:w="3795" w:type="dxa"/>
          </w:tcPr>
          <w:p w:rsidR="00D849B9" w:rsidRDefault="00D849B9">
            <w:pPr>
              <w:pStyle w:val="ConsPlusNormal"/>
              <w:jc w:val="center"/>
            </w:pPr>
            <w:r>
              <w:t>Высота, м (для оград)</w:t>
            </w:r>
          </w:p>
        </w:tc>
      </w:tr>
      <w:tr w:rsidR="00D849B9">
        <w:tc>
          <w:tcPr>
            <w:tcW w:w="825" w:type="dxa"/>
          </w:tcPr>
          <w:p w:rsidR="00D849B9" w:rsidRDefault="00D849B9">
            <w:pPr>
              <w:pStyle w:val="ConsPlusNormal"/>
              <w:jc w:val="center"/>
            </w:pPr>
            <w:r>
              <w:t>1</w:t>
            </w:r>
          </w:p>
        </w:tc>
        <w:tc>
          <w:tcPr>
            <w:tcW w:w="3135" w:type="dxa"/>
          </w:tcPr>
          <w:p w:rsidR="00D849B9" w:rsidRDefault="00D849B9">
            <w:pPr>
              <w:pStyle w:val="ConsPlusNormal"/>
              <w:jc w:val="center"/>
            </w:pPr>
            <w:r>
              <w:t>2</w:t>
            </w:r>
          </w:p>
        </w:tc>
        <w:tc>
          <w:tcPr>
            <w:tcW w:w="4455" w:type="dxa"/>
          </w:tcPr>
          <w:p w:rsidR="00D849B9" w:rsidRDefault="00D849B9">
            <w:pPr>
              <w:pStyle w:val="ConsPlusNormal"/>
              <w:jc w:val="center"/>
            </w:pPr>
            <w:r>
              <w:t>3</w:t>
            </w:r>
          </w:p>
        </w:tc>
        <w:tc>
          <w:tcPr>
            <w:tcW w:w="3795"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VII. Элементы организации рельефа</w:t>
      </w:r>
    </w:p>
    <w:p w:rsidR="00D849B9" w:rsidRDefault="00D849B9">
      <w:pPr>
        <w:pStyle w:val="ConsPlusNormal"/>
        <w:jc w:val="center"/>
      </w:pPr>
      <w:r>
        <w:t>(подпорные стенки, террасы, системы укрепления,</w:t>
      </w:r>
    </w:p>
    <w:p w:rsidR="00D849B9" w:rsidRDefault="00D849B9">
      <w:pPr>
        <w:pStyle w:val="ConsPlusNormal"/>
        <w:jc w:val="center"/>
      </w:pPr>
      <w:r>
        <w:t>откосов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115"/>
        <w:gridCol w:w="5940"/>
      </w:tblGrid>
      <w:tr w:rsidR="00D849B9">
        <w:tc>
          <w:tcPr>
            <w:tcW w:w="1155" w:type="dxa"/>
          </w:tcPr>
          <w:p w:rsidR="00D849B9" w:rsidRDefault="00D849B9">
            <w:pPr>
              <w:pStyle w:val="ConsPlusNormal"/>
              <w:jc w:val="center"/>
            </w:pPr>
            <w:r>
              <w:t>N п/п</w:t>
            </w:r>
          </w:p>
        </w:tc>
        <w:tc>
          <w:tcPr>
            <w:tcW w:w="5115" w:type="dxa"/>
          </w:tcPr>
          <w:p w:rsidR="00D849B9" w:rsidRDefault="00D849B9">
            <w:pPr>
              <w:pStyle w:val="ConsPlusNormal"/>
              <w:jc w:val="center"/>
            </w:pPr>
            <w:r>
              <w:t>Наименование</w:t>
            </w:r>
          </w:p>
        </w:tc>
        <w:tc>
          <w:tcPr>
            <w:tcW w:w="5940"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115" w:type="dxa"/>
          </w:tcPr>
          <w:p w:rsidR="00D849B9" w:rsidRDefault="00D849B9">
            <w:pPr>
              <w:pStyle w:val="ConsPlusNormal"/>
              <w:jc w:val="center"/>
            </w:pPr>
            <w:r>
              <w:t>2</w:t>
            </w:r>
          </w:p>
        </w:tc>
        <w:tc>
          <w:tcPr>
            <w:tcW w:w="5940"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jc w:val="center"/>
        <w:outlineLvl w:val="3"/>
      </w:pPr>
      <w:r>
        <w:t>VIII. Системы функционального обеспечения</w:t>
      </w:r>
    </w:p>
    <w:p w:rsidR="00D849B9" w:rsidRDefault="00D849B9">
      <w:pPr>
        <w:pStyle w:val="ConsPlusNormal"/>
        <w:jc w:val="center"/>
      </w:pPr>
      <w:r>
        <w:t>(поливочный водопровод, ливневая канализация,</w:t>
      </w:r>
    </w:p>
    <w:p w:rsidR="00D849B9" w:rsidRDefault="00D849B9">
      <w:pPr>
        <w:pStyle w:val="ConsPlusNormal"/>
        <w:jc w:val="center"/>
      </w:pPr>
      <w:r>
        <w:t>опоры и сети наружного освещения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280"/>
        <w:gridCol w:w="5775"/>
      </w:tblGrid>
      <w:tr w:rsidR="00D849B9">
        <w:tc>
          <w:tcPr>
            <w:tcW w:w="1155" w:type="dxa"/>
          </w:tcPr>
          <w:p w:rsidR="00D849B9" w:rsidRDefault="00D849B9">
            <w:pPr>
              <w:pStyle w:val="ConsPlusNormal"/>
              <w:jc w:val="center"/>
            </w:pPr>
            <w:r>
              <w:t>N п/п</w:t>
            </w:r>
          </w:p>
        </w:tc>
        <w:tc>
          <w:tcPr>
            <w:tcW w:w="5280" w:type="dxa"/>
          </w:tcPr>
          <w:p w:rsidR="00D849B9" w:rsidRDefault="00D849B9">
            <w:pPr>
              <w:pStyle w:val="ConsPlusNormal"/>
              <w:jc w:val="center"/>
            </w:pPr>
            <w:r>
              <w:t>Наименование</w:t>
            </w:r>
          </w:p>
        </w:tc>
        <w:tc>
          <w:tcPr>
            <w:tcW w:w="5775"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280" w:type="dxa"/>
          </w:tcPr>
          <w:p w:rsidR="00D849B9" w:rsidRDefault="00D849B9">
            <w:pPr>
              <w:pStyle w:val="ConsPlusNormal"/>
              <w:jc w:val="center"/>
            </w:pPr>
            <w:r>
              <w:t>2</w:t>
            </w:r>
          </w:p>
        </w:tc>
        <w:tc>
          <w:tcPr>
            <w:tcW w:w="5775"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jc w:val="center"/>
        <w:outlineLvl w:val="3"/>
      </w:pPr>
      <w:r>
        <w:lastRenderedPageBreak/>
        <w:t>IX. Системы обеспечения охраны природы и микроклиматического</w:t>
      </w:r>
    </w:p>
    <w:p w:rsidR="00D849B9" w:rsidRDefault="00D849B9">
      <w:pPr>
        <w:pStyle w:val="ConsPlusNormal"/>
        <w:jc w:val="center"/>
      </w:pPr>
      <w:r>
        <w:t>комфорта (элементы ветрозащиты, шумозащиты,</w:t>
      </w:r>
    </w:p>
    <w:p w:rsidR="00D849B9" w:rsidRDefault="00D849B9">
      <w:pPr>
        <w:pStyle w:val="ConsPlusNormal"/>
        <w:jc w:val="center"/>
      </w:pPr>
      <w:r>
        <w:t>системы очистки водоемов и др.)</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115"/>
        <w:gridCol w:w="5940"/>
      </w:tblGrid>
      <w:tr w:rsidR="00D849B9">
        <w:tc>
          <w:tcPr>
            <w:tcW w:w="1155" w:type="dxa"/>
          </w:tcPr>
          <w:p w:rsidR="00D849B9" w:rsidRDefault="00D849B9">
            <w:pPr>
              <w:pStyle w:val="ConsPlusNormal"/>
              <w:jc w:val="center"/>
            </w:pPr>
            <w:r>
              <w:t>N п/п</w:t>
            </w:r>
          </w:p>
        </w:tc>
        <w:tc>
          <w:tcPr>
            <w:tcW w:w="5115" w:type="dxa"/>
          </w:tcPr>
          <w:p w:rsidR="00D849B9" w:rsidRDefault="00D849B9">
            <w:pPr>
              <w:pStyle w:val="ConsPlusNormal"/>
              <w:jc w:val="center"/>
            </w:pPr>
            <w:r>
              <w:t>Наименование</w:t>
            </w:r>
          </w:p>
        </w:tc>
        <w:tc>
          <w:tcPr>
            <w:tcW w:w="5940" w:type="dxa"/>
          </w:tcPr>
          <w:p w:rsidR="00D849B9" w:rsidRDefault="00D849B9">
            <w:pPr>
              <w:pStyle w:val="ConsPlusNormal"/>
              <w:jc w:val="center"/>
            </w:pPr>
            <w:r>
              <w:t>Количество, кв. м</w:t>
            </w:r>
          </w:p>
        </w:tc>
      </w:tr>
      <w:tr w:rsidR="00D849B9">
        <w:tc>
          <w:tcPr>
            <w:tcW w:w="1155" w:type="dxa"/>
          </w:tcPr>
          <w:p w:rsidR="00D849B9" w:rsidRDefault="00D849B9">
            <w:pPr>
              <w:pStyle w:val="ConsPlusNormal"/>
              <w:jc w:val="center"/>
            </w:pPr>
            <w:r>
              <w:t>1</w:t>
            </w:r>
          </w:p>
        </w:tc>
        <w:tc>
          <w:tcPr>
            <w:tcW w:w="5115" w:type="dxa"/>
          </w:tcPr>
          <w:p w:rsidR="00D849B9" w:rsidRDefault="00D849B9">
            <w:pPr>
              <w:pStyle w:val="ConsPlusNormal"/>
              <w:jc w:val="center"/>
            </w:pPr>
            <w:r>
              <w:t>2</w:t>
            </w:r>
          </w:p>
        </w:tc>
        <w:tc>
          <w:tcPr>
            <w:tcW w:w="5940" w:type="dxa"/>
          </w:tcPr>
          <w:p w:rsidR="00D849B9" w:rsidRDefault="00D849B9">
            <w:pPr>
              <w:pStyle w:val="ConsPlusNormal"/>
              <w:jc w:val="center"/>
            </w:pPr>
            <w:r>
              <w:t>3</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X. Сведения о проведении ремонтных работ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2805"/>
        <w:gridCol w:w="2310"/>
        <w:gridCol w:w="2475"/>
      </w:tblGrid>
      <w:tr w:rsidR="00D849B9">
        <w:tc>
          <w:tcPr>
            <w:tcW w:w="660" w:type="dxa"/>
          </w:tcPr>
          <w:p w:rsidR="00D849B9" w:rsidRDefault="00D849B9">
            <w:pPr>
              <w:pStyle w:val="ConsPlusNormal"/>
              <w:jc w:val="center"/>
            </w:pPr>
            <w:r>
              <w:t>N п/п</w:t>
            </w:r>
          </w:p>
        </w:tc>
        <w:tc>
          <w:tcPr>
            <w:tcW w:w="2145" w:type="dxa"/>
          </w:tcPr>
          <w:p w:rsidR="00D849B9" w:rsidRDefault="00D849B9">
            <w:pPr>
              <w:pStyle w:val="ConsPlusNormal"/>
              <w:jc w:val="center"/>
            </w:pPr>
            <w:r>
              <w:t>Наименование</w:t>
            </w:r>
          </w:p>
        </w:tc>
        <w:tc>
          <w:tcPr>
            <w:tcW w:w="1815" w:type="dxa"/>
          </w:tcPr>
          <w:p w:rsidR="00D849B9" w:rsidRDefault="00D849B9">
            <w:pPr>
              <w:pStyle w:val="ConsPlusNormal"/>
              <w:jc w:val="center"/>
            </w:pPr>
            <w:r>
              <w:t>Дата проведения</w:t>
            </w:r>
          </w:p>
        </w:tc>
        <w:tc>
          <w:tcPr>
            <w:tcW w:w="2805" w:type="dxa"/>
          </w:tcPr>
          <w:p w:rsidR="00D849B9" w:rsidRDefault="00D849B9">
            <w:pPr>
              <w:pStyle w:val="ConsPlusNormal"/>
              <w:jc w:val="center"/>
            </w:pPr>
            <w:r>
              <w:t>Характеристика (объемы)</w:t>
            </w:r>
          </w:p>
        </w:tc>
        <w:tc>
          <w:tcPr>
            <w:tcW w:w="2310" w:type="dxa"/>
          </w:tcPr>
          <w:p w:rsidR="00D849B9" w:rsidRDefault="00D849B9">
            <w:pPr>
              <w:pStyle w:val="ConsPlusNormal"/>
              <w:jc w:val="center"/>
            </w:pPr>
            <w:r>
              <w:t>Подрядная организация</w:t>
            </w:r>
          </w:p>
        </w:tc>
        <w:tc>
          <w:tcPr>
            <w:tcW w:w="2475" w:type="dxa"/>
          </w:tcPr>
          <w:p w:rsidR="00D849B9" w:rsidRDefault="00D849B9">
            <w:pPr>
              <w:pStyle w:val="ConsPlusNormal"/>
              <w:jc w:val="center"/>
            </w:pPr>
            <w:r>
              <w:t>Гарантийные сроки</w:t>
            </w:r>
          </w:p>
        </w:tc>
      </w:tr>
      <w:tr w:rsidR="00D849B9">
        <w:tc>
          <w:tcPr>
            <w:tcW w:w="660" w:type="dxa"/>
          </w:tcPr>
          <w:p w:rsidR="00D849B9" w:rsidRDefault="00D849B9">
            <w:pPr>
              <w:pStyle w:val="ConsPlusNormal"/>
              <w:jc w:val="center"/>
            </w:pPr>
            <w:r>
              <w:t>1</w:t>
            </w:r>
          </w:p>
        </w:tc>
        <w:tc>
          <w:tcPr>
            <w:tcW w:w="2145" w:type="dxa"/>
          </w:tcPr>
          <w:p w:rsidR="00D849B9" w:rsidRDefault="00D849B9">
            <w:pPr>
              <w:pStyle w:val="ConsPlusNormal"/>
              <w:jc w:val="center"/>
            </w:pPr>
            <w:r>
              <w:t>2</w:t>
            </w:r>
          </w:p>
        </w:tc>
        <w:tc>
          <w:tcPr>
            <w:tcW w:w="1815" w:type="dxa"/>
          </w:tcPr>
          <w:p w:rsidR="00D849B9" w:rsidRDefault="00D849B9">
            <w:pPr>
              <w:pStyle w:val="ConsPlusNormal"/>
              <w:jc w:val="center"/>
            </w:pPr>
            <w:r>
              <w:t>3</w:t>
            </w:r>
          </w:p>
        </w:tc>
        <w:tc>
          <w:tcPr>
            <w:tcW w:w="2805" w:type="dxa"/>
          </w:tcPr>
          <w:p w:rsidR="00D849B9" w:rsidRDefault="00D849B9">
            <w:pPr>
              <w:pStyle w:val="ConsPlusNormal"/>
              <w:jc w:val="center"/>
            </w:pPr>
            <w:r>
              <w:t>4</w:t>
            </w:r>
          </w:p>
        </w:tc>
        <w:tc>
          <w:tcPr>
            <w:tcW w:w="2310" w:type="dxa"/>
          </w:tcPr>
          <w:p w:rsidR="00D849B9" w:rsidRDefault="00D849B9">
            <w:pPr>
              <w:pStyle w:val="ConsPlusNormal"/>
              <w:jc w:val="center"/>
            </w:pPr>
            <w:r>
              <w:t>5</w:t>
            </w:r>
          </w:p>
        </w:tc>
        <w:tc>
          <w:tcPr>
            <w:tcW w:w="2475" w:type="dxa"/>
          </w:tcPr>
          <w:p w:rsidR="00D849B9" w:rsidRDefault="00D849B9">
            <w:pPr>
              <w:pStyle w:val="ConsPlusNormal"/>
              <w:jc w:val="center"/>
            </w:pPr>
            <w:r>
              <w:t>6</w:t>
            </w:r>
          </w:p>
        </w:tc>
      </w:tr>
    </w:tbl>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_______________________________</w:t>
      </w:r>
    </w:p>
    <w:p w:rsidR="00D849B9" w:rsidRDefault="00D849B9">
      <w:pPr>
        <w:pStyle w:val="ConsPlusNormal"/>
        <w:jc w:val="both"/>
      </w:pPr>
    </w:p>
    <w:p w:rsidR="00D849B9" w:rsidRDefault="00D849B9">
      <w:pPr>
        <w:pStyle w:val="ConsPlusNormal"/>
        <w:jc w:val="center"/>
        <w:outlineLvl w:val="3"/>
      </w:pPr>
      <w:r>
        <w:t>XI. Характеристика объекта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950"/>
        <w:gridCol w:w="1155"/>
        <w:gridCol w:w="660"/>
        <w:gridCol w:w="1155"/>
        <w:gridCol w:w="1815"/>
        <w:gridCol w:w="1650"/>
      </w:tblGrid>
      <w:tr w:rsidR="00D849B9">
        <w:tc>
          <w:tcPr>
            <w:tcW w:w="825" w:type="dxa"/>
            <w:vMerge w:val="restart"/>
          </w:tcPr>
          <w:p w:rsidR="00D849B9" w:rsidRDefault="00D849B9">
            <w:pPr>
              <w:pStyle w:val="ConsPlusNormal"/>
              <w:jc w:val="center"/>
            </w:pPr>
            <w:r>
              <w:t>N п/п</w:t>
            </w:r>
          </w:p>
        </w:tc>
        <w:tc>
          <w:tcPr>
            <w:tcW w:w="4950" w:type="dxa"/>
            <w:vMerge w:val="restart"/>
          </w:tcPr>
          <w:p w:rsidR="00D849B9" w:rsidRDefault="00D849B9">
            <w:pPr>
              <w:pStyle w:val="ConsPlusNormal"/>
              <w:jc w:val="center"/>
            </w:pPr>
            <w:r>
              <w:t>Наименование</w:t>
            </w:r>
          </w:p>
        </w:tc>
        <w:tc>
          <w:tcPr>
            <w:tcW w:w="2970" w:type="dxa"/>
            <w:gridSpan w:val="3"/>
          </w:tcPr>
          <w:p w:rsidR="00D849B9" w:rsidRDefault="00D849B9">
            <w:pPr>
              <w:pStyle w:val="ConsPlusNormal"/>
              <w:jc w:val="center"/>
            </w:pPr>
            <w:r>
              <w:t>Количество</w:t>
            </w:r>
          </w:p>
        </w:tc>
        <w:tc>
          <w:tcPr>
            <w:tcW w:w="1815" w:type="dxa"/>
            <w:vMerge w:val="restart"/>
          </w:tcPr>
          <w:p w:rsidR="00D849B9" w:rsidRDefault="00D849B9">
            <w:pPr>
              <w:pStyle w:val="ConsPlusNormal"/>
              <w:jc w:val="center"/>
            </w:pPr>
            <w:r>
              <w:t>Стоимость, руб.</w:t>
            </w:r>
          </w:p>
        </w:tc>
        <w:tc>
          <w:tcPr>
            <w:tcW w:w="1650" w:type="dxa"/>
            <w:vMerge w:val="restart"/>
          </w:tcPr>
          <w:p w:rsidR="00D849B9" w:rsidRDefault="00D849B9">
            <w:pPr>
              <w:pStyle w:val="ConsPlusNormal"/>
              <w:jc w:val="center"/>
            </w:pPr>
            <w:r>
              <w:t>Изменения по годам</w:t>
            </w:r>
          </w:p>
        </w:tc>
      </w:tr>
      <w:tr w:rsidR="00D849B9">
        <w:tc>
          <w:tcPr>
            <w:tcW w:w="825" w:type="dxa"/>
            <w:vMerge/>
          </w:tcPr>
          <w:p w:rsidR="00D849B9" w:rsidRDefault="00D849B9">
            <w:pPr>
              <w:spacing w:after="1" w:line="0" w:lineRule="atLeast"/>
            </w:pPr>
          </w:p>
        </w:tc>
        <w:tc>
          <w:tcPr>
            <w:tcW w:w="4950" w:type="dxa"/>
            <w:vMerge/>
          </w:tcPr>
          <w:p w:rsidR="00D849B9" w:rsidRDefault="00D849B9">
            <w:pPr>
              <w:spacing w:after="1" w:line="0" w:lineRule="atLeast"/>
            </w:pPr>
          </w:p>
        </w:tc>
        <w:tc>
          <w:tcPr>
            <w:tcW w:w="1155" w:type="dxa"/>
          </w:tcPr>
          <w:p w:rsidR="00D849B9" w:rsidRDefault="00D849B9">
            <w:pPr>
              <w:pStyle w:val="ConsPlusNormal"/>
              <w:jc w:val="center"/>
            </w:pPr>
            <w:r>
              <w:t>кв. м</w:t>
            </w:r>
          </w:p>
        </w:tc>
        <w:tc>
          <w:tcPr>
            <w:tcW w:w="660" w:type="dxa"/>
          </w:tcPr>
          <w:p w:rsidR="00D849B9" w:rsidRDefault="00D849B9">
            <w:pPr>
              <w:pStyle w:val="ConsPlusNormal"/>
              <w:jc w:val="center"/>
            </w:pPr>
            <w:r>
              <w:t>м</w:t>
            </w:r>
          </w:p>
        </w:tc>
        <w:tc>
          <w:tcPr>
            <w:tcW w:w="1155" w:type="dxa"/>
          </w:tcPr>
          <w:p w:rsidR="00D849B9" w:rsidRDefault="00D849B9">
            <w:pPr>
              <w:pStyle w:val="ConsPlusNormal"/>
              <w:jc w:val="center"/>
            </w:pPr>
            <w:r>
              <w:t>штук</w:t>
            </w:r>
          </w:p>
        </w:tc>
        <w:tc>
          <w:tcPr>
            <w:tcW w:w="1815" w:type="dxa"/>
            <w:vMerge/>
          </w:tcPr>
          <w:p w:rsidR="00D849B9" w:rsidRDefault="00D849B9">
            <w:pPr>
              <w:spacing w:after="1" w:line="0" w:lineRule="atLeast"/>
            </w:pPr>
          </w:p>
        </w:tc>
        <w:tc>
          <w:tcPr>
            <w:tcW w:w="1650" w:type="dxa"/>
            <w:vMerge/>
          </w:tcPr>
          <w:p w:rsidR="00D849B9" w:rsidRDefault="00D849B9">
            <w:pPr>
              <w:spacing w:after="1" w:line="0" w:lineRule="atLeast"/>
            </w:pPr>
          </w:p>
        </w:tc>
      </w:tr>
      <w:tr w:rsidR="00D849B9">
        <w:tc>
          <w:tcPr>
            <w:tcW w:w="825" w:type="dxa"/>
          </w:tcPr>
          <w:p w:rsidR="00D849B9" w:rsidRDefault="00D849B9">
            <w:pPr>
              <w:pStyle w:val="ConsPlusNormal"/>
              <w:jc w:val="center"/>
            </w:pPr>
            <w:r>
              <w:t>1</w:t>
            </w:r>
          </w:p>
        </w:tc>
        <w:tc>
          <w:tcPr>
            <w:tcW w:w="4950" w:type="dxa"/>
          </w:tcPr>
          <w:p w:rsidR="00D849B9" w:rsidRDefault="00D849B9">
            <w:pPr>
              <w:pStyle w:val="ConsPlusNormal"/>
              <w:jc w:val="center"/>
            </w:pPr>
            <w:r>
              <w:t>2</w:t>
            </w:r>
          </w:p>
        </w:tc>
        <w:tc>
          <w:tcPr>
            <w:tcW w:w="1155" w:type="dxa"/>
          </w:tcPr>
          <w:p w:rsidR="00D849B9" w:rsidRDefault="00D849B9">
            <w:pPr>
              <w:pStyle w:val="ConsPlusNormal"/>
              <w:jc w:val="center"/>
            </w:pPr>
            <w:r>
              <w:t>3</w:t>
            </w:r>
          </w:p>
        </w:tc>
        <w:tc>
          <w:tcPr>
            <w:tcW w:w="660" w:type="dxa"/>
          </w:tcPr>
          <w:p w:rsidR="00D849B9" w:rsidRDefault="00D849B9">
            <w:pPr>
              <w:pStyle w:val="ConsPlusNormal"/>
              <w:jc w:val="center"/>
            </w:pPr>
            <w:r>
              <w:t>4</w:t>
            </w:r>
          </w:p>
        </w:tc>
        <w:tc>
          <w:tcPr>
            <w:tcW w:w="1155" w:type="dxa"/>
          </w:tcPr>
          <w:p w:rsidR="00D849B9" w:rsidRDefault="00D849B9">
            <w:pPr>
              <w:pStyle w:val="ConsPlusNormal"/>
              <w:jc w:val="center"/>
            </w:pPr>
            <w:r>
              <w:t>5</w:t>
            </w:r>
          </w:p>
        </w:tc>
        <w:tc>
          <w:tcPr>
            <w:tcW w:w="1815" w:type="dxa"/>
          </w:tcPr>
          <w:p w:rsidR="00D849B9" w:rsidRDefault="00D849B9">
            <w:pPr>
              <w:pStyle w:val="ConsPlusNormal"/>
              <w:jc w:val="center"/>
            </w:pPr>
            <w:r>
              <w:t>6</w:t>
            </w:r>
          </w:p>
        </w:tc>
        <w:tc>
          <w:tcPr>
            <w:tcW w:w="1650" w:type="dxa"/>
          </w:tcPr>
          <w:p w:rsidR="00D849B9" w:rsidRDefault="00D849B9">
            <w:pPr>
              <w:pStyle w:val="ConsPlusNormal"/>
              <w:jc w:val="center"/>
            </w:pPr>
            <w:r>
              <w:t>7</w:t>
            </w:r>
          </w:p>
        </w:tc>
      </w:tr>
      <w:tr w:rsidR="00D849B9">
        <w:tc>
          <w:tcPr>
            <w:tcW w:w="825" w:type="dxa"/>
          </w:tcPr>
          <w:p w:rsidR="00D849B9" w:rsidRDefault="00D849B9">
            <w:pPr>
              <w:pStyle w:val="ConsPlusNormal"/>
            </w:pPr>
            <w:r>
              <w:t>1.</w:t>
            </w:r>
          </w:p>
        </w:tc>
        <w:tc>
          <w:tcPr>
            <w:tcW w:w="4950" w:type="dxa"/>
          </w:tcPr>
          <w:p w:rsidR="00D849B9" w:rsidRDefault="00D849B9">
            <w:pPr>
              <w:pStyle w:val="ConsPlusNormal"/>
            </w:pPr>
            <w:r>
              <w:t>Общая площадь объекта (наименование объекта)</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tcPr>
          <w:p w:rsidR="00D849B9" w:rsidRDefault="00D849B9">
            <w:pPr>
              <w:pStyle w:val="ConsPlusNormal"/>
            </w:pPr>
            <w:r>
              <w:lastRenderedPageBreak/>
              <w:t>2.</w:t>
            </w:r>
          </w:p>
        </w:tc>
        <w:tc>
          <w:tcPr>
            <w:tcW w:w="4950" w:type="dxa"/>
          </w:tcPr>
          <w:p w:rsidR="00D849B9" w:rsidRDefault="00D849B9">
            <w:pPr>
              <w:pStyle w:val="ConsPlusNormal"/>
            </w:pPr>
            <w:r>
              <w:t>Эксплуатационная площадь</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vMerge w:val="restart"/>
          </w:tcPr>
          <w:p w:rsidR="00D849B9" w:rsidRDefault="00D849B9">
            <w:pPr>
              <w:pStyle w:val="ConsPlusNormal"/>
            </w:pPr>
            <w:r>
              <w:t>3.</w:t>
            </w:r>
          </w:p>
        </w:tc>
        <w:tc>
          <w:tcPr>
            <w:tcW w:w="4950" w:type="dxa"/>
            <w:tcBorders>
              <w:bottom w:val="nil"/>
            </w:tcBorders>
          </w:tcPr>
          <w:p w:rsidR="00D849B9" w:rsidRDefault="00D849B9">
            <w:pPr>
              <w:pStyle w:val="ConsPlusNormal"/>
            </w:pPr>
            <w:r>
              <w:t>Под зелеными насаждениями В том числе:</w:t>
            </w:r>
          </w:p>
        </w:tc>
        <w:tc>
          <w:tcPr>
            <w:tcW w:w="1155" w:type="dxa"/>
            <w:tcBorders>
              <w:bottom w:val="nil"/>
            </w:tcBorders>
          </w:tcPr>
          <w:p w:rsidR="00D849B9" w:rsidRDefault="00D849B9">
            <w:pPr>
              <w:pStyle w:val="ConsPlusNormal"/>
            </w:pPr>
          </w:p>
        </w:tc>
        <w:tc>
          <w:tcPr>
            <w:tcW w:w="660" w:type="dxa"/>
            <w:tcBorders>
              <w:bottom w:val="nil"/>
            </w:tcBorders>
          </w:tcPr>
          <w:p w:rsidR="00D849B9" w:rsidRDefault="00D849B9">
            <w:pPr>
              <w:pStyle w:val="ConsPlusNormal"/>
            </w:pPr>
          </w:p>
        </w:tc>
        <w:tc>
          <w:tcPr>
            <w:tcW w:w="1155" w:type="dxa"/>
            <w:tcBorders>
              <w:bottom w:val="nil"/>
            </w:tcBorders>
          </w:tcPr>
          <w:p w:rsidR="00D849B9" w:rsidRDefault="00D849B9">
            <w:pPr>
              <w:pStyle w:val="ConsPlusNormal"/>
            </w:pPr>
          </w:p>
        </w:tc>
        <w:tc>
          <w:tcPr>
            <w:tcW w:w="1815" w:type="dxa"/>
            <w:tcBorders>
              <w:bottom w:val="nil"/>
            </w:tcBorders>
          </w:tcPr>
          <w:p w:rsidR="00D849B9" w:rsidRDefault="00D849B9">
            <w:pPr>
              <w:pStyle w:val="ConsPlusNormal"/>
            </w:pPr>
          </w:p>
        </w:tc>
        <w:tc>
          <w:tcPr>
            <w:tcW w:w="1650" w:type="dxa"/>
            <w:tcBorders>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под деревьями</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под кустарниками</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под газонами</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под газонами на откосах</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c>
          <w:tcPr>
            <w:tcW w:w="825" w:type="dxa"/>
            <w:vMerge/>
          </w:tcPr>
          <w:p w:rsidR="00D849B9" w:rsidRDefault="00D849B9">
            <w:pPr>
              <w:spacing w:after="1" w:line="0" w:lineRule="atLeast"/>
            </w:pPr>
          </w:p>
        </w:tc>
        <w:tc>
          <w:tcPr>
            <w:tcW w:w="4950" w:type="dxa"/>
            <w:tcBorders>
              <w:top w:val="nil"/>
            </w:tcBorders>
          </w:tcPr>
          <w:p w:rsidR="00D849B9" w:rsidRDefault="00D849B9">
            <w:pPr>
              <w:pStyle w:val="ConsPlusNormal"/>
            </w:pPr>
            <w:r>
              <w:t>- под цветниками</w:t>
            </w:r>
          </w:p>
        </w:tc>
        <w:tc>
          <w:tcPr>
            <w:tcW w:w="1155" w:type="dxa"/>
            <w:tcBorders>
              <w:top w:val="nil"/>
            </w:tcBorders>
          </w:tcPr>
          <w:p w:rsidR="00D849B9" w:rsidRDefault="00D849B9">
            <w:pPr>
              <w:pStyle w:val="ConsPlusNormal"/>
            </w:pPr>
          </w:p>
        </w:tc>
        <w:tc>
          <w:tcPr>
            <w:tcW w:w="660" w:type="dxa"/>
            <w:tcBorders>
              <w:top w:val="nil"/>
            </w:tcBorders>
          </w:tcPr>
          <w:p w:rsidR="00D849B9" w:rsidRDefault="00D849B9">
            <w:pPr>
              <w:pStyle w:val="ConsPlusNormal"/>
            </w:pPr>
          </w:p>
        </w:tc>
        <w:tc>
          <w:tcPr>
            <w:tcW w:w="1155" w:type="dxa"/>
            <w:tcBorders>
              <w:top w:val="nil"/>
            </w:tcBorders>
          </w:tcPr>
          <w:p w:rsidR="00D849B9" w:rsidRDefault="00D849B9">
            <w:pPr>
              <w:pStyle w:val="ConsPlusNormal"/>
            </w:pPr>
          </w:p>
        </w:tc>
        <w:tc>
          <w:tcPr>
            <w:tcW w:w="1815" w:type="dxa"/>
            <w:tcBorders>
              <w:top w:val="nil"/>
            </w:tcBorders>
          </w:tcPr>
          <w:p w:rsidR="00D849B9" w:rsidRDefault="00D849B9">
            <w:pPr>
              <w:pStyle w:val="ConsPlusNormal"/>
            </w:pPr>
          </w:p>
        </w:tc>
        <w:tc>
          <w:tcPr>
            <w:tcW w:w="1650" w:type="dxa"/>
            <w:tcBorders>
              <w:top w:val="nil"/>
            </w:tcBorders>
          </w:tcPr>
          <w:p w:rsidR="00D849B9" w:rsidRDefault="00D849B9">
            <w:pPr>
              <w:pStyle w:val="ConsPlusNormal"/>
            </w:pPr>
          </w:p>
        </w:tc>
      </w:tr>
      <w:tr w:rsidR="00D849B9">
        <w:tc>
          <w:tcPr>
            <w:tcW w:w="825" w:type="dxa"/>
          </w:tcPr>
          <w:p w:rsidR="00D849B9" w:rsidRDefault="00D849B9">
            <w:pPr>
              <w:pStyle w:val="ConsPlusNormal"/>
            </w:pPr>
            <w:r>
              <w:t>4.</w:t>
            </w:r>
          </w:p>
        </w:tc>
        <w:tc>
          <w:tcPr>
            <w:tcW w:w="4950" w:type="dxa"/>
          </w:tcPr>
          <w:p w:rsidR="00D849B9" w:rsidRDefault="00D849B9">
            <w:pPr>
              <w:pStyle w:val="ConsPlusNormal"/>
            </w:pPr>
            <w:r>
              <w:t>Под замощением, в том числе (по покрытиям)</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tcPr>
          <w:p w:rsidR="00D849B9" w:rsidRDefault="00D849B9">
            <w:pPr>
              <w:pStyle w:val="ConsPlusNormal"/>
            </w:pPr>
            <w:r>
              <w:t>5.</w:t>
            </w:r>
          </w:p>
        </w:tc>
        <w:tc>
          <w:tcPr>
            <w:tcW w:w="4950" w:type="dxa"/>
          </w:tcPr>
          <w:p w:rsidR="00D849B9" w:rsidRDefault="00D849B9">
            <w:pPr>
              <w:pStyle w:val="ConsPlusNormal"/>
            </w:pPr>
            <w:r>
              <w:t>Строения и сооружения</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tcPr>
          <w:p w:rsidR="00D849B9" w:rsidRDefault="00D849B9">
            <w:pPr>
              <w:pStyle w:val="ConsPlusNormal"/>
            </w:pPr>
            <w:r>
              <w:t>6.</w:t>
            </w:r>
          </w:p>
        </w:tc>
        <w:tc>
          <w:tcPr>
            <w:tcW w:w="4950" w:type="dxa"/>
          </w:tcPr>
          <w:p w:rsidR="00D849B9" w:rsidRDefault="00D849B9">
            <w:pPr>
              <w:pStyle w:val="ConsPlusNormal"/>
            </w:pPr>
            <w:r>
              <w:t>Водоемы</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tcPr>
          <w:p w:rsidR="00D849B9" w:rsidRDefault="00D849B9">
            <w:pPr>
              <w:pStyle w:val="ConsPlusNormal"/>
            </w:pPr>
            <w:r>
              <w:t>7.</w:t>
            </w:r>
          </w:p>
        </w:tc>
        <w:tc>
          <w:tcPr>
            <w:tcW w:w="4950" w:type="dxa"/>
          </w:tcPr>
          <w:p w:rsidR="00D849B9" w:rsidRDefault="00D849B9">
            <w:pPr>
              <w:pStyle w:val="ConsPlusNormal"/>
            </w:pPr>
            <w:r>
              <w:t>Элементы благоустройства</w:t>
            </w:r>
          </w:p>
        </w:tc>
        <w:tc>
          <w:tcPr>
            <w:tcW w:w="1155" w:type="dxa"/>
          </w:tcPr>
          <w:p w:rsidR="00D849B9" w:rsidRDefault="00D849B9">
            <w:pPr>
              <w:pStyle w:val="ConsPlusNormal"/>
            </w:pPr>
          </w:p>
        </w:tc>
        <w:tc>
          <w:tcPr>
            <w:tcW w:w="660" w:type="dxa"/>
          </w:tcPr>
          <w:p w:rsidR="00D849B9" w:rsidRDefault="00D849B9">
            <w:pPr>
              <w:pStyle w:val="ConsPlusNormal"/>
            </w:pPr>
          </w:p>
        </w:tc>
        <w:tc>
          <w:tcPr>
            <w:tcW w:w="1155" w:type="dxa"/>
          </w:tcPr>
          <w:p w:rsidR="00D849B9" w:rsidRDefault="00D849B9">
            <w:pPr>
              <w:pStyle w:val="ConsPlusNormal"/>
            </w:pPr>
          </w:p>
        </w:tc>
        <w:tc>
          <w:tcPr>
            <w:tcW w:w="1815" w:type="dxa"/>
          </w:tcPr>
          <w:p w:rsidR="00D849B9" w:rsidRDefault="00D849B9">
            <w:pPr>
              <w:pStyle w:val="ConsPlusNormal"/>
            </w:pPr>
          </w:p>
        </w:tc>
        <w:tc>
          <w:tcPr>
            <w:tcW w:w="1650" w:type="dxa"/>
          </w:tcPr>
          <w:p w:rsidR="00D849B9" w:rsidRDefault="00D849B9">
            <w:pPr>
              <w:pStyle w:val="ConsPlusNormal"/>
            </w:pPr>
          </w:p>
        </w:tc>
      </w:tr>
      <w:tr w:rsidR="00D849B9">
        <w:tc>
          <w:tcPr>
            <w:tcW w:w="825" w:type="dxa"/>
            <w:vMerge w:val="restart"/>
          </w:tcPr>
          <w:p w:rsidR="00D849B9" w:rsidRDefault="00D849B9">
            <w:pPr>
              <w:pStyle w:val="ConsPlusNormal"/>
            </w:pPr>
            <w:r>
              <w:t>8.</w:t>
            </w:r>
          </w:p>
        </w:tc>
        <w:tc>
          <w:tcPr>
            <w:tcW w:w="4950" w:type="dxa"/>
            <w:tcBorders>
              <w:bottom w:val="nil"/>
            </w:tcBorders>
          </w:tcPr>
          <w:p w:rsidR="00D849B9" w:rsidRDefault="00D849B9">
            <w:pPr>
              <w:pStyle w:val="ConsPlusNormal"/>
            </w:pPr>
            <w:r>
              <w:t>Дополнительные сведения:</w:t>
            </w:r>
          </w:p>
        </w:tc>
        <w:tc>
          <w:tcPr>
            <w:tcW w:w="1155" w:type="dxa"/>
            <w:tcBorders>
              <w:bottom w:val="nil"/>
            </w:tcBorders>
          </w:tcPr>
          <w:p w:rsidR="00D849B9" w:rsidRDefault="00D849B9">
            <w:pPr>
              <w:pStyle w:val="ConsPlusNormal"/>
            </w:pPr>
          </w:p>
        </w:tc>
        <w:tc>
          <w:tcPr>
            <w:tcW w:w="660" w:type="dxa"/>
            <w:tcBorders>
              <w:bottom w:val="nil"/>
            </w:tcBorders>
          </w:tcPr>
          <w:p w:rsidR="00D849B9" w:rsidRDefault="00D849B9">
            <w:pPr>
              <w:pStyle w:val="ConsPlusNormal"/>
            </w:pPr>
          </w:p>
        </w:tc>
        <w:tc>
          <w:tcPr>
            <w:tcW w:w="1155" w:type="dxa"/>
            <w:tcBorders>
              <w:bottom w:val="nil"/>
            </w:tcBorders>
          </w:tcPr>
          <w:p w:rsidR="00D849B9" w:rsidRDefault="00D849B9">
            <w:pPr>
              <w:pStyle w:val="ConsPlusNormal"/>
            </w:pPr>
          </w:p>
        </w:tc>
        <w:tc>
          <w:tcPr>
            <w:tcW w:w="1815" w:type="dxa"/>
            <w:tcBorders>
              <w:bottom w:val="nil"/>
            </w:tcBorders>
          </w:tcPr>
          <w:p w:rsidR="00D849B9" w:rsidRDefault="00D849B9">
            <w:pPr>
              <w:pStyle w:val="ConsPlusNormal"/>
            </w:pPr>
          </w:p>
        </w:tc>
        <w:tc>
          <w:tcPr>
            <w:tcW w:w="1650" w:type="dxa"/>
            <w:tcBorders>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дата сооружения</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дата последнего капремонта или реконструкции</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bottom w:val="nil"/>
            </w:tcBorders>
          </w:tcPr>
          <w:p w:rsidR="00D849B9" w:rsidRDefault="00D849B9">
            <w:pPr>
              <w:pStyle w:val="ConsPlusNormal"/>
            </w:pPr>
            <w:r>
              <w:t>- эксплуатационная категория объекта</w:t>
            </w:r>
          </w:p>
        </w:tc>
        <w:tc>
          <w:tcPr>
            <w:tcW w:w="1155" w:type="dxa"/>
            <w:tcBorders>
              <w:top w:val="nil"/>
              <w:bottom w:val="nil"/>
            </w:tcBorders>
          </w:tcPr>
          <w:p w:rsidR="00D849B9" w:rsidRDefault="00D849B9">
            <w:pPr>
              <w:pStyle w:val="ConsPlusNormal"/>
            </w:pPr>
          </w:p>
        </w:tc>
        <w:tc>
          <w:tcPr>
            <w:tcW w:w="660" w:type="dxa"/>
            <w:tcBorders>
              <w:top w:val="nil"/>
              <w:bottom w:val="nil"/>
            </w:tcBorders>
          </w:tcPr>
          <w:p w:rsidR="00D849B9" w:rsidRDefault="00D849B9">
            <w:pPr>
              <w:pStyle w:val="ConsPlusNormal"/>
            </w:pPr>
          </w:p>
        </w:tc>
        <w:tc>
          <w:tcPr>
            <w:tcW w:w="1155" w:type="dxa"/>
            <w:tcBorders>
              <w:top w:val="nil"/>
              <w:bottom w:val="nil"/>
            </w:tcBorders>
          </w:tcPr>
          <w:p w:rsidR="00D849B9" w:rsidRDefault="00D849B9">
            <w:pPr>
              <w:pStyle w:val="ConsPlusNormal"/>
            </w:pPr>
          </w:p>
        </w:tc>
        <w:tc>
          <w:tcPr>
            <w:tcW w:w="1815" w:type="dxa"/>
            <w:tcBorders>
              <w:top w:val="nil"/>
              <w:bottom w:val="nil"/>
            </w:tcBorders>
          </w:tcPr>
          <w:p w:rsidR="00D849B9" w:rsidRDefault="00D849B9">
            <w:pPr>
              <w:pStyle w:val="ConsPlusNormal"/>
            </w:pPr>
          </w:p>
        </w:tc>
        <w:tc>
          <w:tcPr>
            <w:tcW w:w="1650" w:type="dxa"/>
            <w:tcBorders>
              <w:top w:val="nil"/>
              <w:bottom w:val="nil"/>
            </w:tcBorders>
          </w:tcPr>
          <w:p w:rsidR="00D849B9" w:rsidRDefault="00D849B9">
            <w:pPr>
              <w:pStyle w:val="ConsPlusNormal"/>
            </w:pPr>
          </w:p>
        </w:tc>
      </w:tr>
      <w:tr w:rsidR="00D849B9">
        <w:tblPrEx>
          <w:tblBorders>
            <w:insideH w:val="nil"/>
          </w:tblBorders>
        </w:tblPrEx>
        <w:tc>
          <w:tcPr>
            <w:tcW w:w="825" w:type="dxa"/>
            <w:vMerge/>
          </w:tcPr>
          <w:p w:rsidR="00D849B9" w:rsidRDefault="00D849B9">
            <w:pPr>
              <w:spacing w:after="1" w:line="0" w:lineRule="atLeast"/>
            </w:pPr>
          </w:p>
        </w:tc>
        <w:tc>
          <w:tcPr>
            <w:tcW w:w="4950" w:type="dxa"/>
            <w:tcBorders>
              <w:top w:val="nil"/>
            </w:tcBorders>
          </w:tcPr>
          <w:p w:rsidR="00D849B9" w:rsidRDefault="00D849B9">
            <w:pPr>
              <w:pStyle w:val="ConsPlusNormal"/>
            </w:pPr>
            <w:r>
              <w:t>- режим градостроительной деятельности</w:t>
            </w:r>
          </w:p>
        </w:tc>
        <w:tc>
          <w:tcPr>
            <w:tcW w:w="1155" w:type="dxa"/>
            <w:tcBorders>
              <w:top w:val="nil"/>
            </w:tcBorders>
          </w:tcPr>
          <w:p w:rsidR="00D849B9" w:rsidRDefault="00D849B9">
            <w:pPr>
              <w:pStyle w:val="ConsPlusNormal"/>
            </w:pPr>
          </w:p>
        </w:tc>
        <w:tc>
          <w:tcPr>
            <w:tcW w:w="660" w:type="dxa"/>
            <w:tcBorders>
              <w:top w:val="nil"/>
            </w:tcBorders>
          </w:tcPr>
          <w:p w:rsidR="00D849B9" w:rsidRDefault="00D849B9">
            <w:pPr>
              <w:pStyle w:val="ConsPlusNormal"/>
            </w:pPr>
          </w:p>
        </w:tc>
        <w:tc>
          <w:tcPr>
            <w:tcW w:w="1155" w:type="dxa"/>
            <w:tcBorders>
              <w:top w:val="nil"/>
            </w:tcBorders>
          </w:tcPr>
          <w:p w:rsidR="00D849B9" w:rsidRDefault="00D849B9">
            <w:pPr>
              <w:pStyle w:val="ConsPlusNormal"/>
            </w:pPr>
          </w:p>
        </w:tc>
        <w:tc>
          <w:tcPr>
            <w:tcW w:w="1815" w:type="dxa"/>
            <w:tcBorders>
              <w:top w:val="nil"/>
            </w:tcBorders>
          </w:tcPr>
          <w:p w:rsidR="00D849B9" w:rsidRDefault="00D849B9">
            <w:pPr>
              <w:pStyle w:val="ConsPlusNormal"/>
            </w:pPr>
          </w:p>
        </w:tc>
        <w:tc>
          <w:tcPr>
            <w:tcW w:w="1650" w:type="dxa"/>
            <w:tcBorders>
              <w:top w:val="nil"/>
            </w:tcBorders>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Территория объекта относится к _____ категории содержания.</w:t>
      </w:r>
    </w:p>
    <w:p w:rsidR="00D849B9" w:rsidRDefault="00D849B9">
      <w:pPr>
        <w:pStyle w:val="ConsPlusNormal"/>
        <w:spacing w:before="220"/>
        <w:ind w:firstLine="540"/>
        <w:jc w:val="both"/>
      </w:pPr>
      <w:r>
        <w:t>Балансодержатель ______________________________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25</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r>
        <w:t>ПАСПОРТ</w:t>
      </w:r>
    </w:p>
    <w:p w:rsidR="00D849B9" w:rsidRDefault="00D849B9">
      <w:pPr>
        <w:pStyle w:val="ConsPlusNormal"/>
        <w:jc w:val="center"/>
      </w:pPr>
      <w:r>
        <w:t>ПЛАНИРОВОЧНОГО РЕШЕНИЯ И</w:t>
      </w:r>
    </w:p>
    <w:p w:rsidR="00D849B9" w:rsidRDefault="00D849B9">
      <w:pPr>
        <w:pStyle w:val="ConsPlusNormal"/>
        <w:jc w:val="center"/>
      </w:pPr>
      <w:r>
        <w:t>БЛАГОУСТРОЙСТВА ТЕРРИТОРИИ</w:t>
      </w:r>
    </w:p>
    <w:p w:rsidR="00D849B9" w:rsidRDefault="00D849B9">
      <w:pPr>
        <w:pStyle w:val="ConsPlusNormal"/>
        <w:jc w:val="both"/>
      </w:pPr>
    </w:p>
    <w:p w:rsidR="00D849B9" w:rsidRDefault="00D849B9">
      <w:pPr>
        <w:pStyle w:val="ConsPlusNormal"/>
        <w:jc w:val="center"/>
      </w:pPr>
      <w:r>
        <w:t xml:space="preserve">Утратил силу. - </w:t>
      </w:r>
      <w:hyperlink r:id="rId352" w:history="1">
        <w:r>
          <w:rPr>
            <w:color w:val="0000FF"/>
          </w:rPr>
          <w:t>Постановление</w:t>
        </w:r>
      </w:hyperlink>
      <w:r>
        <w:t xml:space="preserve"> Правительства Москвы</w:t>
      </w:r>
    </w:p>
    <w:p w:rsidR="00D849B9" w:rsidRDefault="00D849B9">
      <w:pPr>
        <w:pStyle w:val="ConsPlusNormal"/>
        <w:jc w:val="center"/>
      </w:pPr>
      <w:r>
        <w:t>от 02.09.2014 N 501-ПП.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25А</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rmal"/>
        <w:jc w:val="center"/>
      </w:pPr>
      <w:r>
        <w:t>ПАСПОРТ</w:t>
      </w:r>
    </w:p>
    <w:p w:rsidR="00D849B9" w:rsidRDefault="00D849B9">
      <w:pPr>
        <w:pStyle w:val="ConsPlusNormal"/>
        <w:jc w:val="center"/>
      </w:pPr>
      <w:r>
        <w:t>ПЛАНИРОВОЧНОГО РЕШЕНИЯ И</w:t>
      </w:r>
    </w:p>
    <w:p w:rsidR="00D849B9" w:rsidRDefault="00D849B9">
      <w:pPr>
        <w:pStyle w:val="ConsPlusNormal"/>
        <w:jc w:val="center"/>
      </w:pPr>
      <w:r>
        <w:t>БЛАГОУСТРОЙСТВА ТЕРРИТОРИИ</w:t>
      </w:r>
    </w:p>
    <w:p w:rsidR="00D849B9" w:rsidRDefault="00D849B9">
      <w:pPr>
        <w:pStyle w:val="ConsPlusNormal"/>
        <w:jc w:val="both"/>
      </w:pPr>
    </w:p>
    <w:p w:rsidR="00D849B9" w:rsidRDefault="00D849B9">
      <w:pPr>
        <w:pStyle w:val="ConsPlusNormal"/>
        <w:jc w:val="center"/>
      </w:pPr>
      <w:r>
        <w:t xml:space="preserve">Утратил силу. - </w:t>
      </w:r>
      <w:hyperlink r:id="rId353" w:history="1">
        <w:r>
          <w:rPr>
            <w:color w:val="0000FF"/>
          </w:rPr>
          <w:t>Постановление</w:t>
        </w:r>
      </w:hyperlink>
      <w:r>
        <w:t xml:space="preserve"> Правительства Москвы</w:t>
      </w:r>
    </w:p>
    <w:p w:rsidR="00D849B9" w:rsidRDefault="00D849B9">
      <w:pPr>
        <w:pStyle w:val="ConsPlusNormal"/>
        <w:jc w:val="center"/>
      </w:pPr>
      <w:r>
        <w:t>от 02.09.2014 N 501-ПП.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26</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Москвы от 24.07.2018 N 756-ПП)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r>
        <w:t>ДЕПАРТАМЕНТ ПРИРОДОПОЛЬЗОВАНИЯ И ОХРАНЫ</w:t>
      </w:r>
    </w:p>
    <w:p w:rsidR="00D849B9" w:rsidRDefault="00D849B9">
      <w:pPr>
        <w:pStyle w:val="ConsPlusNormal"/>
        <w:jc w:val="center"/>
      </w:pPr>
      <w:r>
        <w:t>ОКРУЖАЮЩЕЙ СРЕДЫ ГОРОДА МОСКВЫ</w:t>
      </w:r>
    </w:p>
    <w:p w:rsidR="00D849B9" w:rsidRDefault="00D849B9">
      <w:pPr>
        <w:pStyle w:val="ConsPlusNormal"/>
        <w:jc w:val="both"/>
      </w:pPr>
    </w:p>
    <w:p w:rsidR="00D849B9" w:rsidRDefault="00D849B9">
      <w:pPr>
        <w:pStyle w:val="ConsPlusNormal"/>
        <w:jc w:val="center"/>
      </w:pPr>
      <w:r>
        <w:t>ДЕПАРТАМЕНТ ЖИЛИЩНО-КОММУНАЛЬНОГО ХОЗЯЙСТВА</w:t>
      </w:r>
    </w:p>
    <w:p w:rsidR="00D849B9" w:rsidRDefault="00D849B9">
      <w:pPr>
        <w:pStyle w:val="ConsPlusNormal"/>
        <w:jc w:val="center"/>
      </w:pPr>
      <w:r>
        <w:t>ГОРОДА МОСКВЫ</w:t>
      </w:r>
    </w:p>
    <w:p w:rsidR="00D849B9" w:rsidRDefault="00D849B9">
      <w:pPr>
        <w:pStyle w:val="ConsPlusNormal"/>
        <w:jc w:val="both"/>
      </w:pPr>
    </w:p>
    <w:p w:rsidR="00D849B9" w:rsidRDefault="00D849B9">
      <w:pPr>
        <w:pStyle w:val="ConsPlusNormal"/>
        <w:jc w:val="center"/>
      </w:pPr>
      <w:bookmarkStart w:id="100" w:name="P8640"/>
      <w:bookmarkEnd w:id="100"/>
      <w:r>
        <w:t>ОБЩИЙ ЖУРНАЛ</w:t>
      </w:r>
    </w:p>
    <w:p w:rsidR="00D849B9" w:rsidRDefault="00D849B9">
      <w:pPr>
        <w:pStyle w:val="ConsPlusNormal"/>
        <w:jc w:val="center"/>
      </w:pPr>
      <w:r>
        <w:t>РАБОТ ПО УХОДУ ЗА ЗЕЛЕНЫМИ НАСАЖДЕНИЯМИ</w:t>
      </w:r>
    </w:p>
    <w:p w:rsidR="00D849B9" w:rsidRDefault="00D849B9">
      <w:pPr>
        <w:pStyle w:val="ConsPlusNormal"/>
        <w:jc w:val="both"/>
      </w:pPr>
    </w:p>
    <w:p w:rsidR="00D849B9" w:rsidRDefault="00D849B9">
      <w:pPr>
        <w:pStyle w:val="ConsPlusNonformat"/>
        <w:jc w:val="both"/>
      </w:pPr>
      <w:r>
        <w:t>Журнал содержит ____________ страниц.</w:t>
      </w:r>
    </w:p>
    <w:p w:rsidR="00D849B9" w:rsidRDefault="00D849B9">
      <w:pPr>
        <w:pStyle w:val="ConsPlusNonformat"/>
        <w:jc w:val="both"/>
      </w:pPr>
    </w:p>
    <w:p w:rsidR="00D849B9" w:rsidRDefault="00D849B9">
      <w:pPr>
        <w:pStyle w:val="ConsPlusNonformat"/>
        <w:jc w:val="both"/>
      </w:pPr>
      <w:r>
        <w:t>Руководитель балансодержателя</w:t>
      </w:r>
    </w:p>
    <w:p w:rsidR="00D849B9" w:rsidRDefault="00D849B9">
      <w:pPr>
        <w:pStyle w:val="ConsPlusNonformat"/>
        <w:jc w:val="both"/>
      </w:pPr>
      <w:r>
        <w:t>территории _____________ _____________</w:t>
      </w:r>
    </w:p>
    <w:p w:rsidR="00D849B9" w:rsidRDefault="00D849B9">
      <w:pPr>
        <w:pStyle w:val="ConsPlusNonformat"/>
        <w:jc w:val="both"/>
      </w:pPr>
      <w:r>
        <w:t xml:space="preserve">             (подпись)      (фамилия)</w:t>
      </w:r>
    </w:p>
    <w:p w:rsidR="00D849B9" w:rsidRDefault="00D849B9">
      <w:pPr>
        <w:pStyle w:val="ConsPlusNonformat"/>
        <w:jc w:val="both"/>
      </w:pPr>
    </w:p>
    <w:p w:rsidR="00D849B9" w:rsidRDefault="00D849B9">
      <w:pPr>
        <w:pStyle w:val="ConsPlusNonformat"/>
        <w:jc w:val="both"/>
      </w:pPr>
      <w:r>
        <w:t>М.П.</w:t>
      </w:r>
    </w:p>
    <w:p w:rsidR="00D849B9" w:rsidRDefault="00D849B9">
      <w:pPr>
        <w:pStyle w:val="ConsPlusNormal"/>
        <w:jc w:val="both"/>
      </w:pPr>
    </w:p>
    <w:p w:rsidR="00D849B9" w:rsidRDefault="00D849B9">
      <w:pPr>
        <w:pStyle w:val="ConsPlusNormal"/>
        <w:jc w:val="center"/>
        <w:outlineLvl w:val="2"/>
      </w:pPr>
      <w:r>
        <w:t>Содержание</w:t>
      </w:r>
    </w:p>
    <w:p w:rsidR="00D849B9" w:rsidRDefault="00D849B9">
      <w:pPr>
        <w:pStyle w:val="ConsPlusNormal"/>
        <w:jc w:val="both"/>
      </w:pPr>
    </w:p>
    <w:p w:rsidR="00D849B9" w:rsidRDefault="00D849B9">
      <w:pPr>
        <w:pStyle w:val="ConsPlusNormal"/>
        <w:ind w:firstLine="540"/>
        <w:jc w:val="both"/>
      </w:pPr>
      <w:r>
        <w:t>1. Титульный лист объекта.</w:t>
      </w:r>
    </w:p>
    <w:p w:rsidR="00D849B9" w:rsidRDefault="00D849B9">
      <w:pPr>
        <w:pStyle w:val="ConsPlusNormal"/>
        <w:spacing w:before="220"/>
        <w:ind w:firstLine="540"/>
        <w:jc w:val="both"/>
      </w:pPr>
      <w:r>
        <w:t>2. Указания ведения общего журнала работ.</w:t>
      </w:r>
    </w:p>
    <w:p w:rsidR="00D849B9" w:rsidRDefault="00D849B9">
      <w:pPr>
        <w:pStyle w:val="ConsPlusNormal"/>
        <w:spacing w:before="220"/>
        <w:ind w:firstLine="540"/>
        <w:jc w:val="both"/>
      </w:pPr>
      <w:r>
        <w:t>3. Список ответственных лиц.</w:t>
      </w:r>
    </w:p>
    <w:p w:rsidR="00D849B9" w:rsidRDefault="00D849B9">
      <w:pPr>
        <w:pStyle w:val="ConsPlusNormal"/>
        <w:spacing w:before="220"/>
        <w:ind w:firstLine="540"/>
        <w:jc w:val="both"/>
      </w:pPr>
      <w:r>
        <w:t>4. Сведения о проведении работ.</w:t>
      </w:r>
    </w:p>
    <w:p w:rsidR="00D849B9" w:rsidRDefault="00D849B9">
      <w:pPr>
        <w:pStyle w:val="ConsPlusNormal"/>
        <w:spacing w:before="220"/>
        <w:ind w:firstLine="540"/>
        <w:jc w:val="both"/>
      </w:pPr>
      <w:r>
        <w:t>5. Предписания Департамента природопользования и охраны окружающей среды города Москвы, ОАТИ города Москвы, Роспотребнадзора.</w:t>
      </w:r>
    </w:p>
    <w:p w:rsidR="00D849B9" w:rsidRDefault="00D849B9">
      <w:pPr>
        <w:pStyle w:val="ConsPlusNormal"/>
        <w:spacing w:before="220"/>
        <w:ind w:firstLine="540"/>
        <w:jc w:val="both"/>
      </w:pPr>
      <w:r>
        <w:t>6. Записи других контролирующих органов.</w:t>
      </w:r>
    </w:p>
    <w:p w:rsidR="00D849B9" w:rsidRDefault="00D849B9">
      <w:pPr>
        <w:pStyle w:val="ConsPlusNormal"/>
        <w:jc w:val="both"/>
      </w:pPr>
    </w:p>
    <w:p w:rsidR="00D849B9" w:rsidRDefault="00D849B9">
      <w:pPr>
        <w:pStyle w:val="ConsPlusNormal"/>
        <w:jc w:val="center"/>
        <w:outlineLvl w:val="2"/>
      </w:pPr>
      <w:r>
        <w:t>Указания ведения общего журнала работ</w:t>
      </w:r>
    </w:p>
    <w:p w:rsidR="00D849B9" w:rsidRDefault="00D849B9">
      <w:pPr>
        <w:pStyle w:val="ConsPlusNormal"/>
        <w:jc w:val="both"/>
      </w:pPr>
    </w:p>
    <w:p w:rsidR="00D849B9" w:rsidRDefault="00D849B9">
      <w:pPr>
        <w:pStyle w:val="ConsPlusNormal"/>
        <w:ind w:firstLine="540"/>
        <w:jc w:val="both"/>
      </w:pPr>
      <w:r>
        <w:t>1. Общий журнал работ является основным первичным производственным документом, отражающим технологическую последовательность, сроки, качество выполнения работ по уходу за зелеными насаждениями.</w:t>
      </w:r>
    </w:p>
    <w:p w:rsidR="00D849B9" w:rsidRDefault="00D849B9">
      <w:pPr>
        <w:pStyle w:val="ConsPlusNormal"/>
        <w:spacing w:before="220"/>
        <w:ind w:firstLine="540"/>
        <w:jc w:val="both"/>
      </w:pPr>
      <w:r>
        <w:t>2. Общий журнал работ ведется на каждом объекте озеленения.</w:t>
      </w:r>
    </w:p>
    <w:p w:rsidR="00D849B9" w:rsidRDefault="00D849B9">
      <w:pPr>
        <w:pStyle w:val="ConsPlusNormal"/>
        <w:spacing w:before="220"/>
        <w:ind w:firstLine="540"/>
        <w:jc w:val="both"/>
      </w:pPr>
      <w:r>
        <w:t>3. Общий журнал работ ведет лицо, ответственное за состояние зеленых насаждений.</w:t>
      </w:r>
    </w:p>
    <w:p w:rsidR="00D849B9" w:rsidRDefault="00D849B9">
      <w:pPr>
        <w:pStyle w:val="ConsPlusNormal"/>
        <w:spacing w:before="220"/>
        <w:ind w:firstLine="540"/>
        <w:jc w:val="both"/>
      </w:pPr>
      <w:r>
        <w:t>4. Титульный лист заполняется до начала проведения работ.</w:t>
      </w:r>
    </w:p>
    <w:p w:rsidR="00D849B9" w:rsidRDefault="00D849B9">
      <w:pPr>
        <w:pStyle w:val="ConsPlusNormal"/>
        <w:spacing w:before="220"/>
        <w:ind w:firstLine="540"/>
        <w:jc w:val="both"/>
      </w:pPr>
      <w:r>
        <w:t>5. Список ответственных лиц, занятых на работах по уходу за зелеными насаждениями, составляет балансодержатель территории.</w:t>
      </w:r>
    </w:p>
    <w:p w:rsidR="00D849B9" w:rsidRDefault="00D849B9">
      <w:pPr>
        <w:pStyle w:val="ConsPlusNormal"/>
        <w:spacing w:before="220"/>
        <w:ind w:firstLine="540"/>
        <w:jc w:val="both"/>
      </w:pPr>
      <w:r>
        <w:t xml:space="preserve">6. Регулярные Сведения о проведении работ (с начала и до их завершения) являются основной частью журнала. Эта часть журнала должна содержать сведения о начале и окончании работы и отражать ход ее выполнения в соответствии с </w:t>
      </w:r>
      <w:hyperlink w:anchor="P75" w:history="1">
        <w:r>
          <w:rPr>
            <w:color w:val="0000FF"/>
          </w:rPr>
          <w:t>Правилами</w:t>
        </w:r>
      </w:hyperlink>
      <w:r>
        <w:t xml:space="preserve"> создания, содержания и охраны зеленых насаждений города Москвы, утвержденными постановлением Правительства Москвы от 10.09.2002 N 743-ПП.</w:t>
      </w:r>
    </w:p>
    <w:p w:rsidR="00D849B9" w:rsidRDefault="00D849B9">
      <w:pPr>
        <w:pStyle w:val="ConsPlusNormal"/>
        <w:spacing w:before="220"/>
        <w:ind w:firstLine="540"/>
        <w:jc w:val="both"/>
      </w:pPr>
      <w:r>
        <w:t>Здесь же должны быть отражены краткие сведения о внесении удобрений, поливе, рыхлении и мульчировании почвы, обрезке кроны, стрижке "живой" изгороди, лечении растений и защите от вредителей и болезней, а также о своевременной замене неприжившихся деревьев и кустарников, восстановлении утраченных газонов и цветников.</w:t>
      </w:r>
    </w:p>
    <w:p w:rsidR="00D849B9" w:rsidRDefault="00D849B9">
      <w:pPr>
        <w:pStyle w:val="ConsPlusNormal"/>
        <w:spacing w:before="220"/>
        <w:ind w:firstLine="540"/>
        <w:jc w:val="both"/>
      </w:pPr>
      <w:r>
        <w:t>7. Журнал работ должен заполняться ясно и четко. Записи в журнале подписываются ответственным за его ведение лицом и периодически проверяются руководителем балансодержателя территории.</w:t>
      </w:r>
    </w:p>
    <w:p w:rsidR="00D849B9" w:rsidRDefault="00D849B9">
      <w:pPr>
        <w:pStyle w:val="ConsPlusNormal"/>
        <w:spacing w:before="220"/>
        <w:ind w:firstLine="540"/>
        <w:jc w:val="both"/>
      </w:pPr>
      <w:r>
        <w:t>Вырывать из журнала листы запрещается.</w:t>
      </w:r>
    </w:p>
    <w:p w:rsidR="00D849B9" w:rsidRDefault="00D849B9">
      <w:pPr>
        <w:pStyle w:val="ConsPlusNormal"/>
        <w:spacing w:before="220"/>
        <w:ind w:firstLine="540"/>
        <w:jc w:val="both"/>
      </w:pPr>
      <w:r>
        <w:t xml:space="preserve">8. Представители инспекций Департамента природопользования и охраны окружающей среды города Москвы, ОАТИ города Москвы, Роспотребнадзора свои замечания и требования заносят в специальные бланки предписаний, имеющихся в журнале работ, оставляя себе </w:t>
      </w:r>
      <w:r>
        <w:lastRenderedPageBreak/>
        <w:t>подлинник выданного предписания.</w:t>
      </w:r>
    </w:p>
    <w:p w:rsidR="00D849B9" w:rsidRDefault="00D849B9">
      <w:pPr>
        <w:pStyle w:val="ConsPlusNormal"/>
        <w:spacing w:before="220"/>
        <w:ind w:firstLine="540"/>
        <w:jc w:val="both"/>
      </w:pPr>
      <w:r>
        <w:t xml:space="preserve">9. Замечания, требования и предложения контролирующих органов по качеству выполненных работ приводятся в </w:t>
      </w:r>
      <w:hyperlink w:anchor="P8715" w:history="1">
        <w:r>
          <w:rPr>
            <w:color w:val="0000FF"/>
          </w:rPr>
          <w:t>таблице</w:t>
        </w:r>
      </w:hyperlink>
      <w:r>
        <w:t xml:space="preserve"> "Сведения о проведении работ".</w:t>
      </w:r>
    </w:p>
    <w:p w:rsidR="00D849B9" w:rsidRDefault="00D849B9">
      <w:pPr>
        <w:pStyle w:val="ConsPlusNormal"/>
        <w:jc w:val="both"/>
      </w:pPr>
    </w:p>
    <w:p w:rsidR="00D849B9" w:rsidRDefault="00D849B9">
      <w:pPr>
        <w:pStyle w:val="ConsPlusNonformat"/>
        <w:jc w:val="both"/>
      </w:pPr>
      <w:r>
        <w:t>Наименование объекта ______________________________________________________</w:t>
      </w:r>
    </w:p>
    <w:p w:rsidR="00D849B9" w:rsidRDefault="00D849B9">
      <w:pPr>
        <w:pStyle w:val="ConsPlusNonformat"/>
        <w:jc w:val="both"/>
      </w:pPr>
    </w:p>
    <w:p w:rsidR="00D849B9" w:rsidRDefault="00D849B9">
      <w:pPr>
        <w:pStyle w:val="ConsPlusNonformat"/>
        <w:jc w:val="both"/>
      </w:pPr>
      <w:r>
        <w:t>Адрес объекта 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Балансодержатель территории 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Площадь объекта (га) ______________________________________________________</w:t>
      </w:r>
    </w:p>
    <w:p w:rsidR="00D849B9" w:rsidRDefault="00D849B9">
      <w:pPr>
        <w:pStyle w:val="ConsPlusNonformat"/>
        <w:jc w:val="both"/>
      </w:pPr>
    </w:p>
    <w:p w:rsidR="00D849B9" w:rsidRDefault="00D849B9">
      <w:pPr>
        <w:pStyle w:val="ConsPlusNonformat"/>
        <w:jc w:val="both"/>
      </w:pPr>
      <w:r>
        <w:t>Генеральная подрядная строительная организация 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Специализированная организация 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(наименование организации, адрес, Ф.И.О. руководителя, номер, дата выдачи</w:t>
      </w:r>
    </w:p>
    <w:p w:rsidR="00D849B9" w:rsidRDefault="00D849B9">
      <w:pPr>
        <w:pStyle w:val="ConsPlusNonformat"/>
        <w:jc w:val="both"/>
      </w:pPr>
      <w:r>
        <w:t xml:space="preserve">                          и кем выдана лицензия)</w:t>
      </w:r>
    </w:p>
    <w:p w:rsidR="00D849B9" w:rsidRDefault="00D849B9">
      <w:pPr>
        <w:pStyle w:val="ConsPlusNormal"/>
        <w:jc w:val="both"/>
      </w:pPr>
    </w:p>
    <w:p w:rsidR="00D849B9" w:rsidRDefault="00D849B9">
      <w:pPr>
        <w:pStyle w:val="ConsPlusNormal"/>
        <w:jc w:val="center"/>
        <w:outlineLvl w:val="2"/>
      </w:pPr>
      <w:r>
        <w:t>Список ответственных лиц по проведению работ</w:t>
      </w:r>
    </w:p>
    <w:p w:rsidR="00D849B9" w:rsidRDefault="00D849B9">
      <w:pPr>
        <w:pStyle w:val="ConsPlusNormal"/>
        <w:jc w:val="center"/>
      </w:pPr>
      <w:r>
        <w:t>по уходу за зелеными насаждениями</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805"/>
        <w:gridCol w:w="2310"/>
        <w:gridCol w:w="2640"/>
        <w:gridCol w:w="1815"/>
      </w:tblGrid>
      <w:tr w:rsidR="00D849B9">
        <w:tc>
          <w:tcPr>
            <w:tcW w:w="2640" w:type="dxa"/>
          </w:tcPr>
          <w:p w:rsidR="00D849B9" w:rsidRDefault="00D849B9">
            <w:pPr>
              <w:pStyle w:val="ConsPlusNormal"/>
              <w:jc w:val="center"/>
            </w:pPr>
            <w:r>
              <w:lastRenderedPageBreak/>
              <w:t>Ф.И.О., занимаемая должность</w:t>
            </w:r>
          </w:p>
        </w:tc>
        <w:tc>
          <w:tcPr>
            <w:tcW w:w="2805" w:type="dxa"/>
          </w:tcPr>
          <w:p w:rsidR="00D849B9" w:rsidRDefault="00D849B9">
            <w:pPr>
              <w:pStyle w:val="ConsPlusNormal"/>
              <w:jc w:val="center"/>
            </w:pPr>
            <w:r>
              <w:t>Специальность и образование</w:t>
            </w:r>
          </w:p>
        </w:tc>
        <w:tc>
          <w:tcPr>
            <w:tcW w:w="2310" w:type="dxa"/>
          </w:tcPr>
          <w:p w:rsidR="00D849B9" w:rsidRDefault="00D849B9">
            <w:pPr>
              <w:pStyle w:val="ConsPlusNormal"/>
              <w:jc w:val="center"/>
            </w:pPr>
            <w:r>
              <w:t>Дата начала работы на объекте</w:t>
            </w:r>
          </w:p>
        </w:tc>
        <w:tc>
          <w:tcPr>
            <w:tcW w:w="2640" w:type="dxa"/>
          </w:tcPr>
          <w:p w:rsidR="00D849B9" w:rsidRDefault="00D849B9">
            <w:pPr>
              <w:pStyle w:val="ConsPlusNormal"/>
              <w:jc w:val="center"/>
            </w:pPr>
            <w:r>
              <w:t>Дата окончания работы на объекте</w:t>
            </w:r>
          </w:p>
        </w:tc>
        <w:tc>
          <w:tcPr>
            <w:tcW w:w="1815" w:type="dxa"/>
          </w:tcPr>
          <w:p w:rsidR="00D849B9" w:rsidRDefault="00D849B9">
            <w:pPr>
              <w:pStyle w:val="ConsPlusNormal"/>
              <w:jc w:val="center"/>
            </w:pPr>
            <w:r>
              <w:t>N телефона</w:t>
            </w:r>
          </w:p>
        </w:tc>
      </w:tr>
      <w:tr w:rsidR="00D849B9">
        <w:tc>
          <w:tcPr>
            <w:tcW w:w="2640" w:type="dxa"/>
          </w:tcPr>
          <w:p w:rsidR="00D849B9" w:rsidRDefault="00D849B9">
            <w:pPr>
              <w:pStyle w:val="ConsPlusNormal"/>
            </w:pPr>
          </w:p>
        </w:tc>
        <w:tc>
          <w:tcPr>
            <w:tcW w:w="2805" w:type="dxa"/>
          </w:tcPr>
          <w:p w:rsidR="00D849B9" w:rsidRDefault="00D849B9">
            <w:pPr>
              <w:pStyle w:val="ConsPlusNormal"/>
            </w:pPr>
          </w:p>
        </w:tc>
        <w:tc>
          <w:tcPr>
            <w:tcW w:w="2310" w:type="dxa"/>
          </w:tcPr>
          <w:p w:rsidR="00D849B9" w:rsidRDefault="00D849B9">
            <w:pPr>
              <w:pStyle w:val="ConsPlusNormal"/>
            </w:pPr>
          </w:p>
        </w:tc>
        <w:tc>
          <w:tcPr>
            <w:tcW w:w="2640" w:type="dxa"/>
          </w:tcPr>
          <w:p w:rsidR="00D849B9" w:rsidRDefault="00D849B9">
            <w:pPr>
              <w:pStyle w:val="ConsPlusNormal"/>
            </w:pPr>
          </w:p>
        </w:tc>
        <w:tc>
          <w:tcPr>
            <w:tcW w:w="1815" w:type="dxa"/>
          </w:tcPr>
          <w:p w:rsidR="00D849B9" w:rsidRDefault="00D849B9">
            <w:pPr>
              <w:pStyle w:val="ConsPlusNormal"/>
            </w:pPr>
          </w:p>
        </w:tc>
      </w:tr>
      <w:tr w:rsidR="00D849B9">
        <w:tc>
          <w:tcPr>
            <w:tcW w:w="2640" w:type="dxa"/>
          </w:tcPr>
          <w:p w:rsidR="00D849B9" w:rsidRDefault="00D849B9">
            <w:pPr>
              <w:pStyle w:val="ConsPlusNormal"/>
            </w:pPr>
          </w:p>
        </w:tc>
        <w:tc>
          <w:tcPr>
            <w:tcW w:w="2805" w:type="dxa"/>
          </w:tcPr>
          <w:p w:rsidR="00D849B9" w:rsidRDefault="00D849B9">
            <w:pPr>
              <w:pStyle w:val="ConsPlusNormal"/>
            </w:pPr>
          </w:p>
        </w:tc>
        <w:tc>
          <w:tcPr>
            <w:tcW w:w="2310" w:type="dxa"/>
          </w:tcPr>
          <w:p w:rsidR="00D849B9" w:rsidRDefault="00D849B9">
            <w:pPr>
              <w:pStyle w:val="ConsPlusNormal"/>
            </w:pPr>
          </w:p>
        </w:tc>
        <w:tc>
          <w:tcPr>
            <w:tcW w:w="2640" w:type="dxa"/>
          </w:tcPr>
          <w:p w:rsidR="00D849B9" w:rsidRDefault="00D849B9">
            <w:pPr>
              <w:pStyle w:val="ConsPlusNormal"/>
            </w:pPr>
          </w:p>
        </w:tc>
        <w:tc>
          <w:tcPr>
            <w:tcW w:w="1815"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2"/>
      </w:pPr>
      <w:bookmarkStart w:id="101" w:name="P8715"/>
      <w:bookmarkEnd w:id="101"/>
      <w:r>
        <w:t>Сведения о проведении работ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8580"/>
        <w:gridCol w:w="2475"/>
      </w:tblGrid>
      <w:tr w:rsidR="00D849B9">
        <w:tc>
          <w:tcPr>
            <w:tcW w:w="1155" w:type="dxa"/>
          </w:tcPr>
          <w:p w:rsidR="00D849B9" w:rsidRDefault="00D849B9">
            <w:pPr>
              <w:pStyle w:val="ConsPlusNormal"/>
              <w:jc w:val="center"/>
            </w:pPr>
            <w:r>
              <w:t>Дата</w:t>
            </w:r>
          </w:p>
        </w:tc>
        <w:tc>
          <w:tcPr>
            <w:tcW w:w="8580" w:type="dxa"/>
          </w:tcPr>
          <w:p w:rsidR="00D849B9" w:rsidRDefault="00D849B9">
            <w:pPr>
              <w:pStyle w:val="ConsPlusNormal"/>
              <w:jc w:val="center"/>
            </w:pPr>
            <w:r>
              <w:t>Краткое описание и условия проведения работ, должность, Ф.И.О. и подпись ответственного лица, Замечания, требования и предложения контролирующих органов по качеству выполненных работ</w:t>
            </w:r>
          </w:p>
        </w:tc>
        <w:tc>
          <w:tcPr>
            <w:tcW w:w="2475" w:type="dxa"/>
          </w:tcPr>
          <w:p w:rsidR="00D849B9" w:rsidRDefault="00D849B9">
            <w:pPr>
              <w:pStyle w:val="ConsPlusNormal"/>
              <w:jc w:val="center"/>
            </w:pPr>
            <w:r>
              <w:t>Отметка об исполнении</w:t>
            </w:r>
          </w:p>
        </w:tc>
      </w:tr>
      <w:tr w:rsidR="00D849B9">
        <w:tc>
          <w:tcPr>
            <w:tcW w:w="1155" w:type="dxa"/>
          </w:tcPr>
          <w:p w:rsidR="00D849B9" w:rsidRDefault="00D849B9">
            <w:pPr>
              <w:pStyle w:val="ConsPlusNormal"/>
            </w:pPr>
          </w:p>
        </w:tc>
        <w:tc>
          <w:tcPr>
            <w:tcW w:w="8580" w:type="dxa"/>
          </w:tcPr>
          <w:p w:rsidR="00D849B9" w:rsidRDefault="00D849B9">
            <w:pPr>
              <w:pStyle w:val="ConsPlusNormal"/>
            </w:pPr>
          </w:p>
        </w:tc>
        <w:tc>
          <w:tcPr>
            <w:tcW w:w="2475"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center"/>
        <w:outlineLvl w:val="2"/>
      </w:pPr>
      <w:r>
        <w:t>Предписания</w:t>
      </w:r>
    </w:p>
    <w:p w:rsidR="00D849B9" w:rsidRDefault="00D849B9">
      <w:pPr>
        <w:pStyle w:val="ConsPlusNormal"/>
        <w:jc w:val="both"/>
      </w:pPr>
    </w:p>
    <w:p w:rsidR="00D849B9" w:rsidRDefault="00D849B9">
      <w:pPr>
        <w:pStyle w:val="ConsPlusNormal"/>
        <w:ind w:firstLine="540"/>
        <w:jc w:val="both"/>
      </w:pPr>
      <w:r>
        <w:t>Департамента природопользования и охраны окружающей среды города Москвы, Роспотребнадзора, ОАТИ города Москвы</w:t>
      </w:r>
    </w:p>
    <w:p w:rsidR="00D849B9" w:rsidRDefault="00D849B9">
      <w:pPr>
        <w:pStyle w:val="ConsPlusNormal"/>
        <w:jc w:val="both"/>
      </w:pPr>
    </w:p>
    <w:p w:rsidR="00D849B9" w:rsidRDefault="00D849B9">
      <w:pPr>
        <w:pStyle w:val="ConsPlusNonformat"/>
        <w:jc w:val="both"/>
      </w:pPr>
      <w:r>
        <w:t xml:space="preserve">                                          Бланки предписаний предназначены</w:t>
      </w:r>
    </w:p>
    <w:p w:rsidR="00D849B9" w:rsidRDefault="00D849B9">
      <w:pPr>
        <w:pStyle w:val="ConsPlusNonformat"/>
        <w:jc w:val="both"/>
      </w:pPr>
      <w:r>
        <w:t xml:space="preserve">                                          только для представителей данных</w:t>
      </w:r>
    </w:p>
    <w:p w:rsidR="00D849B9" w:rsidRDefault="00D849B9">
      <w:pPr>
        <w:pStyle w:val="ConsPlusNonformat"/>
        <w:jc w:val="both"/>
      </w:pPr>
      <w:r>
        <w:t xml:space="preserve">                                          контролирующих органов и не</w:t>
      </w:r>
    </w:p>
    <w:p w:rsidR="00D849B9" w:rsidRDefault="00D849B9">
      <w:pPr>
        <w:pStyle w:val="ConsPlusNonformat"/>
        <w:jc w:val="both"/>
      </w:pPr>
      <w:r>
        <w:t xml:space="preserve">                                          подлежат изъятию из журнала работ</w:t>
      </w:r>
    </w:p>
    <w:p w:rsidR="00D849B9" w:rsidRDefault="00D849B9">
      <w:pPr>
        <w:pStyle w:val="ConsPlusNonformat"/>
        <w:jc w:val="both"/>
      </w:pPr>
    </w:p>
    <w:p w:rsidR="00D849B9" w:rsidRDefault="00D849B9">
      <w:pPr>
        <w:pStyle w:val="ConsPlusNonformat"/>
        <w:jc w:val="both"/>
      </w:pPr>
      <w:r>
        <w:t>Записи других контролирующих органов 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27</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nformat"/>
        <w:jc w:val="both"/>
      </w:pPr>
      <w:bookmarkStart w:id="102" w:name="P8747"/>
      <w:bookmarkEnd w:id="102"/>
      <w:r>
        <w:t xml:space="preserve">                                   ФОРМА</w:t>
      </w:r>
    </w:p>
    <w:p w:rsidR="00D849B9" w:rsidRDefault="00D849B9">
      <w:pPr>
        <w:pStyle w:val="ConsPlusNonformat"/>
        <w:jc w:val="both"/>
      </w:pPr>
      <w:r>
        <w:t xml:space="preserve">              ИНФОРМАЦИОННОГО ЩИТА НА ОБЪЕКТАХ СТРОИТЕЛЬСТВА,</w:t>
      </w:r>
    </w:p>
    <w:p w:rsidR="00D849B9" w:rsidRDefault="00D849B9">
      <w:pPr>
        <w:pStyle w:val="ConsPlusNonformat"/>
        <w:jc w:val="both"/>
      </w:pPr>
      <w:r>
        <w:t xml:space="preserve">                   РЕКОНСТРУКЦИИ И КАПИТАЛЬНОГО РЕМОНТА</w:t>
      </w:r>
    </w:p>
    <w:p w:rsidR="00D849B9" w:rsidRDefault="00D849B9">
      <w:pPr>
        <w:pStyle w:val="ConsPlusNonformat"/>
        <w:jc w:val="both"/>
      </w:pPr>
    </w:p>
    <w:p w:rsidR="00D849B9" w:rsidRDefault="00D849B9">
      <w:pPr>
        <w:pStyle w:val="ConsPlusNonformat"/>
        <w:jc w:val="both"/>
      </w:pPr>
      <w:r>
        <w:t xml:space="preserve">                            УВАЖАЕМЫЕ МОСКВИЧИ!</w:t>
      </w:r>
    </w:p>
    <w:p w:rsidR="00D849B9" w:rsidRDefault="00D849B9">
      <w:pPr>
        <w:pStyle w:val="ConsPlusNonformat"/>
        <w:jc w:val="both"/>
      </w:pPr>
    </w:p>
    <w:p w:rsidR="00D849B9" w:rsidRDefault="00D849B9">
      <w:pPr>
        <w:pStyle w:val="ConsPlusNonformat"/>
        <w:jc w:val="both"/>
      </w:pPr>
      <w:r>
        <w:t>В соответствии с _____________________________________ Правительства Москвы</w:t>
      </w:r>
    </w:p>
    <w:p w:rsidR="00D849B9" w:rsidRDefault="00D849B9">
      <w:pPr>
        <w:pStyle w:val="ConsPlusNonformat"/>
        <w:jc w:val="both"/>
      </w:pPr>
      <w:r>
        <w:t>по адресу: ________________________________________________________________</w:t>
      </w:r>
    </w:p>
    <w:p w:rsidR="00D849B9" w:rsidRDefault="00D849B9">
      <w:pPr>
        <w:pStyle w:val="ConsPlusNonformat"/>
        <w:jc w:val="both"/>
      </w:pPr>
      <w:r>
        <w:t>утвержден проект строительства ____________________________________________</w:t>
      </w:r>
    </w:p>
    <w:p w:rsidR="00D849B9" w:rsidRDefault="00D849B9">
      <w:pPr>
        <w:pStyle w:val="ConsPlusNonformat"/>
        <w:jc w:val="both"/>
      </w:pPr>
      <w:r>
        <w:t xml:space="preserve">                                         (наименование проекта)</w:t>
      </w:r>
    </w:p>
    <w:p w:rsidR="00D849B9" w:rsidRDefault="00D849B9">
      <w:pPr>
        <w:pStyle w:val="ConsPlusNonformat"/>
        <w:jc w:val="both"/>
      </w:pPr>
      <w:r>
        <w:t>на участке площадью ________________________________________</w:t>
      </w:r>
    </w:p>
    <w:p w:rsidR="00D849B9" w:rsidRDefault="00D849B9">
      <w:pPr>
        <w:pStyle w:val="ConsPlusNonformat"/>
        <w:jc w:val="both"/>
      </w:pPr>
      <w:r>
        <w:t>Предусмотрено:</w:t>
      </w:r>
    </w:p>
    <w:p w:rsidR="00D849B9" w:rsidRDefault="00D849B9">
      <w:pPr>
        <w:pStyle w:val="ConsPlusNonformat"/>
        <w:jc w:val="both"/>
      </w:pPr>
      <w:r>
        <w:t>сохранение ______________________ деревьев, __________________ кустарников,</w:t>
      </w:r>
    </w:p>
    <w:p w:rsidR="00D849B9" w:rsidRDefault="00D849B9">
      <w:pPr>
        <w:pStyle w:val="ConsPlusNonformat"/>
        <w:jc w:val="both"/>
      </w:pPr>
      <w:r>
        <w:t>пересадка _______________________ деревьев, ___________________ кустарников</w:t>
      </w:r>
    </w:p>
    <w:p w:rsidR="00D849B9" w:rsidRDefault="00D849B9">
      <w:pPr>
        <w:pStyle w:val="ConsPlusNonformat"/>
        <w:jc w:val="both"/>
      </w:pPr>
      <w:r>
        <w:t>по адресу: _______________________________________________________________,</w:t>
      </w:r>
    </w:p>
    <w:p w:rsidR="00D849B9" w:rsidRDefault="00D849B9">
      <w:pPr>
        <w:pStyle w:val="ConsPlusNonformat"/>
        <w:jc w:val="both"/>
      </w:pPr>
      <w:r>
        <w:t>вырубка _________________________ деревьев, ___________________ кустарников</w:t>
      </w:r>
    </w:p>
    <w:p w:rsidR="00D849B9" w:rsidRDefault="00D849B9">
      <w:pPr>
        <w:pStyle w:val="ConsPlusNonformat"/>
        <w:jc w:val="both"/>
      </w:pPr>
      <w:r>
        <w:t xml:space="preserve">       (в  т.ч: ...аварийных, ...сухостойных, ...в охранной зоне инженерных</w:t>
      </w:r>
    </w:p>
    <w:p w:rsidR="00D849B9" w:rsidRDefault="00D849B9">
      <w:pPr>
        <w:pStyle w:val="ConsPlusNonformat"/>
        <w:jc w:val="both"/>
      </w:pPr>
      <w:r>
        <w:t>коммуникаций, ...в пятиметровой зоне сносимого здания...)</w:t>
      </w:r>
    </w:p>
    <w:p w:rsidR="00D849B9" w:rsidRDefault="00D849B9">
      <w:pPr>
        <w:pStyle w:val="ConsPlusNonformat"/>
        <w:jc w:val="both"/>
      </w:pPr>
    </w:p>
    <w:p w:rsidR="00D849B9" w:rsidRDefault="00D849B9">
      <w:pPr>
        <w:pStyle w:val="ConsPlusNonformat"/>
        <w:jc w:val="both"/>
      </w:pPr>
      <w:r>
        <w:t xml:space="preserve">    В  соответствии с </w:t>
      </w:r>
      <w:hyperlink r:id="rId355" w:history="1">
        <w:r>
          <w:rPr>
            <w:color w:val="0000FF"/>
          </w:rPr>
          <w:t>Законом</w:t>
        </w:r>
      </w:hyperlink>
      <w:r>
        <w:t xml:space="preserve"> города Москвы от 5 мая 1999 г. N 17 "О защите</w:t>
      </w:r>
    </w:p>
    <w:p w:rsidR="00D849B9" w:rsidRDefault="00D849B9">
      <w:pPr>
        <w:pStyle w:val="ConsPlusNonformat"/>
        <w:jc w:val="both"/>
      </w:pPr>
      <w:r>
        <w:t>зеленых насаждений" предусматривается:</w:t>
      </w:r>
    </w:p>
    <w:p w:rsidR="00D849B9" w:rsidRDefault="00D849B9">
      <w:pPr>
        <w:pStyle w:val="ConsPlusNonformat"/>
        <w:jc w:val="both"/>
      </w:pPr>
      <w:r>
        <w:t>проектом благоустройства на участке строительства</w:t>
      </w:r>
    </w:p>
    <w:p w:rsidR="00D849B9" w:rsidRDefault="00D849B9">
      <w:pPr>
        <w:pStyle w:val="ConsPlusNonformat"/>
        <w:jc w:val="both"/>
      </w:pPr>
      <w:r>
        <w:t>посадка _____ деревьев, в т.ч. ___________________________________________,</w:t>
      </w:r>
    </w:p>
    <w:p w:rsidR="00D849B9" w:rsidRDefault="00D849B9">
      <w:pPr>
        <w:pStyle w:val="ConsPlusNonformat"/>
        <w:jc w:val="both"/>
      </w:pPr>
      <w:r>
        <w:t xml:space="preserve">                                (породный состав и количество, возраст)</w:t>
      </w:r>
    </w:p>
    <w:p w:rsidR="00D849B9" w:rsidRDefault="00D849B9">
      <w:pPr>
        <w:pStyle w:val="ConsPlusNonformat"/>
        <w:jc w:val="both"/>
      </w:pPr>
      <w:r>
        <w:t>посадка _____ кустарников, в т.ч. ________________________________________,</w:t>
      </w:r>
    </w:p>
    <w:p w:rsidR="00D849B9" w:rsidRDefault="00D849B9">
      <w:pPr>
        <w:pStyle w:val="ConsPlusNonformat"/>
        <w:jc w:val="both"/>
      </w:pPr>
      <w:r>
        <w:t xml:space="preserve">                                      (породный состав и количество)</w:t>
      </w:r>
    </w:p>
    <w:p w:rsidR="00D849B9" w:rsidRDefault="00D849B9">
      <w:pPr>
        <w:pStyle w:val="ConsPlusNonformat"/>
        <w:jc w:val="both"/>
      </w:pPr>
      <w:r>
        <w:t>устройство ______________ кв. м газонов, _________________ кв. м цветников;</w:t>
      </w:r>
    </w:p>
    <w:p w:rsidR="00D849B9" w:rsidRDefault="00D849B9">
      <w:pPr>
        <w:pStyle w:val="ConsPlusNonformat"/>
        <w:jc w:val="both"/>
      </w:pPr>
      <w:r>
        <w:t>компенсационное озеленение по адресу: ____________________________________,</w:t>
      </w:r>
    </w:p>
    <w:p w:rsidR="00D849B9" w:rsidRDefault="00D849B9">
      <w:pPr>
        <w:pStyle w:val="ConsPlusNonformat"/>
        <w:jc w:val="both"/>
      </w:pPr>
      <w:r>
        <w:t>посадка _____ деревьев, в т.ч. ___________________________________________,</w:t>
      </w:r>
    </w:p>
    <w:p w:rsidR="00D849B9" w:rsidRDefault="00D849B9">
      <w:pPr>
        <w:pStyle w:val="ConsPlusNonformat"/>
        <w:jc w:val="both"/>
      </w:pPr>
      <w:r>
        <w:t xml:space="preserve">                                (породный состав и количество, возраст)</w:t>
      </w:r>
    </w:p>
    <w:p w:rsidR="00D849B9" w:rsidRDefault="00D849B9">
      <w:pPr>
        <w:pStyle w:val="ConsPlusNonformat"/>
        <w:jc w:val="both"/>
      </w:pPr>
      <w:r>
        <w:t>посадка _____ кустарников, в т.ч. ________________________________________,</w:t>
      </w:r>
    </w:p>
    <w:p w:rsidR="00D849B9" w:rsidRDefault="00D849B9">
      <w:pPr>
        <w:pStyle w:val="ConsPlusNonformat"/>
        <w:jc w:val="both"/>
      </w:pPr>
      <w:r>
        <w:t xml:space="preserve">                                      (породный состав и количество)</w:t>
      </w:r>
    </w:p>
    <w:p w:rsidR="00D849B9" w:rsidRDefault="00D849B9">
      <w:pPr>
        <w:pStyle w:val="ConsPlusNonformat"/>
        <w:jc w:val="both"/>
      </w:pPr>
      <w:r>
        <w:t>устройство ______________ кв. м газонов, _________________ кв. м цветников.</w:t>
      </w:r>
    </w:p>
    <w:p w:rsidR="00D849B9" w:rsidRDefault="00D849B9">
      <w:pPr>
        <w:pStyle w:val="ConsPlusNonformat"/>
        <w:jc w:val="both"/>
      </w:pPr>
      <w:r>
        <w:t xml:space="preserve">    Проект  строительства  одобрен  решением   муниципального   собрания от</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Начало работ ________________________ Окончание работ _____________________</w:t>
      </w:r>
    </w:p>
    <w:p w:rsidR="00D849B9" w:rsidRDefault="00D849B9">
      <w:pPr>
        <w:pStyle w:val="ConsPlusNonformat"/>
        <w:jc w:val="both"/>
      </w:pPr>
    </w:p>
    <w:p w:rsidR="00D849B9" w:rsidRDefault="00D849B9">
      <w:pPr>
        <w:pStyle w:val="ConsPlusNonformat"/>
        <w:jc w:val="both"/>
      </w:pPr>
      <w:r>
        <w:t xml:space="preserve">    Контроль  за  выполнением  работ  по  вырубке  и  пересадке  деревьев и</w:t>
      </w:r>
    </w:p>
    <w:p w:rsidR="00D849B9" w:rsidRDefault="00D849B9">
      <w:pPr>
        <w:pStyle w:val="ConsPlusNonformat"/>
        <w:jc w:val="both"/>
      </w:pPr>
      <w:r>
        <w:t>кустарников  осуществляют Инспекция по экологическому контролю Департамента</w:t>
      </w:r>
    </w:p>
    <w:p w:rsidR="00D849B9" w:rsidRDefault="00D849B9">
      <w:pPr>
        <w:pStyle w:val="ConsPlusNonformat"/>
        <w:jc w:val="both"/>
      </w:pPr>
      <w:r>
        <w:t>природопользования и охраны окружающей среды города Москвы, тел. _________,</w:t>
      </w:r>
    </w:p>
    <w:p w:rsidR="00D849B9" w:rsidRDefault="00D849B9">
      <w:pPr>
        <w:pStyle w:val="ConsPlusNonformat"/>
        <w:jc w:val="both"/>
      </w:pPr>
      <w:r>
        <w:t>и  Управление  по  борьбе  с  правонарушениями  в области охраны окружающей</w:t>
      </w:r>
    </w:p>
    <w:p w:rsidR="00D849B9" w:rsidRDefault="00D849B9">
      <w:pPr>
        <w:pStyle w:val="ConsPlusNonformat"/>
        <w:jc w:val="both"/>
      </w:pPr>
      <w:r>
        <w:t>природной среды ГУВД по г. Москве, тел. 605-71-57.</w:t>
      </w:r>
    </w:p>
    <w:p w:rsidR="00D849B9" w:rsidRDefault="00D849B9">
      <w:pPr>
        <w:pStyle w:val="ConsPlusNonformat"/>
        <w:jc w:val="both"/>
      </w:pPr>
      <w:r>
        <w:t xml:space="preserve">    На  территории  микрорайона  ________  проектом застройки предусмотрены</w:t>
      </w:r>
    </w:p>
    <w:p w:rsidR="00D849B9" w:rsidRDefault="00D849B9">
      <w:pPr>
        <w:pStyle w:val="ConsPlusNonformat"/>
        <w:jc w:val="both"/>
      </w:pPr>
      <w:r>
        <w:t>озеленительные работы: посадка _________ деревьев и __________ кустарников,</w:t>
      </w:r>
    </w:p>
    <w:p w:rsidR="00D849B9" w:rsidRDefault="00D849B9">
      <w:pPr>
        <w:pStyle w:val="ConsPlusNonformat"/>
        <w:jc w:val="both"/>
      </w:pPr>
      <w:r>
        <w:t>устройство  ______  кв.  м  газона  и  _________  цветников. Дополнительную</w:t>
      </w:r>
    </w:p>
    <w:p w:rsidR="00D849B9" w:rsidRDefault="00D849B9">
      <w:pPr>
        <w:pStyle w:val="ConsPlusNonformat"/>
        <w:jc w:val="both"/>
      </w:pPr>
      <w:r>
        <w:t>информацию  о  проведении  озеленительных  работ в районе можно получить по</w:t>
      </w:r>
    </w:p>
    <w:p w:rsidR="00D849B9" w:rsidRDefault="00D849B9">
      <w:pPr>
        <w:pStyle w:val="ConsPlusNonformat"/>
        <w:jc w:val="both"/>
      </w:pPr>
      <w:r>
        <w:t>телефонам:</w:t>
      </w:r>
    </w:p>
    <w:p w:rsidR="00D849B9" w:rsidRDefault="00D849B9">
      <w:pPr>
        <w:pStyle w:val="ConsPlusNonformat"/>
        <w:jc w:val="both"/>
      </w:pPr>
    </w:p>
    <w:p w:rsidR="00D849B9" w:rsidRDefault="00D849B9">
      <w:pPr>
        <w:pStyle w:val="ConsPlusNonformat"/>
        <w:jc w:val="both"/>
      </w:pPr>
      <w:r>
        <w:t>Префектура __________________________ Управа района _______________________</w:t>
      </w:r>
    </w:p>
    <w:p w:rsidR="00D849B9" w:rsidRDefault="00D849B9">
      <w:pPr>
        <w:pStyle w:val="ConsPlusNonformat"/>
        <w:jc w:val="both"/>
      </w:pPr>
      <w:r>
        <w:t xml:space="preserve">    Замечания  по  вырубке, пересадке и озеленению на объекте строительства</w:t>
      </w:r>
    </w:p>
    <w:p w:rsidR="00D849B9" w:rsidRDefault="00D849B9">
      <w:pPr>
        <w:pStyle w:val="ConsPlusNonformat"/>
        <w:jc w:val="both"/>
      </w:pPr>
      <w:r>
        <w:t>можно  сообщить на "горячую линию" Департамента природопользования и охраны</w:t>
      </w:r>
    </w:p>
    <w:p w:rsidR="00D849B9" w:rsidRDefault="00D849B9">
      <w:pPr>
        <w:pStyle w:val="ConsPlusNonformat"/>
        <w:jc w:val="both"/>
      </w:pPr>
      <w:r>
        <w:t>окружающей   среды  города  Москвы  по  тел.  605-85-62,  605-88-38  или  в</w:t>
      </w:r>
    </w:p>
    <w:p w:rsidR="00D849B9" w:rsidRDefault="00D849B9">
      <w:pPr>
        <w:pStyle w:val="ConsPlusNonformat"/>
        <w:jc w:val="both"/>
      </w:pPr>
      <w:r>
        <w:t>Управление  по  борьбе  с  правонарушениями  в  области  охраны  окружающей</w:t>
      </w:r>
    </w:p>
    <w:p w:rsidR="00D849B9" w:rsidRDefault="00D849B9">
      <w:pPr>
        <w:pStyle w:val="ConsPlusNonformat"/>
        <w:jc w:val="both"/>
      </w:pPr>
      <w:r>
        <w:t>природной среды ГУВД по г. Москве по тел. 605-71-57.</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27А</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Nonformat"/>
        <w:jc w:val="both"/>
      </w:pPr>
      <w:r>
        <w:t xml:space="preserve">                                   ФОРМА</w:t>
      </w:r>
    </w:p>
    <w:p w:rsidR="00D849B9" w:rsidRDefault="00D849B9">
      <w:pPr>
        <w:pStyle w:val="ConsPlusNonformat"/>
        <w:jc w:val="both"/>
      </w:pPr>
      <w:r>
        <w:t xml:space="preserve">              ИНФОРМАЦИОННОГО ЩИТА НА ОБЪЕКТАХ СТРОИТЕЛЬСТВА,</w:t>
      </w:r>
    </w:p>
    <w:p w:rsidR="00D849B9" w:rsidRDefault="00D849B9">
      <w:pPr>
        <w:pStyle w:val="ConsPlusNonformat"/>
        <w:jc w:val="both"/>
      </w:pPr>
      <w:r>
        <w:t xml:space="preserve">                   РЕКОНСТРУКЦИИ И КАПИТАЛЬНОГО РЕМОНТА</w:t>
      </w:r>
    </w:p>
    <w:p w:rsidR="00D849B9" w:rsidRDefault="00D849B9">
      <w:pPr>
        <w:pStyle w:val="ConsPlusNonformat"/>
        <w:jc w:val="both"/>
      </w:pPr>
    </w:p>
    <w:p w:rsidR="00D849B9" w:rsidRDefault="00D849B9">
      <w:pPr>
        <w:pStyle w:val="ConsPlusNonformat"/>
        <w:jc w:val="both"/>
      </w:pPr>
      <w:r>
        <w:t xml:space="preserve">                            УВАЖАЕМЫЕ МОСКВИЧИ!</w:t>
      </w:r>
    </w:p>
    <w:p w:rsidR="00D849B9" w:rsidRDefault="00D849B9">
      <w:pPr>
        <w:pStyle w:val="ConsPlusNonformat"/>
        <w:jc w:val="both"/>
      </w:pP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(организация-балансодержатель)</w:t>
      </w:r>
    </w:p>
    <w:p w:rsidR="00D849B9" w:rsidRDefault="00D849B9">
      <w:pPr>
        <w:pStyle w:val="ConsPlusNonformat"/>
        <w:jc w:val="both"/>
      </w:pPr>
      <w:r>
        <w:t>по адресу: ________________________________________________________________</w:t>
      </w:r>
    </w:p>
    <w:p w:rsidR="00D849B9" w:rsidRDefault="00D849B9">
      <w:pPr>
        <w:pStyle w:val="ConsPlusNonformat"/>
        <w:jc w:val="both"/>
      </w:pPr>
      <w:r>
        <w:t>в период с _______________________ по ____________________ проводит работы:</w:t>
      </w:r>
    </w:p>
    <w:p w:rsidR="00D849B9" w:rsidRDefault="00D849B9">
      <w:pPr>
        <w:pStyle w:val="ConsPlusNonformat"/>
        <w:jc w:val="both"/>
      </w:pPr>
      <w:r>
        <w:t>вырубка аварийных, больных и сухостойных деревьев ____________________ шт.,</w:t>
      </w:r>
    </w:p>
    <w:p w:rsidR="00D849B9" w:rsidRDefault="00D849B9">
      <w:pPr>
        <w:pStyle w:val="ConsPlusNonformat"/>
        <w:jc w:val="both"/>
      </w:pPr>
      <w:r>
        <w:t>вырубка больных, сухих кустарников ___________________________________ шт.,</w:t>
      </w:r>
    </w:p>
    <w:p w:rsidR="00D849B9" w:rsidRDefault="00D849B9">
      <w:pPr>
        <w:pStyle w:val="ConsPlusNonformat"/>
        <w:jc w:val="both"/>
      </w:pPr>
      <w:r>
        <w:t>обрезка ___________________________________________________________________</w:t>
      </w:r>
    </w:p>
    <w:p w:rsidR="00D849B9" w:rsidRDefault="00D849B9">
      <w:pPr>
        <w:pStyle w:val="ConsPlusNonformat"/>
        <w:jc w:val="both"/>
      </w:pPr>
      <w:r>
        <w:t xml:space="preserve">          (виды и объемы обрезки: санитарная, формовочная, омолаживающая,</w:t>
      </w:r>
    </w:p>
    <w:p w:rsidR="00D849B9" w:rsidRDefault="00D849B9">
      <w:pPr>
        <w:pStyle w:val="ConsPlusNonformat"/>
        <w:jc w:val="both"/>
      </w:pPr>
      <w:r>
        <w:t xml:space="preserve">              отдельные ветви, отдельные стволы, расчистка, удаление</w:t>
      </w:r>
    </w:p>
    <w:p w:rsidR="00D849B9" w:rsidRDefault="00D849B9">
      <w:pPr>
        <w:pStyle w:val="ConsPlusNonformat"/>
        <w:jc w:val="both"/>
      </w:pPr>
      <w:r>
        <w:t xml:space="preserve">                    стволовой и прикорневой поросли и т.д.)</w:t>
      </w:r>
    </w:p>
    <w:p w:rsidR="00D849B9" w:rsidRDefault="00D849B9">
      <w:pPr>
        <w:pStyle w:val="ConsPlusNonformat"/>
        <w:jc w:val="both"/>
      </w:pPr>
      <w:r>
        <w:t>Взамен вырубаемых планируется:</w:t>
      </w:r>
    </w:p>
    <w:p w:rsidR="00D849B9" w:rsidRDefault="00D849B9">
      <w:pPr>
        <w:pStyle w:val="ConsPlusNonformat"/>
        <w:jc w:val="both"/>
      </w:pPr>
      <w:r>
        <w:t>посадка ___________________________ деревьев (породный состав и возраст),</w:t>
      </w:r>
    </w:p>
    <w:p w:rsidR="00D849B9" w:rsidRDefault="00D849B9">
      <w:pPr>
        <w:pStyle w:val="ConsPlusNonformat"/>
        <w:jc w:val="both"/>
      </w:pPr>
      <w:r>
        <w:t xml:space="preserve">        ___________________________ кустарников (породный состав).</w:t>
      </w:r>
    </w:p>
    <w:p w:rsidR="00D849B9" w:rsidRDefault="00D849B9">
      <w:pPr>
        <w:pStyle w:val="ConsPlusNonformat"/>
        <w:jc w:val="both"/>
      </w:pPr>
      <w:r>
        <w:t>Контроль  за  выполнением работ по вырубке и обрезке деревьев и кустарников</w:t>
      </w:r>
    </w:p>
    <w:p w:rsidR="00D849B9" w:rsidRDefault="00D849B9">
      <w:pPr>
        <w:pStyle w:val="ConsPlusNonformat"/>
        <w:jc w:val="both"/>
      </w:pPr>
      <w:r>
        <w:t>осуществляет:</w:t>
      </w:r>
    </w:p>
    <w:p w:rsidR="00D849B9" w:rsidRDefault="00D849B9">
      <w:pPr>
        <w:pStyle w:val="ConsPlusNonformat"/>
        <w:jc w:val="both"/>
      </w:pPr>
      <w:r>
        <w:t>Инспекция  экологического контроля Департамента природопользования и охраны</w:t>
      </w:r>
    </w:p>
    <w:p w:rsidR="00D849B9" w:rsidRDefault="00D849B9">
      <w:pPr>
        <w:pStyle w:val="ConsPlusNonformat"/>
        <w:jc w:val="both"/>
      </w:pPr>
      <w:r>
        <w:t>окружающей среды города Москвы, тел. _____________________________________,</w:t>
      </w:r>
    </w:p>
    <w:p w:rsidR="00D849B9" w:rsidRDefault="00D849B9">
      <w:pPr>
        <w:pStyle w:val="ConsPlusNonformat"/>
        <w:jc w:val="both"/>
      </w:pPr>
      <w:r>
        <w:t>время работы: пн.-пт. с 9.00 до 17.00, адрес: _____________________________</w:t>
      </w:r>
    </w:p>
    <w:p w:rsidR="00D849B9" w:rsidRDefault="00D849B9">
      <w:pPr>
        <w:pStyle w:val="ConsPlusNonformat"/>
        <w:jc w:val="both"/>
      </w:pPr>
    </w:p>
    <w:p w:rsidR="00D849B9" w:rsidRDefault="00D849B9">
      <w:pPr>
        <w:pStyle w:val="ConsPlusNonformat"/>
        <w:jc w:val="both"/>
      </w:pPr>
      <w:r>
        <w:t xml:space="preserve">    Замечания   по   выполнению   работ   сообщайте   на   "горячую  линию"</w:t>
      </w:r>
    </w:p>
    <w:p w:rsidR="00D849B9" w:rsidRDefault="00D849B9">
      <w:pPr>
        <w:pStyle w:val="ConsPlusNonformat"/>
        <w:jc w:val="both"/>
      </w:pPr>
      <w:r>
        <w:t>Департамента  природопользования и охраны окружающей среды города Москвы по</w:t>
      </w:r>
    </w:p>
    <w:p w:rsidR="00D849B9" w:rsidRDefault="00D849B9">
      <w:pPr>
        <w:pStyle w:val="ConsPlusNonformat"/>
        <w:jc w:val="both"/>
      </w:pPr>
      <w:r>
        <w:t>тел.  605-85-62,  605-88-38  (круглосуточно)  или  в Управление по борьбе с</w:t>
      </w:r>
    </w:p>
    <w:p w:rsidR="00D849B9" w:rsidRDefault="00D849B9">
      <w:pPr>
        <w:pStyle w:val="ConsPlusNonformat"/>
        <w:jc w:val="both"/>
      </w:pPr>
      <w:r>
        <w:t>правонарушениями  в  области  охраны  окружающей природной среды ГУВД по г.</w:t>
      </w:r>
    </w:p>
    <w:p w:rsidR="00D849B9" w:rsidRDefault="00D849B9">
      <w:pPr>
        <w:pStyle w:val="ConsPlusNonformat"/>
        <w:jc w:val="both"/>
      </w:pPr>
      <w:r>
        <w:t>Москве по тел. 605-71-57 (круглосуточно).</w:t>
      </w:r>
    </w:p>
    <w:p w:rsidR="00D849B9" w:rsidRDefault="00D849B9">
      <w:pPr>
        <w:pStyle w:val="ConsPlusNonformat"/>
        <w:jc w:val="both"/>
      </w:pPr>
      <w:r>
        <w:t xml:space="preserve">    Дополнительную информацию о проведении работ можно получить в _________</w:t>
      </w:r>
    </w:p>
    <w:p w:rsidR="00D849B9" w:rsidRDefault="00D849B9">
      <w:pPr>
        <w:pStyle w:val="ConsPlusNonformat"/>
        <w:jc w:val="both"/>
      </w:pPr>
      <w:r>
        <w:t>по телефону _______, понедельник - пятница с 9.00 до 18.00.</w:t>
      </w:r>
    </w:p>
    <w:p w:rsidR="00D849B9" w:rsidRDefault="00D849B9">
      <w:pPr>
        <w:pStyle w:val="ConsPlusNonformat"/>
        <w:jc w:val="both"/>
      </w:pPr>
    </w:p>
    <w:p w:rsidR="00D849B9" w:rsidRDefault="00D849B9">
      <w:pPr>
        <w:pStyle w:val="ConsPlusNonformat"/>
        <w:jc w:val="both"/>
      </w:pPr>
      <w:r>
        <w:t>(землепользователь)</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28</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103" w:name="P8853"/>
      <w:bookmarkEnd w:id="103"/>
      <w:r>
        <w:t xml:space="preserve">                                   СХЕМА</w:t>
      </w:r>
    </w:p>
    <w:p w:rsidR="00D849B9" w:rsidRDefault="00D849B9">
      <w:pPr>
        <w:pStyle w:val="ConsPlusNonformat"/>
        <w:jc w:val="both"/>
      </w:pPr>
      <w:r>
        <w:t xml:space="preserve">                                                           </w:t>
      </w:r>
      <w:hyperlink w:anchor="P8891" w:history="1">
        <w:r>
          <w:rPr>
            <w:color w:val="0000FF"/>
          </w:rPr>
          <w:t>1</w:t>
        </w:r>
      </w:hyperlink>
    </w:p>
    <w:p w:rsidR="00D849B9" w:rsidRDefault="00D849B9">
      <w:pPr>
        <w:pStyle w:val="ConsPlusNonformat"/>
        <w:jc w:val="both"/>
      </w:pPr>
      <w:r>
        <w:t xml:space="preserve">               планируемых к посадке деревьев и кустарников</w:t>
      </w:r>
    </w:p>
    <w:p w:rsidR="00D849B9" w:rsidRDefault="00D849B9">
      <w:pPr>
        <w:pStyle w:val="ConsPlusNonformat"/>
        <w:jc w:val="both"/>
      </w:pP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Адрес (адресный ориентир): ________________________________________________</w:t>
      </w:r>
    </w:p>
    <w:p w:rsidR="00D849B9" w:rsidRDefault="00D849B9">
      <w:pPr>
        <w:pStyle w:val="ConsPlusNonformat"/>
        <w:jc w:val="both"/>
      </w:pPr>
      <w:r>
        <w:t>Район города Москвы: ______________________________________________________</w:t>
      </w:r>
    </w:p>
    <w:p w:rsidR="00D849B9" w:rsidRDefault="00D849B9">
      <w:pPr>
        <w:pStyle w:val="ConsPlusNonformat"/>
        <w:jc w:val="both"/>
      </w:pPr>
      <w:r>
        <w:t>Административный округ города Москвы: _____________________________________</w:t>
      </w:r>
    </w:p>
    <w:p w:rsidR="00D849B9" w:rsidRDefault="00D849B9">
      <w:pPr>
        <w:pStyle w:val="ConsPlusNonformat"/>
        <w:jc w:val="both"/>
      </w:pPr>
      <w:r>
        <w:t>Правообладатель    земельного    участка    (балансодержатель   территории,</w:t>
      </w:r>
    </w:p>
    <w:p w:rsidR="00D849B9" w:rsidRDefault="00D849B9">
      <w:pPr>
        <w:pStyle w:val="ConsPlusNonformat"/>
        <w:jc w:val="both"/>
      </w:pPr>
      <w:r>
        <w:t>балансодержатель зеленых насаждений)/наименование</w:t>
      </w:r>
    </w:p>
    <w:p w:rsidR="00D849B9" w:rsidRDefault="00D849B9">
      <w:pPr>
        <w:pStyle w:val="ConsPlusNonformat"/>
        <w:jc w:val="both"/>
      </w:pPr>
      <w:r>
        <w:t>учреждения: _______________________________________________________________</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│Ассортиментная ведомость                          │</w:t>
      </w:r>
    </w:p>
    <w:p w:rsidR="00D849B9" w:rsidRDefault="00D849B9">
      <w:pPr>
        <w:pStyle w:val="ConsPlusCell"/>
        <w:jc w:val="both"/>
      </w:pPr>
      <w:r>
        <w:t>├──────┬─────────────────┬─────────────┬───────────┤</w:t>
      </w:r>
    </w:p>
    <w:p w:rsidR="00D849B9" w:rsidRDefault="00D849B9">
      <w:pPr>
        <w:pStyle w:val="ConsPlusCell"/>
        <w:jc w:val="both"/>
      </w:pPr>
      <w:r>
        <w:t>│N п/п │Условные         │Наименование │Количество,│</w:t>
      </w:r>
    </w:p>
    <w:p w:rsidR="00D849B9" w:rsidRDefault="00D849B9">
      <w:pPr>
        <w:pStyle w:val="ConsPlusCell"/>
        <w:jc w:val="both"/>
      </w:pPr>
      <w:r>
        <w:t xml:space="preserve">│      │           </w:t>
      </w:r>
      <w:hyperlink w:anchor="P8893" w:history="1">
        <w:r>
          <w:rPr>
            <w:color w:val="0000FF"/>
          </w:rPr>
          <w:t>2</w:t>
        </w:r>
      </w:hyperlink>
      <w:r>
        <w:t xml:space="preserve">     │растения     │шт.        │</w:t>
      </w:r>
    </w:p>
    <w:p w:rsidR="00D849B9" w:rsidRDefault="00D849B9">
      <w:pPr>
        <w:pStyle w:val="ConsPlusCell"/>
        <w:jc w:val="both"/>
      </w:pPr>
      <w:r>
        <w:t>│      │обозначения      │(порода, вид)│           │</w:t>
      </w:r>
    </w:p>
    <w:p w:rsidR="00D849B9" w:rsidRDefault="00D849B9">
      <w:pPr>
        <w:pStyle w:val="ConsPlusCell"/>
        <w:jc w:val="both"/>
      </w:pPr>
      <w:r>
        <w:t>├──────┼─────────────────┼─────────────┼───────────┤</w:t>
      </w:r>
    </w:p>
    <w:p w:rsidR="00D849B9" w:rsidRDefault="00D849B9">
      <w:pPr>
        <w:pStyle w:val="ConsPlusCell"/>
        <w:jc w:val="both"/>
      </w:pPr>
      <w:r>
        <w:t>│  1   │        2        │      3      │     4     │</w:t>
      </w:r>
    </w:p>
    <w:p w:rsidR="00D849B9" w:rsidRDefault="00D849B9">
      <w:pPr>
        <w:pStyle w:val="ConsPlusCell"/>
        <w:jc w:val="both"/>
      </w:pPr>
      <w:r>
        <w:t>├──────┴─────────────────┴─────────────┴───────────┤</w:t>
      </w:r>
    </w:p>
    <w:p w:rsidR="00D849B9" w:rsidRDefault="00D849B9">
      <w:pPr>
        <w:pStyle w:val="ConsPlusCell"/>
        <w:jc w:val="both"/>
      </w:pPr>
      <w:r>
        <w:t>│                     Деревья                      │</w:t>
      </w:r>
    </w:p>
    <w:p w:rsidR="00D849B9" w:rsidRDefault="00D849B9">
      <w:pPr>
        <w:pStyle w:val="ConsPlusCell"/>
        <w:jc w:val="both"/>
      </w:pPr>
      <w:r>
        <w:t>├──────┬─────────────────┬─────────────┬───────────┤</w:t>
      </w:r>
    </w:p>
    <w:p w:rsidR="00D849B9" w:rsidRDefault="00D849B9">
      <w:pPr>
        <w:pStyle w:val="ConsPlusCell"/>
        <w:jc w:val="both"/>
      </w:pPr>
      <w:r>
        <w:t>│      │                 │             │           │</w:t>
      </w:r>
    </w:p>
    <w:p w:rsidR="00D849B9" w:rsidRDefault="00D849B9">
      <w:pPr>
        <w:pStyle w:val="ConsPlusCell"/>
        <w:jc w:val="both"/>
      </w:pPr>
      <w:r>
        <w:t>├──────┼─────────────────┼─────────────┼───────────┤</w:t>
      </w:r>
    </w:p>
    <w:p w:rsidR="00D849B9" w:rsidRDefault="00D849B9">
      <w:pPr>
        <w:pStyle w:val="ConsPlusCell"/>
        <w:jc w:val="both"/>
      </w:pPr>
      <w:r>
        <w:t>│      │                 │             │           │</w:t>
      </w:r>
    </w:p>
    <w:p w:rsidR="00D849B9" w:rsidRDefault="00D849B9">
      <w:pPr>
        <w:pStyle w:val="ConsPlusCell"/>
        <w:jc w:val="both"/>
      </w:pPr>
      <w:r>
        <w:t>├──────┴─────────────────┴─────────────┴───────────┤</w:t>
      </w:r>
    </w:p>
    <w:p w:rsidR="00D849B9" w:rsidRDefault="00D849B9">
      <w:pPr>
        <w:pStyle w:val="ConsPlusCell"/>
        <w:jc w:val="both"/>
      </w:pPr>
      <w:r>
        <w:t>│                    Кустарники                    │</w:t>
      </w:r>
    </w:p>
    <w:p w:rsidR="00D849B9" w:rsidRDefault="00D849B9">
      <w:pPr>
        <w:pStyle w:val="ConsPlusCell"/>
        <w:jc w:val="both"/>
      </w:pPr>
      <w:r>
        <w:t>├──────┬─────────────────┬─────────────┬───────────┤</w:t>
      </w:r>
    </w:p>
    <w:p w:rsidR="00D849B9" w:rsidRDefault="00D849B9">
      <w:pPr>
        <w:pStyle w:val="ConsPlusCell"/>
        <w:jc w:val="both"/>
      </w:pPr>
      <w:r>
        <w:t>│      │                 │             │           │</w:t>
      </w:r>
    </w:p>
    <w:p w:rsidR="00D849B9" w:rsidRDefault="00D849B9">
      <w:pPr>
        <w:pStyle w:val="ConsPlusCell"/>
        <w:jc w:val="both"/>
      </w:pPr>
      <w:r>
        <w:t>├──────┼─────────────────┼─────────────┼───────────┤</w:t>
      </w:r>
    </w:p>
    <w:p w:rsidR="00D849B9" w:rsidRDefault="00D849B9">
      <w:pPr>
        <w:pStyle w:val="ConsPlusCell"/>
        <w:jc w:val="both"/>
      </w:pPr>
      <w:r>
        <w:t>│      │                 │             │           │</w:t>
      </w:r>
    </w:p>
    <w:p w:rsidR="00D849B9" w:rsidRDefault="00D849B9">
      <w:pPr>
        <w:pStyle w:val="ConsPlusCell"/>
        <w:jc w:val="both"/>
      </w:pPr>
      <w:r>
        <w:t>└──────┴─────────────────┴─────────────┴───────────┘</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bookmarkStart w:id="104" w:name="P8891"/>
      <w:bookmarkEnd w:id="104"/>
      <w:r>
        <w:t>1</w:t>
      </w:r>
    </w:p>
    <w:p w:rsidR="00D849B9" w:rsidRDefault="00D849B9">
      <w:pPr>
        <w:pStyle w:val="ConsPlusNonformat"/>
        <w:jc w:val="both"/>
      </w:pPr>
      <w:r>
        <w:t xml:space="preserve"> Выполняется в масштабе 1:500.</w:t>
      </w:r>
    </w:p>
    <w:p w:rsidR="00D849B9" w:rsidRDefault="00D849B9">
      <w:pPr>
        <w:pStyle w:val="ConsPlusNonformat"/>
        <w:jc w:val="both"/>
      </w:pPr>
      <w:bookmarkStart w:id="105" w:name="P8893"/>
      <w:bookmarkEnd w:id="105"/>
      <w:r>
        <w:t>2</w:t>
      </w:r>
    </w:p>
    <w:p w:rsidR="00D849B9" w:rsidRDefault="00D849B9">
      <w:pPr>
        <w:pStyle w:val="ConsPlusNonformat"/>
        <w:jc w:val="both"/>
      </w:pPr>
      <w:r>
        <w:t xml:space="preserve"> Размер условного обозначения 2-4 мм.</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29</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57" w:history="1">
              <w:r>
                <w:rPr>
                  <w:color w:val="0000FF"/>
                </w:rPr>
                <w:t>постановления</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06" w:name="P8905"/>
      <w:bookmarkEnd w:id="106"/>
      <w:r>
        <w:t>Акт</w:t>
      </w:r>
    </w:p>
    <w:p w:rsidR="00D849B9" w:rsidRDefault="00D849B9">
      <w:pPr>
        <w:pStyle w:val="ConsPlusNormal"/>
        <w:jc w:val="center"/>
      </w:pPr>
      <w:r>
        <w:t>обследования территории для планирования посадок</w:t>
      </w:r>
    </w:p>
    <w:p w:rsidR="00D849B9" w:rsidRDefault="00D849B9">
      <w:pPr>
        <w:pStyle w:val="ConsPlusNormal"/>
        <w:jc w:val="center"/>
      </w:pPr>
      <w:r>
        <w:t>деревьев и кустарников</w:t>
      </w:r>
    </w:p>
    <w:p w:rsidR="00D849B9" w:rsidRDefault="00D849B9">
      <w:pPr>
        <w:pStyle w:val="ConsPlusNormal"/>
        <w:jc w:val="both"/>
      </w:pPr>
    </w:p>
    <w:p w:rsidR="00D849B9" w:rsidRDefault="00D849B9">
      <w:pPr>
        <w:pStyle w:val="ConsPlusNonformat"/>
        <w:jc w:val="both"/>
      </w:pPr>
      <w:r>
        <w:t>"___" _________ 2___ г.                                           г. Москва</w:t>
      </w:r>
    </w:p>
    <w:p w:rsidR="00D849B9" w:rsidRDefault="00D849B9">
      <w:pPr>
        <w:pStyle w:val="ConsPlusNonformat"/>
        <w:jc w:val="both"/>
      </w:pPr>
    </w:p>
    <w:p w:rsidR="00D849B9" w:rsidRDefault="00D849B9">
      <w:pPr>
        <w:pStyle w:val="ConsPlusNonformat"/>
        <w:jc w:val="both"/>
      </w:pPr>
      <w:r>
        <w:t>Лица, участвовавшие в обследовании территории:</w:t>
      </w:r>
    </w:p>
    <w:p w:rsidR="00D849B9" w:rsidRDefault="00D849B9">
      <w:pPr>
        <w:pStyle w:val="ConsPlusNonformat"/>
        <w:jc w:val="both"/>
      </w:pPr>
      <w:r>
        <w:t>Представитель(и)   правообладателя   земельного  участка  (балансодержателя</w:t>
      </w:r>
    </w:p>
    <w:p w:rsidR="00D849B9" w:rsidRDefault="00D849B9">
      <w:pPr>
        <w:pStyle w:val="ConsPlusNonformat"/>
        <w:jc w:val="both"/>
      </w:pPr>
      <w:r>
        <w:t>территории/балансодержателя зеленых насаждений) ___________________________</w:t>
      </w:r>
    </w:p>
    <w:p w:rsidR="00D849B9" w:rsidRDefault="00D849B9">
      <w:pPr>
        <w:pStyle w:val="ConsPlusNonformat"/>
        <w:jc w:val="both"/>
      </w:pPr>
      <w:r>
        <w:t xml:space="preserve">                                                    (должность, Ф.И.О.)</w:t>
      </w:r>
    </w:p>
    <w:p w:rsidR="00D849B9" w:rsidRDefault="00D849B9">
      <w:pPr>
        <w:pStyle w:val="ConsPlusNonformat"/>
        <w:jc w:val="both"/>
      </w:pPr>
      <w:r>
        <w:t>Представитель(и) Департамента природопользования и охраны  окружающей среды</w:t>
      </w:r>
    </w:p>
    <w:p w:rsidR="00D849B9" w:rsidRDefault="00D849B9">
      <w:pPr>
        <w:pStyle w:val="ConsPlusNonformat"/>
        <w:jc w:val="both"/>
      </w:pPr>
      <w:r>
        <w:t>города Москвы</w:t>
      </w:r>
    </w:p>
    <w:p w:rsidR="00D849B9" w:rsidRDefault="00D849B9">
      <w:pPr>
        <w:pStyle w:val="ConsPlusNonformat"/>
        <w:jc w:val="both"/>
      </w:pPr>
      <w:r>
        <w:t>(должность, Ф.И.О.)</w:t>
      </w:r>
    </w:p>
    <w:p w:rsidR="00D849B9" w:rsidRDefault="00D849B9">
      <w:pPr>
        <w:pStyle w:val="ConsPlusNonformat"/>
        <w:jc w:val="both"/>
      </w:pPr>
      <w:r>
        <w:t>Провели   обследования  территории  для  планирования  посадок  деревьев  и</w:t>
      </w:r>
    </w:p>
    <w:p w:rsidR="00D849B9" w:rsidRDefault="00D849B9">
      <w:pPr>
        <w:pStyle w:val="ConsPlusNonformat"/>
        <w:jc w:val="both"/>
      </w:pPr>
      <w:r>
        <w:t>кустарников.</w:t>
      </w:r>
    </w:p>
    <w:p w:rsidR="00D849B9" w:rsidRDefault="00D849B9">
      <w:pPr>
        <w:pStyle w:val="ConsPlusNormal"/>
        <w:jc w:val="both"/>
      </w:pPr>
    </w:p>
    <w:p w:rsidR="00D849B9" w:rsidRDefault="00D849B9">
      <w:pPr>
        <w:pStyle w:val="ConsPlusNormal"/>
        <w:jc w:val="both"/>
      </w:pPr>
      <w:r>
        <w:t>Результаты обследования:</w:t>
      </w:r>
    </w:p>
    <w:p w:rsidR="00D849B9" w:rsidRDefault="00D849B9">
      <w:pPr>
        <w:pStyle w:val="ConsPlusNormal"/>
        <w:spacing w:before="220"/>
        <w:ind w:firstLine="540"/>
        <w:jc w:val="both"/>
      </w:pPr>
      <w:r>
        <w:t xml:space="preserve">При соблюдении установленных расстояний от зданий и сооружений, дорожно-транспортной сети и существующих посадок в соответствии с требованиями </w:t>
      </w:r>
      <w:hyperlink w:anchor="P697" w:history="1">
        <w:r>
          <w:rPr>
            <w:color w:val="0000FF"/>
          </w:rPr>
          <w:t>пункта 3.6.3</w:t>
        </w:r>
      </w:hyperlink>
      <w:r>
        <w:t xml:space="preserve"> Правил создания, содержания и охраны зеленых насаждений и природных сообществ города Москвы определено количество мест посадки деревьев и кустарников: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66"/>
        <w:gridCol w:w="1546"/>
        <w:gridCol w:w="1829"/>
        <w:gridCol w:w="1690"/>
        <w:gridCol w:w="1757"/>
      </w:tblGrid>
      <w:tr w:rsidR="00D849B9">
        <w:tc>
          <w:tcPr>
            <w:tcW w:w="576" w:type="dxa"/>
          </w:tcPr>
          <w:p w:rsidR="00D849B9" w:rsidRDefault="00D849B9">
            <w:pPr>
              <w:pStyle w:val="ConsPlusNormal"/>
              <w:jc w:val="center"/>
            </w:pPr>
            <w:r>
              <w:t>N п/п</w:t>
            </w:r>
          </w:p>
        </w:tc>
        <w:tc>
          <w:tcPr>
            <w:tcW w:w="1666" w:type="dxa"/>
          </w:tcPr>
          <w:p w:rsidR="00D849B9" w:rsidRDefault="00D849B9">
            <w:pPr>
              <w:pStyle w:val="ConsPlusNormal"/>
              <w:jc w:val="center"/>
            </w:pPr>
            <w:r>
              <w:t>Адрес</w:t>
            </w:r>
          </w:p>
        </w:tc>
        <w:tc>
          <w:tcPr>
            <w:tcW w:w="1546" w:type="dxa"/>
          </w:tcPr>
          <w:p w:rsidR="00D849B9" w:rsidRDefault="00D849B9">
            <w:pPr>
              <w:pStyle w:val="ConsPlusNormal"/>
              <w:jc w:val="center"/>
            </w:pPr>
            <w:r>
              <w:t>Порода деревьев</w:t>
            </w:r>
          </w:p>
        </w:tc>
        <w:tc>
          <w:tcPr>
            <w:tcW w:w="1829" w:type="dxa"/>
          </w:tcPr>
          <w:p w:rsidR="00D849B9" w:rsidRDefault="00D849B9">
            <w:pPr>
              <w:pStyle w:val="ConsPlusNormal"/>
              <w:jc w:val="center"/>
            </w:pPr>
            <w:r>
              <w:t>Кол-во деревьев, шт.</w:t>
            </w:r>
          </w:p>
        </w:tc>
        <w:tc>
          <w:tcPr>
            <w:tcW w:w="1690" w:type="dxa"/>
          </w:tcPr>
          <w:p w:rsidR="00D849B9" w:rsidRDefault="00D849B9">
            <w:pPr>
              <w:pStyle w:val="ConsPlusNormal"/>
              <w:jc w:val="center"/>
            </w:pPr>
            <w:r>
              <w:t>Порода кустарников</w:t>
            </w:r>
          </w:p>
        </w:tc>
        <w:tc>
          <w:tcPr>
            <w:tcW w:w="1757" w:type="dxa"/>
          </w:tcPr>
          <w:p w:rsidR="00D849B9" w:rsidRDefault="00D849B9">
            <w:pPr>
              <w:pStyle w:val="ConsPlusNormal"/>
              <w:jc w:val="center"/>
            </w:pPr>
            <w:r>
              <w:t>Кол-во кустарников, шт.</w:t>
            </w:r>
          </w:p>
        </w:tc>
      </w:tr>
      <w:tr w:rsidR="00D849B9">
        <w:tc>
          <w:tcPr>
            <w:tcW w:w="576" w:type="dxa"/>
          </w:tcPr>
          <w:p w:rsidR="00D849B9" w:rsidRDefault="00D849B9">
            <w:pPr>
              <w:pStyle w:val="ConsPlusNormal"/>
              <w:jc w:val="center"/>
            </w:pPr>
            <w:r>
              <w:t>1</w:t>
            </w:r>
          </w:p>
        </w:tc>
        <w:tc>
          <w:tcPr>
            <w:tcW w:w="1666" w:type="dxa"/>
          </w:tcPr>
          <w:p w:rsidR="00D849B9" w:rsidRDefault="00D849B9">
            <w:pPr>
              <w:pStyle w:val="ConsPlusNormal"/>
              <w:jc w:val="center"/>
            </w:pPr>
            <w:r>
              <w:t>2</w:t>
            </w:r>
          </w:p>
        </w:tc>
        <w:tc>
          <w:tcPr>
            <w:tcW w:w="1546" w:type="dxa"/>
          </w:tcPr>
          <w:p w:rsidR="00D849B9" w:rsidRDefault="00D849B9">
            <w:pPr>
              <w:pStyle w:val="ConsPlusNormal"/>
              <w:jc w:val="center"/>
            </w:pPr>
            <w:r>
              <w:t>3</w:t>
            </w:r>
          </w:p>
        </w:tc>
        <w:tc>
          <w:tcPr>
            <w:tcW w:w="1829" w:type="dxa"/>
          </w:tcPr>
          <w:p w:rsidR="00D849B9" w:rsidRDefault="00D849B9">
            <w:pPr>
              <w:pStyle w:val="ConsPlusNormal"/>
              <w:jc w:val="center"/>
            </w:pPr>
            <w:r>
              <w:t>4</w:t>
            </w:r>
          </w:p>
        </w:tc>
        <w:tc>
          <w:tcPr>
            <w:tcW w:w="1690" w:type="dxa"/>
          </w:tcPr>
          <w:p w:rsidR="00D849B9" w:rsidRDefault="00D849B9">
            <w:pPr>
              <w:pStyle w:val="ConsPlusNormal"/>
              <w:jc w:val="center"/>
            </w:pPr>
            <w:r>
              <w:t>5</w:t>
            </w:r>
          </w:p>
        </w:tc>
        <w:tc>
          <w:tcPr>
            <w:tcW w:w="1757" w:type="dxa"/>
          </w:tcPr>
          <w:p w:rsidR="00D849B9" w:rsidRDefault="00D849B9">
            <w:pPr>
              <w:pStyle w:val="ConsPlusNormal"/>
              <w:jc w:val="center"/>
            </w:pPr>
            <w:r>
              <w:t>6</w:t>
            </w:r>
          </w:p>
        </w:tc>
      </w:tr>
      <w:tr w:rsidR="00D849B9">
        <w:tc>
          <w:tcPr>
            <w:tcW w:w="576" w:type="dxa"/>
          </w:tcPr>
          <w:p w:rsidR="00D849B9" w:rsidRDefault="00D849B9">
            <w:pPr>
              <w:pStyle w:val="ConsPlusNormal"/>
            </w:pPr>
          </w:p>
        </w:tc>
        <w:tc>
          <w:tcPr>
            <w:tcW w:w="8488" w:type="dxa"/>
            <w:gridSpan w:val="5"/>
          </w:tcPr>
          <w:p w:rsidR="00D849B9" w:rsidRDefault="00D849B9">
            <w:pPr>
              <w:pStyle w:val="ConsPlusNormal"/>
              <w:jc w:val="both"/>
            </w:pPr>
            <w:r>
              <w:t>Название района</w:t>
            </w:r>
          </w:p>
        </w:tc>
      </w:tr>
      <w:tr w:rsidR="00D849B9">
        <w:tc>
          <w:tcPr>
            <w:tcW w:w="576" w:type="dxa"/>
            <w:vMerge w:val="restart"/>
          </w:tcPr>
          <w:p w:rsidR="00D849B9" w:rsidRDefault="00D849B9">
            <w:pPr>
              <w:pStyle w:val="ConsPlusNormal"/>
            </w:pPr>
          </w:p>
        </w:tc>
        <w:tc>
          <w:tcPr>
            <w:tcW w:w="1666" w:type="dxa"/>
            <w:vMerge w:val="restart"/>
          </w:tcPr>
          <w:p w:rsidR="00D849B9" w:rsidRDefault="00D849B9">
            <w:pPr>
              <w:pStyle w:val="ConsPlusNormal"/>
            </w:pP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r w:rsidR="00D849B9">
        <w:tc>
          <w:tcPr>
            <w:tcW w:w="576" w:type="dxa"/>
            <w:vMerge/>
          </w:tcPr>
          <w:p w:rsidR="00D849B9" w:rsidRDefault="00D849B9">
            <w:pPr>
              <w:spacing w:after="1" w:line="0" w:lineRule="atLeast"/>
            </w:pPr>
          </w:p>
        </w:tc>
        <w:tc>
          <w:tcPr>
            <w:tcW w:w="1666" w:type="dxa"/>
            <w:vMerge/>
          </w:tcPr>
          <w:p w:rsidR="00D849B9" w:rsidRDefault="00D849B9">
            <w:pPr>
              <w:spacing w:after="1" w:line="0" w:lineRule="atLeast"/>
            </w:pP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r w:rsidR="00D849B9">
        <w:tc>
          <w:tcPr>
            <w:tcW w:w="576" w:type="dxa"/>
          </w:tcPr>
          <w:p w:rsidR="00D849B9" w:rsidRDefault="00D849B9">
            <w:pPr>
              <w:pStyle w:val="ConsPlusNormal"/>
            </w:pPr>
          </w:p>
        </w:tc>
        <w:tc>
          <w:tcPr>
            <w:tcW w:w="1666" w:type="dxa"/>
          </w:tcPr>
          <w:p w:rsidR="00D849B9" w:rsidRDefault="00D849B9">
            <w:pPr>
              <w:pStyle w:val="ConsPlusNormal"/>
            </w:pPr>
            <w:r>
              <w:t>Итого</w:t>
            </w: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Подписи лиц, участвовавших в обследовании территории:</w:t>
      </w:r>
    </w:p>
    <w:p w:rsidR="00D849B9" w:rsidRDefault="00D849B9">
      <w:pPr>
        <w:pStyle w:val="ConsPlusNonformat"/>
        <w:jc w:val="both"/>
      </w:pPr>
    </w:p>
    <w:p w:rsidR="00D849B9" w:rsidRDefault="00D849B9">
      <w:pPr>
        <w:pStyle w:val="ConsPlusNonformat"/>
        <w:jc w:val="both"/>
      </w:pPr>
      <w:r>
        <w:t>Представитель(и)   правообладателя   земельного  участка  (балансодержателя</w:t>
      </w:r>
    </w:p>
    <w:p w:rsidR="00D849B9" w:rsidRDefault="00D849B9">
      <w:pPr>
        <w:pStyle w:val="ConsPlusNonformat"/>
        <w:jc w:val="both"/>
      </w:pPr>
      <w:r>
        <w:t xml:space="preserve">                                                1</w:t>
      </w:r>
    </w:p>
    <w:p w:rsidR="00D849B9" w:rsidRDefault="00D849B9">
      <w:pPr>
        <w:pStyle w:val="ConsPlusNonformat"/>
        <w:jc w:val="both"/>
      </w:pPr>
      <w:r>
        <w:t>территории, балансодержателя зеленых насаждений)</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Представителе  и) Департамента природопользования и охраны окружающей среды</w:t>
      </w:r>
    </w:p>
    <w:p w:rsidR="00D849B9" w:rsidRDefault="00D849B9">
      <w:pPr>
        <w:pStyle w:val="ConsPlusNonformat"/>
        <w:jc w:val="both"/>
      </w:pPr>
      <w:r>
        <w:t>города Москвы _____________________________________________________________</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p>
    <w:p w:rsidR="00D849B9" w:rsidRDefault="00D849B9">
      <w:pPr>
        <w:pStyle w:val="ConsPlusNonformat"/>
        <w:jc w:val="both"/>
      </w:pPr>
      <w:r>
        <w:t>1</w:t>
      </w:r>
    </w:p>
    <w:p w:rsidR="00D849B9" w:rsidRDefault="00D849B9">
      <w:pPr>
        <w:pStyle w:val="ConsPlusNonformat"/>
        <w:jc w:val="both"/>
      </w:pPr>
      <w:r>
        <w:t xml:space="preserve"> При проведении  работ  в  соответствии  с  </w:t>
      </w:r>
      <w:hyperlink w:anchor="P1355" w:history="1">
        <w:r>
          <w:rPr>
            <w:color w:val="0000FF"/>
          </w:rPr>
          <w:t>пунктом  3.13</w:t>
        </w:r>
      </w:hyperlink>
      <w:r>
        <w:t xml:space="preserve">  Правил создания,</w:t>
      </w:r>
    </w:p>
    <w:p w:rsidR="00D849B9" w:rsidRDefault="00D849B9">
      <w:pPr>
        <w:pStyle w:val="ConsPlusNonformat"/>
        <w:jc w:val="both"/>
      </w:pPr>
      <w:r>
        <w:t>содержания  и охраны зеленых насаждений и природных сообществ города Москвы</w:t>
      </w:r>
    </w:p>
    <w:p w:rsidR="00D849B9" w:rsidRDefault="00D849B9">
      <w:pPr>
        <w:pStyle w:val="ConsPlusNonformat"/>
        <w:jc w:val="both"/>
      </w:pPr>
      <w:r>
        <w:t>согласование   с  правообладателем  земельного  участка  (балансодержателем</w:t>
      </w:r>
    </w:p>
    <w:p w:rsidR="00D849B9" w:rsidRDefault="00D849B9">
      <w:pPr>
        <w:pStyle w:val="ConsPlusNonformat"/>
        <w:jc w:val="both"/>
      </w:pPr>
      <w:r>
        <w:t>территории,  балансодержателем  зеленых  насаждений)  либо с представителем</w:t>
      </w:r>
    </w:p>
    <w:p w:rsidR="00D849B9" w:rsidRDefault="00D849B9">
      <w:pPr>
        <w:pStyle w:val="ConsPlusNonformat"/>
        <w:jc w:val="both"/>
      </w:pPr>
      <w:r>
        <w:t>учреждения.</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29(1)</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58" w:history="1">
              <w:r>
                <w:rPr>
                  <w:color w:val="0000FF"/>
                </w:rPr>
                <w:t>постановлением</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07" w:name="P8982"/>
      <w:bookmarkEnd w:id="107"/>
      <w:r>
        <w:t>Акт</w:t>
      </w:r>
    </w:p>
    <w:p w:rsidR="00D849B9" w:rsidRDefault="00D849B9">
      <w:pPr>
        <w:pStyle w:val="ConsPlusNormal"/>
        <w:jc w:val="center"/>
      </w:pPr>
      <w:r>
        <w:t>обследования территории для планирования посадки деревьев</w:t>
      </w:r>
    </w:p>
    <w:p w:rsidR="00D849B9" w:rsidRDefault="00D849B9">
      <w:pPr>
        <w:pStyle w:val="ConsPlusNormal"/>
        <w:jc w:val="center"/>
      </w:pPr>
      <w:r>
        <w:t>и кустарников на особо охраняемых природных территориях,</w:t>
      </w:r>
    </w:p>
    <w:p w:rsidR="00D849B9" w:rsidRDefault="00D849B9">
      <w:pPr>
        <w:pStyle w:val="ConsPlusNormal"/>
        <w:jc w:val="center"/>
      </w:pPr>
      <w:r>
        <w:t>природных территориях, озелененных и иных территориях,</w:t>
      </w:r>
    </w:p>
    <w:p w:rsidR="00D849B9" w:rsidRDefault="00D849B9">
      <w:pPr>
        <w:pStyle w:val="ConsPlusNormal"/>
        <w:jc w:val="center"/>
      </w:pPr>
      <w:r>
        <w:t>занятых зелеными насаждениями,</w:t>
      </w:r>
    </w:p>
    <w:p w:rsidR="00D849B9" w:rsidRDefault="00D849B9">
      <w:pPr>
        <w:pStyle w:val="ConsPlusNormal"/>
        <w:jc w:val="center"/>
      </w:pPr>
      <w:r>
        <w:t>1-й и 2-й категорий содержания</w:t>
      </w:r>
    </w:p>
    <w:p w:rsidR="00D849B9" w:rsidRDefault="00D849B9">
      <w:pPr>
        <w:pStyle w:val="ConsPlusNormal"/>
        <w:jc w:val="both"/>
      </w:pPr>
    </w:p>
    <w:p w:rsidR="00D849B9" w:rsidRDefault="00D849B9">
      <w:pPr>
        <w:pStyle w:val="ConsPlusNonformat"/>
        <w:jc w:val="both"/>
      </w:pPr>
      <w:r>
        <w:t>"___" _____________ 2__ г.                                        г. Москва</w:t>
      </w:r>
    </w:p>
    <w:p w:rsidR="00D849B9" w:rsidRDefault="00D849B9">
      <w:pPr>
        <w:pStyle w:val="ConsPlusNonformat"/>
        <w:jc w:val="both"/>
      </w:pPr>
    </w:p>
    <w:p w:rsidR="00D849B9" w:rsidRDefault="00D849B9">
      <w:pPr>
        <w:pStyle w:val="ConsPlusNonformat"/>
        <w:jc w:val="both"/>
      </w:pPr>
      <w:r>
        <w:t>Лица, участвовавшие в обследовании территории: ____________________________</w:t>
      </w:r>
    </w:p>
    <w:p w:rsidR="00D849B9" w:rsidRDefault="00D849B9">
      <w:pPr>
        <w:pStyle w:val="ConsPlusNonformat"/>
        <w:jc w:val="both"/>
      </w:pPr>
      <w:r>
        <w:t>Представитель(и)    правообладателя   земельного   участка/балансодержателя</w:t>
      </w:r>
    </w:p>
    <w:p w:rsidR="00D849B9" w:rsidRDefault="00D849B9">
      <w:pPr>
        <w:pStyle w:val="ConsPlusNonformat"/>
        <w:jc w:val="both"/>
      </w:pPr>
      <w:r>
        <w:t>территории/балансодержателя зеленых насаждений ____________________________</w:t>
      </w:r>
    </w:p>
    <w:p w:rsidR="00D849B9" w:rsidRDefault="00D849B9">
      <w:pPr>
        <w:pStyle w:val="ConsPlusNonformat"/>
        <w:jc w:val="both"/>
      </w:pPr>
      <w:r>
        <w:t xml:space="preserve">                                                   (должность, Ф.И.О.)</w:t>
      </w:r>
    </w:p>
    <w:p w:rsidR="00D849B9" w:rsidRDefault="00D849B9">
      <w:pPr>
        <w:pStyle w:val="ConsPlusNonformat"/>
        <w:jc w:val="both"/>
      </w:pPr>
      <w:r>
        <w:t>Представитель(и)  Департамента природопользования и охраны окружающей среды</w:t>
      </w:r>
    </w:p>
    <w:p w:rsidR="00D849B9" w:rsidRDefault="00D849B9">
      <w:pPr>
        <w:pStyle w:val="ConsPlusNonformat"/>
        <w:jc w:val="both"/>
      </w:pPr>
      <w:r>
        <w:t>города Москвы _____________________________________________________________</w:t>
      </w:r>
    </w:p>
    <w:p w:rsidR="00D849B9" w:rsidRDefault="00D849B9">
      <w:pPr>
        <w:pStyle w:val="ConsPlusNonformat"/>
        <w:jc w:val="both"/>
      </w:pPr>
      <w:r>
        <w:t xml:space="preserve">                                   (должность, Ф.И.О.)</w:t>
      </w:r>
    </w:p>
    <w:p w:rsidR="00D849B9" w:rsidRDefault="00D849B9">
      <w:pPr>
        <w:pStyle w:val="ConsPlusNonformat"/>
        <w:jc w:val="both"/>
      </w:pPr>
      <w:r>
        <w:t>Провели   обследование  территории  для  планирования  посадок  деревьев  и</w:t>
      </w:r>
    </w:p>
    <w:p w:rsidR="00D849B9" w:rsidRDefault="00D849B9">
      <w:pPr>
        <w:pStyle w:val="ConsPlusNonformat"/>
        <w:jc w:val="both"/>
      </w:pPr>
      <w:r>
        <w:t>кустарников.</w:t>
      </w:r>
    </w:p>
    <w:p w:rsidR="00D849B9" w:rsidRDefault="00D849B9">
      <w:pPr>
        <w:pStyle w:val="ConsPlusNonformat"/>
        <w:jc w:val="both"/>
      </w:pPr>
      <w:r>
        <w:t>Результаты обследования:</w:t>
      </w:r>
    </w:p>
    <w:p w:rsidR="00D849B9" w:rsidRDefault="00D849B9">
      <w:pPr>
        <w:pStyle w:val="ConsPlusNonformat"/>
        <w:jc w:val="both"/>
      </w:pPr>
      <w:r>
        <w:t>Транспортная доступность территории (личный и общественный транспорт)</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Перспективы развития территории, градостроительная ситуации _______________</w:t>
      </w:r>
    </w:p>
    <w:p w:rsidR="00D849B9" w:rsidRDefault="00D849B9">
      <w:pPr>
        <w:pStyle w:val="ConsPlusNonformat"/>
        <w:jc w:val="both"/>
      </w:pPr>
      <w:r>
        <w:t>Наличие  свободной  от  зеленых  насаждений  территории  или  с  единичными</w:t>
      </w:r>
    </w:p>
    <w:p w:rsidR="00D849B9" w:rsidRDefault="00D849B9">
      <w:pPr>
        <w:pStyle w:val="ConsPlusNonformat"/>
        <w:jc w:val="both"/>
      </w:pPr>
      <w:r>
        <w:t>насаждениями ______________________________________________________________</w:t>
      </w:r>
    </w:p>
    <w:p w:rsidR="00D849B9" w:rsidRDefault="00D849B9">
      <w:pPr>
        <w:pStyle w:val="ConsPlusNonformat"/>
        <w:jc w:val="both"/>
      </w:pPr>
      <w:r>
        <w:t>Достаточность имеющегося благоустройства __________________________________</w:t>
      </w:r>
    </w:p>
    <w:p w:rsidR="00D849B9" w:rsidRDefault="00D849B9">
      <w:pPr>
        <w:pStyle w:val="ConsPlusNormal"/>
        <w:jc w:val="both"/>
      </w:pPr>
    </w:p>
    <w:p w:rsidR="00D849B9" w:rsidRDefault="00D849B9">
      <w:pPr>
        <w:pStyle w:val="ConsPlusNormal"/>
        <w:ind w:firstLine="540"/>
        <w:jc w:val="both"/>
      </w:pPr>
      <w:r>
        <w:t xml:space="preserve">При соблюдении установленных расстояний от зданий и сооружений, дорожно-транспортной сети и существующих посадок в соответствии с требованиями </w:t>
      </w:r>
      <w:hyperlink w:anchor="P697" w:history="1">
        <w:r>
          <w:rPr>
            <w:color w:val="0000FF"/>
          </w:rPr>
          <w:t>пункта 3.6.3</w:t>
        </w:r>
      </w:hyperlink>
      <w:r>
        <w:t xml:space="preserve"> Правил создания, содержания и охраны зеленых насаждений и природных сообществ города Москвы определено количество мест посадки деревьев и кустарников: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66"/>
        <w:gridCol w:w="1546"/>
        <w:gridCol w:w="1829"/>
        <w:gridCol w:w="1690"/>
        <w:gridCol w:w="1757"/>
      </w:tblGrid>
      <w:tr w:rsidR="00D849B9">
        <w:tc>
          <w:tcPr>
            <w:tcW w:w="576" w:type="dxa"/>
          </w:tcPr>
          <w:p w:rsidR="00D849B9" w:rsidRDefault="00D849B9">
            <w:pPr>
              <w:pStyle w:val="ConsPlusNormal"/>
              <w:jc w:val="center"/>
            </w:pPr>
            <w:r>
              <w:t>N п/п</w:t>
            </w:r>
          </w:p>
        </w:tc>
        <w:tc>
          <w:tcPr>
            <w:tcW w:w="1666" w:type="dxa"/>
          </w:tcPr>
          <w:p w:rsidR="00D849B9" w:rsidRDefault="00D849B9">
            <w:pPr>
              <w:pStyle w:val="ConsPlusNormal"/>
              <w:jc w:val="center"/>
            </w:pPr>
            <w:r>
              <w:t>Адрес</w:t>
            </w:r>
          </w:p>
        </w:tc>
        <w:tc>
          <w:tcPr>
            <w:tcW w:w="1546" w:type="dxa"/>
          </w:tcPr>
          <w:p w:rsidR="00D849B9" w:rsidRDefault="00D849B9">
            <w:pPr>
              <w:pStyle w:val="ConsPlusNormal"/>
              <w:jc w:val="center"/>
            </w:pPr>
            <w:r>
              <w:t>Порода деревьев</w:t>
            </w:r>
          </w:p>
        </w:tc>
        <w:tc>
          <w:tcPr>
            <w:tcW w:w="1829" w:type="dxa"/>
          </w:tcPr>
          <w:p w:rsidR="00D849B9" w:rsidRDefault="00D849B9">
            <w:pPr>
              <w:pStyle w:val="ConsPlusNormal"/>
              <w:jc w:val="center"/>
            </w:pPr>
            <w:r>
              <w:t>Кол-во деревьев, шт.</w:t>
            </w:r>
          </w:p>
        </w:tc>
        <w:tc>
          <w:tcPr>
            <w:tcW w:w="1690" w:type="dxa"/>
          </w:tcPr>
          <w:p w:rsidR="00D849B9" w:rsidRDefault="00D849B9">
            <w:pPr>
              <w:pStyle w:val="ConsPlusNormal"/>
              <w:jc w:val="center"/>
            </w:pPr>
            <w:r>
              <w:t>Порода кустарников</w:t>
            </w:r>
          </w:p>
        </w:tc>
        <w:tc>
          <w:tcPr>
            <w:tcW w:w="1757" w:type="dxa"/>
          </w:tcPr>
          <w:p w:rsidR="00D849B9" w:rsidRDefault="00D849B9">
            <w:pPr>
              <w:pStyle w:val="ConsPlusNormal"/>
              <w:jc w:val="center"/>
            </w:pPr>
            <w:r>
              <w:t>Кол-во кустарников, шт.</w:t>
            </w:r>
          </w:p>
        </w:tc>
      </w:tr>
      <w:tr w:rsidR="00D849B9">
        <w:tc>
          <w:tcPr>
            <w:tcW w:w="576" w:type="dxa"/>
          </w:tcPr>
          <w:p w:rsidR="00D849B9" w:rsidRDefault="00D849B9">
            <w:pPr>
              <w:pStyle w:val="ConsPlusNormal"/>
              <w:jc w:val="center"/>
            </w:pPr>
            <w:r>
              <w:t>1</w:t>
            </w:r>
          </w:p>
        </w:tc>
        <w:tc>
          <w:tcPr>
            <w:tcW w:w="1666" w:type="dxa"/>
          </w:tcPr>
          <w:p w:rsidR="00D849B9" w:rsidRDefault="00D849B9">
            <w:pPr>
              <w:pStyle w:val="ConsPlusNormal"/>
              <w:jc w:val="center"/>
            </w:pPr>
            <w:r>
              <w:t>2</w:t>
            </w:r>
          </w:p>
        </w:tc>
        <w:tc>
          <w:tcPr>
            <w:tcW w:w="1546" w:type="dxa"/>
          </w:tcPr>
          <w:p w:rsidR="00D849B9" w:rsidRDefault="00D849B9">
            <w:pPr>
              <w:pStyle w:val="ConsPlusNormal"/>
              <w:jc w:val="center"/>
            </w:pPr>
            <w:r>
              <w:t>3</w:t>
            </w:r>
          </w:p>
        </w:tc>
        <w:tc>
          <w:tcPr>
            <w:tcW w:w="1829" w:type="dxa"/>
          </w:tcPr>
          <w:p w:rsidR="00D849B9" w:rsidRDefault="00D849B9">
            <w:pPr>
              <w:pStyle w:val="ConsPlusNormal"/>
              <w:jc w:val="center"/>
            </w:pPr>
            <w:r>
              <w:t>4</w:t>
            </w:r>
          </w:p>
        </w:tc>
        <w:tc>
          <w:tcPr>
            <w:tcW w:w="1690" w:type="dxa"/>
          </w:tcPr>
          <w:p w:rsidR="00D849B9" w:rsidRDefault="00D849B9">
            <w:pPr>
              <w:pStyle w:val="ConsPlusNormal"/>
              <w:jc w:val="center"/>
            </w:pPr>
            <w:r>
              <w:t>5</w:t>
            </w:r>
          </w:p>
        </w:tc>
        <w:tc>
          <w:tcPr>
            <w:tcW w:w="1757" w:type="dxa"/>
          </w:tcPr>
          <w:p w:rsidR="00D849B9" w:rsidRDefault="00D849B9">
            <w:pPr>
              <w:pStyle w:val="ConsPlusNormal"/>
              <w:jc w:val="center"/>
            </w:pPr>
            <w:r>
              <w:t>6</w:t>
            </w:r>
          </w:p>
        </w:tc>
      </w:tr>
      <w:tr w:rsidR="00D849B9">
        <w:tc>
          <w:tcPr>
            <w:tcW w:w="576" w:type="dxa"/>
          </w:tcPr>
          <w:p w:rsidR="00D849B9" w:rsidRDefault="00D849B9">
            <w:pPr>
              <w:pStyle w:val="ConsPlusNormal"/>
            </w:pPr>
          </w:p>
        </w:tc>
        <w:tc>
          <w:tcPr>
            <w:tcW w:w="8488" w:type="dxa"/>
            <w:gridSpan w:val="5"/>
          </w:tcPr>
          <w:p w:rsidR="00D849B9" w:rsidRDefault="00D849B9">
            <w:pPr>
              <w:pStyle w:val="ConsPlusNormal"/>
              <w:jc w:val="both"/>
            </w:pPr>
            <w:r>
              <w:t>Название района</w:t>
            </w:r>
          </w:p>
        </w:tc>
      </w:tr>
      <w:tr w:rsidR="00D849B9">
        <w:tc>
          <w:tcPr>
            <w:tcW w:w="576" w:type="dxa"/>
            <w:vMerge w:val="restart"/>
          </w:tcPr>
          <w:p w:rsidR="00D849B9" w:rsidRDefault="00D849B9">
            <w:pPr>
              <w:pStyle w:val="ConsPlusNormal"/>
            </w:pPr>
          </w:p>
        </w:tc>
        <w:tc>
          <w:tcPr>
            <w:tcW w:w="1666" w:type="dxa"/>
            <w:vMerge w:val="restart"/>
          </w:tcPr>
          <w:p w:rsidR="00D849B9" w:rsidRDefault="00D849B9">
            <w:pPr>
              <w:pStyle w:val="ConsPlusNormal"/>
            </w:pP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r w:rsidR="00D849B9">
        <w:tc>
          <w:tcPr>
            <w:tcW w:w="576" w:type="dxa"/>
            <w:vMerge/>
          </w:tcPr>
          <w:p w:rsidR="00D849B9" w:rsidRDefault="00D849B9">
            <w:pPr>
              <w:spacing w:after="1" w:line="0" w:lineRule="atLeast"/>
            </w:pPr>
          </w:p>
        </w:tc>
        <w:tc>
          <w:tcPr>
            <w:tcW w:w="1666" w:type="dxa"/>
            <w:vMerge/>
          </w:tcPr>
          <w:p w:rsidR="00D849B9" w:rsidRDefault="00D849B9">
            <w:pPr>
              <w:spacing w:after="1" w:line="0" w:lineRule="atLeast"/>
            </w:pP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r w:rsidR="00D849B9">
        <w:tc>
          <w:tcPr>
            <w:tcW w:w="576" w:type="dxa"/>
          </w:tcPr>
          <w:p w:rsidR="00D849B9" w:rsidRDefault="00D849B9">
            <w:pPr>
              <w:pStyle w:val="ConsPlusNormal"/>
            </w:pPr>
          </w:p>
        </w:tc>
        <w:tc>
          <w:tcPr>
            <w:tcW w:w="1666" w:type="dxa"/>
          </w:tcPr>
          <w:p w:rsidR="00D849B9" w:rsidRDefault="00D849B9">
            <w:pPr>
              <w:pStyle w:val="ConsPlusNormal"/>
            </w:pPr>
            <w:r>
              <w:t>Итого</w:t>
            </w:r>
          </w:p>
        </w:tc>
        <w:tc>
          <w:tcPr>
            <w:tcW w:w="1546" w:type="dxa"/>
          </w:tcPr>
          <w:p w:rsidR="00D849B9" w:rsidRDefault="00D849B9">
            <w:pPr>
              <w:pStyle w:val="ConsPlusNormal"/>
            </w:pPr>
          </w:p>
        </w:tc>
        <w:tc>
          <w:tcPr>
            <w:tcW w:w="1829" w:type="dxa"/>
          </w:tcPr>
          <w:p w:rsidR="00D849B9" w:rsidRDefault="00D849B9">
            <w:pPr>
              <w:pStyle w:val="ConsPlusNormal"/>
            </w:pPr>
          </w:p>
        </w:tc>
        <w:tc>
          <w:tcPr>
            <w:tcW w:w="1690" w:type="dxa"/>
          </w:tcPr>
          <w:p w:rsidR="00D849B9" w:rsidRDefault="00D849B9">
            <w:pPr>
              <w:pStyle w:val="ConsPlusNormal"/>
            </w:pPr>
          </w:p>
        </w:tc>
        <w:tc>
          <w:tcPr>
            <w:tcW w:w="1757"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Подписи лиц, участвовавших в обследовании территории:</w:t>
      </w:r>
    </w:p>
    <w:p w:rsidR="00D849B9" w:rsidRDefault="00D849B9">
      <w:pPr>
        <w:pStyle w:val="ConsPlusNonformat"/>
        <w:jc w:val="both"/>
      </w:pPr>
      <w:r>
        <w:t>Представитель(и)   правообладателя   земельного  участка  (балансодержателя</w:t>
      </w:r>
    </w:p>
    <w:p w:rsidR="00D849B9" w:rsidRDefault="00D849B9">
      <w:pPr>
        <w:pStyle w:val="ConsPlusNonformat"/>
        <w:jc w:val="both"/>
      </w:pPr>
      <w:r>
        <w:t>территории, балансодержателя зеленых насаждений) __________________________</w:t>
      </w:r>
    </w:p>
    <w:p w:rsidR="00D849B9" w:rsidRDefault="00D849B9">
      <w:pPr>
        <w:pStyle w:val="ConsPlusNonformat"/>
        <w:jc w:val="both"/>
      </w:pPr>
      <w:r>
        <w:lastRenderedPageBreak/>
        <w:t xml:space="preserve">                                                    (должность, подпись,</w:t>
      </w:r>
    </w:p>
    <w:p w:rsidR="00D849B9" w:rsidRDefault="00D849B9">
      <w:pPr>
        <w:pStyle w:val="ConsPlusNonformat"/>
        <w:jc w:val="both"/>
      </w:pPr>
      <w:r>
        <w:t xml:space="preserve">                                                        расшифровка)</w:t>
      </w:r>
    </w:p>
    <w:p w:rsidR="00D849B9" w:rsidRDefault="00D849B9">
      <w:pPr>
        <w:pStyle w:val="ConsPlusNonformat"/>
        <w:jc w:val="both"/>
      </w:pPr>
      <w:r>
        <w:t>Представитель(и) Департамента природопользования</w:t>
      </w:r>
    </w:p>
    <w:p w:rsidR="00D849B9" w:rsidRDefault="00D849B9">
      <w:pPr>
        <w:pStyle w:val="ConsPlusNonformat"/>
        <w:jc w:val="both"/>
      </w:pPr>
      <w:r>
        <w:t>и охраны окружающей среды города Москвы ___________________________________</w:t>
      </w:r>
    </w:p>
    <w:p w:rsidR="00D849B9" w:rsidRDefault="00D849B9">
      <w:pPr>
        <w:pStyle w:val="ConsPlusNonformat"/>
        <w:jc w:val="both"/>
      </w:pPr>
      <w:r>
        <w:t xml:space="preserve">                                         (должность, подпись, расшифровка)</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30</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108" w:name="P9057"/>
      <w:bookmarkEnd w:id="108"/>
      <w:r>
        <w:t>МЕТОДИКА</w:t>
      </w:r>
    </w:p>
    <w:p w:rsidR="00D849B9" w:rsidRDefault="00D849B9">
      <w:pPr>
        <w:pStyle w:val="ConsPlusTitle"/>
        <w:jc w:val="center"/>
      </w:pPr>
      <w:r>
        <w:t>ПРОВЕДЕНИЯ ИНВЕНТАРИЗАЦИИ НА ТЕРРИТОРИЯХ ЗЕЛЕНОГО ФОНДА</w:t>
      </w:r>
    </w:p>
    <w:p w:rsidR="00D849B9" w:rsidRDefault="00D849B9">
      <w:pPr>
        <w:pStyle w:val="ConsPlusTitle"/>
        <w:jc w:val="center"/>
      </w:pPr>
      <w:r>
        <w:t>ГОРОДА МОСКВЫ</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(введена </w:t>
            </w:r>
            <w:hyperlink r:id="rId359" w:history="1">
              <w:r>
                <w:rPr>
                  <w:color w:val="0000FF"/>
                </w:rPr>
                <w:t>постановлением</w:t>
              </w:r>
            </w:hyperlink>
            <w:r>
              <w:rPr>
                <w:color w:val="392C69"/>
              </w:rPr>
              <w:t xml:space="preserve"> Правительства Москвы от 12.12.2014 N 757-ПП;</w:t>
            </w:r>
          </w:p>
          <w:p w:rsidR="00D849B9" w:rsidRDefault="00D849B9">
            <w:pPr>
              <w:pStyle w:val="ConsPlusNormal"/>
              <w:jc w:val="center"/>
            </w:pPr>
            <w:r>
              <w:rPr>
                <w:color w:val="392C69"/>
              </w:rPr>
              <w:t xml:space="preserve">в ред. постановлений Правительства Москвы от 04.10.2017 </w:t>
            </w:r>
            <w:hyperlink r:id="rId360" w:history="1">
              <w:r>
                <w:rPr>
                  <w:color w:val="0000FF"/>
                </w:rPr>
                <w:t>N 742-ПП</w:t>
              </w:r>
            </w:hyperlink>
            <w:r>
              <w:rPr>
                <w:color w:val="392C69"/>
              </w:rPr>
              <w:t>,</w:t>
            </w:r>
          </w:p>
          <w:p w:rsidR="00D849B9" w:rsidRDefault="00D849B9">
            <w:pPr>
              <w:pStyle w:val="ConsPlusNormal"/>
              <w:jc w:val="center"/>
            </w:pPr>
            <w:r>
              <w:rPr>
                <w:color w:val="392C69"/>
              </w:rPr>
              <w:t xml:space="preserve">от 24.07.2018 </w:t>
            </w:r>
            <w:hyperlink r:id="rId361" w:history="1">
              <w:r>
                <w:rPr>
                  <w:color w:val="0000FF"/>
                </w:rPr>
                <w:t>N 756-ПП</w:t>
              </w:r>
            </w:hyperlink>
            <w:r>
              <w:rPr>
                <w:color w:val="392C69"/>
              </w:rPr>
              <w:t xml:space="preserve">, от 02.02.2022 </w:t>
            </w:r>
            <w:hyperlink r:id="rId362" w:history="1">
              <w:r>
                <w:rPr>
                  <w:color w:val="0000FF"/>
                </w:rPr>
                <w:t>N 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Title"/>
        <w:jc w:val="center"/>
        <w:outlineLvl w:val="2"/>
      </w:pPr>
      <w:r>
        <w:t>1. Введение</w:t>
      </w:r>
    </w:p>
    <w:p w:rsidR="00D849B9" w:rsidRDefault="00D849B9">
      <w:pPr>
        <w:pStyle w:val="ConsPlusNormal"/>
        <w:jc w:val="both"/>
      </w:pPr>
    </w:p>
    <w:p w:rsidR="00D849B9" w:rsidRDefault="00D849B9">
      <w:pPr>
        <w:pStyle w:val="ConsPlusNormal"/>
        <w:ind w:firstLine="540"/>
        <w:jc w:val="both"/>
      </w:pPr>
      <w:r>
        <w:t>1.1. Методика инвентаризации территорий зеленого фонда города Москвы (далее - Методика) определяет требования к составу и методам выполнения работ по учету природных сообществ, зеленых насаждений и объектов инфраструктуры на особо охраняемых природных территориях (далее - ООПТ), особо охраняемых зеленых территориях (далее - ООЗТ), природных, озелененных территориях и иных территориях, занятых зелеными насаждениями, в городе Москве.</w:t>
      </w:r>
    </w:p>
    <w:p w:rsidR="00D849B9" w:rsidRDefault="00D849B9">
      <w:pPr>
        <w:pStyle w:val="ConsPlusNormal"/>
        <w:spacing w:before="220"/>
        <w:ind w:firstLine="540"/>
        <w:jc w:val="both"/>
      </w:pPr>
      <w:r>
        <w:t>1.2. На основании документального учета элементов насаждений ООПТ и ООЗТ, их качественной и количественной характеристики составляется проект мероприятий по сохранению, развитию и воспроизводству насаждений учетной территории ООПТ и ООЗТ.</w:t>
      </w:r>
    </w:p>
    <w:p w:rsidR="00D849B9" w:rsidRDefault="00D849B9">
      <w:pPr>
        <w:pStyle w:val="ConsPlusNormal"/>
        <w:jc w:val="both"/>
      </w:pPr>
    </w:p>
    <w:p w:rsidR="00D849B9" w:rsidRDefault="00D849B9">
      <w:pPr>
        <w:pStyle w:val="ConsPlusTitle"/>
        <w:jc w:val="center"/>
        <w:outlineLvl w:val="2"/>
      </w:pPr>
      <w:r>
        <w:t>2. Общие положения</w:t>
      </w:r>
    </w:p>
    <w:p w:rsidR="00D849B9" w:rsidRDefault="00D849B9">
      <w:pPr>
        <w:pStyle w:val="ConsPlusNormal"/>
        <w:jc w:val="both"/>
      </w:pPr>
    </w:p>
    <w:p w:rsidR="00D849B9" w:rsidRDefault="00D849B9">
      <w:pPr>
        <w:pStyle w:val="ConsPlusNormal"/>
        <w:ind w:firstLine="540"/>
        <w:jc w:val="both"/>
      </w:pPr>
      <w:r>
        <w:t>2.1. В состав природных территорий могут входить земельные участки, которые зарезервированы в установленном порядке для государственных нужд в целях воссоздания утраченных или восстановления деградированных природных сообществ.</w:t>
      </w:r>
    </w:p>
    <w:p w:rsidR="00D849B9" w:rsidRDefault="00D849B9">
      <w:pPr>
        <w:pStyle w:val="ConsPlusNormal"/>
        <w:spacing w:before="220"/>
        <w:ind w:firstLine="540"/>
        <w:jc w:val="both"/>
      </w:pPr>
      <w:r>
        <w:t>2.2. В состав ООПТ, ООЗТ и природных территорий могут входить территории объектов культурного наследия, в том числе памятники ландшафтной, садово-парковой, усадебной архитектуры, границы, режимы охраны и использования которых устанавливаются в соответствии с законодательством об охране объектов культурного наследия.</w:t>
      </w:r>
    </w:p>
    <w:p w:rsidR="00D849B9" w:rsidRDefault="00D849B9">
      <w:pPr>
        <w:pStyle w:val="ConsPlusNormal"/>
        <w:spacing w:before="220"/>
        <w:ind w:firstLine="540"/>
        <w:jc w:val="both"/>
      </w:pPr>
      <w:r>
        <w:t>2.3. На ООПТ, ООЗТ и природных территориях могут располагаться природные сообщества (водные объекты, болота, леса, луга) и зеленые насаждения (парковая растительность: массивы, куртины, группы, аллеи, ряды, одиночные посадки древесной и кустарниковой растительности, газоны и цветники), преимущественно в рекреационных центрах и зонах.</w:t>
      </w:r>
    </w:p>
    <w:p w:rsidR="00D849B9" w:rsidRDefault="00D849B9">
      <w:pPr>
        <w:pStyle w:val="ConsPlusNormal"/>
        <w:spacing w:before="220"/>
        <w:ind w:firstLine="540"/>
        <w:jc w:val="both"/>
      </w:pPr>
      <w:r>
        <w:t>2.4. Природные сообщества на ООПТ, ООЗТ и природных территориях не являются объектами нормирования.</w:t>
      </w:r>
    </w:p>
    <w:p w:rsidR="00D849B9" w:rsidRDefault="00D849B9">
      <w:pPr>
        <w:pStyle w:val="ConsPlusNormal"/>
        <w:spacing w:before="220"/>
        <w:ind w:firstLine="540"/>
        <w:jc w:val="both"/>
      </w:pPr>
      <w:r>
        <w:t>2.5. Зеленые насаждения на ООПТ, ООЗТ, природных, озелененных территориях и иных территориях, занятых зелеными насаждениями, являются объектами нормирования:</w:t>
      </w:r>
    </w:p>
    <w:p w:rsidR="00D849B9" w:rsidRDefault="00D849B9">
      <w:pPr>
        <w:pStyle w:val="ConsPlusNormal"/>
        <w:spacing w:before="220"/>
        <w:ind w:firstLine="540"/>
        <w:jc w:val="both"/>
      </w:pPr>
      <w:r>
        <w:lastRenderedPageBreak/>
        <w:t>- нормируется соотношение зеленых насаждений и элементов благоустройства;</w:t>
      </w:r>
    </w:p>
    <w:p w:rsidR="00D849B9" w:rsidRDefault="00D849B9">
      <w:pPr>
        <w:pStyle w:val="ConsPlusNormal"/>
        <w:spacing w:before="220"/>
        <w:ind w:firstLine="540"/>
        <w:jc w:val="both"/>
      </w:pPr>
      <w:r>
        <w:t>- расстояние от зеленых насаждений до зданий, сооружений, коммуникаций;</w:t>
      </w:r>
    </w:p>
    <w:p w:rsidR="00D849B9" w:rsidRDefault="00D849B9">
      <w:pPr>
        <w:pStyle w:val="ConsPlusNormal"/>
        <w:spacing w:before="220"/>
        <w:ind w:firstLine="540"/>
        <w:jc w:val="both"/>
      </w:pPr>
      <w:r>
        <w:t>- габариты допускаемой застройки;</w:t>
      </w:r>
    </w:p>
    <w:p w:rsidR="00D849B9" w:rsidRDefault="00D849B9">
      <w:pPr>
        <w:pStyle w:val="ConsPlusNormal"/>
        <w:spacing w:before="220"/>
        <w:ind w:firstLine="540"/>
        <w:jc w:val="both"/>
      </w:pPr>
      <w:r>
        <w:t>- показатели плотности посадок растений, соотношения типов посадок, уровня озелененности объектов культурно-бытового назначения и прочее.</w:t>
      </w:r>
    </w:p>
    <w:p w:rsidR="00D849B9" w:rsidRDefault="00D849B9">
      <w:pPr>
        <w:pStyle w:val="ConsPlusNormal"/>
        <w:jc w:val="both"/>
      </w:pPr>
    </w:p>
    <w:p w:rsidR="00D849B9" w:rsidRDefault="00D849B9">
      <w:pPr>
        <w:pStyle w:val="ConsPlusTitle"/>
        <w:jc w:val="center"/>
        <w:outlineLvl w:val="2"/>
      </w:pPr>
      <w:r>
        <w:t>3. Территориальная структура ООПТ, ООЗТ, природных</w:t>
      </w:r>
    </w:p>
    <w:p w:rsidR="00D849B9" w:rsidRDefault="00D849B9">
      <w:pPr>
        <w:pStyle w:val="ConsPlusTitle"/>
        <w:jc w:val="center"/>
      </w:pPr>
      <w:r>
        <w:t>и озелененных территорий и иных территорий, занятых</w:t>
      </w:r>
    </w:p>
    <w:p w:rsidR="00D849B9" w:rsidRDefault="00D849B9">
      <w:pPr>
        <w:pStyle w:val="ConsPlusTitle"/>
        <w:jc w:val="center"/>
      </w:pPr>
      <w:r>
        <w:t>зелеными насаждениями</w:t>
      </w:r>
    </w:p>
    <w:p w:rsidR="00D849B9" w:rsidRDefault="00D849B9">
      <w:pPr>
        <w:pStyle w:val="ConsPlusNormal"/>
        <w:jc w:val="both"/>
      </w:pPr>
    </w:p>
    <w:p w:rsidR="00D849B9" w:rsidRDefault="00D849B9">
      <w:pPr>
        <w:pStyle w:val="ConsPlusNormal"/>
        <w:ind w:firstLine="540"/>
        <w:jc w:val="both"/>
      </w:pPr>
      <w:r>
        <w:t>3.1. Могут быть выделены:</w:t>
      </w:r>
    </w:p>
    <w:p w:rsidR="00D849B9" w:rsidRDefault="00D849B9">
      <w:pPr>
        <w:pStyle w:val="ConsPlusNormal"/>
        <w:spacing w:before="220"/>
        <w:ind w:firstLine="540"/>
        <w:jc w:val="both"/>
      </w:pPr>
      <w:r>
        <w:t>а) участки, занятые растительностью, в том числе:</w:t>
      </w:r>
    </w:p>
    <w:p w:rsidR="00D849B9" w:rsidRDefault="00D849B9">
      <w:pPr>
        <w:pStyle w:val="ConsPlusNormal"/>
        <w:spacing w:before="220"/>
        <w:ind w:firstLine="540"/>
        <w:jc w:val="both"/>
      </w:pPr>
      <w:r>
        <w:t>- природными сообществами (агроценозами, лесными, луговыми, околоводными, рудеральными сообществами - на ООПТ, ООЗТ, природных территориях);</w:t>
      </w:r>
    </w:p>
    <w:p w:rsidR="00D849B9" w:rsidRDefault="00D849B9">
      <w:pPr>
        <w:pStyle w:val="ConsPlusNormal"/>
        <w:spacing w:before="220"/>
        <w:ind w:firstLine="540"/>
        <w:jc w:val="both"/>
      </w:pPr>
      <w:r>
        <w:t>- зелеными насаждениями (парковой растительностью);</w:t>
      </w:r>
    </w:p>
    <w:p w:rsidR="00D849B9" w:rsidRDefault="00D849B9">
      <w:pPr>
        <w:pStyle w:val="ConsPlusNormal"/>
        <w:spacing w:before="220"/>
        <w:ind w:firstLine="540"/>
        <w:jc w:val="both"/>
      </w:pPr>
      <w:r>
        <w:t>б) болота (на ООПТ, ООЗТ, природных территориях);</w:t>
      </w:r>
    </w:p>
    <w:p w:rsidR="00D849B9" w:rsidRDefault="00D849B9">
      <w:pPr>
        <w:pStyle w:val="ConsPlusNormal"/>
        <w:spacing w:before="220"/>
        <w:ind w:firstLine="540"/>
        <w:jc w:val="both"/>
      </w:pPr>
      <w:r>
        <w:t>в) водные объекты (озеро, пруд, река, ручей, родник, канал и другое);</w:t>
      </w:r>
    </w:p>
    <w:p w:rsidR="00D849B9" w:rsidRDefault="00D849B9">
      <w:pPr>
        <w:pStyle w:val="ConsPlusNormal"/>
        <w:spacing w:before="220"/>
        <w:ind w:firstLine="540"/>
        <w:jc w:val="both"/>
      </w:pPr>
      <w:r>
        <w:t>г) участки, не занятые растительностью, в том числе на которых расположены:</w:t>
      </w:r>
    </w:p>
    <w:p w:rsidR="00D849B9" w:rsidRDefault="00D849B9">
      <w:pPr>
        <w:pStyle w:val="ConsPlusNormal"/>
        <w:spacing w:before="220"/>
        <w:ind w:firstLine="540"/>
        <w:jc w:val="both"/>
      </w:pPr>
      <w:r>
        <w:t>- здания и сооружения;</w:t>
      </w:r>
    </w:p>
    <w:p w:rsidR="00D849B9" w:rsidRDefault="00D849B9">
      <w:pPr>
        <w:pStyle w:val="ConsPlusNormal"/>
        <w:spacing w:before="220"/>
        <w:ind w:firstLine="540"/>
        <w:jc w:val="both"/>
      </w:pPr>
      <w:r>
        <w:t>- плоскостные сооружения (площадки отдыха, детские, спортивные, хозяйственные и пр.);</w:t>
      </w:r>
    </w:p>
    <w:p w:rsidR="00D849B9" w:rsidRDefault="00D849B9">
      <w:pPr>
        <w:pStyle w:val="ConsPlusNormal"/>
        <w:spacing w:before="220"/>
        <w:ind w:firstLine="540"/>
        <w:jc w:val="both"/>
      </w:pPr>
      <w:r>
        <w:t>- дорожно-тропиночная сеть;</w:t>
      </w:r>
    </w:p>
    <w:p w:rsidR="00D849B9" w:rsidRDefault="00D849B9">
      <w:pPr>
        <w:pStyle w:val="ConsPlusNormal"/>
        <w:spacing w:before="220"/>
        <w:ind w:firstLine="540"/>
        <w:jc w:val="both"/>
      </w:pPr>
      <w:r>
        <w:t>д) нарушенные участки (карьеры, отвалы земли, мусорные свалки и пр.);</w:t>
      </w:r>
    </w:p>
    <w:p w:rsidR="00D849B9" w:rsidRDefault="00D849B9">
      <w:pPr>
        <w:pStyle w:val="ConsPlusNormal"/>
        <w:spacing w:before="220"/>
        <w:ind w:firstLine="540"/>
        <w:jc w:val="both"/>
      </w:pPr>
      <w:r>
        <w:t>е) прочие участки, на которых расположены: линии электропередачи, трубопроводы и другие линейные объекты; необлесенные овраги, крутые склоны и т.д.; отмели песчаные и галечные, иное;</w:t>
      </w:r>
    </w:p>
    <w:p w:rsidR="00D849B9" w:rsidRDefault="00D849B9">
      <w:pPr>
        <w:pStyle w:val="ConsPlusNormal"/>
        <w:spacing w:before="220"/>
        <w:ind w:firstLine="540"/>
        <w:jc w:val="both"/>
      </w:pPr>
      <w:r>
        <w:t>ж) кроме того, могут быть выделены:</w:t>
      </w:r>
    </w:p>
    <w:p w:rsidR="00D849B9" w:rsidRDefault="00D849B9">
      <w:pPr>
        <w:pStyle w:val="ConsPlusNormal"/>
        <w:spacing w:before="220"/>
        <w:ind w:firstLine="540"/>
        <w:jc w:val="both"/>
      </w:pPr>
      <w:r>
        <w:t>- системы функционального обеспечения (поливочный водопровод, ливневая канализация, опоры и сети наружного освещения и прочие);</w:t>
      </w:r>
    </w:p>
    <w:p w:rsidR="00D849B9" w:rsidRDefault="00D849B9">
      <w:pPr>
        <w:pStyle w:val="ConsPlusNormal"/>
        <w:spacing w:before="220"/>
        <w:ind w:firstLine="540"/>
        <w:jc w:val="both"/>
      </w:pPr>
      <w:r>
        <w:t>- системы обеспечения охраны природы и микроклиматического комфорта (элементы ветрозащиты, шумозащиты, системы очистки водоемов и прочие);</w:t>
      </w:r>
    </w:p>
    <w:p w:rsidR="00D849B9" w:rsidRDefault="00D849B9">
      <w:pPr>
        <w:pStyle w:val="ConsPlusNormal"/>
        <w:spacing w:before="220"/>
        <w:ind w:firstLine="540"/>
        <w:jc w:val="both"/>
      </w:pPr>
      <w:r>
        <w:t>- малые архитектурные формы и элементы благоустройства;</w:t>
      </w:r>
    </w:p>
    <w:p w:rsidR="00D849B9" w:rsidRDefault="00D849B9">
      <w:pPr>
        <w:pStyle w:val="ConsPlusNormal"/>
        <w:spacing w:before="220"/>
        <w:ind w:firstLine="540"/>
        <w:jc w:val="both"/>
      </w:pPr>
      <w:r>
        <w:t>- элементы организации рельефа (подпорные стенки, террасы и др.).</w:t>
      </w:r>
    </w:p>
    <w:p w:rsidR="00D849B9" w:rsidRDefault="00D849B9">
      <w:pPr>
        <w:pStyle w:val="ConsPlusNormal"/>
        <w:spacing w:before="220"/>
        <w:ind w:firstLine="540"/>
        <w:jc w:val="both"/>
      </w:pPr>
      <w:r>
        <w:t>3.2. Перечисленные составляющие территориальной структуры, инфраструктура и элементы благоустройства территории подлежат обязательному учету (инвентаризации) для обеспечения информационного наполнения паспорта инвентаризации особо охраняемой природной, особо охраняемой зеленой и природной территории и паспорта благоустройства территории в АСУ ОДС, АИС "Реестр зеленых насаждений", Государственном кадастре ООПТ города Москвы.</w:t>
      </w:r>
    </w:p>
    <w:p w:rsidR="00D849B9" w:rsidRDefault="00D849B9">
      <w:pPr>
        <w:pStyle w:val="ConsPlusNormal"/>
        <w:jc w:val="both"/>
      </w:pPr>
      <w:r>
        <w:t xml:space="preserve">(п. 3.2 в ред. </w:t>
      </w:r>
      <w:hyperlink r:id="rId363" w:history="1">
        <w:r>
          <w:rPr>
            <w:color w:val="0000FF"/>
          </w:rPr>
          <w:t>постановления</w:t>
        </w:r>
      </w:hyperlink>
      <w:r>
        <w:t xml:space="preserve"> Правительства Москвы от 02.02.2022 N 96-ПП)</w:t>
      </w:r>
    </w:p>
    <w:p w:rsidR="00D849B9" w:rsidRDefault="00D849B9">
      <w:pPr>
        <w:pStyle w:val="ConsPlusNormal"/>
        <w:spacing w:before="220"/>
        <w:ind w:firstLine="540"/>
        <w:jc w:val="both"/>
      </w:pPr>
      <w:r>
        <w:lastRenderedPageBreak/>
        <w:t>3.3. Участки, занятые растительностью. Природные растительные сообщества (фитоценозы):</w:t>
      </w:r>
    </w:p>
    <w:p w:rsidR="00D849B9" w:rsidRDefault="00D849B9">
      <w:pPr>
        <w:pStyle w:val="ConsPlusNormal"/>
        <w:spacing w:before="220"/>
        <w:ind w:firstLine="540"/>
        <w:jc w:val="both"/>
      </w:pPr>
      <w:r>
        <w:t>3.3.1. Лесная растительность включает в себя лесные насаждения и (или) их элементы на участках, предназначенных для восстановления лесных насаждений:</w:t>
      </w:r>
    </w:p>
    <w:p w:rsidR="00D849B9" w:rsidRDefault="00D849B9">
      <w:pPr>
        <w:pStyle w:val="ConsPlusNormal"/>
        <w:spacing w:before="220"/>
        <w:ind w:firstLine="540"/>
        <w:jc w:val="both"/>
      </w:pPr>
      <w:r>
        <w:t>3.3.1.1. Лесные насаждения состоят из древостоя - совокупности деревьев как основного компонента насаждения; подроста - молодого поколения древесных растений под пологом, способного образовать новый древостой; подлеска - кустарников, реже деревьев, произрастающих под пологом леса, которые не могут образовать древостой или войти в его состав; напочвенного покрова: живого напочвенного покрова - мхи, лишайники, травянистые растения, произрастающие в совокупности или отдельно; сплошного покрова из всходов древесных пород; мертвого покрова из слоя опавшей хвои, листьев, плодов, коры и пр.</w:t>
      </w:r>
    </w:p>
    <w:p w:rsidR="00D849B9" w:rsidRDefault="00D849B9">
      <w:pPr>
        <w:pStyle w:val="ConsPlusNormal"/>
        <w:spacing w:before="220"/>
        <w:ind w:firstLine="540"/>
        <w:jc w:val="both"/>
      </w:pPr>
      <w:r>
        <w:t>Элементы лесных насаждений составляют одиночные экземпляры, группы древесной, кустарниковой (остатки утраченных древостоев, подроста и подлеска) и травянистой растительности (лесной, лугово-лесной или пионерной) на зонах, предназначенных для восстановления лесных насаждений.</w:t>
      </w:r>
    </w:p>
    <w:p w:rsidR="00D849B9" w:rsidRDefault="00D849B9">
      <w:pPr>
        <w:pStyle w:val="ConsPlusNormal"/>
        <w:spacing w:before="220"/>
        <w:ind w:firstLine="540"/>
        <w:jc w:val="both"/>
      </w:pPr>
      <w:r>
        <w:t>3.3.1.2. Лесные насаждения представлены:</w:t>
      </w:r>
    </w:p>
    <w:p w:rsidR="00D849B9" w:rsidRDefault="00D849B9">
      <w:pPr>
        <w:pStyle w:val="ConsPlusNormal"/>
        <w:spacing w:before="220"/>
        <w:ind w:firstLine="540"/>
        <w:jc w:val="both"/>
      </w:pPr>
      <w:r>
        <w:t>- молодняками древесных пород с полнотой (степень использования пространства от условной единицы) 0,4-1,0;</w:t>
      </w:r>
    </w:p>
    <w:p w:rsidR="00D849B9" w:rsidRDefault="00D849B9">
      <w:pPr>
        <w:pStyle w:val="ConsPlusNormal"/>
        <w:spacing w:before="220"/>
        <w:ind w:firstLine="540"/>
        <w:jc w:val="both"/>
      </w:pPr>
      <w:r>
        <w:t>- древостоями других возрастов с полнотой 0,3 и выше;</w:t>
      </w:r>
    </w:p>
    <w:p w:rsidR="00D849B9" w:rsidRDefault="00D849B9">
      <w:pPr>
        <w:pStyle w:val="ConsPlusNormal"/>
        <w:spacing w:before="220"/>
        <w:ind w:firstLine="540"/>
        <w:jc w:val="both"/>
      </w:pPr>
      <w:r>
        <w:t>- подростом, подлеском и напочвенным покровом.</w:t>
      </w:r>
    </w:p>
    <w:p w:rsidR="00D849B9" w:rsidRDefault="00D849B9">
      <w:pPr>
        <w:pStyle w:val="ConsPlusNormal"/>
        <w:spacing w:before="220"/>
        <w:ind w:firstLine="540"/>
        <w:jc w:val="both"/>
      </w:pPr>
      <w:r>
        <w:t>3.3.1.3. Лесные насаждения состоят из насаждений естественного и искусственного происхождения. Насаждения искусственного происхождения представлены лесными (созданные посадкой или посевом семян) и ландшафтными (созданные в целях повышения декоративности естественного лесного или создания искусственного лесопаркового ландшафта, улучшения состава древостоев и формирования опушки лесных массивов) культурами.</w:t>
      </w:r>
    </w:p>
    <w:p w:rsidR="00D849B9" w:rsidRDefault="00D849B9">
      <w:pPr>
        <w:pStyle w:val="ConsPlusNormal"/>
        <w:spacing w:before="220"/>
        <w:ind w:firstLine="540"/>
        <w:jc w:val="both"/>
      </w:pPr>
      <w:r>
        <w:t>3.3.1.4. Участки, предназначенные для восстановления лесных насаждений, представлены несомкнувшимися культурами, изреженными древостоями с полнотой 0,1-0,2, погибшими древостоями, прогалинами, пустырями, гарями и вырубками с элементами лесных насаждений или без них (несомкнувшиеся лесные культуры - участки с искусственным лесовосстановлением, таксационные показатели которых не отвечают нормативным требованиям для перевода их в лесные насаждения; прогалина - мелкие участки, не возобновившиеся древесными породами в результате вывала, вырубки или других причин; пустырь - необлесившиеся за последние 10-15 лет старые вырубки, гари и др.).</w:t>
      </w:r>
    </w:p>
    <w:p w:rsidR="00D849B9" w:rsidRDefault="00D849B9">
      <w:pPr>
        <w:pStyle w:val="ConsPlusNormal"/>
        <w:spacing w:before="220"/>
        <w:ind w:firstLine="540"/>
        <w:jc w:val="both"/>
      </w:pPr>
      <w:r>
        <w:t>3.3.2. Участки, занятые агроценозами.</w:t>
      </w:r>
    </w:p>
    <w:p w:rsidR="00D849B9" w:rsidRDefault="00D849B9">
      <w:pPr>
        <w:pStyle w:val="ConsPlusNormal"/>
        <w:spacing w:before="220"/>
        <w:ind w:firstLine="540"/>
        <w:jc w:val="both"/>
      </w:pPr>
      <w:r>
        <w:t>Агроценоз - искусственно созданный биоценоз (полуприродное растительное сообщество, его основные признаки: влияние растений друг на друга и на среду, создание особой, свойственной этим сообществам фитосреды), включает огороды, поля, пашни и другое (биотопы аграрно-природных ландшафтов).</w:t>
      </w:r>
    </w:p>
    <w:p w:rsidR="00D849B9" w:rsidRDefault="00D849B9">
      <w:pPr>
        <w:pStyle w:val="ConsPlusNormal"/>
        <w:spacing w:before="220"/>
        <w:ind w:firstLine="540"/>
        <w:jc w:val="both"/>
      </w:pPr>
      <w:r>
        <w:t>3.3.3. Участки, занятые луговой растительностью. Луговая растительность включает в себя растительность лугов и лесных полян и представлена следующими типами:</w:t>
      </w:r>
    </w:p>
    <w:p w:rsidR="00D849B9" w:rsidRDefault="00D849B9">
      <w:pPr>
        <w:pStyle w:val="ConsPlusNormal"/>
        <w:spacing w:before="220"/>
        <w:ind w:firstLine="540"/>
        <w:jc w:val="both"/>
      </w:pPr>
      <w:r>
        <w:t>- суходольными (материковыми) лугами с травостоями из различных видов злаков, осоковых и бобовых;</w:t>
      </w:r>
    </w:p>
    <w:p w:rsidR="00D849B9" w:rsidRDefault="00D849B9">
      <w:pPr>
        <w:pStyle w:val="ConsPlusNormal"/>
        <w:spacing w:before="220"/>
        <w:ind w:firstLine="540"/>
        <w:jc w:val="both"/>
      </w:pPr>
      <w:r>
        <w:t xml:space="preserve">- низинными, пойменными, периодически сильно увлажненными или заболоченными </w:t>
      </w:r>
      <w:r>
        <w:lastRenderedPageBreak/>
        <w:t>лугами с гигрофильными травостоями;</w:t>
      </w:r>
    </w:p>
    <w:p w:rsidR="00D849B9" w:rsidRDefault="00D849B9">
      <w:pPr>
        <w:pStyle w:val="ConsPlusNormal"/>
        <w:spacing w:before="220"/>
        <w:ind w:firstLine="540"/>
        <w:jc w:val="both"/>
      </w:pPr>
      <w:r>
        <w:t>- лугово-лесными и опушечно-лугово-лесными травостоями на лесных и опушечных полянах (на опушке лесного насаждения вблизи дорог).</w:t>
      </w:r>
    </w:p>
    <w:p w:rsidR="00D849B9" w:rsidRDefault="00D849B9">
      <w:pPr>
        <w:pStyle w:val="ConsPlusNormal"/>
        <w:spacing w:before="220"/>
        <w:ind w:firstLine="540"/>
        <w:jc w:val="both"/>
      </w:pPr>
      <w:r>
        <w:t>3.3.4. Участки, занятые околоводной растительностью. Околоводная растительность - растительность прибрежных участков водных объектов, представлена земноводной и прибрежной растительностью, для которых характерны рогозово-тростниковые заросли с ивняком и влаголюбивыми травами (места обитания и гнездования водоплавающей фауны).</w:t>
      </w:r>
    </w:p>
    <w:p w:rsidR="00D849B9" w:rsidRDefault="00D849B9">
      <w:pPr>
        <w:pStyle w:val="ConsPlusNormal"/>
        <w:spacing w:before="220"/>
        <w:ind w:firstLine="540"/>
        <w:jc w:val="both"/>
      </w:pPr>
      <w:r>
        <w:t>3.3.5. Участки, занятые рудеральной растительностью. Рудеральная растительность (мусорная, пустырная) характерна для антропогенно-трансформированных земель (агроценозы в случае длительного отсутствия ухода, карьеры, земли в зоне застройки, заброшенные земли и т.д.) и представлена в основном бурьяном (места обитания и гнездования открытых биотопов с сорным высокотравьем).</w:t>
      </w:r>
    </w:p>
    <w:p w:rsidR="00D849B9" w:rsidRDefault="00D849B9">
      <w:pPr>
        <w:pStyle w:val="ConsPlusNormal"/>
        <w:spacing w:before="220"/>
        <w:ind w:firstLine="540"/>
        <w:jc w:val="both"/>
      </w:pPr>
      <w:r>
        <w:t>3.3.6. Болото - участок земли, характеризующийся избыточным увлажнением, повышенной кислотностью и низкой плодородностью почвы, выходом на поверхность стоячих или проточных грунтовых вод. Различают болота низинные осоково-тростниковые, верховые сфагновые и переходные осоково-сфагновые с древесно-кустарниковой растительностью или без нее (места обитания водоплавающих, земноводных и прочей фауны).</w:t>
      </w:r>
    </w:p>
    <w:p w:rsidR="00D849B9" w:rsidRDefault="00D849B9">
      <w:pPr>
        <w:pStyle w:val="ConsPlusNormal"/>
        <w:spacing w:before="220"/>
        <w:ind w:firstLine="540"/>
        <w:jc w:val="both"/>
      </w:pPr>
      <w:r>
        <w:t>3.3.7. Участки, занятые зелеными насаждениями (озелененные участки).</w:t>
      </w:r>
    </w:p>
    <w:p w:rsidR="00D849B9" w:rsidRDefault="00D849B9">
      <w:pPr>
        <w:pStyle w:val="ConsPlusNormal"/>
        <w:spacing w:before="220"/>
        <w:ind w:firstLine="540"/>
        <w:jc w:val="both"/>
      </w:pPr>
      <w:r>
        <w:t>Зеленые насаждения на ООПТ, ООЗТ и природных территориях представлены парковой растительностью: ландшафтными посадками деревьев и кустарников в массивах, куртинах, группах, аллеях, рядах, одиночными экземплярами (солитерами), естественными биогруппами (поросль и самосев), газонами и цветниками на планировочно-оформленных озелененных участках рекреационных центров, входных площадок, рекреационных узлов.</w:t>
      </w:r>
    </w:p>
    <w:p w:rsidR="00D849B9" w:rsidRDefault="00D849B9">
      <w:pPr>
        <w:pStyle w:val="ConsPlusNormal"/>
        <w:jc w:val="both"/>
      </w:pPr>
    </w:p>
    <w:p w:rsidR="00D849B9" w:rsidRDefault="00D849B9">
      <w:pPr>
        <w:pStyle w:val="ConsPlusTitle"/>
        <w:jc w:val="center"/>
        <w:outlineLvl w:val="2"/>
      </w:pPr>
      <w:r>
        <w:t>4. Методы инвентаризации (учета) территорий зеленого</w:t>
      </w:r>
    </w:p>
    <w:p w:rsidR="00D849B9" w:rsidRDefault="00D849B9">
      <w:pPr>
        <w:pStyle w:val="ConsPlusTitle"/>
        <w:jc w:val="center"/>
      </w:pPr>
      <w:r>
        <w:t>фонда города Москвы</w:t>
      </w:r>
    </w:p>
    <w:p w:rsidR="00D849B9" w:rsidRDefault="00D849B9">
      <w:pPr>
        <w:pStyle w:val="ConsPlusNormal"/>
        <w:jc w:val="both"/>
      </w:pPr>
    </w:p>
    <w:p w:rsidR="00D849B9" w:rsidRDefault="00D849B9">
      <w:pPr>
        <w:pStyle w:val="ConsPlusNormal"/>
        <w:ind w:firstLine="540"/>
        <w:jc w:val="both"/>
      </w:pPr>
      <w:r>
        <w:t>4.1. Инвентаризация территории в зависимости от сложности структурного состава участков, занятых разными типами растительных сообществ и зеленых насаждений, величины ее площади, видов озелененной территории (общего пользования, ограниченного и т.д.) проводится различными методами.</w:t>
      </w:r>
    </w:p>
    <w:p w:rsidR="00D849B9" w:rsidRDefault="00D849B9">
      <w:pPr>
        <w:pStyle w:val="ConsPlusNormal"/>
        <w:spacing w:before="220"/>
        <w:ind w:firstLine="540"/>
        <w:jc w:val="both"/>
      </w:pPr>
      <w:r>
        <w:t>4.2. Метод ландшафтной таксации применяется на территориях зеленого фонда города Москвы площадью от 3-5 гектар и более, на которых расположены природные сообщества и зеленые насаждения или основная часть представлена лесной растительностью.</w:t>
      </w:r>
    </w:p>
    <w:p w:rsidR="00D849B9" w:rsidRDefault="00D849B9">
      <w:pPr>
        <w:pStyle w:val="ConsPlusNormal"/>
        <w:spacing w:before="220"/>
        <w:ind w:firstLine="540"/>
        <w:jc w:val="both"/>
      </w:pPr>
      <w:r>
        <w:t>4.3. Метод детального учета элементов растительности применяется:</w:t>
      </w:r>
    </w:p>
    <w:p w:rsidR="00D849B9" w:rsidRDefault="00D849B9">
      <w:pPr>
        <w:pStyle w:val="ConsPlusNormal"/>
        <w:spacing w:before="220"/>
        <w:ind w:firstLine="540"/>
        <w:jc w:val="both"/>
      </w:pPr>
      <w:r>
        <w:t>- для учета зеленых насаждений на рекреационных территориях общего пользования, предназначенных для массового отдыха (рекреационные центры, рекреационные узлы, входные площадки), ООПТ, ООЗТ и природных территориях зеленого фонда города Москвы;</w:t>
      </w:r>
    </w:p>
    <w:p w:rsidR="00D849B9" w:rsidRDefault="00D849B9">
      <w:pPr>
        <w:pStyle w:val="ConsPlusNormal"/>
        <w:spacing w:before="220"/>
        <w:ind w:firstLine="540"/>
        <w:jc w:val="both"/>
      </w:pPr>
      <w:r>
        <w:t>- на территориях памятников истории и культуры (регулярные и пейзажные парки);</w:t>
      </w:r>
    </w:p>
    <w:p w:rsidR="00D849B9" w:rsidRDefault="00D849B9">
      <w:pPr>
        <w:pStyle w:val="ConsPlusNormal"/>
        <w:spacing w:before="220"/>
        <w:ind w:firstLine="540"/>
        <w:jc w:val="both"/>
      </w:pPr>
      <w:r>
        <w:t>- при необходимости в детальном учете элементов лесных насаждений на участках, предназначенных для их восстановления (пустырях, вырубках и пр.);</w:t>
      </w:r>
    </w:p>
    <w:p w:rsidR="00D849B9" w:rsidRDefault="00D849B9">
      <w:pPr>
        <w:pStyle w:val="ConsPlusNormal"/>
        <w:spacing w:before="220"/>
        <w:ind w:firstLine="540"/>
        <w:jc w:val="both"/>
      </w:pPr>
      <w:r>
        <w:t>- на участках, занятых зелеными насаждениями и (или) элементами лесных насаждений (на прогалинах, пустырях, рединах);</w:t>
      </w:r>
    </w:p>
    <w:p w:rsidR="00D849B9" w:rsidRDefault="00D849B9">
      <w:pPr>
        <w:pStyle w:val="ConsPlusNormal"/>
        <w:spacing w:before="220"/>
        <w:ind w:firstLine="540"/>
        <w:jc w:val="both"/>
      </w:pPr>
      <w:r>
        <w:lastRenderedPageBreak/>
        <w:t>- для учета зеленых насаждений на озелененных территориях общего пользования, ограниченного пользования и специального назначения, участках жилой, производственной, деловой застройки и иных территориях, занятых зелеными насаждениями.</w:t>
      </w:r>
    </w:p>
    <w:p w:rsidR="00D849B9" w:rsidRDefault="00D849B9">
      <w:pPr>
        <w:pStyle w:val="ConsPlusNormal"/>
        <w:spacing w:before="220"/>
        <w:ind w:firstLine="540"/>
        <w:jc w:val="both"/>
      </w:pPr>
      <w:r>
        <w:t>4.4. Метод сплошного перечета применяется для учета лесной и парковой растительности в виде групп или куртин из однопородной и одновозрастной растительности, а также малоценных, перегущенных биогрупп, зарослей тонкомерной древесной растительности, требующих идентичных мероприятий. При этом определяется количество растений по породному составу на площади выделенного контура, средние параметры по высоте, возрасту в пределах ступеней толщины (средний диаметр) и групп (классов) возраста, состояние и рекомендуемые мероприятия.</w:t>
      </w:r>
    </w:p>
    <w:p w:rsidR="00D849B9" w:rsidRDefault="00D849B9">
      <w:pPr>
        <w:pStyle w:val="ConsPlusNormal"/>
        <w:spacing w:before="220"/>
        <w:ind w:firstLine="540"/>
        <w:jc w:val="both"/>
      </w:pPr>
      <w:r>
        <w:t>Метод сплошного перечета применяется в насаждениях ООПТ, ООЗТ, природных и озелененных территорий и иных территорий, занятых зелеными насаждениями, в перечислительных целях на учетных площадках на участках, где возникают затруднения в оценке количества и состояния самосева, поросли и подроста.</w:t>
      </w:r>
    </w:p>
    <w:p w:rsidR="00D849B9" w:rsidRDefault="00D849B9">
      <w:pPr>
        <w:pStyle w:val="ConsPlusNormal"/>
        <w:spacing w:before="220"/>
        <w:ind w:firstLine="540"/>
        <w:jc w:val="both"/>
      </w:pPr>
      <w:r>
        <w:t>4.5. Составление планов инвентаризации:</w:t>
      </w:r>
    </w:p>
    <w:p w:rsidR="00D849B9" w:rsidRDefault="00D849B9">
      <w:pPr>
        <w:pStyle w:val="ConsPlusNormal"/>
        <w:spacing w:before="220"/>
        <w:ind w:firstLine="540"/>
        <w:jc w:val="both"/>
      </w:pPr>
      <w:r>
        <w:t>4.5.1. Масштаб и формат листа инвентаризационного плана выбирается в зависимости от площади учитываемой территории и сложности составляющих ее структурных элементов, принимается из следующих листов масштабного ряда: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87"/>
        <w:gridCol w:w="1530"/>
        <w:gridCol w:w="1474"/>
        <w:gridCol w:w="1474"/>
        <w:gridCol w:w="1474"/>
      </w:tblGrid>
      <w:tr w:rsidR="00D849B9">
        <w:tc>
          <w:tcPr>
            <w:tcW w:w="1530" w:type="dxa"/>
            <w:vMerge w:val="restart"/>
          </w:tcPr>
          <w:p w:rsidR="00D849B9" w:rsidRDefault="00D849B9">
            <w:pPr>
              <w:pStyle w:val="ConsPlusNormal"/>
            </w:pPr>
            <w:r>
              <w:t>Масштаб</w:t>
            </w:r>
          </w:p>
        </w:tc>
        <w:tc>
          <w:tcPr>
            <w:tcW w:w="7539" w:type="dxa"/>
            <w:gridSpan w:val="5"/>
          </w:tcPr>
          <w:p w:rsidR="00D849B9" w:rsidRDefault="00D849B9">
            <w:pPr>
              <w:pStyle w:val="ConsPlusNormal"/>
            </w:pPr>
            <w:r>
              <w:t>Формат листа, площадь в га</w:t>
            </w:r>
          </w:p>
        </w:tc>
      </w:tr>
      <w:tr w:rsidR="00D849B9">
        <w:tc>
          <w:tcPr>
            <w:tcW w:w="1530" w:type="dxa"/>
            <w:vMerge/>
          </w:tcPr>
          <w:p w:rsidR="00D849B9" w:rsidRDefault="00D849B9">
            <w:pPr>
              <w:spacing w:after="1" w:line="0" w:lineRule="atLeast"/>
            </w:pPr>
          </w:p>
        </w:tc>
        <w:tc>
          <w:tcPr>
            <w:tcW w:w="1587" w:type="dxa"/>
          </w:tcPr>
          <w:p w:rsidR="00D849B9" w:rsidRDefault="00D849B9">
            <w:pPr>
              <w:pStyle w:val="ConsPlusNormal"/>
            </w:pPr>
            <w:r>
              <w:t>А0</w:t>
            </w:r>
          </w:p>
        </w:tc>
        <w:tc>
          <w:tcPr>
            <w:tcW w:w="1530" w:type="dxa"/>
          </w:tcPr>
          <w:p w:rsidR="00D849B9" w:rsidRDefault="00D849B9">
            <w:pPr>
              <w:pStyle w:val="ConsPlusNormal"/>
            </w:pPr>
            <w:r>
              <w:t>А1</w:t>
            </w:r>
          </w:p>
        </w:tc>
        <w:tc>
          <w:tcPr>
            <w:tcW w:w="1474" w:type="dxa"/>
          </w:tcPr>
          <w:p w:rsidR="00D849B9" w:rsidRDefault="00D849B9">
            <w:pPr>
              <w:pStyle w:val="ConsPlusNormal"/>
            </w:pPr>
            <w:r>
              <w:t>А2</w:t>
            </w:r>
          </w:p>
        </w:tc>
        <w:tc>
          <w:tcPr>
            <w:tcW w:w="1474" w:type="dxa"/>
          </w:tcPr>
          <w:p w:rsidR="00D849B9" w:rsidRDefault="00D849B9">
            <w:pPr>
              <w:pStyle w:val="ConsPlusNormal"/>
            </w:pPr>
            <w:r>
              <w:t>А3</w:t>
            </w:r>
          </w:p>
        </w:tc>
        <w:tc>
          <w:tcPr>
            <w:tcW w:w="1474" w:type="dxa"/>
          </w:tcPr>
          <w:p w:rsidR="00D849B9" w:rsidRDefault="00D849B9">
            <w:pPr>
              <w:pStyle w:val="ConsPlusNormal"/>
            </w:pPr>
            <w:r>
              <w:t>А4</w:t>
            </w:r>
          </w:p>
        </w:tc>
      </w:tr>
      <w:tr w:rsidR="00D849B9">
        <w:tc>
          <w:tcPr>
            <w:tcW w:w="1530" w:type="dxa"/>
          </w:tcPr>
          <w:p w:rsidR="00D849B9" w:rsidRDefault="00D849B9">
            <w:pPr>
              <w:pStyle w:val="ConsPlusNormal"/>
            </w:pPr>
            <w:r>
              <w:t>1:500</w:t>
            </w:r>
          </w:p>
        </w:tc>
        <w:tc>
          <w:tcPr>
            <w:tcW w:w="1587" w:type="dxa"/>
          </w:tcPr>
          <w:p w:rsidR="00D849B9" w:rsidRDefault="00D849B9">
            <w:pPr>
              <w:pStyle w:val="ConsPlusNormal"/>
            </w:pPr>
            <w:r>
              <w:t>25,0</w:t>
            </w:r>
          </w:p>
        </w:tc>
        <w:tc>
          <w:tcPr>
            <w:tcW w:w="1530" w:type="dxa"/>
          </w:tcPr>
          <w:p w:rsidR="00D849B9" w:rsidRDefault="00D849B9">
            <w:pPr>
              <w:pStyle w:val="ConsPlusNormal"/>
            </w:pPr>
            <w:r>
              <w:t>12,5</w:t>
            </w:r>
          </w:p>
        </w:tc>
        <w:tc>
          <w:tcPr>
            <w:tcW w:w="1474" w:type="dxa"/>
          </w:tcPr>
          <w:p w:rsidR="00D849B9" w:rsidRDefault="00D849B9">
            <w:pPr>
              <w:pStyle w:val="ConsPlusNormal"/>
            </w:pPr>
            <w:r>
              <w:t>6,2</w:t>
            </w:r>
          </w:p>
        </w:tc>
        <w:tc>
          <w:tcPr>
            <w:tcW w:w="1474" w:type="dxa"/>
          </w:tcPr>
          <w:p w:rsidR="00D849B9" w:rsidRDefault="00D849B9">
            <w:pPr>
              <w:pStyle w:val="ConsPlusNormal"/>
            </w:pPr>
            <w:r>
              <w:t>3,1</w:t>
            </w:r>
          </w:p>
        </w:tc>
        <w:tc>
          <w:tcPr>
            <w:tcW w:w="1474" w:type="dxa"/>
          </w:tcPr>
          <w:p w:rsidR="00D849B9" w:rsidRDefault="00D849B9">
            <w:pPr>
              <w:pStyle w:val="ConsPlusNormal"/>
            </w:pPr>
            <w:r>
              <w:t>1,6</w:t>
            </w:r>
          </w:p>
        </w:tc>
      </w:tr>
      <w:tr w:rsidR="00D849B9">
        <w:tc>
          <w:tcPr>
            <w:tcW w:w="1530" w:type="dxa"/>
          </w:tcPr>
          <w:p w:rsidR="00D849B9" w:rsidRDefault="00D849B9">
            <w:pPr>
              <w:pStyle w:val="ConsPlusNormal"/>
            </w:pPr>
            <w:r>
              <w:t>1:1000</w:t>
            </w:r>
          </w:p>
        </w:tc>
        <w:tc>
          <w:tcPr>
            <w:tcW w:w="1587" w:type="dxa"/>
          </w:tcPr>
          <w:p w:rsidR="00D849B9" w:rsidRDefault="00D849B9">
            <w:pPr>
              <w:pStyle w:val="ConsPlusNormal"/>
            </w:pPr>
            <w:r>
              <w:t>100,0</w:t>
            </w:r>
          </w:p>
        </w:tc>
        <w:tc>
          <w:tcPr>
            <w:tcW w:w="1530" w:type="dxa"/>
          </w:tcPr>
          <w:p w:rsidR="00D849B9" w:rsidRDefault="00D849B9">
            <w:pPr>
              <w:pStyle w:val="ConsPlusNormal"/>
            </w:pPr>
            <w:r>
              <w:t>50,0</w:t>
            </w:r>
          </w:p>
        </w:tc>
        <w:tc>
          <w:tcPr>
            <w:tcW w:w="1474" w:type="dxa"/>
          </w:tcPr>
          <w:p w:rsidR="00D849B9" w:rsidRDefault="00D849B9">
            <w:pPr>
              <w:pStyle w:val="ConsPlusNormal"/>
            </w:pPr>
            <w:r>
              <w:t>24,9</w:t>
            </w:r>
          </w:p>
        </w:tc>
        <w:tc>
          <w:tcPr>
            <w:tcW w:w="1474" w:type="dxa"/>
          </w:tcPr>
          <w:p w:rsidR="00D849B9" w:rsidRDefault="00D849B9">
            <w:pPr>
              <w:pStyle w:val="ConsPlusNormal"/>
            </w:pPr>
            <w:r>
              <w:t>12,5</w:t>
            </w:r>
          </w:p>
        </w:tc>
        <w:tc>
          <w:tcPr>
            <w:tcW w:w="1474" w:type="dxa"/>
          </w:tcPr>
          <w:p w:rsidR="00D849B9" w:rsidRDefault="00D849B9">
            <w:pPr>
              <w:pStyle w:val="ConsPlusNormal"/>
            </w:pPr>
            <w:r>
              <w:t>6,2</w:t>
            </w:r>
          </w:p>
        </w:tc>
      </w:tr>
      <w:tr w:rsidR="00D849B9">
        <w:tc>
          <w:tcPr>
            <w:tcW w:w="1530" w:type="dxa"/>
          </w:tcPr>
          <w:p w:rsidR="00D849B9" w:rsidRDefault="00D849B9">
            <w:pPr>
              <w:pStyle w:val="ConsPlusNormal"/>
            </w:pPr>
            <w:r>
              <w:t>1:2000</w:t>
            </w:r>
          </w:p>
        </w:tc>
        <w:tc>
          <w:tcPr>
            <w:tcW w:w="1587" w:type="dxa"/>
          </w:tcPr>
          <w:p w:rsidR="00D849B9" w:rsidRDefault="00D849B9">
            <w:pPr>
              <w:pStyle w:val="ConsPlusNormal"/>
            </w:pPr>
            <w:r>
              <w:t>400,0</w:t>
            </w:r>
          </w:p>
        </w:tc>
        <w:tc>
          <w:tcPr>
            <w:tcW w:w="1530" w:type="dxa"/>
          </w:tcPr>
          <w:p w:rsidR="00D849B9" w:rsidRDefault="00D849B9">
            <w:pPr>
              <w:pStyle w:val="ConsPlusNormal"/>
            </w:pPr>
            <w:r>
              <w:t>199,8</w:t>
            </w:r>
          </w:p>
        </w:tc>
        <w:tc>
          <w:tcPr>
            <w:tcW w:w="1474" w:type="dxa"/>
          </w:tcPr>
          <w:p w:rsidR="00D849B9" w:rsidRDefault="00D849B9">
            <w:pPr>
              <w:pStyle w:val="ConsPlusNormal"/>
            </w:pPr>
            <w:r>
              <w:t>99,8</w:t>
            </w:r>
          </w:p>
        </w:tc>
        <w:tc>
          <w:tcPr>
            <w:tcW w:w="1474" w:type="dxa"/>
          </w:tcPr>
          <w:p w:rsidR="00D849B9" w:rsidRDefault="00D849B9">
            <w:pPr>
              <w:pStyle w:val="ConsPlusNormal"/>
            </w:pPr>
            <w:r>
              <w:t>49,9</w:t>
            </w:r>
          </w:p>
        </w:tc>
        <w:tc>
          <w:tcPr>
            <w:tcW w:w="1474" w:type="dxa"/>
          </w:tcPr>
          <w:p w:rsidR="00D849B9" w:rsidRDefault="00D849B9">
            <w:pPr>
              <w:pStyle w:val="ConsPlusNormal"/>
            </w:pPr>
            <w:r>
              <w:t>24,9</w:t>
            </w:r>
          </w:p>
        </w:tc>
      </w:tr>
      <w:tr w:rsidR="00D849B9">
        <w:tc>
          <w:tcPr>
            <w:tcW w:w="1530" w:type="dxa"/>
          </w:tcPr>
          <w:p w:rsidR="00D849B9" w:rsidRDefault="00D849B9">
            <w:pPr>
              <w:pStyle w:val="ConsPlusNormal"/>
            </w:pPr>
            <w:r>
              <w:t>1:5000</w:t>
            </w:r>
          </w:p>
        </w:tc>
        <w:tc>
          <w:tcPr>
            <w:tcW w:w="1587" w:type="dxa"/>
          </w:tcPr>
          <w:p w:rsidR="00D849B9" w:rsidRDefault="00D849B9">
            <w:pPr>
              <w:pStyle w:val="ConsPlusNormal"/>
            </w:pPr>
            <w:r>
              <w:t>2499,9</w:t>
            </w:r>
          </w:p>
        </w:tc>
        <w:tc>
          <w:tcPr>
            <w:tcW w:w="1530" w:type="dxa"/>
          </w:tcPr>
          <w:p w:rsidR="00D849B9" w:rsidRDefault="00D849B9">
            <w:pPr>
              <w:pStyle w:val="ConsPlusNormal"/>
            </w:pPr>
            <w:r>
              <w:t>1248,9</w:t>
            </w:r>
          </w:p>
        </w:tc>
        <w:tc>
          <w:tcPr>
            <w:tcW w:w="1474" w:type="dxa"/>
          </w:tcPr>
          <w:p w:rsidR="00D849B9" w:rsidRDefault="00D849B9">
            <w:pPr>
              <w:pStyle w:val="ConsPlusNormal"/>
            </w:pPr>
            <w:r>
              <w:t>623,7</w:t>
            </w:r>
          </w:p>
        </w:tc>
        <w:tc>
          <w:tcPr>
            <w:tcW w:w="1474" w:type="dxa"/>
          </w:tcPr>
          <w:p w:rsidR="00D849B9" w:rsidRDefault="00D849B9">
            <w:pPr>
              <w:pStyle w:val="ConsPlusNormal"/>
            </w:pPr>
            <w:r>
              <w:t>311,9</w:t>
            </w:r>
          </w:p>
        </w:tc>
        <w:tc>
          <w:tcPr>
            <w:tcW w:w="1474" w:type="dxa"/>
          </w:tcPr>
          <w:p w:rsidR="00D849B9" w:rsidRDefault="00D849B9">
            <w:pPr>
              <w:pStyle w:val="ConsPlusNormal"/>
            </w:pPr>
            <w:r>
              <w:t>155,9</w:t>
            </w:r>
          </w:p>
        </w:tc>
      </w:tr>
      <w:tr w:rsidR="00D849B9">
        <w:tc>
          <w:tcPr>
            <w:tcW w:w="1530" w:type="dxa"/>
          </w:tcPr>
          <w:p w:rsidR="00D849B9" w:rsidRDefault="00D849B9">
            <w:pPr>
              <w:pStyle w:val="ConsPlusNormal"/>
            </w:pPr>
            <w:r>
              <w:t>1:10000</w:t>
            </w:r>
          </w:p>
        </w:tc>
        <w:tc>
          <w:tcPr>
            <w:tcW w:w="1587" w:type="dxa"/>
          </w:tcPr>
          <w:p w:rsidR="00D849B9" w:rsidRDefault="00D849B9">
            <w:pPr>
              <w:pStyle w:val="ConsPlusNormal"/>
            </w:pPr>
            <w:r>
              <w:t>9999,5</w:t>
            </w:r>
          </w:p>
        </w:tc>
        <w:tc>
          <w:tcPr>
            <w:tcW w:w="1530" w:type="dxa"/>
          </w:tcPr>
          <w:p w:rsidR="00D849B9" w:rsidRDefault="00D849B9">
            <w:pPr>
              <w:pStyle w:val="ConsPlusNormal"/>
            </w:pPr>
            <w:r>
              <w:t>4995,5</w:t>
            </w:r>
          </w:p>
        </w:tc>
        <w:tc>
          <w:tcPr>
            <w:tcW w:w="1474" w:type="dxa"/>
          </w:tcPr>
          <w:p w:rsidR="00D849B9" w:rsidRDefault="00D849B9">
            <w:pPr>
              <w:pStyle w:val="ConsPlusNormal"/>
            </w:pPr>
            <w:r>
              <w:t>2494,8</w:t>
            </w:r>
          </w:p>
        </w:tc>
        <w:tc>
          <w:tcPr>
            <w:tcW w:w="1474" w:type="dxa"/>
          </w:tcPr>
          <w:p w:rsidR="00D849B9" w:rsidRDefault="00D849B9">
            <w:pPr>
              <w:pStyle w:val="ConsPlusNormal"/>
            </w:pPr>
            <w:r>
              <w:t>1247,4</w:t>
            </w:r>
          </w:p>
        </w:tc>
        <w:tc>
          <w:tcPr>
            <w:tcW w:w="1474" w:type="dxa"/>
          </w:tcPr>
          <w:p w:rsidR="00D849B9" w:rsidRDefault="00D849B9">
            <w:pPr>
              <w:pStyle w:val="ConsPlusNormal"/>
            </w:pPr>
            <w:r>
              <w:t>623,7</w:t>
            </w:r>
          </w:p>
        </w:tc>
      </w:tr>
      <w:tr w:rsidR="00D849B9">
        <w:tc>
          <w:tcPr>
            <w:tcW w:w="1530" w:type="dxa"/>
          </w:tcPr>
          <w:p w:rsidR="00D849B9" w:rsidRDefault="00D849B9">
            <w:pPr>
              <w:pStyle w:val="ConsPlusNormal"/>
            </w:pPr>
            <w:r>
              <w:t>1:25000</w:t>
            </w:r>
          </w:p>
        </w:tc>
        <w:tc>
          <w:tcPr>
            <w:tcW w:w="1587" w:type="dxa"/>
          </w:tcPr>
          <w:p w:rsidR="00D849B9" w:rsidRDefault="00D849B9">
            <w:pPr>
              <w:pStyle w:val="ConsPlusNormal"/>
            </w:pPr>
            <w:r>
              <w:t>62496,8</w:t>
            </w:r>
          </w:p>
        </w:tc>
        <w:tc>
          <w:tcPr>
            <w:tcW w:w="1530" w:type="dxa"/>
          </w:tcPr>
          <w:p w:rsidR="00D849B9" w:rsidRDefault="00D849B9">
            <w:pPr>
              <w:pStyle w:val="ConsPlusNormal"/>
            </w:pPr>
            <w:r>
              <w:t>31222,1</w:t>
            </w:r>
          </w:p>
        </w:tc>
        <w:tc>
          <w:tcPr>
            <w:tcW w:w="1474" w:type="dxa"/>
          </w:tcPr>
          <w:p w:rsidR="00D849B9" w:rsidRDefault="00D849B9">
            <w:pPr>
              <w:pStyle w:val="ConsPlusNormal"/>
            </w:pPr>
            <w:r>
              <w:t>15592,5</w:t>
            </w:r>
          </w:p>
        </w:tc>
        <w:tc>
          <w:tcPr>
            <w:tcW w:w="1474" w:type="dxa"/>
          </w:tcPr>
          <w:p w:rsidR="00D849B9" w:rsidRDefault="00D849B9">
            <w:pPr>
              <w:pStyle w:val="ConsPlusNormal"/>
            </w:pPr>
            <w:r>
              <w:t>7796,3</w:t>
            </w:r>
          </w:p>
        </w:tc>
        <w:tc>
          <w:tcPr>
            <w:tcW w:w="1474" w:type="dxa"/>
          </w:tcPr>
          <w:p w:rsidR="00D849B9" w:rsidRDefault="00D849B9">
            <w:pPr>
              <w:pStyle w:val="ConsPlusNormal"/>
            </w:pPr>
            <w:r>
              <w:t>3898,1</w:t>
            </w:r>
          </w:p>
        </w:tc>
      </w:tr>
      <w:tr w:rsidR="00D849B9">
        <w:tc>
          <w:tcPr>
            <w:tcW w:w="1530" w:type="dxa"/>
          </w:tcPr>
          <w:p w:rsidR="00D849B9" w:rsidRDefault="00D849B9">
            <w:pPr>
              <w:pStyle w:val="ConsPlusNormal"/>
            </w:pPr>
            <w:r>
              <w:t>1:50000</w:t>
            </w:r>
          </w:p>
        </w:tc>
        <w:tc>
          <w:tcPr>
            <w:tcW w:w="1587" w:type="dxa"/>
          </w:tcPr>
          <w:p w:rsidR="00D849B9" w:rsidRDefault="00D849B9">
            <w:pPr>
              <w:pStyle w:val="ConsPlusNormal"/>
            </w:pPr>
            <w:r>
              <w:t>249987,3</w:t>
            </w:r>
          </w:p>
        </w:tc>
        <w:tc>
          <w:tcPr>
            <w:tcW w:w="1530" w:type="dxa"/>
          </w:tcPr>
          <w:p w:rsidR="00D849B9" w:rsidRDefault="00D849B9">
            <w:pPr>
              <w:pStyle w:val="ConsPlusNormal"/>
            </w:pPr>
            <w:r>
              <w:t>124888,5</w:t>
            </w:r>
          </w:p>
        </w:tc>
        <w:tc>
          <w:tcPr>
            <w:tcW w:w="1474" w:type="dxa"/>
          </w:tcPr>
          <w:p w:rsidR="00D849B9" w:rsidRDefault="00D849B9">
            <w:pPr>
              <w:pStyle w:val="ConsPlusNormal"/>
            </w:pPr>
            <w:r>
              <w:t>62370,0</w:t>
            </w:r>
          </w:p>
        </w:tc>
        <w:tc>
          <w:tcPr>
            <w:tcW w:w="1474" w:type="dxa"/>
          </w:tcPr>
          <w:p w:rsidR="00D849B9" w:rsidRDefault="00D849B9">
            <w:pPr>
              <w:pStyle w:val="ConsPlusNormal"/>
            </w:pPr>
            <w:r>
              <w:t>31185,0</w:t>
            </w:r>
          </w:p>
        </w:tc>
        <w:tc>
          <w:tcPr>
            <w:tcW w:w="1474" w:type="dxa"/>
          </w:tcPr>
          <w:p w:rsidR="00D849B9" w:rsidRDefault="00D849B9">
            <w:pPr>
              <w:pStyle w:val="ConsPlusNormal"/>
            </w:pPr>
            <w:r>
              <w:t>15592,5</w:t>
            </w:r>
          </w:p>
        </w:tc>
      </w:tr>
    </w:tbl>
    <w:p w:rsidR="00D849B9" w:rsidRDefault="00D849B9">
      <w:pPr>
        <w:pStyle w:val="ConsPlusNormal"/>
        <w:jc w:val="both"/>
      </w:pPr>
    </w:p>
    <w:p w:rsidR="00D849B9" w:rsidRDefault="00D849B9">
      <w:pPr>
        <w:pStyle w:val="ConsPlusNormal"/>
        <w:ind w:firstLine="540"/>
        <w:jc w:val="both"/>
      </w:pPr>
      <w:r>
        <w:t>Примечание: В целом на территорию площадью от 200 га и более план М 1:2000 предоставляется в формате А2 (планшет), при этом на листе формируется ситуация одного или двух смежных кварталов (ландшафтных участков). Обзорный инвентаризационный план выпускается М 1:5000, 1:10000, 1:25000. Следует учитывать то, что на оформление инвентаризационного плана занимается 10-20% поверхности листа любого формата.</w:t>
      </w:r>
    </w:p>
    <w:p w:rsidR="00D849B9" w:rsidRDefault="00D849B9">
      <w:pPr>
        <w:pStyle w:val="ConsPlusNormal"/>
        <w:jc w:val="both"/>
      </w:pPr>
    </w:p>
    <w:p w:rsidR="00D849B9" w:rsidRDefault="00D849B9">
      <w:pPr>
        <w:pStyle w:val="ConsPlusNormal"/>
        <w:ind w:firstLine="540"/>
        <w:jc w:val="both"/>
      </w:pPr>
      <w:r>
        <w:t>4.5.2. Инвентаризационные планы М 1:500, М 1:1000 составляются на всю территорию площадью соответственно не более 10,0 га и 40,0 га либо на часть территории в пределах выделенного контура на инвентаризационном плане М 1:2000.</w:t>
      </w:r>
    </w:p>
    <w:p w:rsidR="00D849B9" w:rsidRDefault="00D849B9">
      <w:pPr>
        <w:pStyle w:val="ConsPlusNormal"/>
        <w:spacing w:before="220"/>
        <w:ind w:firstLine="540"/>
        <w:jc w:val="both"/>
      </w:pPr>
      <w:r>
        <w:t>4.5.3. Инвентаризационные планы составляются в электронном виде на топографической основе в Московской системе координат с привязкой к Единой городской картографической основе Москвы (ЕГКО Москвы) в форматах, обеспечивающих свободный импорт данных в геоинформационные системы, или основе, выгруженной из информационных систем города Москвы.</w:t>
      </w:r>
    </w:p>
    <w:p w:rsidR="00D849B9" w:rsidRDefault="00D849B9">
      <w:pPr>
        <w:pStyle w:val="ConsPlusNormal"/>
        <w:jc w:val="both"/>
      </w:pPr>
      <w:r>
        <w:lastRenderedPageBreak/>
        <w:t xml:space="preserve">(в ред. </w:t>
      </w:r>
      <w:hyperlink r:id="rId364" w:history="1">
        <w:r>
          <w:rPr>
            <w:color w:val="0000FF"/>
          </w:rPr>
          <w:t>постановления</w:t>
        </w:r>
      </w:hyperlink>
      <w:r>
        <w:t xml:space="preserve"> Правительства Москвы от 04.10.2017 N 742-ПП)</w:t>
      </w:r>
    </w:p>
    <w:p w:rsidR="00D849B9" w:rsidRDefault="00D849B9">
      <w:pPr>
        <w:pStyle w:val="ConsPlusNormal"/>
        <w:spacing w:before="220"/>
        <w:ind w:firstLine="540"/>
        <w:jc w:val="both"/>
      </w:pPr>
      <w:r>
        <w:t>4.6. Составление оценочных ведомостей:</w:t>
      </w:r>
    </w:p>
    <w:p w:rsidR="00D849B9" w:rsidRDefault="00D849B9">
      <w:pPr>
        <w:pStyle w:val="ConsPlusNormal"/>
        <w:spacing w:before="220"/>
        <w:ind w:firstLine="540"/>
        <w:jc w:val="both"/>
      </w:pPr>
      <w:r>
        <w:t>4.6.1. На каждую учетную территорию составляются оценочные ведомости по всем конструктивным элементам, выделенным на инвентаризационном плане: контурным, линейным, точечным, с идентичным номером на плане и в ведомости.</w:t>
      </w:r>
    </w:p>
    <w:p w:rsidR="00D849B9" w:rsidRDefault="00D849B9">
      <w:pPr>
        <w:pStyle w:val="ConsPlusNormal"/>
        <w:spacing w:before="220"/>
        <w:ind w:firstLine="540"/>
        <w:jc w:val="both"/>
      </w:pPr>
      <w:r>
        <w:t>4.6.2. Оценочные ведомости в зависимости от метода учета различаются по составу показателей, форме ведомости и включают:</w:t>
      </w:r>
    </w:p>
    <w:p w:rsidR="00D849B9" w:rsidRDefault="00D849B9">
      <w:pPr>
        <w:pStyle w:val="ConsPlusNormal"/>
        <w:spacing w:before="220"/>
        <w:ind w:firstLine="540"/>
        <w:jc w:val="both"/>
      </w:pPr>
      <w:r>
        <w:t>- карточку таксации (полевая ведомость) и ведомость ландшафтно-таксационного описания - применяются при осуществлении инвентаризации методом ландшафтной таксации на всю площадь ООПТ, ООЗТ или природной территории (контурный, повыдельный учет);</w:t>
      </w:r>
    </w:p>
    <w:p w:rsidR="00D849B9" w:rsidRDefault="00D849B9">
      <w:pPr>
        <w:pStyle w:val="ConsPlusNormal"/>
        <w:spacing w:before="220"/>
        <w:ind w:firstLine="540"/>
        <w:jc w:val="both"/>
      </w:pPr>
      <w:r>
        <w:t>- ведомость детального учета (перечета) древесно-кустарниковой растительности (точечный, подеревный учет), ведомость учета газонов и цветников (контурный учет) - применяется при инвентаризации на всех территориях зеленого фонда города Москвы;</w:t>
      </w:r>
    </w:p>
    <w:p w:rsidR="00D849B9" w:rsidRDefault="00D849B9">
      <w:pPr>
        <w:pStyle w:val="ConsPlusNormal"/>
        <w:spacing w:before="220"/>
        <w:ind w:firstLine="540"/>
        <w:jc w:val="both"/>
      </w:pPr>
      <w:r>
        <w:t>- ведомость сплошного перечета древесной растительности - применяется при методе сплошного перечета в контуре и составляется там, где имеются смешанные загущенные посадки, малоценные древесно-кустарниковые биогруппы из естественной поросли и самосева.</w:t>
      </w:r>
    </w:p>
    <w:p w:rsidR="00D849B9" w:rsidRDefault="00D849B9">
      <w:pPr>
        <w:pStyle w:val="ConsPlusNormal"/>
        <w:spacing w:before="220"/>
        <w:ind w:firstLine="540"/>
        <w:jc w:val="both"/>
      </w:pPr>
      <w:r>
        <w:t xml:space="preserve">4.6.3. Оценочные и другие ведомости, которые могут быть составлены по результатам инвентаризации территорий зеленого фонда города Москвы и включены в состав паспортов, оформляются по формам, приведенным в </w:t>
      </w:r>
      <w:hyperlink w:anchor="P9466" w:history="1">
        <w:r>
          <w:rPr>
            <w:color w:val="0000FF"/>
          </w:rPr>
          <w:t>приложении 1</w:t>
        </w:r>
      </w:hyperlink>
      <w:r>
        <w:t xml:space="preserve"> к настоящей Методике.</w:t>
      </w:r>
    </w:p>
    <w:p w:rsidR="00D849B9" w:rsidRDefault="00D849B9">
      <w:pPr>
        <w:pStyle w:val="ConsPlusNormal"/>
        <w:jc w:val="both"/>
      </w:pPr>
    </w:p>
    <w:p w:rsidR="00D849B9" w:rsidRDefault="00D849B9">
      <w:pPr>
        <w:pStyle w:val="ConsPlusTitle"/>
        <w:jc w:val="center"/>
        <w:outlineLvl w:val="2"/>
      </w:pPr>
      <w:r>
        <w:t>5. Метод ландшафтной таксации</w:t>
      </w:r>
    </w:p>
    <w:p w:rsidR="00D849B9" w:rsidRDefault="00D849B9">
      <w:pPr>
        <w:pStyle w:val="ConsPlusNormal"/>
        <w:jc w:val="both"/>
      </w:pPr>
    </w:p>
    <w:p w:rsidR="00D849B9" w:rsidRDefault="00D849B9">
      <w:pPr>
        <w:pStyle w:val="ConsPlusNormal"/>
        <w:ind w:firstLine="540"/>
        <w:jc w:val="both"/>
      </w:pPr>
      <w:r>
        <w:t>5.1. Метод ландшафтной таксации применяется при инвентаризации ООПТ, ООЗТ, природных территорий, озелененных территорий и иных территорий, занятых зелеными насаждениями, площадью от 3-5 гектар и более, на которых расположены природные сообщества и зеленые насаждения или основная часть территории которых представлена лесной растительностью.</w:t>
      </w:r>
    </w:p>
    <w:p w:rsidR="00D849B9" w:rsidRDefault="00D849B9">
      <w:pPr>
        <w:pStyle w:val="ConsPlusNormal"/>
        <w:spacing w:before="220"/>
        <w:ind w:firstLine="540"/>
        <w:jc w:val="both"/>
      </w:pPr>
      <w:r>
        <w:t>Для озелененных территорий ландшафтная таксация может проводиться при наличии растительных сообществ, зеленых насаждений, объектов истории и культуры и др.</w:t>
      </w:r>
    </w:p>
    <w:p w:rsidR="00D849B9" w:rsidRDefault="00D849B9">
      <w:pPr>
        <w:pStyle w:val="ConsPlusNormal"/>
        <w:spacing w:before="220"/>
        <w:ind w:firstLine="540"/>
        <w:jc w:val="both"/>
      </w:pPr>
      <w:r>
        <w:t>5.2. Ландшафтная таксация включает предварительное контурное и таксационное дешифрирование аэрофотоснимков (ортофотопланов), данные которых затем уточняются и дополняются в процессе таксации насаждений и других категорий земель.</w:t>
      </w:r>
    </w:p>
    <w:p w:rsidR="00D849B9" w:rsidRDefault="00D849B9">
      <w:pPr>
        <w:pStyle w:val="ConsPlusNormal"/>
        <w:spacing w:before="220"/>
        <w:ind w:firstLine="540"/>
        <w:jc w:val="both"/>
      </w:pPr>
      <w:r>
        <w:t>5.3. Первичной единицей учета является выдел - однородный по таксационной и ландшафтной характеристикам и/или функциональному назначению участок ООПТ, ООЗТ и природной территории.</w:t>
      </w:r>
    </w:p>
    <w:p w:rsidR="00D849B9" w:rsidRDefault="00D849B9">
      <w:pPr>
        <w:pStyle w:val="ConsPlusNormal"/>
        <w:spacing w:before="220"/>
        <w:ind w:firstLine="540"/>
        <w:jc w:val="both"/>
      </w:pPr>
      <w:r>
        <w:t>5.4. Участки, занятые зелеными насаждениями (парковой растительностью), выделяются в ландшафтно-таксационном описании в таксационный выдел и отображаются контуром на инвентаризационном плане в пределах планировочно-оформленного участка озеленения (входные приемные площадки, рекреационные центры), территории памятника садово-паркового искусства, элемента растительности (группа, куртина, массив, аллея, ряд, живая изгородь, газон, цветник). При дальнейшей детализации (при необходимости) на выделенных участках проводится инвентаризация методом детального учета с составлением соответствующей учетной ведомости и инвентаризационных планов масштаба 1:500, 1:1000 (при необходимости детализации цветников, "кружевных партеров" или популяций краснокнижных видов растений изготавливаются инвентаризационные планы масштаба 1:200, 1:100).</w:t>
      </w:r>
    </w:p>
    <w:p w:rsidR="00D849B9" w:rsidRDefault="00D849B9">
      <w:pPr>
        <w:pStyle w:val="ConsPlusNormal"/>
        <w:spacing w:before="220"/>
        <w:ind w:firstLine="540"/>
        <w:jc w:val="both"/>
      </w:pPr>
      <w:r>
        <w:lastRenderedPageBreak/>
        <w:t>5.5. Участки, занятые лесной растительностью, выделяются контуром и описываются по следующим категориям:</w:t>
      </w:r>
    </w:p>
    <w:p w:rsidR="00D849B9" w:rsidRDefault="00D849B9">
      <w:pPr>
        <w:pStyle w:val="ConsPlusNormal"/>
        <w:spacing w:before="220"/>
        <w:ind w:firstLine="540"/>
        <w:jc w:val="both"/>
      </w:pPr>
      <w:r>
        <w:t>- занятые лесными насаждениями (молодняками древесных пород с полнотой 0,4 и выше, древостоями других групп возраста с полнотой 0,3 и выше), в том числе насаждение естественное, насаждение искусственное;</w:t>
      </w:r>
    </w:p>
    <w:p w:rsidR="00D849B9" w:rsidRDefault="00D849B9">
      <w:pPr>
        <w:pStyle w:val="ConsPlusNormal"/>
        <w:spacing w:before="220"/>
        <w:ind w:firstLine="540"/>
        <w:jc w:val="both"/>
      </w:pPr>
      <w:r>
        <w:t>- предназначенные для восстановления лесных насаждений с единичными элементами лесных насаждений (редко стоящие деревья, группы, куртины с общей полнотой или сомкнутостью менее 0,3 - остатки древостоя и (или) подроста, подлесочные кустарники) или без них, в том числе редины, гари, погибшие насаждения, прогалины, пустыри, вырубки.</w:t>
      </w:r>
    </w:p>
    <w:p w:rsidR="00D849B9" w:rsidRDefault="00D849B9">
      <w:pPr>
        <w:pStyle w:val="ConsPlusNormal"/>
        <w:spacing w:before="220"/>
        <w:ind w:firstLine="540"/>
        <w:jc w:val="both"/>
      </w:pPr>
      <w:r>
        <w:t>5.6. При наличии качественных аэрофотоснимков (ортофотопланов), достаточном количестве ориентиров, обеспечивающих безошибочное опознавание пунктов таксации, и выполнении до начала полевых работ таксационного дешифрирования аэрофотоснимков (ортофотопланов), наличии материалов прошлого лесоустройства, выполненного также с применением аэрофотоснимков, километраж таксационных ходов составляет на 100 га 3-4 км, минимальное количество описаний участков при площади выдела до 3 га - одно или два описания (сложная структура древостоя), выдел может описываться с любой точки, предварительно намеченной на ортофотоплане, выделение контуров может производиться с помощью приборов геопозиционирования и электронной записью характеристики выдела.</w:t>
      </w:r>
    </w:p>
    <w:p w:rsidR="00D849B9" w:rsidRDefault="00D849B9">
      <w:pPr>
        <w:pStyle w:val="ConsPlusNormal"/>
        <w:spacing w:before="220"/>
        <w:ind w:firstLine="540"/>
        <w:jc w:val="both"/>
      </w:pPr>
      <w:r>
        <w:t>5.7. Минимальная площадь выдела - та, которая может быть отражена на плане (масштаба 1:2000), элементы, которые не могут по своим незначительным размерам быть отражены на инвентаризационном плане, обозначаются условным знаком или описываются в особенностях выдела.</w:t>
      </w:r>
    </w:p>
    <w:p w:rsidR="00D849B9" w:rsidRDefault="00D849B9">
      <w:pPr>
        <w:pStyle w:val="ConsPlusNormal"/>
        <w:spacing w:before="220"/>
        <w:ind w:firstLine="540"/>
        <w:jc w:val="both"/>
      </w:pPr>
      <w:r>
        <w:t xml:space="preserve">5.8. Все данные таксации записываются в </w:t>
      </w:r>
      <w:hyperlink w:anchor="P9495" w:history="1">
        <w:r>
          <w:rPr>
            <w:color w:val="0000FF"/>
          </w:rPr>
          <w:t>карточку</w:t>
        </w:r>
      </w:hyperlink>
      <w:r>
        <w:t xml:space="preserve"> таксации, которая наряду с абрисом (полевым инвентаризационным планом) является основным полевым лесоустроительным документом. Карточка таксации заполняется на каждый таксационный выдел, включая категории земель, обозначаемые на планово-картографических материалах внемасштабными условными знаками. В карточку таксации записываются все ландшафтно-таксационные показатели и характеристики, определение которых обязательно для конкретной категории земель или насаждений. Форма и содержание </w:t>
      </w:r>
      <w:hyperlink w:anchor="P9495" w:history="1">
        <w:r>
          <w:rPr>
            <w:color w:val="0000FF"/>
          </w:rPr>
          <w:t>карточки</w:t>
        </w:r>
      </w:hyperlink>
      <w:r>
        <w:t xml:space="preserve"> регламентируется согласно приложению 1 к настоящей Методике. Карточка таксации состоит из блока макетов основных сведений о таксационном выделе и макетов дополнительных сведений, каждый макет имеет постоянный номер или шифр. Все данные макетов записываются в ландшафтно-таксационное описание и в базу данных повыдельной информации, которая записывается на электронный носитель и хранится до очередного учета.</w:t>
      </w:r>
    </w:p>
    <w:p w:rsidR="00D849B9" w:rsidRDefault="00D849B9">
      <w:pPr>
        <w:pStyle w:val="ConsPlusNormal"/>
        <w:spacing w:before="220"/>
        <w:ind w:firstLine="540"/>
        <w:jc w:val="both"/>
      </w:pPr>
      <w:r>
        <w:t>5.9. Порядок и особенности заполнения макетов на выдел определяются технологической инструкцией по подготовке информации карточек для обработки. Для кодирования текстовой и символьной информации в карточках таксации используется Классификатор локальной системы кодирования, утвержденный Департаментом природопользования и охраны окружающей природной среды города Москвы.</w:t>
      </w:r>
    </w:p>
    <w:p w:rsidR="00D849B9" w:rsidRDefault="00D849B9">
      <w:pPr>
        <w:pStyle w:val="ConsPlusNormal"/>
        <w:spacing w:before="220"/>
        <w:ind w:firstLine="540"/>
        <w:jc w:val="both"/>
      </w:pPr>
      <w:r>
        <w:t>5.10. В отдельных случаях при отсутствии лесной растительности на ООПТ, ООЗТ или природной территории (памятник природы - болото с открытыми заболоченными пространствами, овраг, заросший порослью по склонам, другое) или ее незначительном наличии в виде группы или куртины допускается замена карточки таксации (как полевого материала) ведомостью ландшафтно-таксационного описания без применения кодирования текстовой и символьной информации (кроме сокращенного названия пород).</w:t>
      </w:r>
    </w:p>
    <w:p w:rsidR="00D849B9" w:rsidRDefault="00D849B9">
      <w:pPr>
        <w:pStyle w:val="ConsPlusNormal"/>
        <w:spacing w:before="220"/>
        <w:ind w:firstLine="540"/>
        <w:jc w:val="both"/>
      </w:pPr>
      <w:r>
        <w:t xml:space="preserve">5.11. Таксация насаждений производится по элементам лесной растительности: древостою, подросту, подлеску, напочвенному покрову, с выделением ярусов в древостоях (при их </w:t>
      </w:r>
      <w:r>
        <w:lastRenderedPageBreak/>
        <w:t>выраженности), а в разновозрастных древостоях - по поколениям.</w:t>
      </w:r>
    </w:p>
    <w:p w:rsidR="00D849B9" w:rsidRDefault="00D849B9">
      <w:pPr>
        <w:pStyle w:val="ConsPlusNormal"/>
        <w:spacing w:before="220"/>
        <w:ind w:firstLine="540"/>
        <w:jc w:val="both"/>
      </w:pPr>
      <w:r>
        <w:t>5.12. Разделение участков, занятых лесными насаждениями, на таксационные выделы проводится при различии в следующих таксационных признаках лесных насаждений:</w:t>
      </w:r>
    </w:p>
    <w:p w:rsidR="00D849B9" w:rsidRDefault="00D849B9">
      <w:pPr>
        <w:pStyle w:val="ConsPlusNormal"/>
        <w:spacing w:before="220"/>
        <w:ind w:firstLine="540"/>
        <w:jc w:val="both"/>
      </w:pPr>
      <w:r>
        <w:t>- происхождении (семенные и порослевые);</w:t>
      </w:r>
    </w:p>
    <w:p w:rsidR="00D849B9" w:rsidRDefault="00D849B9">
      <w:pPr>
        <w:pStyle w:val="ConsPlusNormal"/>
        <w:spacing w:before="220"/>
        <w:ind w:firstLine="540"/>
        <w:jc w:val="both"/>
      </w:pPr>
      <w:r>
        <w:t>- строении (одноярусные или многоярусные, одновозрастные или разновозрастные);</w:t>
      </w:r>
    </w:p>
    <w:p w:rsidR="00D849B9" w:rsidRDefault="00D849B9">
      <w:pPr>
        <w:pStyle w:val="ConsPlusNormal"/>
        <w:spacing w:before="220"/>
        <w:ind w:firstLine="540"/>
        <w:jc w:val="both"/>
      </w:pPr>
      <w:r>
        <w:t>- составе (при разнице в преобладающей породе, поколении, в коэффициентах состава на 2 единицы и более);</w:t>
      </w:r>
    </w:p>
    <w:p w:rsidR="00D849B9" w:rsidRDefault="00D849B9">
      <w:pPr>
        <w:pStyle w:val="ConsPlusNormal"/>
        <w:spacing w:before="220"/>
        <w:ind w:firstLine="540"/>
        <w:jc w:val="both"/>
      </w:pPr>
      <w:r>
        <w:t>- возрасте (различные группы возраста, различие в группе возраста на один класс возраста);</w:t>
      </w:r>
    </w:p>
    <w:p w:rsidR="00D849B9" w:rsidRDefault="00D849B9">
      <w:pPr>
        <w:pStyle w:val="ConsPlusNormal"/>
        <w:spacing w:before="220"/>
        <w:ind w:firstLine="540"/>
        <w:jc w:val="both"/>
      </w:pPr>
      <w:r>
        <w:t>- полноте (разница в полноте основного яруса на 0,2 и более);</w:t>
      </w:r>
    </w:p>
    <w:p w:rsidR="00D849B9" w:rsidRDefault="00D849B9">
      <w:pPr>
        <w:pStyle w:val="ConsPlusNormal"/>
        <w:spacing w:before="220"/>
        <w:ind w:firstLine="540"/>
        <w:jc w:val="both"/>
      </w:pPr>
      <w:r>
        <w:t>- классе бонитета (разница в один класс бонитета);</w:t>
      </w:r>
    </w:p>
    <w:p w:rsidR="00D849B9" w:rsidRDefault="00D849B9">
      <w:pPr>
        <w:pStyle w:val="ConsPlusNormal"/>
        <w:spacing w:before="220"/>
        <w:ind w:firstLine="540"/>
        <w:jc w:val="both"/>
      </w:pPr>
      <w:r>
        <w:t>- средних диаметре и высоте (разница в среднем диаметре основного элемента древостоя на 4 см и более; в средней высоте при изменении величины запаса на 1 га более 25%);</w:t>
      </w:r>
    </w:p>
    <w:p w:rsidR="00D849B9" w:rsidRDefault="00D849B9">
      <w:pPr>
        <w:pStyle w:val="ConsPlusNormal"/>
        <w:spacing w:before="220"/>
        <w:ind w:firstLine="540"/>
        <w:jc w:val="both"/>
      </w:pPr>
      <w:r>
        <w:t>- группе типов лесных насаждений;</w:t>
      </w:r>
    </w:p>
    <w:p w:rsidR="00D849B9" w:rsidRDefault="00D849B9">
      <w:pPr>
        <w:pStyle w:val="ConsPlusNormal"/>
        <w:spacing w:before="220"/>
        <w:ind w:firstLine="540"/>
        <w:jc w:val="both"/>
      </w:pPr>
      <w:r>
        <w:t>- наличии подроста, обеспечивающего лесовозобновление главными породами.</w:t>
      </w:r>
    </w:p>
    <w:p w:rsidR="00D849B9" w:rsidRDefault="00D849B9">
      <w:pPr>
        <w:pStyle w:val="ConsPlusNormal"/>
        <w:spacing w:before="220"/>
        <w:ind w:firstLine="540"/>
        <w:jc w:val="both"/>
      </w:pPr>
      <w:r>
        <w:t>5.13. Породный состав простого насаждения или яруса в сложном насаждении устанавливается по процентному соотношению запасов составляющих древесных пород (элементов древостоя) и записывается формулой, в которой приводятся сокращенные обозначения древесных пород и доли участия каждой древесной породы в составе, выражаемые в виде коэффициентов (целых чисел), каждая единица которого соответствует 10% участия ее в общем запасе.</w:t>
      </w:r>
    </w:p>
    <w:p w:rsidR="00D849B9" w:rsidRDefault="00D849B9">
      <w:pPr>
        <w:pStyle w:val="ConsPlusNormal"/>
        <w:spacing w:before="220"/>
        <w:ind w:firstLine="540"/>
        <w:jc w:val="both"/>
      </w:pPr>
      <w:r>
        <w:t>5.14. Разделение ярусов в древостоях производится при следующих условиях: полнота каждого яруса должна быть не менее 0,3; разница в средних высотах ярусов должна составлять не менее 20%; при высоте нижнего яруса от 4 до 8 метров он выделяется, если его средняя высота составляет не менее 1/4 м высоты верхнего яруса. Во всех остальных случаях нижний полог лесного насаждения таксируется как подрост.</w:t>
      </w:r>
    </w:p>
    <w:p w:rsidR="00D849B9" w:rsidRDefault="00D849B9">
      <w:pPr>
        <w:pStyle w:val="ConsPlusNormal"/>
        <w:spacing w:before="220"/>
        <w:ind w:firstLine="540"/>
        <w:jc w:val="both"/>
      </w:pPr>
      <w:r>
        <w:t>5.15. Древесные породы, запас которых составляет от 3 до 5% от общего запаса насаждения (яруса), записывается в формулу состава со знаком "+".</w:t>
      </w:r>
    </w:p>
    <w:p w:rsidR="00D849B9" w:rsidRDefault="00D849B9">
      <w:pPr>
        <w:pStyle w:val="ConsPlusNormal"/>
        <w:spacing w:before="220"/>
        <w:ind w:firstLine="540"/>
        <w:jc w:val="both"/>
      </w:pPr>
      <w:r>
        <w:t>5.16. В молодняках до 10 лет состав определяется по соотношению стволов.</w:t>
      </w:r>
    </w:p>
    <w:p w:rsidR="00D849B9" w:rsidRDefault="00D849B9">
      <w:pPr>
        <w:pStyle w:val="ConsPlusNormal"/>
        <w:spacing w:before="220"/>
        <w:ind w:firstLine="540"/>
        <w:jc w:val="both"/>
      </w:pPr>
      <w:r>
        <w:t>5.17. Насаждение относится к хвойным, твердолиственным или мягколиственным, если суммарная доля участия в его составе древесных пород соответствующей группы не менее 5 единиц, а в молодняках, кроме лесных культур, - не менее 4 единиц.</w:t>
      </w:r>
    </w:p>
    <w:p w:rsidR="00D849B9" w:rsidRDefault="00D849B9">
      <w:pPr>
        <w:pStyle w:val="ConsPlusNormal"/>
        <w:spacing w:before="220"/>
        <w:ind w:firstLine="540"/>
        <w:jc w:val="both"/>
      </w:pPr>
      <w:r>
        <w:t>5.18. Класс бонитета определяется по среднему возрасту и средней высоте основного элемента леса. В молодняках до 10 лет класс бонитета устанавливается по условиям местопроизрастания (типу леса). При таксации леса должна обеспечиваться увязка бонитетов с типами леса или типами условий местопроизрастания. Нормативом для определения класса бонитета является шкала профессора М.М. Орлова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t>5.19. Типы леса и типы лесорастительных условий устанавливаются по их диагностическим признакам в схемах, разработанных для региона, в котором находится устраиваемая территория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lastRenderedPageBreak/>
        <w:t>5.20. Относительная полнота определяется отдельно для каждого яруса насаждения по данным измерений сумм площадей сечений стволов древостоя ярусополнотомером, перечета деревьев на круговых площадках постоянного радиуса или ленточных перечетов, сопоставляемых с данными стандартных таблиц (</w:t>
      </w:r>
      <w:hyperlink w:anchor="P10539" w:history="1">
        <w:r>
          <w:rPr>
            <w:color w:val="0000FF"/>
          </w:rPr>
          <w:t>приложение 2</w:t>
        </w:r>
      </w:hyperlink>
      <w:r>
        <w:t xml:space="preserve"> к настоящей Методике). Если абсолютная полнота не определяется, относительная полнота определяется глазомерно. В молодняках высотой до 3 метров полнота определяется по степени сомкнутости полога, у молодняков, находящихся в стадии смыкания, по количеству древесных растений в пересчете на 1 га.</w:t>
      </w:r>
    </w:p>
    <w:p w:rsidR="00D849B9" w:rsidRDefault="00D849B9">
      <w:pPr>
        <w:pStyle w:val="ConsPlusNormal"/>
        <w:spacing w:before="220"/>
        <w:ind w:firstLine="540"/>
        <w:jc w:val="both"/>
      </w:pPr>
      <w:r>
        <w:t>5.21. При таксации сомкнувшихся лесных культур определяются те же таксационные показатели, что и для насаждений естественного происхождения, указывается год их создания. Для лесных культур ревизионного периода указываются категории земель, на которых они созданы, способы подготовки почвы и производства культур, схема размещения посадочных мест и смешения пород, оценка их качества, причины неудовлетворительного состояния или гибели.</w:t>
      </w:r>
    </w:p>
    <w:p w:rsidR="00D849B9" w:rsidRDefault="00D849B9">
      <w:pPr>
        <w:pStyle w:val="ConsPlusNormal"/>
        <w:spacing w:before="220"/>
        <w:ind w:firstLine="540"/>
        <w:jc w:val="both"/>
      </w:pPr>
      <w:r>
        <w:t>5.22. При описании подроста (под пологом леса или возобновления на землях, предназначенных для восстановления лесных насаждений) определяется степень его благонадежности (</w:t>
      </w:r>
      <w:hyperlink w:anchor="P10539" w:history="1">
        <w:r>
          <w:rPr>
            <w:color w:val="0000FF"/>
          </w:rPr>
          <w:t>приложение 2</w:t>
        </w:r>
      </w:hyperlink>
      <w:r>
        <w:t xml:space="preserve"> к настоящей Методике) и следующие таксационные показатели:</w:t>
      </w:r>
    </w:p>
    <w:p w:rsidR="00D849B9" w:rsidRDefault="00D849B9">
      <w:pPr>
        <w:pStyle w:val="ConsPlusNormal"/>
        <w:spacing w:before="220"/>
        <w:ind w:firstLine="540"/>
        <w:jc w:val="both"/>
      </w:pPr>
      <w:r>
        <w:t>- породный состав по соотношению числа жизнеспособных экземпляров;</w:t>
      </w:r>
    </w:p>
    <w:p w:rsidR="00D849B9" w:rsidRDefault="00D849B9">
      <w:pPr>
        <w:pStyle w:val="ConsPlusNormal"/>
        <w:spacing w:before="220"/>
        <w:ind w:firstLine="540"/>
        <w:jc w:val="both"/>
      </w:pPr>
      <w:r>
        <w:t>- средний возраст;</w:t>
      </w:r>
    </w:p>
    <w:p w:rsidR="00D849B9" w:rsidRDefault="00D849B9">
      <w:pPr>
        <w:pStyle w:val="ConsPlusNormal"/>
        <w:spacing w:before="220"/>
        <w:ind w:firstLine="540"/>
        <w:jc w:val="both"/>
      </w:pPr>
      <w:r>
        <w:t>- средняя высота;</w:t>
      </w:r>
    </w:p>
    <w:p w:rsidR="00D849B9" w:rsidRDefault="00D849B9">
      <w:pPr>
        <w:pStyle w:val="ConsPlusNormal"/>
        <w:spacing w:before="220"/>
        <w:ind w:firstLine="540"/>
        <w:jc w:val="both"/>
      </w:pPr>
      <w:r>
        <w:t>- количество экземпляров в тыс. шт. на 1 га, а при групповом размещении и количество групп на 1 га.</w:t>
      </w:r>
    </w:p>
    <w:p w:rsidR="00D849B9" w:rsidRDefault="00D849B9">
      <w:pPr>
        <w:pStyle w:val="ConsPlusNormal"/>
        <w:spacing w:before="220"/>
        <w:ind w:firstLine="540"/>
        <w:jc w:val="both"/>
      </w:pPr>
      <w:r>
        <w:t>5.23. При описании подлеска указываются основные виды кустарников и степень их густоты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t>5.24. Напочвенный покров описывается по преобладающим (фоновым) видам растительности (не менее трех видов при наличии живого покрова) с указанием процента занимаемой площади и состояния.</w:t>
      </w:r>
    </w:p>
    <w:p w:rsidR="00D849B9" w:rsidRDefault="00D849B9">
      <w:pPr>
        <w:pStyle w:val="ConsPlusNormal"/>
        <w:spacing w:before="220"/>
        <w:ind w:firstLine="540"/>
        <w:jc w:val="both"/>
      </w:pPr>
      <w:r>
        <w:t>5.25. Почва описывается с указанием механического состава, степени оподзоленности и влажности. При наличии эрозии указывается ее вид и степень развития.</w:t>
      </w:r>
    </w:p>
    <w:p w:rsidR="00D849B9" w:rsidRDefault="00D849B9">
      <w:pPr>
        <w:pStyle w:val="ConsPlusNormal"/>
        <w:spacing w:before="220"/>
        <w:ind w:firstLine="540"/>
        <w:jc w:val="both"/>
      </w:pPr>
      <w:r>
        <w:t>5.26. Положение таксационного выдела характеризуется расположением его относительно элементов рельефа местности (пойма, ложбина, склон, равнинная поверхность и другое).</w:t>
      </w:r>
    </w:p>
    <w:p w:rsidR="00D849B9" w:rsidRDefault="00D849B9">
      <w:pPr>
        <w:pStyle w:val="ConsPlusNormal"/>
        <w:spacing w:before="220"/>
        <w:ind w:firstLine="540"/>
        <w:jc w:val="both"/>
      </w:pPr>
      <w:r>
        <w:t>5.27. Участки, предназначенные для восстановления лесных насаждений, разделяются на отдельные таксационные выделы в зависимости от наличия или отсутствия на них элементов лесных насаждений и разницы в типах лесорастительных условий. При необходимости детального учета каждого элемента на таксационном выделе (для проекта восстановления насаждения) производится перечет по элементам (деревьям, кустарникам, видовому составу и обилию травяного покрова) с их картированием на инвентарный план данного участка М 1:500, 1:1000 и составлением перечетной ведомости.</w:t>
      </w:r>
    </w:p>
    <w:p w:rsidR="00D849B9" w:rsidRDefault="00D849B9">
      <w:pPr>
        <w:pStyle w:val="ConsPlusNormal"/>
        <w:spacing w:before="220"/>
        <w:ind w:firstLine="540"/>
        <w:jc w:val="both"/>
      </w:pPr>
      <w:r>
        <w:t>5.28. Санитарное и лесопатологическое состояние насаждений при таксации оценивается глазомерным, а при необходимости - выборочными измерительными и перечислительными методами.</w:t>
      </w:r>
    </w:p>
    <w:p w:rsidR="00D849B9" w:rsidRDefault="00D849B9">
      <w:pPr>
        <w:pStyle w:val="ConsPlusNormal"/>
        <w:spacing w:before="220"/>
        <w:ind w:firstLine="540"/>
        <w:jc w:val="both"/>
      </w:pPr>
      <w:r>
        <w:t>При глазомерной таксации насаждений выявляют древостои и лесные культуры, поврежденные вредителями и болезнями, пожарами, стихийными воздействиями, копытными, грызунами, промышленными выбросами и другими факторами, очаги наиболее опасных вредителей и болезней.</w:t>
      </w:r>
    </w:p>
    <w:p w:rsidR="00D849B9" w:rsidRDefault="00D849B9">
      <w:pPr>
        <w:pStyle w:val="ConsPlusNormal"/>
        <w:spacing w:before="220"/>
        <w:ind w:firstLine="540"/>
        <w:jc w:val="both"/>
      </w:pPr>
      <w:r>
        <w:lastRenderedPageBreak/>
        <w:t>5.29. В каждом выделе определяют величину текущего отпада, количество сухостоя и валежника, степень повреждения древостоя и характер размещения поврежденных деревьев. Устанавливают причины повреждения, усыхания древостоя, накопления сухостоя и захламленности, видовой состав вредителей и болезней.</w:t>
      </w:r>
    </w:p>
    <w:p w:rsidR="00D849B9" w:rsidRDefault="00D849B9">
      <w:pPr>
        <w:pStyle w:val="ConsPlusNormal"/>
        <w:spacing w:before="220"/>
        <w:ind w:firstLine="540"/>
        <w:jc w:val="both"/>
      </w:pPr>
      <w:r>
        <w:t>5.30. Определение ландшафтно-рекреационной характеристики выделенных участков растительных сообществ и зеленых насаждений (парковых массивов, газонов, парковых полян, искусственных залуженных пространств) проводится по следующим показателям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t>- типы пространственной структуры ландшафтов (пейзажей);</w:t>
      </w:r>
    </w:p>
    <w:p w:rsidR="00D849B9" w:rsidRDefault="00D849B9">
      <w:pPr>
        <w:pStyle w:val="ConsPlusNormal"/>
        <w:spacing w:before="220"/>
        <w:ind w:firstLine="540"/>
        <w:jc w:val="both"/>
      </w:pPr>
      <w:r>
        <w:t>- класс оценки эстетических свойств ландшафтов (пейзажей);</w:t>
      </w:r>
    </w:p>
    <w:p w:rsidR="00D849B9" w:rsidRDefault="00D849B9">
      <w:pPr>
        <w:pStyle w:val="ConsPlusNormal"/>
        <w:spacing w:before="220"/>
        <w:ind w:firstLine="540"/>
        <w:jc w:val="both"/>
      </w:pPr>
      <w:r>
        <w:t>- оценка проходимости и просматриваемости зоны лесных насаждений;</w:t>
      </w:r>
    </w:p>
    <w:p w:rsidR="00D849B9" w:rsidRDefault="00D849B9">
      <w:pPr>
        <w:pStyle w:val="ConsPlusNormal"/>
        <w:spacing w:before="220"/>
        <w:ind w:firstLine="540"/>
        <w:jc w:val="both"/>
      </w:pPr>
      <w:r>
        <w:t>- категория санитарно-гигиенической оценки зон;</w:t>
      </w:r>
    </w:p>
    <w:p w:rsidR="00D849B9" w:rsidRDefault="00D849B9">
      <w:pPr>
        <w:pStyle w:val="ConsPlusNormal"/>
        <w:spacing w:before="220"/>
        <w:ind w:firstLine="540"/>
        <w:jc w:val="both"/>
      </w:pPr>
      <w:r>
        <w:t>- стадия рекреационной дигрессии;</w:t>
      </w:r>
    </w:p>
    <w:p w:rsidR="00D849B9" w:rsidRDefault="00D849B9">
      <w:pPr>
        <w:pStyle w:val="ConsPlusNormal"/>
        <w:spacing w:before="220"/>
        <w:ind w:firstLine="540"/>
        <w:jc w:val="both"/>
      </w:pPr>
      <w:r>
        <w:t>- класс биологической устойчивости лесных насаждений.</w:t>
      </w:r>
    </w:p>
    <w:p w:rsidR="00D849B9" w:rsidRDefault="00D849B9">
      <w:pPr>
        <w:pStyle w:val="ConsPlusNormal"/>
        <w:spacing w:before="220"/>
        <w:ind w:firstLine="540"/>
        <w:jc w:val="both"/>
      </w:pPr>
      <w:r>
        <w:t>5.31. Луговая растительность выделяется в зонах, занятых собственно луговой растительностью, и (или) на лесных и опушечных полянах; описывается с указанием типа (</w:t>
      </w:r>
      <w:hyperlink w:anchor="P10539" w:history="1">
        <w:r>
          <w:rPr>
            <w:color w:val="0000FF"/>
          </w:rPr>
          <w:t>приложение 2</w:t>
        </w:r>
      </w:hyperlink>
      <w:r>
        <w:t xml:space="preserve"> к настоящей Методике), травостой характеризуется по преобладающему (фоновому) видовому составу и состоянию; определяется наличие видов растений из Красной </w:t>
      </w:r>
      <w:hyperlink r:id="rId365" w:history="1">
        <w:r>
          <w:rPr>
            <w:color w:val="0000FF"/>
          </w:rPr>
          <w:t>книги</w:t>
        </w:r>
      </w:hyperlink>
      <w:r>
        <w:t xml:space="preserve"> города Москвы.</w:t>
      </w:r>
    </w:p>
    <w:p w:rsidR="00D849B9" w:rsidRDefault="00D849B9">
      <w:pPr>
        <w:pStyle w:val="ConsPlusNormal"/>
        <w:spacing w:before="220"/>
        <w:ind w:firstLine="540"/>
        <w:jc w:val="both"/>
      </w:pPr>
      <w:r>
        <w:t>5.32. При таксации агроценозов (и отнесенных к ним земель, занятых садами, питомниками, ягодниками и др.) дается описание типа агроценоза, состояние, наличие или отсутствие уходов, процент зарастания сорной растительностью, в том числе рудеральных сообществ; отмечается наличие мест обитания видов фауны открытых аграрных биотопов.</w:t>
      </w:r>
    </w:p>
    <w:p w:rsidR="00D849B9" w:rsidRDefault="00D849B9">
      <w:pPr>
        <w:pStyle w:val="ConsPlusNormal"/>
        <w:spacing w:before="220"/>
        <w:ind w:firstLine="540"/>
        <w:jc w:val="both"/>
      </w:pPr>
      <w:r>
        <w:t>5.33. При описании болот указывается тип болота (</w:t>
      </w:r>
      <w:hyperlink w:anchor="P10539" w:history="1">
        <w:r>
          <w:rPr>
            <w:color w:val="0000FF"/>
          </w:rPr>
          <w:t>приложение 2</w:t>
        </w:r>
      </w:hyperlink>
      <w:r>
        <w:t xml:space="preserve"> к настоящей Методике), тип растительности (осоково-тростниковый, сфагновый, сфагново-осоковый), проходимость, мощность торфяного слоя в сантиметрах, наличие и характеристика древесной, кустарниковой и травянистой растительности, видов растений из Красной </w:t>
      </w:r>
      <w:hyperlink r:id="rId366" w:history="1">
        <w:r>
          <w:rPr>
            <w:color w:val="0000FF"/>
          </w:rPr>
          <w:t>книги</w:t>
        </w:r>
      </w:hyperlink>
      <w:r>
        <w:t xml:space="preserve"> города Москвы.</w:t>
      </w:r>
    </w:p>
    <w:p w:rsidR="00D849B9" w:rsidRDefault="00D849B9">
      <w:pPr>
        <w:pStyle w:val="ConsPlusNormal"/>
        <w:spacing w:before="220"/>
        <w:ind w:firstLine="540"/>
        <w:jc w:val="both"/>
      </w:pPr>
      <w:r>
        <w:t>5.34. Специальные обследования на ООПТ и природных территориях по геоботаническому и зоологическому обследованию проводятся при отсутствии этих данных в документации на устраиваемую территорию. Данные обследования привязываются к картографическим и текстовым материалам ландшафтной таксации (при учете лесных птиц следует указать примерное количество видов на гектаре, места гнездования, возможную численность других видов животных, условия обитания в зависимости от наличия кормов и безопасности расселения и размножения). Обследования проводятся по специальным методикам.</w:t>
      </w:r>
    </w:p>
    <w:p w:rsidR="00D849B9" w:rsidRDefault="00D849B9">
      <w:pPr>
        <w:pStyle w:val="ConsPlusNormal"/>
        <w:spacing w:before="220"/>
        <w:ind w:firstLine="540"/>
        <w:jc w:val="both"/>
      </w:pPr>
      <w:r>
        <w:t>5.35. Определение классов пожарной опасности производится на участках, занятых лесной растительностью, с учетом их характеристики, состава и возраста, наличия сухостоя, захламленности и других факторов, на основании специального обследования территории. Классификация природной пожарной опасности устанавливается по шкале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t>5.36. Отдельно выделяются нарушенные и прочие земли, представленные линейными объектами, неудобными землями, свалками, карьерами, отвалами грунтов и др.</w:t>
      </w:r>
    </w:p>
    <w:p w:rsidR="00D849B9" w:rsidRDefault="00D849B9">
      <w:pPr>
        <w:pStyle w:val="ConsPlusNormal"/>
        <w:spacing w:before="220"/>
        <w:ind w:firstLine="540"/>
        <w:jc w:val="both"/>
      </w:pPr>
      <w:r>
        <w:t xml:space="preserve">5.37. При таксации дается описание всех дорог, проходящих через квартал (ландшафтный </w:t>
      </w:r>
      <w:r>
        <w:lastRenderedPageBreak/>
        <w:t>участок). Для каждой дороги указывается назначение и тип покрытия, состояние, ширина и протяженность. Каждому отрезку дорог присваивается номер. Все дороги отображаются на плановых материалах.</w:t>
      </w:r>
    </w:p>
    <w:p w:rsidR="00D849B9" w:rsidRDefault="00D849B9">
      <w:pPr>
        <w:pStyle w:val="ConsPlusNormal"/>
        <w:spacing w:before="220"/>
        <w:ind w:firstLine="540"/>
        <w:jc w:val="both"/>
      </w:pPr>
      <w:r>
        <w:t>5.38. Здания и сооружения, различного назначения площадки, системы обеспечения охраны природы и микроклиматического комфорта, организации рельефа, малые архитектурные формы и прочие элементы благоустройства отображаются на инвентаризационном плане при возможности их выделения в масштабе 1:2000. В таком случае они описываются отдельным выделом или (чаще всего) как особенность в выделе с составлением учетной ведомости по каждому типу инфраструктуры территории (в пределах выдела, квартала и в целом по территории).</w:t>
      </w:r>
    </w:p>
    <w:p w:rsidR="00D849B9" w:rsidRDefault="00D849B9">
      <w:pPr>
        <w:pStyle w:val="ConsPlusNormal"/>
        <w:spacing w:before="220"/>
        <w:ind w:firstLine="540"/>
        <w:jc w:val="both"/>
      </w:pPr>
      <w:r>
        <w:t>5.39. Лесоводственные, лесохозяйственные, санитарные и прочие первоочередные мероприятия назначаются при ландшафтной таксации во всех выделах, где проведение их необходимо по лесоводственным, экологическим или другим требованиям в рамках существующих правил и ограничений (</w:t>
      </w:r>
      <w:hyperlink w:anchor="P10539" w:history="1">
        <w:r>
          <w:rPr>
            <w:color w:val="0000FF"/>
          </w:rPr>
          <w:t>приложение 2</w:t>
        </w:r>
      </w:hyperlink>
      <w:r>
        <w:t xml:space="preserve"> к настоящей Методике).</w:t>
      </w:r>
    </w:p>
    <w:p w:rsidR="00D849B9" w:rsidRDefault="00D849B9">
      <w:pPr>
        <w:pStyle w:val="ConsPlusNormal"/>
        <w:jc w:val="both"/>
      </w:pPr>
    </w:p>
    <w:p w:rsidR="00D849B9" w:rsidRDefault="00D849B9">
      <w:pPr>
        <w:pStyle w:val="ConsPlusTitle"/>
        <w:jc w:val="center"/>
        <w:outlineLvl w:val="2"/>
      </w:pPr>
      <w:r>
        <w:t>6. Метод детального учета элементов растительности</w:t>
      </w:r>
    </w:p>
    <w:p w:rsidR="00D849B9" w:rsidRDefault="00D849B9">
      <w:pPr>
        <w:pStyle w:val="ConsPlusNormal"/>
        <w:jc w:val="both"/>
      </w:pPr>
    </w:p>
    <w:p w:rsidR="00D849B9" w:rsidRDefault="00D849B9">
      <w:pPr>
        <w:pStyle w:val="ConsPlusNormal"/>
        <w:ind w:firstLine="540"/>
        <w:jc w:val="both"/>
      </w:pPr>
      <w:r>
        <w:t>6.1. При инвентаризации территорий зеленого фонда города Москвы методом детального учета производится учет и оценка каждого элемента: дерева, кустарника, газона, цветника и других конструктивных элементов, за исключением отдельных случаев.</w:t>
      </w:r>
    </w:p>
    <w:p w:rsidR="00D849B9" w:rsidRDefault="00D849B9">
      <w:pPr>
        <w:pStyle w:val="ConsPlusNormal"/>
        <w:spacing w:before="220"/>
        <w:ind w:firstLine="540"/>
        <w:jc w:val="both"/>
      </w:pPr>
      <w:r>
        <w:t>6.2. При инвентаризации насаждений на территории памятников истории и культуры:</w:t>
      </w:r>
    </w:p>
    <w:p w:rsidR="00D849B9" w:rsidRDefault="00D849B9">
      <w:pPr>
        <w:pStyle w:val="ConsPlusNormal"/>
        <w:spacing w:before="220"/>
        <w:ind w:firstLine="540"/>
        <w:jc w:val="both"/>
      </w:pPr>
      <w:r>
        <w:t>- проводится детальный учет парковой растительности регулярных и пейзажных парков с выявлением планировки, типа посадки, сохранившихся экземпляров, имеющих историческое значение (отмечаются на плане условными обозначениями);</w:t>
      </w:r>
    </w:p>
    <w:p w:rsidR="00D849B9" w:rsidRDefault="00D849B9">
      <w:pPr>
        <w:pStyle w:val="ConsPlusNormal"/>
        <w:spacing w:before="220"/>
        <w:ind w:firstLine="540"/>
        <w:jc w:val="both"/>
      </w:pPr>
      <w:r>
        <w:t>- повыдельный или детальный (в зависимости от площади) учет лесных и трансформировавшихся (полузаросших естественной растительностью) парковых массивов памятника;</w:t>
      </w:r>
    </w:p>
    <w:p w:rsidR="00D849B9" w:rsidRDefault="00D849B9">
      <w:pPr>
        <w:pStyle w:val="ConsPlusNormal"/>
        <w:spacing w:before="220"/>
        <w:ind w:firstLine="540"/>
        <w:jc w:val="both"/>
      </w:pPr>
      <w:r>
        <w:t>- определяется степень сохранности исторической планировки, степень сохранности исторического облика древесно-кустарниковой растительности (видового состава), степень изменения пространственной структуры ландшафтов исторических к современным, что отражается в ведомости ландшафтного таксационного описания. Итоговые данные по растительности формируются в пределах групп возраста по историческим временным периодам развития памятника садово-парковой культуры и современного периода.</w:t>
      </w:r>
    </w:p>
    <w:p w:rsidR="00D849B9" w:rsidRDefault="00D849B9">
      <w:pPr>
        <w:pStyle w:val="ConsPlusNormal"/>
        <w:spacing w:before="220"/>
        <w:ind w:firstLine="540"/>
        <w:jc w:val="both"/>
      </w:pPr>
      <w:r>
        <w:t>6.3. Инвентаризация территорий методом детального учета элементов растительности проводится на основе утвержденного ситуационного плана М 1:2000, топографического плана М 1:500 или картографической основы, выгруженной из информационных систем города Москвы. При этом устанавливаются площадь, границы и классификация территории.</w:t>
      </w:r>
    </w:p>
    <w:p w:rsidR="00D849B9" w:rsidRDefault="00D849B9">
      <w:pPr>
        <w:pStyle w:val="ConsPlusNormal"/>
        <w:spacing w:before="220"/>
        <w:ind w:firstLine="540"/>
        <w:jc w:val="both"/>
      </w:pPr>
      <w:r>
        <w:t>6.4. Для проведения натурных работ с топографического плана или картографической основы, выгруженной из информационных систем города Москвы, снимается копия (без координатной сетки, полигонометрических пунктов, реперов); копия плана сверяется с натурой, уточняется соответствие нанесенных на план границ и ситуации учитываемой территории.</w:t>
      </w:r>
    </w:p>
    <w:p w:rsidR="00D849B9" w:rsidRDefault="00D849B9">
      <w:pPr>
        <w:pStyle w:val="ConsPlusNormal"/>
        <w:spacing w:before="220"/>
        <w:ind w:firstLine="540"/>
        <w:jc w:val="both"/>
      </w:pPr>
      <w:r>
        <w:t>6.5. Для определения местоположения деревьев, кустарников, газонов и цветников проводится их геодезическая съемка (при ее отсутствии).</w:t>
      </w:r>
    </w:p>
    <w:p w:rsidR="00D849B9" w:rsidRDefault="00D849B9">
      <w:pPr>
        <w:pStyle w:val="ConsPlusNormal"/>
        <w:spacing w:before="220"/>
        <w:ind w:firstLine="540"/>
        <w:jc w:val="both"/>
      </w:pPr>
      <w:r>
        <w:t>6.6. В целях удобства инвентаризируемая территория может разделяться на условные учетные участки (участки описания), разграниченные дорожно-тропиночной сетью или другими постоянными контурами внутренней ситуации.</w:t>
      </w:r>
    </w:p>
    <w:p w:rsidR="00D849B9" w:rsidRDefault="00D849B9">
      <w:pPr>
        <w:pStyle w:val="ConsPlusNormal"/>
        <w:spacing w:before="220"/>
        <w:ind w:firstLine="540"/>
        <w:jc w:val="both"/>
      </w:pPr>
      <w:r>
        <w:lastRenderedPageBreak/>
        <w:t>6.7. Условные участки в границах территории нумеруются на инвентаризационном плане римскими цифрами, зеленые насаждения (деревья, кустарники, газоны, цветники и др. элементы) в пределах условных участков - арабскими цифрами.</w:t>
      </w:r>
    </w:p>
    <w:p w:rsidR="00D849B9" w:rsidRDefault="00D849B9">
      <w:pPr>
        <w:pStyle w:val="ConsPlusNormal"/>
        <w:spacing w:before="220"/>
        <w:ind w:firstLine="540"/>
        <w:jc w:val="both"/>
      </w:pPr>
      <w:r>
        <w:t>6.8. Учитываемым элементам присваивается уникальный номер арабскими цифрами вне зависимости от количества выделенных на территории условных учетных участков. Нумерация должна быть сквозная, в том числе для деревьев и кустарников одного возраста, породы и состояния (не допускается присвоение одного номера нескольким растениям).</w:t>
      </w:r>
    </w:p>
    <w:p w:rsidR="00D849B9" w:rsidRDefault="00D849B9">
      <w:pPr>
        <w:pStyle w:val="ConsPlusNormal"/>
        <w:spacing w:before="220"/>
        <w:ind w:firstLine="540"/>
        <w:jc w:val="both"/>
      </w:pPr>
      <w:r>
        <w:t>6.9. Деревья и кустарники, произрастающие в массивах и загущенных посадках, обозначаются на инвентаризационном плане М 1:500 выделенным контуром, для которого составляется отдельный укрупненный инвентаризационный план с указанием каждого растения (масштаб выбирается по ситуации).</w:t>
      </w:r>
    </w:p>
    <w:p w:rsidR="00D849B9" w:rsidRDefault="00D849B9">
      <w:pPr>
        <w:pStyle w:val="ConsPlusNormal"/>
        <w:spacing w:before="220"/>
        <w:ind w:firstLine="540"/>
        <w:jc w:val="both"/>
      </w:pPr>
      <w:r>
        <w:t>Вновь посаженным деревьям и кустарникам (одиночным, в группах, в живых изгородях), дополняющим выбывшие, присваиваются новые, следующие по порядку номера.</w:t>
      </w:r>
    </w:p>
    <w:p w:rsidR="00D849B9" w:rsidRDefault="00D849B9">
      <w:pPr>
        <w:pStyle w:val="ConsPlusNormal"/>
        <w:spacing w:before="220"/>
        <w:ind w:firstLine="540"/>
        <w:jc w:val="both"/>
      </w:pPr>
      <w:r>
        <w:t>Нумерация на плане должна соответствовать номеру в перечетной ведомости.</w:t>
      </w:r>
    </w:p>
    <w:p w:rsidR="00D849B9" w:rsidRDefault="00D849B9">
      <w:pPr>
        <w:pStyle w:val="ConsPlusNormal"/>
        <w:spacing w:before="220"/>
        <w:ind w:firstLine="540"/>
        <w:jc w:val="both"/>
      </w:pPr>
      <w:r>
        <w:t>6.10. Нумерация ведется в направлении с северо-запада на юго-восток.</w:t>
      </w:r>
    </w:p>
    <w:p w:rsidR="00D849B9" w:rsidRDefault="00D849B9">
      <w:pPr>
        <w:pStyle w:val="ConsPlusNormal"/>
        <w:spacing w:before="220"/>
        <w:ind w:firstLine="540"/>
        <w:jc w:val="both"/>
      </w:pPr>
      <w:r>
        <w:t>6.11. При инвентаризации деревьев учету подлежат деревья с диаметром ствола более 5 см на высоте 1,3 м от земли. На топографическом плане выполняется подеревная съемка всех зеленых насаждений с указанными параметрами.</w:t>
      </w:r>
    </w:p>
    <w:p w:rsidR="00D849B9" w:rsidRDefault="00D849B9">
      <w:pPr>
        <w:pStyle w:val="ConsPlusNormal"/>
        <w:spacing w:before="220"/>
        <w:ind w:firstLine="540"/>
        <w:jc w:val="both"/>
      </w:pPr>
      <w:r>
        <w:t>6.12. Для деревьев определяют: тип посадки (одиночная, рядовая, групповая и прочие), породу с обозначением рода и вида, номер дерева, количество стволов, возраст, диаметр, высоту, состояние, рекомендуемое мероприятие (площадь под посадкой дерева условно принимается в размере 0,5 кв. м).</w:t>
      </w:r>
    </w:p>
    <w:p w:rsidR="00D849B9" w:rsidRDefault="00D849B9">
      <w:pPr>
        <w:pStyle w:val="ConsPlusNormal"/>
        <w:spacing w:before="220"/>
        <w:ind w:firstLine="540"/>
        <w:jc w:val="both"/>
      </w:pPr>
      <w:r>
        <w:t>Особо ценные деревья (исторические, примечательные, уникальные) наносятся на план условным обозначением.</w:t>
      </w:r>
    </w:p>
    <w:p w:rsidR="00D849B9" w:rsidRDefault="00D849B9">
      <w:pPr>
        <w:pStyle w:val="ConsPlusNormal"/>
        <w:spacing w:before="220"/>
        <w:ind w:firstLine="540"/>
        <w:jc w:val="both"/>
      </w:pPr>
      <w:r>
        <w:t>6.13. Высота дерева определяется высотомером или глазомерно с точностью до 0,5-1,0 м (в зависимости от возраста).</w:t>
      </w:r>
    </w:p>
    <w:p w:rsidR="00D849B9" w:rsidRDefault="00D849B9">
      <w:pPr>
        <w:pStyle w:val="ConsPlusNormal"/>
        <w:spacing w:before="220"/>
        <w:ind w:firstLine="540"/>
        <w:jc w:val="both"/>
      </w:pPr>
      <w:r>
        <w:t>6.14. Диаметр дерева определяется на высоте 1,3 м или под первой живой ветвью с точностью до 2 см, округляя значение в большую сторону (у деревьев диаметром до 8 см диаметр определяется с точностью до 1 см). У деревьев с "неправильным" стволом диаметр измеряют в двух противоположных направлениях и записывают средний результат.</w:t>
      </w:r>
    </w:p>
    <w:p w:rsidR="00D849B9" w:rsidRDefault="00D849B9">
      <w:pPr>
        <w:pStyle w:val="ConsPlusNormal"/>
        <w:spacing w:before="220"/>
        <w:ind w:firstLine="540"/>
        <w:jc w:val="both"/>
      </w:pPr>
      <w:r>
        <w:t>У многоствольных деревьев диаметр указывается через дефис (от меньшего значения до самого большого). Многоствольным считается дерево, имеющее более 3 стволов.</w:t>
      </w:r>
    </w:p>
    <w:p w:rsidR="00D849B9" w:rsidRDefault="00D849B9">
      <w:pPr>
        <w:pStyle w:val="ConsPlusNormal"/>
        <w:spacing w:before="220"/>
        <w:ind w:firstLine="540"/>
        <w:jc w:val="both"/>
      </w:pPr>
      <w:r>
        <w:t>6.15. Возраст дерева определяется по году посадки (если имеются данные), по высоте и диаметру, соответствующим возрастным группам, в пределах: 5 лет до 15-20 лет, далее в пределах класса - 10 лет, с 80 лет класс возраста до 20 лет.</w:t>
      </w:r>
    </w:p>
    <w:p w:rsidR="00D849B9" w:rsidRDefault="00D849B9">
      <w:pPr>
        <w:pStyle w:val="ConsPlusNormal"/>
        <w:spacing w:before="220"/>
        <w:ind w:firstLine="540"/>
        <w:jc w:val="both"/>
      </w:pPr>
      <w:r>
        <w:t>6.16. Для условных обозначений деревьев на инвентаризационном плане используются стандартные обозначения, применяемые Роскартографией. При плотном стоянии деревьев, когда затрудняется нанесение номера каждого дерева на план, стандартный условный знак рекомендуется заменить на стандартный знак для дендропланов - кружок размером 2,0 мм; многоствольные деревья обозначаются символом одного дерева.</w:t>
      </w:r>
    </w:p>
    <w:p w:rsidR="00D849B9" w:rsidRDefault="00D849B9">
      <w:pPr>
        <w:pStyle w:val="ConsPlusNormal"/>
        <w:spacing w:before="220"/>
        <w:ind w:firstLine="540"/>
        <w:jc w:val="both"/>
      </w:pPr>
      <w:r>
        <w:t xml:space="preserve">6.17. При инвентаризации кустарников определяют: тип посадки (одиночная, групповая, живая изгородь и прочие), номер кустарника, видовое название кустарника, количество растений, </w:t>
      </w:r>
      <w:r>
        <w:lastRenderedPageBreak/>
        <w:t>возраст, высоту, характеристику состояния, рекомендации по уходу, протяженность для живой изгороди.</w:t>
      </w:r>
    </w:p>
    <w:p w:rsidR="00D849B9" w:rsidRDefault="00D849B9">
      <w:pPr>
        <w:pStyle w:val="ConsPlusNormal"/>
        <w:spacing w:before="220"/>
        <w:ind w:firstLine="540"/>
        <w:jc w:val="both"/>
      </w:pPr>
      <w:r>
        <w:t>6.18. Площадь одиночных кустарников или кустарника в группе условно принимается в размере 0,3 кв. м на один куст, площадь живой изгороди определяют путем умножения ширины траншеи на протяженность.</w:t>
      </w:r>
    </w:p>
    <w:p w:rsidR="00D849B9" w:rsidRDefault="00D849B9">
      <w:pPr>
        <w:pStyle w:val="ConsPlusNormal"/>
        <w:spacing w:before="220"/>
        <w:ind w:firstLine="540"/>
        <w:jc w:val="both"/>
      </w:pPr>
      <w:r>
        <w:t>6.19. Группы естественного происхождения (порослевого или семенного) деревьев и кустарников (биогруппы) при невозможности обозначения отдельными условными знаками каждого дерева и кустарника в группе (при загущенном стоянии) обозначаются контуром размером, соответствующим занимаемой группой площади в масштабе инвентаризационного плана.</w:t>
      </w:r>
    </w:p>
    <w:p w:rsidR="00D849B9" w:rsidRDefault="00D849B9">
      <w:pPr>
        <w:pStyle w:val="ConsPlusNormal"/>
        <w:spacing w:before="220"/>
        <w:ind w:firstLine="540"/>
        <w:jc w:val="both"/>
      </w:pPr>
      <w:r>
        <w:t>6.20. Участок, занятый порослью и самосевом древесных и кустарниковых пород, обозначают контуром с присвоением порядкового номера, определяется количество экземпляров в контуре (самосев - естественное возобновление древесной растительности в возрасте 2-5 лет).</w:t>
      </w:r>
    </w:p>
    <w:p w:rsidR="00D849B9" w:rsidRDefault="00D849B9">
      <w:pPr>
        <w:pStyle w:val="ConsPlusNormal"/>
        <w:spacing w:before="220"/>
        <w:ind w:firstLine="540"/>
        <w:jc w:val="both"/>
      </w:pPr>
      <w:r>
        <w:t>Примечание: В случаях когда количество экземпляров поросли (корневой и пневой) и самосева не определяется в выделенном контуре из-за их плотности, перемежения крон, переплетения побегов и кустовой формы порослевых экземпляров деревьев, применяется определение густоты из расчета количества штук на 1 кв. м, в среднем на один экземпляр может приходиться от 0,2 кв. м площади контура (густой "зарос" самосева) и до 0,5 кв. м на порослевые экземпляры, растущие "гнездами", как правило, на месте срубленных (срезанных стволов) деревьев в количестве от 2 до 50 стволов диаметром 1-4-6 см. Кустарниковая поросль, самосев и поросль малоценных древесных пород может определяться глазомерно на условных учетных площадках размерами от 1 до 10 кв. м в просматриваемых участках контура для определения среднего количества экземпляров на 1 кв. м.</w:t>
      </w:r>
    </w:p>
    <w:p w:rsidR="00D849B9" w:rsidRDefault="00D849B9">
      <w:pPr>
        <w:pStyle w:val="ConsPlusNormal"/>
        <w:jc w:val="both"/>
      </w:pPr>
    </w:p>
    <w:p w:rsidR="00D849B9" w:rsidRDefault="00D849B9">
      <w:pPr>
        <w:pStyle w:val="ConsPlusNormal"/>
        <w:ind w:firstLine="540"/>
        <w:jc w:val="both"/>
      </w:pPr>
      <w:r>
        <w:t>6.21. Поросль (ива, клен ясенелистный, тополь и т.п.), представленная многоствольной кустовой формой в виде "гнезда", считается за один экземпляр.</w:t>
      </w:r>
    </w:p>
    <w:p w:rsidR="00D849B9" w:rsidRDefault="00D849B9">
      <w:pPr>
        <w:pStyle w:val="ConsPlusNormal"/>
        <w:spacing w:before="220"/>
        <w:ind w:firstLine="540"/>
        <w:jc w:val="both"/>
      </w:pPr>
      <w:r>
        <w:t>6.22. Погрешность размещения условного обозначения растений на плане допускается до 1 мм (0,5 м в масштабе плана 1:500).</w:t>
      </w:r>
    </w:p>
    <w:p w:rsidR="00D849B9" w:rsidRDefault="00D849B9">
      <w:pPr>
        <w:pStyle w:val="ConsPlusNormal"/>
        <w:spacing w:before="220"/>
        <w:ind w:firstLine="540"/>
        <w:jc w:val="both"/>
      </w:pPr>
      <w:r>
        <w:t>6.23. Порода насаждения определяется с указанием вида насаждения. Допускается указание насаждений неопределенного вида.</w:t>
      </w:r>
    </w:p>
    <w:p w:rsidR="00D849B9" w:rsidRDefault="00D849B9">
      <w:pPr>
        <w:pStyle w:val="ConsPlusNormal"/>
        <w:spacing w:before="220"/>
        <w:ind w:firstLine="540"/>
        <w:jc w:val="both"/>
      </w:pPr>
      <w:r>
        <w:t>6.24. Сведения о газонах и цветниках записываются в последнюю очередь. Газоны учитывают по площади, типу газона и состоянию. При инвентаризации газонов указывают тип газона (партерный, обыкновенный, луговой, спортивный, мавританский, пр.). Площадь газонов на откосах, напочвенный покров (в куртинах и массивах) и площадь инертных материалов (древесная стружка, гранитная крошка и др.) выделяются отдельно. Нумерация газонов присваивается в пределах условных участков, разграниченных дорожно-тропиночной сетью или другими постоянными контурами внутренней ситуации.</w:t>
      </w:r>
    </w:p>
    <w:p w:rsidR="00D849B9" w:rsidRDefault="00D849B9">
      <w:pPr>
        <w:pStyle w:val="ConsPlusNormal"/>
        <w:spacing w:before="220"/>
        <w:ind w:firstLine="540"/>
        <w:jc w:val="both"/>
      </w:pPr>
      <w:r>
        <w:t>6.25. Цветники учитывают по площади, типу растительности (летники и многолетники, луковичные, клубнелуковичные, розы и др.) и состоянию.</w:t>
      </w:r>
    </w:p>
    <w:p w:rsidR="00D849B9" w:rsidRDefault="00D849B9">
      <w:pPr>
        <w:pStyle w:val="ConsPlusNormal"/>
        <w:spacing w:before="220"/>
        <w:ind w:firstLine="540"/>
        <w:jc w:val="both"/>
      </w:pPr>
      <w:r>
        <w:t>6.26. В конце учетной ведомости подводят итоги: по количеству деревьев и кустарников, в пределах типов посадки, в пределах пород по типам посадки, по состоянию в пределах пород по типам посадки, также по типам газонов и их состоянию, по типам цветников и их состоянию. Форма итоговых ведомостей согласовывается заказчиком работ по инвентаризации.</w:t>
      </w:r>
    </w:p>
    <w:p w:rsidR="00D849B9" w:rsidRDefault="00D849B9">
      <w:pPr>
        <w:pStyle w:val="ConsPlusNormal"/>
        <w:spacing w:before="220"/>
        <w:ind w:firstLine="540"/>
        <w:jc w:val="both"/>
      </w:pPr>
      <w:r>
        <w:t>6.27. Состояние зеленых насаждений (парковой растительности) и элементов благоустройства территории определяется по признакам, приведенным в соответствующих таблицах (</w:t>
      </w:r>
      <w:hyperlink w:anchor="P10539" w:history="1">
        <w:r>
          <w:rPr>
            <w:color w:val="0000FF"/>
          </w:rPr>
          <w:t>приложение 2</w:t>
        </w:r>
      </w:hyperlink>
      <w:r>
        <w:t xml:space="preserve"> к настоящей Методике).</w:t>
      </w:r>
    </w:p>
    <w:p w:rsidR="00D849B9" w:rsidRDefault="00D849B9">
      <w:pPr>
        <w:pStyle w:val="ConsPlusNormal"/>
        <w:spacing w:before="220"/>
        <w:ind w:firstLine="540"/>
        <w:jc w:val="both"/>
      </w:pPr>
      <w:r>
        <w:lastRenderedPageBreak/>
        <w:t>6.28. Для элементов, у которых состояние определено как неудовлетворительное, рекомендуются мероприятия по их улучшению (или замене).</w:t>
      </w:r>
    </w:p>
    <w:p w:rsidR="00D849B9" w:rsidRDefault="00D849B9">
      <w:pPr>
        <w:pStyle w:val="ConsPlusNormal"/>
        <w:spacing w:before="220"/>
        <w:ind w:firstLine="540"/>
        <w:jc w:val="both"/>
      </w:pPr>
      <w:r>
        <w:t>6.29. При инвентаризации участков, не занятых растительностью, учету подлежат: здания и сооружения, плоскостные сооружения и дорожно-тропиночная сеть, элементы малых архитектурных форм, системы функционального обеспечения, элементы организации рельефа, другие в соответствии с формой паспорта.</w:t>
      </w:r>
    </w:p>
    <w:p w:rsidR="00D849B9" w:rsidRDefault="00D849B9">
      <w:pPr>
        <w:pStyle w:val="ConsPlusNormal"/>
        <w:jc w:val="both"/>
      </w:pPr>
    </w:p>
    <w:p w:rsidR="00D849B9" w:rsidRDefault="00D849B9">
      <w:pPr>
        <w:pStyle w:val="ConsPlusTitle"/>
        <w:jc w:val="center"/>
        <w:outlineLvl w:val="2"/>
      </w:pPr>
      <w:r>
        <w:t>7. Порядок проведения работ по инвентаризации на территориях</w:t>
      </w:r>
    </w:p>
    <w:p w:rsidR="00D849B9" w:rsidRDefault="00D849B9">
      <w:pPr>
        <w:pStyle w:val="ConsPlusTitle"/>
        <w:jc w:val="center"/>
      </w:pPr>
      <w:r>
        <w:t>зеленого фонда города Москвы</w:t>
      </w:r>
    </w:p>
    <w:p w:rsidR="00D849B9" w:rsidRDefault="00D849B9">
      <w:pPr>
        <w:pStyle w:val="ConsPlusNormal"/>
        <w:jc w:val="both"/>
      </w:pPr>
    </w:p>
    <w:p w:rsidR="00D849B9" w:rsidRDefault="00D849B9">
      <w:pPr>
        <w:pStyle w:val="ConsPlusNormal"/>
        <w:ind w:firstLine="540"/>
        <w:jc w:val="both"/>
      </w:pPr>
      <w:r>
        <w:t>7.1. Инвентаризация включает в себя следующий порядок проведения работ:</w:t>
      </w:r>
    </w:p>
    <w:p w:rsidR="00D849B9" w:rsidRDefault="00D849B9">
      <w:pPr>
        <w:pStyle w:val="ConsPlusNormal"/>
        <w:spacing w:before="220"/>
        <w:ind w:firstLine="540"/>
        <w:jc w:val="both"/>
      </w:pPr>
      <w:r>
        <w:t>- подготовительные работы;</w:t>
      </w:r>
    </w:p>
    <w:p w:rsidR="00D849B9" w:rsidRDefault="00D849B9">
      <w:pPr>
        <w:pStyle w:val="ConsPlusNormal"/>
        <w:spacing w:before="220"/>
        <w:ind w:firstLine="540"/>
        <w:jc w:val="both"/>
      </w:pPr>
      <w:r>
        <w:t>- полевые (натурные) работы;</w:t>
      </w:r>
    </w:p>
    <w:p w:rsidR="00D849B9" w:rsidRDefault="00D849B9">
      <w:pPr>
        <w:pStyle w:val="ConsPlusNormal"/>
        <w:spacing w:before="220"/>
        <w:ind w:firstLine="540"/>
        <w:jc w:val="both"/>
      </w:pPr>
      <w:r>
        <w:t>- камеральные работы.</w:t>
      </w:r>
    </w:p>
    <w:p w:rsidR="00D849B9" w:rsidRDefault="00D849B9">
      <w:pPr>
        <w:pStyle w:val="ConsPlusNormal"/>
        <w:spacing w:before="220"/>
        <w:ind w:firstLine="540"/>
        <w:jc w:val="both"/>
      </w:pPr>
      <w:r>
        <w:t>7.2. Подготовительные работы включают сбор и анализ исходных материалов и данных:</w:t>
      </w:r>
    </w:p>
    <w:p w:rsidR="00D849B9" w:rsidRDefault="00D849B9">
      <w:pPr>
        <w:pStyle w:val="ConsPlusNormal"/>
        <w:spacing w:before="220"/>
        <w:ind w:firstLine="540"/>
        <w:jc w:val="both"/>
      </w:pPr>
      <w:r>
        <w:t>7.2.1. Сбор и анализ исходных материалов и данных осуществляется при участии: правообладателей земельных участков территорий зеленого фонда города Москвы, подведомственных служб Москомархитектуры, Департамента городского имущества города Москвы, Департамента природопользования и охраны окружающей природной среды города Москвы, Департамента жилищно-коммунального хозяйства города Москвы, префектур административных округов, государственного природоохранного учреждения "Мосэкомониторинг".</w:t>
      </w:r>
    </w:p>
    <w:p w:rsidR="00D849B9" w:rsidRDefault="00D849B9">
      <w:pPr>
        <w:pStyle w:val="ConsPlusNormal"/>
        <w:jc w:val="both"/>
      </w:pPr>
      <w:r>
        <w:t xml:space="preserve">(в ред. </w:t>
      </w:r>
      <w:hyperlink r:id="rId367" w:history="1">
        <w:r>
          <w:rPr>
            <w:color w:val="0000FF"/>
          </w:rPr>
          <w:t>постановления</w:t>
        </w:r>
      </w:hyperlink>
      <w:r>
        <w:t xml:space="preserve"> Правительства Москвы от 24.07.2018 N 756-ПП)</w:t>
      </w:r>
    </w:p>
    <w:p w:rsidR="00D849B9" w:rsidRDefault="00D849B9">
      <w:pPr>
        <w:pStyle w:val="ConsPlusNormal"/>
        <w:spacing w:before="220"/>
        <w:ind w:firstLine="540"/>
        <w:jc w:val="both"/>
      </w:pPr>
      <w:r>
        <w:t>7.2.2. В обязанности правообладателей земельных участков территорий зеленого фонда города Москвы входит предоставление подрядчику, выполняющему работы по инвентаризации ООПТ, ООЗТ, природных, озелененных и иных территорий, занятых зелеными насаждениями, следующих материалов:</w:t>
      </w:r>
    </w:p>
    <w:p w:rsidR="00D849B9" w:rsidRDefault="00D849B9">
      <w:pPr>
        <w:pStyle w:val="ConsPlusNormal"/>
        <w:spacing w:before="220"/>
        <w:ind w:firstLine="540"/>
        <w:jc w:val="both"/>
      </w:pPr>
      <w:r>
        <w:t>- распорядительные документы Правительства Москвы об образовании ООПТ, ООЗТ, природной и озелененной территории, об утверждении проектов планировки или территориальных схем развития, положения об ООПТ;</w:t>
      </w:r>
    </w:p>
    <w:p w:rsidR="00D849B9" w:rsidRDefault="00D849B9">
      <w:pPr>
        <w:pStyle w:val="ConsPlusNormal"/>
        <w:spacing w:before="220"/>
        <w:ind w:firstLine="540"/>
        <w:jc w:val="both"/>
      </w:pPr>
      <w:r>
        <w:t>- проекты планировки территорий, благоустройства территорий, материалы лесоустройства, другие имеющиеся материалы на бумажных и электронных носителях (при их наличии);</w:t>
      </w:r>
    </w:p>
    <w:p w:rsidR="00D849B9" w:rsidRDefault="00D849B9">
      <w:pPr>
        <w:pStyle w:val="ConsPlusNormal"/>
        <w:spacing w:before="220"/>
        <w:ind w:firstLine="540"/>
        <w:jc w:val="both"/>
      </w:pPr>
      <w:r>
        <w:t>- сведения о сторонних землепользователях и объектах недвижимости (при наличии информации);</w:t>
      </w:r>
    </w:p>
    <w:p w:rsidR="00D849B9" w:rsidRDefault="00D849B9">
      <w:pPr>
        <w:pStyle w:val="ConsPlusNormal"/>
        <w:spacing w:before="220"/>
        <w:ind w:firstLine="540"/>
        <w:jc w:val="both"/>
      </w:pPr>
      <w:r>
        <w:t>- документы о наличии линий электропередачи, коммуникаций, их принадлежности к эксплуатирующей организации, санитарно-техническим зонам и их состоянию (при их наличии).</w:t>
      </w:r>
    </w:p>
    <w:p w:rsidR="00D849B9" w:rsidRDefault="00D849B9">
      <w:pPr>
        <w:pStyle w:val="ConsPlusNormal"/>
        <w:spacing w:before="220"/>
        <w:ind w:firstLine="540"/>
        <w:jc w:val="both"/>
      </w:pPr>
      <w:r>
        <w:t>7.2.3. Подрядчик, выполняющий работы по инвентаризации ООПТ, ООЗТ, природных, озелененных и иных территорий, занятых зелеными насаждениями, обязан:</w:t>
      </w:r>
    </w:p>
    <w:p w:rsidR="00D849B9" w:rsidRDefault="00D849B9">
      <w:pPr>
        <w:pStyle w:val="ConsPlusNormal"/>
        <w:spacing w:before="220"/>
        <w:ind w:firstLine="540"/>
        <w:jc w:val="both"/>
      </w:pPr>
      <w:r>
        <w:t>- получить кадастровые выписки из Управления Федеральной службы государственной регистрации, кадастра и картографии по Москве, а также из других профильных учреждений о землепользователях и координатах границ (при их отсутствии);</w:t>
      </w:r>
    </w:p>
    <w:p w:rsidR="00D849B9" w:rsidRDefault="00D849B9">
      <w:pPr>
        <w:pStyle w:val="ConsPlusNormal"/>
        <w:spacing w:before="220"/>
        <w:ind w:firstLine="540"/>
        <w:jc w:val="both"/>
      </w:pPr>
      <w:r>
        <w:t>- провести контурное дешифрирование на копиях аэрофотоснимков, ортофотопланов;</w:t>
      </w:r>
    </w:p>
    <w:p w:rsidR="00D849B9" w:rsidRDefault="00D849B9">
      <w:pPr>
        <w:pStyle w:val="ConsPlusNormal"/>
        <w:spacing w:before="220"/>
        <w:ind w:firstLine="540"/>
        <w:jc w:val="both"/>
      </w:pPr>
      <w:r>
        <w:lastRenderedPageBreak/>
        <w:t xml:space="preserve">- осуществить сбор данных по геоботаническому и зоологическому обследованию территорий, наличию видов флоры и фауны из Красной </w:t>
      </w:r>
      <w:hyperlink r:id="rId368" w:history="1">
        <w:r>
          <w:rPr>
            <w:color w:val="0000FF"/>
          </w:rPr>
          <w:t>книги</w:t>
        </w:r>
      </w:hyperlink>
      <w:r>
        <w:t xml:space="preserve"> города Москвы;</w:t>
      </w:r>
    </w:p>
    <w:p w:rsidR="00D849B9" w:rsidRDefault="00D849B9">
      <w:pPr>
        <w:pStyle w:val="ConsPlusNormal"/>
        <w:spacing w:before="220"/>
        <w:ind w:firstLine="540"/>
        <w:jc w:val="both"/>
      </w:pPr>
      <w:r>
        <w:t>- получить данные почвенного обследования;</w:t>
      </w:r>
    </w:p>
    <w:p w:rsidR="00D849B9" w:rsidRDefault="00D849B9">
      <w:pPr>
        <w:pStyle w:val="ConsPlusNormal"/>
        <w:spacing w:before="220"/>
        <w:ind w:firstLine="540"/>
        <w:jc w:val="both"/>
      </w:pPr>
      <w:r>
        <w:t>- осуществить сбор исторических сведений на объекты истории и культуры;</w:t>
      </w:r>
    </w:p>
    <w:p w:rsidR="00D849B9" w:rsidRDefault="00D849B9">
      <w:pPr>
        <w:pStyle w:val="ConsPlusNormal"/>
        <w:spacing w:before="220"/>
        <w:ind w:firstLine="540"/>
        <w:jc w:val="both"/>
      </w:pPr>
      <w:r>
        <w:t>- подготовить нормативно-справочную информацию;</w:t>
      </w:r>
    </w:p>
    <w:p w:rsidR="00D849B9" w:rsidRDefault="00D849B9">
      <w:pPr>
        <w:pStyle w:val="ConsPlusNormal"/>
        <w:spacing w:before="220"/>
        <w:ind w:firstLine="540"/>
        <w:jc w:val="both"/>
      </w:pPr>
      <w:r>
        <w:t>- изготовить копии полевых материалов: карточек таксации, ландшафтно-таксационных описаний, ведомостей учета древесно-кустарниковой растительности, ортофотопланов, топографической основы, геоподосновы, лесоустроительных планшетов предыдущего лесоустройства.</w:t>
      </w:r>
    </w:p>
    <w:p w:rsidR="00D849B9" w:rsidRDefault="00D849B9">
      <w:pPr>
        <w:pStyle w:val="ConsPlusNormal"/>
        <w:spacing w:before="220"/>
        <w:ind w:firstLine="540"/>
        <w:jc w:val="both"/>
      </w:pPr>
      <w:r>
        <w:t>7.2.4. Проведение рекогносцировочного обследования.</w:t>
      </w:r>
    </w:p>
    <w:p w:rsidR="00D849B9" w:rsidRDefault="00D849B9">
      <w:pPr>
        <w:pStyle w:val="ConsPlusNormal"/>
        <w:spacing w:before="220"/>
        <w:ind w:firstLine="540"/>
        <w:jc w:val="both"/>
      </w:pPr>
      <w:r>
        <w:t>В случае если ООПТ, ООЗТ и природная территория не были ранее устроены (отсутствие материалов лесоустройства), проводится предварительное проектирование квартальной сети или ландшафтных участков (урочищ). Квартальную сеть или ландшафтные участки по возможности проектируют по границам естественных рубежей (дороги, овраги, береговые линии и т.д.).</w:t>
      </w:r>
    </w:p>
    <w:p w:rsidR="00D849B9" w:rsidRDefault="00D849B9">
      <w:pPr>
        <w:pStyle w:val="ConsPlusNormal"/>
        <w:spacing w:before="220"/>
        <w:ind w:firstLine="540"/>
        <w:jc w:val="both"/>
      </w:pPr>
      <w:r>
        <w:t>В пределах существующих, выделенных новых кварталов или ландшафтных участков на копиях ситуационного плана, ортофотоплана, на топографических планах масштаба 1:2000, 1:500, 1:1000 (выполненных в Московской системе координат с привязкой к ЕГКО Москвы в форматах, обеспечивающих свободный импорт данных в геоинформационные системы) или основе, хранящейся в информационных системах города Москвы, проводится рекогносцировочное обследование ООПТ, ООЗТ, природных и озелененных территорий и иных территорий, занятых зелеными насаждениями. При этом определяется:</w:t>
      </w:r>
    </w:p>
    <w:p w:rsidR="00D849B9" w:rsidRDefault="00D849B9">
      <w:pPr>
        <w:pStyle w:val="ConsPlusNormal"/>
        <w:jc w:val="both"/>
      </w:pPr>
      <w:r>
        <w:t xml:space="preserve">(в ред. </w:t>
      </w:r>
      <w:hyperlink r:id="rId369" w:history="1">
        <w:r>
          <w:rPr>
            <w:color w:val="0000FF"/>
          </w:rPr>
          <w:t>постановления</w:t>
        </w:r>
      </w:hyperlink>
      <w:r>
        <w:t xml:space="preserve"> Правительства Москвы от 04.10.2017 N 742-ПП)</w:t>
      </w:r>
    </w:p>
    <w:p w:rsidR="00D849B9" w:rsidRDefault="00D849B9">
      <w:pPr>
        <w:pStyle w:val="ConsPlusNormal"/>
        <w:spacing w:before="220"/>
        <w:ind w:firstLine="540"/>
        <w:jc w:val="both"/>
      </w:pPr>
      <w:r>
        <w:t>- состояние границ, просек, наличие граничных знаков, соответствие ситуации, отображенной на плановых материалах натурной ситуации (зданий, сооружений, дорог, площадок и др.);</w:t>
      </w:r>
    </w:p>
    <w:p w:rsidR="00D849B9" w:rsidRDefault="00D849B9">
      <w:pPr>
        <w:pStyle w:val="ConsPlusNormal"/>
        <w:spacing w:before="220"/>
        <w:ind w:firstLine="540"/>
        <w:jc w:val="both"/>
      </w:pPr>
      <w:r>
        <w:t>- соответствие расположения отображенных деревьев и кустарников на топографических планах М 1:500; М 1:1000 (выполненных в Московской системе координат с привязкой к ЕГКО Москвы в форматах, обеспечивающих свободный импорт данных в геоинформационные системы) или основе, хранящейся в информационных системах города Москвы, натурной ситуации;</w:t>
      </w:r>
    </w:p>
    <w:p w:rsidR="00D849B9" w:rsidRDefault="00D849B9">
      <w:pPr>
        <w:pStyle w:val="ConsPlusNormal"/>
        <w:jc w:val="both"/>
      </w:pPr>
      <w:r>
        <w:t xml:space="preserve">(в ред. </w:t>
      </w:r>
      <w:hyperlink r:id="rId370" w:history="1">
        <w:r>
          <w:rPr>
            <w:color w:val="0000FF"/>
          </w:rPr>
          <w:t>постановления</w:t>
        </w:r>
      </w:hyperlink>
      <w:r>
        <w:t xml:space="preserve"> Правительства Москвы от 04.10.2017 N 742-ПП)</w:t>
      </w:r>
    </w:p>
    <w:p w:rsidR="00D849B9" w:rsidRDefault="00D849B9">
      <w:pPr>
        <w:pStyle w:val="ConsPlusNormal"/>
        <w:spacing w:before="220"/>
        <w:ind w:firstLine="540"/>
        <w:jc w:val="both"/>
      </w:pPr>
      <w:r>
        <w:t>- выделяются участки или элементы ситуации, требующие корректировки местоположения (съемочно-геодезических работ);</w:t>
      </w:r>
    </w:p>
    <w:p w:rsidR="00D849B9" w:rsidRDefault="00D849B9">
      <w:pPr>
        <w:pStyle w:val="ConsPlusNormal"/>
        <w:spacing w:before="220"/>
        <w:ind w:firstLine="540"/>
        <w:jc w:val="both"/>
      </w:pPr>
      <w:r>
        <w:t>- выделяются участки, подлежащие проведению учета разными методами инвентаризации: повыдельного, контурного учета растительных сообществ и парковой растительности, детального учета элементов парковой растительности и элементов лесных насаждений, сплошного перечета малоценных загущенных биогрупп древесно-кустарниковой растительности.</w:t>
      </w:r>
    </w:p>
    <w:p w:rsidR="00D849B9" w:rsidRDefault="00D849B9">
      <w:pPr>
        <w:pStyle w:val="ConsPlusNormal"/>
        <w:spacing w:before="220"/>
        <w:ind w:firstLine="540"/>
        <w:jc w:val="both"/>
      </w:pPr>
      <w:r>
        <w:t>7.2.5. По результатам подготовительных работ проводится техническое совещание, на котором уточняются требования к составу проведения полевых работ.</w:t>
      </w:r>
    </w:p>
    <w:p w:rsidR="00D849B9" w:rsidRDefault="00D849B9">
      <w:pPr>
        <w:pStyle w:val="ConsPlusNormal"/>
        <w:spacing w:before="220"/>
        <w:ind w:firstLine="540"/>
        <w:jc w:val="both"/>
      </w:pPr>
      <w:r>
        <w:t>7.2.6. На ООПТ, ООЗТ и природных территориях подготовительные работы могут проводиться в год, предшествующий году проведения полевых работ, по отдельному государственному контракту. В таком случае все материалы подготовительных работ в соответствии с техническим заданием контракта сдаются Заказчику.</w:t>
      </w:r>
    </w:p>
    <w:p w:rsidR="00D849B9" w:rsidRDefault="00D849B9">
      <w:pPr>
        <w:pStyle w:val="ConsPlusNormal"/>
        <w:spacing w:before="220"/>
        <w:ind w:firstLine="540"/>
        <w:jc w:val="both"/>
      </w:pPr>
      <w:r>
        <w:t>7.3. Полевые работы:</w:t>
      </w:r>
    </w:p>
    <w:p w:rsidR="00D849B9" w:rsidRDefault="00D849B9">
      <w:pPr>
        <w:pStyle w:val="ConsPlusNormal"/>
        <w:spacing w:before="220"/>
        <w:ind w:firstLine="540"/>
        <w:jc w:val="both"/>
      </w:pPr>
      <w:r>
        <w:lastRenderedPageBreak/>
        <w:t>7.3.1. Таксация выполняется по первому таксационному разряду, который характеризуется высокой степенью детализации и точностью выполнения таксационных работ.</w:t>
      </w:r>
    </w:p>
    <w:p w:rsidR="00D849B9" w:rsidRDefault="00D849B9">
      <w:pPr>
        <w:pStyle w:val="ConsPlusNormal"/>
        <w:spacing w:before="220"/>
        <w:ind w:firstLine="540"/>
        <w:jc w:val="both"/>
      </w:pPr>
      <w:r>
        <w:t>При проведении таксации на территориях, где ранее проводилось лесоустройство, необходимо (при возможности) сохранять контуры выделов предыдущего устройства и литерацию выделов для целей мониторинга состояния и развития биоценозов и придерживаться направления нумерации выделов с запада на восток и севера на юг. Обозначение номера любого контура (выдела) или элемента производится цифрами (буквенные обозначения не применяются).</w:t>
      </w:r>
    </w:p>
    <w:p w:rsidR="00D849B9" w:rsidRDefault="00D849B9">
      <w:pPr>
        <w:pStyle w:val="ConsPlusNormal"/>
        <w:spacing w:before="220"/>
        <w:ind w:firstLine="540"/>
        <w:jc w:val="both"/>
      </w:pPr>
      <w:r>
        <w:t>7.3.2. Полевые работы включают применение геодезических методов и инструментальной съемки для координатной привязки зеленых насаждений и других элементов к плановой основе.</w:t>
      </w:r>
    </w:p>
    <w:p w:rsidR="00D849B9" w:rsidRDefault="00D849B9">
      <w:pPr>
        <w:pStyle w:val="ConsPlusNormal"/>
        <w:spacing w:before="220"/>
        <w:ind w:firstLine="540"/>
        <w:jc w:val="both"/>
      </w:pPr>
      <w:r>
        <w:t>7.3.3. Геодезические работы ограничиваются горизонтальной съемкой без привязки высотного обоснования.</w:t>
      </w:r>
    </w:p>
    <w:p w:rsidR="00D849B9" w:rsidRDefault="00D849B9">
      <w:pPr>
        <w:pStyle w:val="ConsPlusNormal"/>
        <w:spacing w:before="220"/>
        <w:ind w:firstLine="540"/>
        <w:jc w:val="both"/>
      </w:pPr>
      <w:r>
        <w:t>7.3.4. Съемочное обоснование привязывают к пунктам опорной геодезической сети города Москвы в Московской системе координат, что позволяет в последующем привязать объекты инвентаризации к ЕГКО Москвы.</w:t>
      </w:r>
    </w:p>
    <w:p w:rsidR="00D849B9" w:rsidRDefault="00D849B9">
      <w:pPr>
        <w:pStyle w:val="ConsPlusNormal"/>
        <w:jc w:val="both"/>
      </w:pPr>
      <w:r>
        <w:t xml:space="preserve">(в ред. </w:t>
      </w:r>
      <w:hyperlink r:id="rId371" w:history="1">
        <w:r>
          <w:rPr>
            <w:color w:val="0000FF"/>
          </w:rPr>
          <w:t>постановления</w:t>
        </w:r>
      </w:hyperlink>
      <w:r>
        <w:t xml:space="preserve"> Правительства Москвы от 04.10.2017 N 742-ПП)</w:t>
      </w:r>
    </w:p>
    <w:p w:rsidR="00D849B9" w:rsidRDefault="00D849B9">
      <w:pPr>
        <w:pStyle w:val="ConsPlusNormal"/>
        <w:spacing w:before="220"/>
        <w:ind w:firstLine="540"/>
        <w:jc w:val="both"/>
      </w:pPr>
      <w:r>
        <w:t>7.3.5. По результатам полевых работ проводится техническое совещание, на котором уточняются требования к проведению камеральных работ, составу и оформлению результатов инвентаризации.</w:t>
      </w:r>
    </w:p>
    <w:p w:rsidR="00D849B9" w:rsidRDefault="00D849B9">
      <w:pPr>
        <w:pStyle w:val="ConsPlusNormal"/>
        <w:spacing w:before="220"/>
        <w:ind w:firstLine="540"/>
        <w:jc w:val="both"/>
      </w:pPr>
      <w:r>
        <w:t>7.4. Камеральные работы:</w:t>
      </w:r>
    </w:p>
    <w:p w:rsidR="00D849B9" w:rsidRDefault="00D849B9">
      <w:pPr>
        <w:pStyle w:val="ConsPlusNormal"/>
        <w:spacing w:before="220"/>
        <w:ind w:firstLine="540"/>
        <w:jc w:val="both"/>
      </w:pPr>
      <w:r>
        <w:t>7.4.1. В камеральный период производится обработка полевой информации, корректировка и обработка полученных данных: карточек таксации, ведомостей детального и сплошного перечетов, оформление планово-картографических материалов, включая инвентаризационный план М 1:500, ландшафтные карты природно-территориального комплекса М 1:5000.</w:t>
      </w:r>
    </w:p>
    <w:p w:rsidR="00D849B9" w:rsidRDefault="00D849B9">
      <w:pPr>
        <w:pStyle w:val="ConsPlusNormal"/>
        <w:spacing w:before="220"/>
        <w:ind w:firstLine="540"/>
        <w:jc w:val="both"/>
      </w:pPr>
      <w:r>
        <w:t>7.4.2. По результатам камеральной обработки данных инвентаризации составляются и оформляются основные базовые документы, содержащие информацию, характеризующую территорию:</w:t>
      </w:r>
    </w:p>
    <w:p w:rsidR="00D849B9" w:rsidRDefault="00D849B9">
      <w:pPr>
        <w:pStyle w:val="ConsPlusNormal"/>
        <w:spacing w:before="220"/>
        <w:ind w:firstLine="540"/>
        <w:jc w:val="both"/>
      </w:pPr>
      <w:r>
        <w:t>- инвентаризационный план М 1:2000 (или планшеты М 1:2000), 1:5000, 1:10000 на всю учетную территорию;</w:t>
      </w:r>
    </w:p>
    <w:p w:rsidR="00D849B9" w:rsidRDefault="00D849B9">
      <w:pPr>
        <w:pStyle w:val="ConsPlusNormal"/>
        <w:spacing w:before="220"/>
        <w:ind w:firstLine="540"/>
        <w:jc w:val="both"/>
      </w:pPr>
      <w:r>
        <w:t>- инвентаризационный план (планы) М 1:500 (1:1000) на выделенные учетные участки зеленых насаждений в пределах инвентаризационного плана М 1:2000 или в целом на всю территорию инвентаризации;</w:t>
      </w:r>
    </w:p>
    <w:p w:rsidR="00D849B9" w:rsidRDefault="00D849B9">
      <w:pPr>
        <w:pStyle w:val="ConsPlusNormal"/>
        <w:spacing w:before="220"/>
        <w:ind w:firstLine="540"/>
        <w:jc w:val="both"/>
      </w:pPr>
      <w:r>
        <w:t>- ведомости ландшафтно-таксационного описания;</w:t>
      </w:r>
    </w:p>
    <w:p w:rsidR="00D849B9" w:rsidRDefault="00D849B9">
      <w:pPr>
        <w:pStyle w:val="ConsPlusNormal"/>
        <w:spacing w:before="220"/>
        <w:ind w:firstLine="540"/>
        <w:jc w:val="both"/>
      </w:pPr>
      <w:r>
        <w:t>- ведомости детального учета растительности;</w:t>
      </w:r>
    </w:p>
    <w:p w:rsidR="00D849B9" w:rsidRDefault="00D849B9">
      <w:pPr>
        <w:pStyle w:val="ConsPlusNormal"/>
        <w:spacing w:before="220"/>
        <w:ind w:firstLine="540"/>
        <w:jc w:val="both"/>
      </w:pPr>
      <w:r>
        <w:t>- ведомости сплошного перечета растительности.</w:t>
      </w:r>
    </w:p>
    <w:p w:rsidR="00D849B9" w:rsidRDefault="00D849B9">
      <w:pPr>
        <w:pStyle w:val="ConsPlusNormal"/>
        <w:spacing w:before="220"/>
        <w:ind w:firstLine="540"/>
        <w:jc w:val="both"/>
      </w:pPr>
      <w:r>
        <w:t xml:space="preserve">7.4.3. Инвентаризационный план М 1:2000 и (или) лесоустроительный планшет (листы формата А2), отображающий всю внутреннюю ситуацию территории и внешнюю ситуацию, прилегающую к границам, типы зон и другие элементы, является основной лесной картой на ООПТ, ООЗТ или природную территорию. Площади планшетов, кварталов (ландшафтных участков) и таксационных выделов вычисляются после сверки полевых абрисов (ортофотопланов, фотоабрисов) и карточек таксации или ландшафтно-таксационных описаний (при таксации без применения карточек таксации) по нумерации выделов каждого квартала (или ландшафтного участка) и перенесения картографической и лесоустроительной нагрузки на инвентаризационный </w:t>
      </w:r>
      <w:r>
        <w:lastRenderedPageBreak/>
        <w:t>план (или планшет). Площади элементов нагрузки планшета линейного характера (дороги, просеки и т.п.) вычисляются по их ширине, измеренной в натуре, и длине, определяемой на планшете. Лесные карты составляются в электронном виде средствами автоматизированных систем и являются основой для создания и ведения информационных систем города Москвы (и картографического банка данных природных растительных сообществ и мест концентрации животных).</w:t>
      </w:r>
    </w:p>
    <w:p w:rsidR="00D849B9" w:rsidRDefault="00D849B9">
      <w:pPr>
        <w:pStyle w:val="ConsPlusNormal"/>
        <w:spacing w:before="220"/>
        <w:ind w:firstLine="540"/>
        <w:jc w:val="both"/>
      </w:pPr>
      <w:r>
        <w:t>7.4.4. Инвентаризационный план М 1:500 (1:1000), отображающий размещение деревьев и кустарников, газонов и цветников, в сопровождении ведомостей детального учета и сплошного перечета, окончательно составляется (оцифровывается) после сверки полевого плана с учтенной растительностью в ведомостях учета по нумерации на плане и в ведомости. План составляется в электронном виде и является основой для создания и ведения информационных систем города Москвы.</w:t>
      </w:r>
    </w:p>
    <w:p w:rsidR="00D849B9" w:rsidRDefault="00D849B9">
      <w:pPr>
        <w:pStyle w:val="ConsPlusNormal"/>
        <w:spacing w:before="220"/>
        <w:ind w:firstLine="540"/>
        <w:jc w:val="both"/>
      </w:pPr>
      <w:r>
        <w:t>На инвентаризационном плане М 1:500 отображаются:</w:t>
      </w:r>
    </w:p>
    <w:p w:rsidR="00D849B9" w:rsidRDefault="00D849B9">
      <w:pPr>
        <w:pStyle w:val="ConsPlusNormal"/>
        <w:spacing w:before="220"/>
        <w:ind w:firstLine="540"/>
        <w:jc w:val="both"/>
      </w:pPr>
      <w:r>
        <w:t>- внешние границы объекта;</w:t>
      </w:r>
    </w:p>
    <w:p w:rsidR="00D849B9" w:rsidRDefault="00D849B9">
      <w:pPr>
        <w:pStyle w:val="ConsPlusNormal"/>
        <w:spacing w:before="220"/>
        <w:ind w:firstLine="540"/>
        <w:jc w:val="both"/>
      </w:pPr>
      <w:r>
        <w:t>- внешняя ситуация за границами;</w:t>
      </w:r>
    </w:p>
    <w:p w:rsidR="00D849B9" w:rsidRDefault="00D849B9">
      <w:pPr>
        <w:pStyle w:val="ConsPlusNormal"/>
        <w:spacing w:before="220"/>
        <w:ind w:firstLine="540"/>
        <w:jc w:val="both"/>
      </w:pPr>
      <w:r>
        <w:t>- границы и номера учетных участков и биогрупп;</w:t>
      </w:r>
    </w:p>
    <w:p w:rsidR="00D849B9" w:rsidRDefault="00D849B9">
      <w:pPr>
        <w:pStyle w:val="ConsPlusNormal"/>
        <w:spacing w:before="220"/>
        <w:ind w:firstLine="540"/>
        <w:jc w:val="both"/>
      </w:pPr>
      <w:r>
        <w:t>- расположение малых архитектурных форм (схематично);</w:t>
      </w:r>
    </w:p>
    <w:p w:rsidR="00D849B9" w:rsidRDefault="00D849B9">
      <w:pPr>
        <w:pStyle w:val="ConsPlusNormal"/>
        <w:spacing w:before="220"/>
        <w:ind w:firstLine="540"/>
        <w:jc w:val="both"/>
      </w:pPr>
      <w:r>
        <w:t>- размещение газонов, цветников;</w:t>
      </w:r>
    </w:p>
    <w:p w:rsidR="00D849B9" w:rsidRDefault="00D849B9">
      <w:pPr>
        <w:pStyle w:val="ConsPlusNormal"/>
        <w:spacing w:before="220"/>
        <w:ind w:firstLine="540"/>
        <w:jc w:val="both"/>
      </w:pPr>
      <w:r>
        <w:t>- плоскостные сооружения и дорожно-тропиночная сеть с учетом типов покрытий;</w:t>
      </w:r>
    </w:p>
    <w:p w:rsidR="00D849B9" w:rsidRDefault="00D849B9">
      <w:pPr>
        <w:pStyle w:val="ConsPlusNormal"/>
        <w:spacing w:before="220"/>
        <w:ind w:firstLine="540"/>
        <w:jc w:val="both"/>
      </w:pPr>
      <w:r>
        <w:t>- условные обозначения и экспликация.</w:t>
      </w:r>
    </w:p>
    <w:p w:rsidR="00D849B9" w:rsidRDefault="00D849B9">
      <w:pPr>
        <w:pStyle w:val="ConsPlusNormal"/>
        <w:spacing w:before="220"/>
        <w:ind w:firstLine="540"/>
        <w:jc w:val="both"/>
      </w:pPr>
      <w:r>
        <w:t>Примечания:</w:t>
      </w:r>
    </w:p>
    <w:p w:rsidR="00D849B9" w:rsidRDefault="00D849B9">
      <w:pPr>
        <w:pStyle w:val="ConsPlusNormal"/>
        <w:spacing w:before="220"/>
        <w:ind w:firstLine="540"/>
        <w:jc w:val="both"/>
      </w:pPr>
      <w:r>
        <w:t>1. Особо ценные породы деревьев (уникальные, исторические) наносятся на план и нумеруются красным цветом самостоятельными номерами в пределах всего объекта.</w:t>
      </w:r>
    </w:p>
    <w:p w:rsidR="00D849B9" w:rsidRDefault="00D849B9">
      <w:pPr>
        <w:pStyle w:val="ConsPlusNormal"/>
        <w:spacing w:before="220"/>
        <w:ind w:firstLine="540"/>
        <w:jc w:val="both"/>
      </w:pPr>
      <w:r>
        <w:t>2. На инвентаризационном плане озелененных и благоустроенных территорий улиц, проездов, переулков, площадей, набережных показывается каждое дерево и его номер.</w:t>
      </w:r>
    </w:p>
    <w:p w:rsidR="00D849B9" w:rsidRDefault="00D849B9">
      <w:pPr>
        <w:pStyle w:val="ConsPlusNormal"/>
        <w:spacing w:before="220"/>
        <w:ind w:firstLine="540"/>
        <w:jc w:val="both"/>
      </w:pPr>
      <w:r>
        <w:t>3. На инвентаризационном плане парка с низкой рекреационной нагрузкой либо там, где поток посетителей жестко урегулирован архитектурно-планировочными приемами (исторические, лесопарки, спортивные и др.), наносятся поляны, прогалины, водоемы и др. ситуация. Древесно-кустарниковая растительность показывается в условных обозначениях. Инвентаризационный план при этом может быть выполнен в М 1:1000 и мельче.</w:t>
      </w:r>
    </w:p>
    <w:p w:rsidR="00D849B9" w:rsidRDefault="00D849B9">
      <w:pPr>
        <w:pStyle w:val="ConsPlusNormal"/>
        <w:spacing w:before="220"/>
        <w:ind w:firstLine="540"/>
        <w:jc w:val="both"/>
      </w:pPr>
      <w:r>
        <w:t>4. В скверах, садах, на бульварах, в парках с высокой рекреационной нагрузкой, внутридворовых и придомовых посадках на план наносятся все деревья, кустарники (аллейные посадки), живые изгороди, цветники и газоны, куртины групповой посадки деревьев и кустарников.</w:t>
      </w:r>
    </w:p>
    <w:p w:rsidR="00D849B9" w:rsidRDefault="00D849B9">
      <w:pPr>
        <w:pStyle w:val="ConsPlusNormal"/>
        <w:jc w:val="both"/>
      </w:pPr>
    </w:p>
    <w:p w:rsidR="00D849B9" w:rsidRDefault="00D849B9">
      <w:pPr>
        <w:pStyle w:val="ConsPlusNormal"/>
        <w:ind w:firstLine="540"/>
        <w:jc w:val="both"/>
      </w:pPr>
      <w:r>
        <w:t xml:space="preserve">7.4.5. Инвентаризационный план М 1:2000 (1:5000) оформляется с учетом требований </w:t>
      </w:r>
      <w:hyperlink r:id="rId372" w:history="1">
        <w:r>
          <w:rPr>
            <w:color w:val="0000FF"/>
          </w:rPr>
          <w:t>Инструкции</w:t>
        </w:r>
      </w:hyperlink>
      <w:r>
        <w:t xml:space="preserve"> о порядке создания и размещения лесных карт, 1987 год, с учетом дополнений и изменений, обусловленных спецификой инвентаризационных работ на территориях зеленого фонда города Москвы.</w:t>
      </w:r>
    </w:p>
    <w:p w:rsidR="00D849B9" w:rsidRDefault="00D849B9">
      <w:pPr>
        <w:pStyle w:val="ConsPlusNormal"/>
        <w:spacing w:before="220"/>
        <w:ind w:firstLine="540"/>
        <w:jc w:val="both"/>
      </w:pPr>
      <w:r>
        <w:t xml:space="preserve">7.4.6. Инвентаризационные планы, перечетные ведомости, ведомость ландшафтно-таксационного описания изготавливаются на электронном и бумажном носителях, являются основным исходным материалом для наполнения паспорта и формирования банка данных для </w:t>
      </w:r>
      <w:r>
        <w:lastRenderedPageBreak/>
        <w:t>электронных информационных систем города.</w:t>
      </w:r>
    </w:p>
    <w:p w:rsidR="00D849B9" w:rsidRDefault="00D849B9">
      <w:pPr>
        <w:pStyle w:val="ConsPlusNormal"/>
        <w:spacing w:before="220"/>
        <w:ind w:firstLine="540"/>
        <w:jc w:val="both"/>
      </w:pPr>
      <w:r>
        <w:t>7.4.7. На базе информации, содержащейся в основных базовых документах инвентаризации, составляются итоговые таблицы и ведомости по кварталам (ландшафтным участкам), сводные таблицы и ведомости в целом на территорию по показателям элементов, содержащихся в оценочных ведомостях учета:</w:t>
      </w:r>
    </w:p>
    <w:p w:rsidR="00D849B9" w:rsidRDefault="00D849B9">
      <w:pPr>
        <w:pStyle w:val="ConsPlusNormal"/>
        <w:spacing w:before="220"/>
        <w:ind w:firstLine="540"/>
        <w:jc w:val="both"/>
      </w:pPr>
      <w:r>
        <w:t>- структурному составу и балансу площади территории;</w:t>
      </w:r>
    </w:p>
    <w:p w:rsidR="00D849B9" w:rsidRDefault="00D849B9">
      <w:pPr>
        <w:pStyle w:val="ConsPlusNormal"/>
        <w:spacing w:before="220"/>
        <w:ind w:firstLine="540"/>
        <w:jc w:val="both"/>
      </w:pPr>
      <w:r>
        <w:t>- видовому, количественному составу и состоянию преобладающих пород лесной растительности;</w:t>
      </w:r>
    </w:p>
    <w:p w:rsidR="00D849B9" w:rsidRDefault="00D849B9">
      <w:pPr>
        <w:pStyle w:val="ConsPlusNormal"/>
        <w:spacing w:before="220"/>
        <w:ind w:firstLine="540"/>
        <w:jc w:val="both"/>
      </w:pPr>
      <w:r>
        <w:t>- видовому, процентному составу и состоянию растительности околоводных, луговых и водно-болотных сообществ;</w:t>
      </w:r>
    </w:p>
    <w:p w:rsidR="00D849B9" w:rsidRDefault="00D849B9">
      <w:pPr>
        <w:pStyle w:val="ConsPlusNormal"/>
        <w:spacing w:before="220"/>
        <w:ind w:firstLine="540"/>
        <w:jc w:val="both"/>
      </w:pPr>
      <w:r>
        <w:t>- видовому, количественному составу и состоянию зеленых насаждений (парковой растительности);</w:t>
      </w:r>
    </w:p>
    <w:p w:rsidR="00D849B9" w:rsidRDefault="00D849B9">
      <w:pPr>
        <w:pStyle w:val="ConsPlusNormal"/>
        <w:spacing w:before="220"/>
        <w:ind w:firstLine="540"/>
        <w:jc w:val="both"/>
      </w:pPr>
      <w:r>
        <w:t>- сводному породному и количественному составу древесной растительности территории;</w:t>
      </w:r>
    </w:p>
    <w:p w:rsidR="00D849B9" w:rsidRDefault="00D849B9">
      <w:pPr>
        <w:pStyle w:val="ConsPlusNormal"/>
        <w:spacing w:before="220"/>
        <w:ind w:firstLine="540"/>
        <w:jc w:val="both"/>
      </w:pPr>
      <w:r>
        <w:t>- перечню типов и количества водных объектов и болот;</w:t>
      </w:r>
    </w:p>
    <w:p w:rsidR="00D849B9" w:rsidRDefault="00D849B9">
      <w:pPr>
        <w:pStyle w:val="ConsPlusNormal"/>
        <w:spacing w:before="220"/>
        <w:ind w:firstLine="540"/>
        <w:jc w:val="both"/>
      </w:pPr>
      <w:r>
        <w:t xml:space="preserve">- перечню видового и количественного состава растений из Красной </w:t>
      </w:r>
      <w:hyperlink r:id="rId373" w:history="1">
        <w:r>
          <w:rPr>
            <w:color w:val="0000FF"/>
          </w:rPr>
          <w:t>книги</w:t>
        </w:r>
      </w:hyperlink>
      <w:r>
        <w:t xml:space="preserve"> города Москвы;</w:t>
      </w:r>
    </w:p>
    <w:p w:rsidR="00D849B9" w:rsidRDefault="00D849B9">
      <w:pPr>
        <w:pStyle w:val="ConsPlusNormal"/>
        <w:spacing w:before="220"/>
        <w:ind w:firstLine="540"/>
        <w:jc w:val="both"/>
      </w:pPr>
      <w:r>
        <w:t>- перечню видов животного мира и мест их концентрации или обитания;</w:t>
      </w:r>
    </w:p>
    <w:p w:rsidR="00D849B9" w:rsidRDefault="00D849B9">
      <w:pPr>
        <w:pStyle w:val="ConsPlusNormal"/>
        <w:spacing w:before="220"/>
        <w:ind w:firstLine="540"/>
        <w:jc w:val="both"/>
      </w:pPr>
      <w:r>
        <w:t xml:space="preserve">- перечню видов животного мира из Красной </w:t>
      </w:r>
      <w:hyperlink r:id="rId374" w:history="1">
        <w:r>
          <w:rPr>
            <w:color w:val="0000FF"/>
          </w:rPr>
          <w:t>книги</w:t>
        </w:r>
      </w:hyperlink>
      <w:r>
        <w:t xml:space="preserve"> города Москвы;</w:t>
      </w:r>
    </w:p>
    <w:p w:rsidR="00D849B9" w:rsidRDefault="00D849B9">
      <w:pPr>
        <w:pStyle w:val="ConsPlusNormal"/>
        <w:spacing w:before="220"/>
        <w:ind w:firstLine="540"/>
        <w:jc w:val="both"/>
      </w:pPr>
      <w:r>
        <w:t>- перечню, количеству и состоянию инфраструктуры территории: зданий и сооружений, дорожно-тропиночной сети, плоскостных сооружений, систем функционального обеспечения территории, систем охраны природы и микроклиматического комфорта, элементов организации рельефа, малых архитектурных форм и элементов благоустройства.</w:t>
      </w:r>
    </w:p>
    <w:p w:rsidR="00D849B9" w:rsidRDefault="00D849B9">
      <w:pPr>
        <w:pStyle w:val="ConsPlusNormal"/>
        <w:spacing w:before="220"/>
        <w:ind w:firstLine="540"/>
        <w:jc w:val="both"/>
      </w:pPr>
      <w:r>
        <w:t>7.4.8. Сводные итоговые ведомости показателей в табличной форме, инвентаризационные планы и оценочные ведомости учета являются составными частями паспорта инвентаризации природной, особо охраняемой природной и особо охраняемой зеленой территории и проекта мероприятий (для ООПТ, ООЗТ и природных территорий зеленого фонда).</w:t>
      </w:r>
    </w:p>
    <w:p w:rsidR="00D849B9" w:rsidRDefault="00D849B9">
      <w:pPr>
        <w:pStyle w:val="ConsPlusNormal"/>
        <w:spacing w:before="220"/>
        <w:ind w:firstLine="540"/>
        <w:jc w:val="both"/>
      </w:pPr>
      <w:r>
        <w:t>7.4.9. Форма паспорта устанавливается Правительством Москвы.</w:t>
      </w:r>
    </w:p>
    <w:p w:rsidR="00D849B9" w:rsidRDefault="00D849B9">
      <w:pPr>
        <w:pStyle w:val="ConsPlusNormal"/>
        <w:spacing w:before="220"/>
        <w:ind w:firstLine="540"/>
        <w:jc w:val="both"/>
      </w:pPr>
      <w:r>
        <w:t>7.4.10. При отсутствии на инвентаризируемой территории какого-либо конструктивного элемента в ведомости, характеризующей данный элемент, указывается информация об отсутствии данных на объекте (например, цветников (газонов, плоскостных сооружений и т.д.) на объекте не имеется). При этом нумерация ведомостей в табличной форме сохраняется.</w:t>
      </w:r>
    </w:p>
    <w:p w:rsidR="00D849B9" w:rsidRDefault="00D849B9">
      <w:pPr>
        <w:pStyle w:val="ConsPlusNormal"/>
        <w:spacing w:before="220"/>
        <w:ind w:firstLine="540"/>
        <w:jc w:val="both"/>
      </w:pPr>
      <w:r>
        <w:t>7.4.11. Строения и наземные сооружения учитываются в паспорте с оценкой соответствия функционального назначения строений или сооружений функциям территории для принятия соответствующих решений по их выводу или сохранению. Площадь объектов, расположенных внутри территории (АЗС, здания, сооружения), не входит в площадь озелененной территории.</w:t>
      </w:r>
    </w:p>
    <w:p w:rsidR="00D849B9" w:rsidRDefault="00D849B9">
      <w:pPr>
        <w:pStyle w:val="ConsPlusNormal"/>
        <w:jc w:val="both"/>
      </w:pPr>
    </w:p>
    <w:p w:rsidR="00D849B9" w:rsidRDefault="00D849B9">
      <w:pPr>
        <w:pStyle w:val="ConsPlusTitle"/>
        <w:jc w:val="center"/>
        <w:outlineLvl w:val="2"/>
      </w:pPr>
      <w:r>
        <w:t>8. Состав паспорта и дополнений к паспорту</w:t>
      </w:r>
    </w:p>
    <w:p w:rsidR="00D849B9" w:rsidRDefault="00D849B9">
      <w:pPr>
        <w:pStyle w:val="ConsPlusNormal"/>
        <w:jc w:val="both"/>
      </w:pPr>
    </w:p>
    <w:p w:rsidR="00D849B9" w:rsidRDefault="00D849B9">
      <w:pPr>
        <w:pStyle w:val="ConsPlusNormal"/>
        <w:ind w:firstLine="540"/>
        <w:jc w:val="both"/>
      </w:pPr>
      <w:r>
        <w:t>8.1. Паспорт инвентаризации особо охраняемой природной, особо охраняемой зеленой, природной территории и паспорт благоустройства территории, а также дополнения к ним содержат следующие сведения:</w:t>
      </w:r>
    </w:p>
    <w:p w:rsidR="00D849B9" w:rsidRDefault="00D849B9">
      <w:pPr>
        <w:pStyle w:val="ConsPlusNormal"/>
        <w:spacing w:before="220"/>
        <w:ind w:firstLine="540"/>
        <w:jc w:val="both"/>
      </w:pPr>
      <w:r>
        <w:t xml:space="preserve">- общие сведения (административно-территориальную принадлежность, указание </w:t>
      </w:r>
      <w:r>
        <w:lastRenderedPageBreak/>
        <w:t>ответственного землепользователя, установленный статус территории, установленное функциональное назначение, категорию содержания);</w:t>
      </w:r>
    </w:p>
    <w:p w:rsidR="00D849B9" w:rsidRDefault="00D849B9">
      <w:pPr>
        <w:pStyle w:val="ConsPlusNormal"/>
        <w:spacing w:before="220"/>
        <w:ind w:firstLine="540"/>
        <w:jc w:val="both"/>
      </w:pPr>
      <w:r>
        <w:t>- схему расположения территории в городе;</w:t>
      </w:r>
    </w:p>
    <w:p w:rsidR="00D849B9" w:rsidRDefault="00D849B9">
      <w:pPr>
        <w:pStyle w:val="ConsPlusNormal"/>
        <w:spacing w:before="220"/>
        <w:ind w:firstLine="540"/>
        <w:jc w:val="both"/>
      </w:pPr>
      <w:r>
        <w:t>- ситуационный план территории (масштаба 1:2000, 1:10000, 1:5000), утвержденный УГР административного округа;</w:t>
      </w:r>
    </w:p>
    <w:p w:rsidR="00D849B9" w:rsidRDefault="00D849B9">
      <w:pPr>
        <w:pStyle w:val="ConsPlusNormal"/>
        <w:spacing w:before="220"/>
        <w:ind w:firstLine="540"/>
        <w:jc w:val="both"/>
      </w:pPr>
      <w:r>
        <w:t>- инвентаризационный план (планы) территории (масштаба 1:500, 1:1000, 1:2000), на котором необходимо показать внешние границы объекта, внешнюю ситуацию за границами, границы и номера учетных участков и биогрупп, расположение малых архитектурных форм (схематично), размещение газонов, цветников, плоскостные сооружения и дорожно-тропиночную сеть с учетом типов покрытий, условные обозначения и экспликацию.</w:t>
      </w:r>
    </w:p>
    <w:p w:rsidR="00D849B9" w:rsidRDefault="00D849B9">
      <w:pPr>
        <w:pStyle w:val="ConsPlusNormal"/>
        <w:spacing w:before="220"/>
        <w:ind w:firstLine="540"/>
        <w:jc w:val="both"/>
      </w:pPr>
      <w:r>
        <w:t>Сводные ведомости с итоговыми данными по зонам и элементам инфраструктуры (при их наличии):</w:t>
      </w:r>
    </w:p>
    <w:p w:rsidR="00D849B9" w:rsidRDefault="00D849B9">
      <w:pPr>
        <w:pStyle w:val="ConsPlusNormal"/>
        <w:spacing w:before="220"/>
        <w:ind w:firstLine="540"/>
        <w:jc w:val="both"/>
      </w:pPr>
      <w:r>
        <w:t>- природные сообщества, в том числе растительные сообщества (лесная растительность, луговая, околоводная, рудеральная и агроценозы), водные объекты, болота;</w:t>
      </w:r>
    </w:p>
    <w:p w:rsidR="00D849B9" w:rsidRDefault="00D849B9">
      <w:pPr>
        <w:pStyle w:val="ConsPlusNormal"/>
        <w:spacing w:before="220"/>
        <w:ind w:firstLine="540"/>
        <w:jc w:val="both"/>
      </w:pPr>
      <w:r>
        <w:t>- зеленые насаждения (парковая растительность);</w:t>
      </w:r>
    </w:p>
    <w:p w:rsidR="00D849B9" w:rsidRDefault="00D849B9">
      <w:pPr>
        <w:pStyle w:val="ConsPlusNormal"/>
        <w:spacing w:before="220"/>
        <w:ind w:firstLine="540"/>
        <w:jc w:val="both"/>
      </w:pPr>
      <w:r>
        <w:t>- здания и сооружения;</w:t>
      </w:r>
    </w:p>
    <w:p w:rsidR="00D849B9" w:rsidRDefault="00D849B9">
      <w:pPr>
        <w:pStyle w:val="ConsPlusNormal"/>
        <w:spacing w:before="220"/>
        <w:ind w:firstLine="540"/>
        <w:jc w:val="both"/>
      </w:pPr>
      <w:r>
        <w:t>- дорожно-тропиночная сеть;</w:t>
      </w:r>
    </w:p>
    <w:p w:rsidR="00D849B9" w:rsidRDefault="00D849B9">
      <w:pPr>
        <w:pStyle w:val="ConsPlusNormal"/>
        <w:spacing w:before="220"/>
        <w:ind w:firstLine="540"/>
        <w:jc w:val="both"/>
      </w:pPr>
      <w:r>
        <w:t>- плоскостные сооружения;</w:t>
      </w:r>
    </w:p>
    <w:p w:rsidR="00D849B9" w:rsidRDefault="00D849B9">
      <w:pPr>
        <w:pStyle w:val="ConsPlusNormal"/>
        <w:spacing w:before="220"/>
        <w:ind w:firstLine="540"/>
        <w:jc w:val="both"/>
      </w:pPr>
      <w:r>
        <w:t>- малые архитектурные формы и элементы благоустройства;</w:t>
      </w:r>
    </w:p>
    <w:p w:rsidR="00D849B9" w:rsidRDefault="00D849B9">
      <w:pPr>
        <w:pStyle w:val="ConsPlusNormal"/>
        <w:spacing w:before="220"/>
        <w:ind w:firstLine="540"/>
        <w:jc w:val="both"/>
      </w:pPr>
      <w:r>
        <w:t>- элементы организации рельефа;</w:t>
      </w:r>
    </w:p>
    <w:p w:rsidR="00D849B9" w:rsidRDefault="00D849B9">
      <w:pPr>
        <w:pStyle w:val="ConsPlusNormal"/>
        <w:spacing w:before="220"/>
        <w:ind w:firstLine="540"/>
        <w:jc w:val="both"/>
      </w:pPr>
      <w:r>
        <w:t>- системы функционального обеспечения;</w:t>
      </w:r>
    </w:p>
    <w:p w:rsidR="00D849B9" w:rsidRDefault="00D849B9">
      <w:pPr>
        <w:pStyle w:val="ConsPlusNormal"/>
        <w:spacing w:before="220"/>
        <w:ind w:firstLine="540"/>
        <w:jc w:val="both"/>
      </w:pPr>
      <w:r>
        <w:t>- системы обеспечения охраны природы и микроклиматического комфорта.</w:t>
      </w:r>
    </w:p>
    <w:p w:rsidR="00D849B9" w:rsidRDefault="00D849B9">
      <w:pPr>
        <w:pStyle w:val="ConsPlusNormal"/>
        <w:spacing w:before="220"/>
        <w:ind w:firstLine="540"/>
        <w:jc w:val="both"/>
      </w:pPr>
      <w:r>
        <w:t>8.2. На территории ООПТ, ООЗТ и природной территории, находящейся в различных административных округах, составляется единый паспорт с выделением характеристики участков, отражающих принадлежность конкретному правообладателю земельного участка.</w:t>
      </w:r>
    </w:p>
    <w:p w:rsidR="00D849B9" w:rsidRDefault="00D849B9">
      <w:pPr>
        <w:pStyle w:val="ConsPlusNormal"/>
        <w:jc w:val="both"/>
      </w:pPr>
    </w:p>
    <w:p w:rsidR="00D849B9" w:rsidRDefault="00D849B9">
      <w:pPr>
        <w:pStyle w:val="ConsPlusTitle"/>
        <w:jc w:val="center"/>
        <w:outlineLvl w:val="2"/>
      </w:pPr>
      <w:r>
        <w:t>9. Состав проекта мероприятий по сохранению, развитию</w:t>
      </w:r>
    </w:p>
    <w:p w:rsidR="00D849B9" w:rsidRDefault="00D849B9">
      <w:pPr>
        <w:pStyle w:val="ConsPlusTitle"/>
        <w:jc w:val="center"/>
      </w:pPr>
      <w:r>
        <w:t>и воспроизводству насаждений на ООПТ и природных территориях</w:t>
      </w:r>
    </w:p>
    <w:p w:rsidR="00D849B9" w:rsidRDefault="00D849B9">
      <w:pPr>
        <w:pStyle w:val="ConsPlusNormal"/>
        <w:jc w:val="both"/>
      </w:pPr>
    </w:p>
    <w:p w:rsidR="00D849B9" w:rsidRDefault="00D849B9">
      <w:pPr>
        <w:pStyle w:val="ConsPlusNormal"/>
        <w:ind w:firstLine="540"/>
        <w:jc w:val="both"/>
      </w:pPr>
      <w:r>
        <w:t>В проект мероприятий по сохранению, развитию и воспроизводству насаждений включается:</w:t>
      </w:r>
    </w:p>
    <w:p w:rsidR="00D849B9" w:rsidRDefault="00D849B9">
      <w:pPr>
        <w:pStyle w:val="ConsPlusNormal"/>
        <w:spacing w:before="220"/>
        <w:ind w:firstLine="540"/>
        <w:jc w:val="both"/>
      </w:pPr>
      <w:r>
        <w:t>9.1. Пояснительная записка:</w:t>
      </w:r>
    </w:p>
    <w:p w:rsidR="00D849B9" w:rsidRDefault="00D849B9">
      <w:pPr>
        <w:pStyle w:val="ConsPlusNormal"/>
        <w:spacing w:before="220"/>
        <w:ind w:firstLine="540"/>
        <w:jc w:val="both"/>
      </w:pPr>
      <w:r>
        <w:t>- введение, краткая характеристика территории, природные особенности (историческая справка на природно-исторические парки);</w:t>
      </w:r>
    </w:p>
    <w:p w:rsidR="00D849B9" w:rsidRDefault="00D849B9">
      <w:pPr>
        <w:pStyle w:val="ConsPlusNormal"/>
        <w:spacing w:before="220"/>
        <w:ind w:firstLine="540"/>
        <w:jc w:val="both"/>
      </w:pPr>
      <w:r>
        <w:t>- объем и характер выполненных работ;</w:t>
      </w:r>
    </w:p>
    <w:p w:rsidR="00D849B9" w:rsidRDefault="00D849B9">
      <w:pPr>
        <w:pStyle w:val="ConsPlusNormal"/>
        <w:spacing w:before="220"/>
        <w:ind w:firstLine="540"/>
        <w:jc w:val="both"/>
      </w:pPr>
      <w:r>
        <w:t>- характеристика природных сообществ и зеленых насаждений парка на озелененных участках с таблицами итоговых данных и выводами;</w:t>
      </w:r>
    </w:p>
    <w:p w:rsidR="00D849B9" w:rsidRDefault="00D849B9">
      <w:pPr>
        <w:pStyle w:val="ConsPlusNormal"/>
        <w:spacing w:before="220"/>
        <w:ind w:firstLine="540"/>
        <w:jc w:val="both"/>
      </w:pPr>
      <w:r>
        <w:t>- прошлое хозяйство (анализ ведения хозяйственной деятельности ГПБУ);</w:t>
      </w:r>
    </w:p>
    <w:p w:rsidR="00D849B9" w:rsidRDefault="00D849B9">
      <w:pPr>
        <w:pStyle w:val="ConsPlusNormal"/>
        <w:spacing w:before="220"/>
        <w:ind w:firstLine="540"/>
        <w:jc w:val="both"/>
      </w:pPr>
      <w:r>
        <w:lastRenderedPageBreak/>
        <w:t>- обоснование проектируемых первоочередных мероприятий по сохранению, развитию и воспроизводству насаждений (анализ возрастной и породной структуры, состояния, экологической функции растительности по депонированию углерода и выделению кислорода; ландшафтно-исторический анализ ландшафтного облика территории (природно-исторических парков); выводы, перспективное направление проектируемых работ);</w:t>
      </w:r>
    </w:p>
    <w:p w:rsidR="00D849B9" w:rsidRDefault="00D849B9">
      <w:pPr>
        <w:pStyle w:val="ConsPlusNormal"/>
        <w:spacing w:before="220"/>
        <w:ind w:firstLine="540"/>
        <w:jc w:val="both"/>
      </w:pPr>
      <w:r>
        <w:t>- проектируемые мероприятия по видам первоочередных работ, сводная ведомость видов и объемов работ;</w:t>
      </w:r>
    </w:p>
    <w:p w:rsidR="00D849B9" w:rsidRDefault="00D849B9">
      <w:pPr>
        <w:pStyle w:val="ConsPlusNormal"/>
        <w:spacing w:before="220"/>
        <w:ind w:firstLine="540"/>
        <w:jc w:val="both"/>
      </w:pPr>
      <w:r>
        <w:t>- стоимость первоочередных мероприятий по укрупненным показателям;</w:t>
      </w:r>
    </w:p>
    <w:p w:rsidR="00D849B9" w:rsidRDefault="00D849B9">
      <w:pPr>
        <w:pStyle w:val="ConsPlusNormal"/>
        <w:spacing w:before="220"/>
        <w:ind w:firstLine="540"/>
        <w:jc w:val="both"/>
      </w:pPr>
      <w:r>
        <w:t>- иллюстрирующие схемы, фотоматериалы по разделам записки;</w:t>
      </w:r>
    </w:p>
    <w:p w:rsidR="00D849B9" w:rsidRDefault="00D849B9">
      <w:pPr>
        <w:pStyle w:val="ConsPlusNormal"/>
        <w:spacing w:before="220"/>
        <w:ind w:firstLine="540"/>
        <w:jc w:val="both"/>
      </w:pPr>
      <w:r>
        <w:t>- ведомости проектируемых мероприятий (отдельной книгой при большом объеме).</w:t>
      </w:r>
    </w:p>
    <w:p w:rsidR="00D849B9" w:rsidRDefault="00D849B9">
      <w:pPr>
        <w:pStyle w:val="ConsPlusNormal"/>
        <w:spacing w:before="220"/>
        <w:ind w:firstLine="540"/>
        <w:jc w:val="both"/>
      </w:pPr>
      <w:r>
        <w:t>9.2. Каталоги координат границ территории (каталоги координат границ участков сторонних пользователей, перечень и анализ сторонних пользователей) с планами границ территории и участков сторонних пользователей в форме книги-отчета.</w:t>
      </w:r>
    </w:p>
    <w:p w:rsidR="00D849B9" w:rsidRDefault="00D849B9">
      <w:pPr>
        <w:pStyle w:val="ConsPlusNormal"/>
        <w:spacing w:before="220"/>
        <w:ind w:firstLine="540"/>
        <w:jc w:val="both"/>
      </w:pPr>
      <w:r>
        <w:t>9.3. Каталоги координат лесной растительности (контуры выделов) и зеленых насаждений (деревьев, кустарников, газонов, цветников) в Московской системе координат в форме книги.</w:t>
      </w:r>
    </w:p>
    <w:p w:rsidR="00D849B9" w:rsidRDefault="00D849B9">
      <w:pPr>
        <w:pStyle w:val="ConsPlusNormal"/>
        <w:spacing w:before="220"/>
        <w:ind w:firstLine="540"/>
        <w:jc w:val="both"/>
      </w:pPr>
      <w:r>
        <w:t>9.4. Картографический материал.</w:t>
      </w:r>
    </w:p>
    <w:p w:rsidR="00D849B9" w:rsidRDefault="00D849B9">
      <w:pPr>
        <w:pStyle w:val="ConsPlusNormal"/>
        <w:spacing w:before="220"/>
        <w:ind w:firstLine="540"/>
        <w:jc w:val="both"/>
      </w:pPr>
      <w:r>
        <w:t>9.4.1. Планшеты лесоустройства (планы инвентаризации) М 1:2000 при площади территории более 200 га.</w:t>
      </w:r>
    </w:p>
    <w:p w:rsidR="00D849B9" w:rsidRDefault="00D849B9">
      <w:pPr>
        <w:pStyle w:val="ConsPlusNormal"/>
        <w:spacing w:before="220"/>
        <w:ind w:firstLine="540"/>
        <w:jc w:val="both"/>
      </w:pPr>
      <w:r>
        <w:t>9.4.2. План инвентаризации М 1:5000, 1:10000 при площади территории более 200 га (тоже в паспорт), план инвентаризации М 1:2000 при площади до 200 га (тоже в паспорт).</w:t>
      </w:r>
    </w:p>
    <w:p w:rsidR="00D849B9" w:rsidRDefault="00D849B9">
      <w:pPr>
        <w:pStyle w:val="ConsPlusNormal"/>
        <w:spacing w:before="220"/>
        <w:ind w:firstLine="540"/>
        <w:jc w:val="both"/>
      </w:pPr>
      <w:r>
        <w:t>9.4.3. План инвентаризации М 1:500 (1:1000, 1:2000) на озелененные участки.</w:t>
      </w:r>
    </w:p>
    <w:p w:rsidR="00D849B9" w:rsidRDefault="00D849B9">
      <w:pPr>
        <w:pStyle w:val="ConsPlusNormal"/>
        <w:spacing w:before="220"/>
        <w:ind w:firstLine="540"/>
        <w:jc w:val="both"/>
      </w:pPr>
      <w:r>
        <w:t>9.4.4. План инвентаризации (масштаб в зависимости от площади инвентаризируемой территории) М 1:10000 (1:5000, 1:2000) в целом на территорию (сводный) с указанием озелененных участков подеревной инвентаризации (тоже в паспорт).</w:t>
      </w:r>
    </w:p>
    <w:p w:rsidR="00D849B9" w:rsidRDefault="00D849B9">
      <w:pPr>
        <w:pStyle w:val="ConsPlusNormal"/>
        <w:spacing w:before="220"/>
        <w:ind w:firstLine="540"/>
        <w:jc w:val="both"/>
      </w:pPr>
      <w:r>
        <w:t>9.4.5. Тематические карты-схемы:</w:t>
      </w:r>
    </w:p>
    <w:p w:rsidR="00D849B9" w:rsidRDefault="00D849B9">
      <w:pPr>
        <w:pStyle w:val="ConsPlusNormal"/>
        <w:spacing w:before="220"/>
        <w:ind w:firstLine="540"/>
        <w:jc w:val="both"/>
      </w:pPr>
      <w:r>
        <w:t>- карта-схема почвенных разностей (М 1:10000; 1:5000; 1:2000);</w:t>
      </w:r>
    </w:p>
    <w:p w:rsidR="00D849B9" w:rsidRDefault="00D849B9">
      <w:pPr>
        <w:pStyle w:val="ConsPlusNormal"/>
        <w:spacing w:before="220"/>
        <w:ind w:firstLine="540"/>
        <w:jc w:val="both"/>
      </w:pPr>
      <w:r>
        <w:t>- карта-схема пожарной опасности территории (М 1:10000; 1:5000; 1:2000);</w:t>
      </w:r>
    </w:p>
    <w:p w:rsidR="00D849B9" w:rsidRDefault="00D849B9">
      <w:pPr>
        <w:pStyle w:val="ConsPlusNormal"/>
        <w:spacing w:before="220"/>
        <w:ind w:firstLine="540"/>
        <w:jc w:val="both"/>
      </w:pPr>
      <w:r>
        <w:t>- план насаждений растительных сообществ и зеленых насаждений М 1:5000; 1:10000; 1:2000;</w:t>
      </w:r>
    </w:p>
    <w:p w:rsidR="00D849B9" w:rsidRDefault="00D849B9">
      <w:pPr>
        <w:pStyle w:val="ConsPlusNormal"/>
        <w:spacing w:before="220"/>
        <w:ind w:firstLine="540"/>
        <w:jc w:val="both"/>
      </w:pPr>
      <w:r>
        <w:t>- карта-схема проектируемых первоочередных мероприятий по восстановлению насаждений (М 1:10000; 1:5000; 1:2000);</w:t>
      </w:r>
    </w:p>
    <w:p w:rsidR="00D849B9" w:rsidRDefault="00D849B9">
      <w:pPr>
        <w:pStyle w:val="ConsPlusNormal"/>
        <w:spacing w:before="220"/>
        <w:ind w:firstLine="540"/>
        <w:jc w:val="both"/>
      </w:pPr>
      <w:r>
        <w:t>- историко-архитектурный опорный план или схема исторических ландшафтов, совмещенная с современным планом насаждений (М 1:10000; 1:5000; 1:2000), для природно-исторических парков;</w:t>
      </w:r>
    </w:p>
    <w:p w:rsidR="00D849B9" w:rsidRDefault="00D849B9">
      <w:pPr>
        <w:pStyle w:val="ConsPlusNormal"/>
        <w:spacing w:before="220"/>
        <w:ind w:firstLine="540"/>
        <w:jc w:val="both"/>
      </w:pPr>
      <w:r>
        <w:t xml:space="preserve">- карта-схема местообитаний (биотопов) фоновых видов фауны и видов из Красной </w:t>
      </w:r>
      <w:hyperlink r:id="rId375" w:history="1">
        <w:r>
          <w:rPr>
            <w:color w:val="0000FF"/>
          </w:rPr>
          <w:t>книги</w:t>
        </w:r>
      </w:hyperlink>
      <w:r>
        <w:t xml:space="preserve"> города Москвы (М 1:10000; 1:5000; 1:2000);</w:t>
      </w:r>
    </w:p>
    <w:p w:rsidR="00D849B9" w:rsidRDefault="00D849B9">
      <w:pPr>
        <w:pStyle w:val="ConsPlusNormal"/>
        <w:spacing w:before="220"/>
        <w:ind w:firstLine="540"/>
        <w:jc w:val="both"/>
      </w:pPr>
      <w:r>
        <w:t xml:space="preserve">- карта-схема местопроизрастаний фоновых видов флоры и видов из Красной </w:t>
      </w:r>
      <w:hyperlink r:id="rId376" w:history="1">
        <w:r>
          <w:rPr>
            <w:color w:val="0000FF"/>
          </w:rPr>
          <w:t>книги</w:t>
        </w:r>
      </w:hyperlink>
      <w:r>
        <w:t xml:space="preserve"> (М 1:10000; 1:5000; 1:2000);</w:t>
      </w:r>
    </w:p>
    <w:p w:rsidR="00D849B9" w:rsidRDefault="00D849B9">
      <w:pPr>
        <w:pStyle w:val="ConsPlusNormal"/>
        <w:spacing w:before="220"/>
        <w:ind w:firstLine="540"/>
        <w:jc w:val="both"/>
      </w:pPr>
      <w:r>
        <w:lastRenderedPageBreak/>
        <w:t>- карта-схема структуры ландшафта территории (генерализация рельефа по природно-территориальным комплексам - ПТК (урочищам), составляется на территории с наличием рек и ручьев (с выделением долин и пойм, ложбин стока), выраженного рельефа (вершинные и склоновые поверхности, равнинные водораздельные поверхности), эрозионного расчленения и др.;</w:t>
      </w:r>
    </w:p>
    <w:p w:rsidR="00D849B9" w:rsidRDefault="00D849B9">
      <w:pPr>
        <w:pStyle w:val="ConsPlusNormal"/>
        <w:spacing w:before="220"/>
        <w:ind w:firstLine="540"/>
        <w:jc w:val="both"/>
      </w:pPr>
      <w:r>
        <w:t>- схема размещения территории ООПТ в городе (тоже в паспорт);</w:t>
      </w:r>
    </w:p>
    <w:p w:rsidR="00D849B9" w:rsidRDefault="00D849B9">
      <w:pPr>
        <w:pStyle w:val="ConsPlusNormal"/>
        <w:spacing w:before="220"/>
        <w:ind w:firstLine="540"/>
        <w:jc w:val="both"/>
      </w:pPr>
      <w:r>
        <w:t>- ситуационный план территории ООПТ (тоже в паспорт) М 1:2000, 1:5000, 1:10000;</w:t>
      </w:r>
    </w:p>
    <w:p w:rsidR="00D849B9" w:rsidRDefault="00D849B9">
      <w:pPr>
        <w:pStyle w:val="ConsPlusNormal"/>
        <w:spacing w:before="220"/>
        <w:ind w:firstLine="540"/>
        <w:jc w:val="both"/>
      </w:pPr>
      <w:r>
        <w:t>- схемы в проект пояснительной записки формата А4, А3 по следующим показателям: по породно-возрастному составу насаждений, по проектируемым первоочередным мероприятиям, по типам пространственной структуры, по структуре ландшафта, по категориям состояния насаждений, по санитарно-гигиенической оценке, по рекреационной дигрессии, по рекреационной и эстетической оценке, по естественному возобновлению.</w:t>
      </w:r>
    </w:p>
    <w:p w:rsidR="00D849B9" w:rsidRDefault="00D849B9">
      <w:pPr>
        <w:pStyle w:val="ConsPlusNormal"/>
        <w:jc w:val="both"/>
      </w:pPr>
    </w:p>
    <w:p w:rsidR="00D849B9" w:rsidRDefault="00D849B9">
      <w:pPr>
        <w:pStyle w:val="ConsPlusTitle"/>
        <w:jc w:val="center"/>
        <w:outlineLvl w:val="2"/>
      </w:pPr>
      <w:r>
        <w:t>10. Изготовление и оформление учетной и проектной</w:t>
      </w:r>
    </w:p>
    <w:p w:rsidR="00D849B9" w:rsidRDefault="00D849B9">
      <w:pPr>
        <w:pStyle w:val="ConsPlusTitle"/>
        <w:jc w:val="center"/>
      </w:pPr>
      <w:r>
        <w:t>документации (для ООПТ, ООЗТ и природных территорий</w:t>
      </w:r>
    </w:p>
    <w:p w:rsidR="00D849B9" w:rsidRDefault="00D849B9">
      <w:pPr>
        <w:pStyle w:val="ConsPlusTitle"/>
        <w:jc w:val="center"/>
      </w:pPr>
      <w:r>
        <w:t>города Москвы)</w:t>
      </w:r>
    </w:p>
    <w:p w:rsidR="00D849B9" w:rsidRDefault="00D849B9">
      <w:pPr>
        <w:pStyle w:val="ConsPlusNormal"/>
        <w:jc w:val="both"/>
      </w:pPr>
    </w:p>
    <w:p w:rsidR="00D849B9" w:rsidRDefault="00D849B9">
      <w:pPr>
        <w:pStyle w:val="ConsPlusNormal"/>
        <w:ind w:firstLine="540"/>
        <w:jc w:val="both"/>
      </w:pPr>
      <w:r>
        <w:t>10.1. Инвентаризационные планы и оценочные ведомости изготавливаются на электронном и бумажном носителях, являются основным исходным материалом для наполнения паспорта инвентаризации ООПТ, ООЗТ и природной территории и формирования банка данных для электронных информационных систем города.</w:t>
      </w:r>
    </w:p>
    <w:p w:rsidR="00D849B9" w:rsidRDefault="00D849B9">
      <w:pPr>
        <w:pStyle w:val="ConsPlusNormal"/>
        <w:spacing w:before="220"/>
        <w:ind w:firstLine="540"/>
        <w:jc w:val="both"/>
      </w:pPr>
      <w:r>
        <w:t>10.2. Формирование электронной базы данных по учетным материалам инвентаризации территории осуществляется с применением геоинформационных технологий.</w:t>
      </w:r>
    </w:p>
    <w:p w:rsidR="00D849B9" w:rsidRDefault="00D849B9">
      <w:pPr>
        <w:pStyle w:val="ConsPlusNormal"/>
        <w:spacing w:before="220"/>
        <w:ind w:firstLine="540"/>
        <w:jc w:val="both"/>
      </w:pPr>
      <w:r>
        <w:t>10.3. Проект мероприятий и составляющая его документация (пояснительная записка, проектные ведомости, каталоги координат, тематические карты, инвентаризационные планы, оценочные ведомости и карточки таксации) должны быть подписаны подрядчиком, ответственным лицом организации, выполняющей данные работы, и заверены печатью с указанием даты составления документа.</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1</w:t>
      </w:r>
    </w:p>
    <w:p w:rsidR="00D849B9" w:rsidRDefault="00D849B9">
      <w:pPr>
        <w:pStyle w:val="ConsPlusNormal"/>
        <w:jc w:val="right"/>
      </w:pPr>
      <w:r>
        <w:t>к Методике проведения</w:t>
      </w:r>
    </w:p>
    <w:p w:rsidR="00D849B9" w:rsidRDefault="00D849B9">
      <w:pPr>
        <w:pStyle w:val="ConsPlusNormal"/>
        <w:jc w:val="right"/>
      </w:pPr>
      <w:r>
        <w:t>инвентаризации на территориях</w:t>
      </w:r>
    </w:p>
    <w:p w:rsidR="00D849B9" w:rsidRDefault="00D849B9">
      <w:pPr>
        <w:pStyle w:val="ConsPlusNormal"/>
        <w:jc w:val="right"/>
      </w:pPr>
      <w:r>
        <w:t>зеленого фонда города Москвы</w:t>
      </w:r>
    </w:p>
    <w:p w:rsidR="00D849B9" w:rsidRDefault="00D849B9">
      <w:pPr>
        <w:pStyle w:val="ConsPlusNormal"/>
        <w:jc w:val="both"/>
      </w:pPr>
    </w:p>
    <w:p w:rsidR="00D849B9" w:rsidRDefault="00D849B9">
      <w:pPr>
        <w:pStyle w:val="ConsPlusNormal"/>
        <w:jc w:val="center"/>
      </w:pPr>
      <w:bookmarkStart w:id="109" w:name="P9466"/>
      <w:bookmarkEnd w:id="109"/>
      <w:r>
        <w:t>ВЕДОМОСТИ УЧЕТА (ОЦЕНОЧНЫЕ)</w:t>
      </w:r>
    </w:p>
    <w:p w:rsidR="00D849B9" w:rsidRDefault="00D849B9">
      <w:pPr>
        <w:pStyle w:val="ConsPlusNormal"/>
        <w:jc w:val="both"/>
      </w:pPr>
    </w:p>
    <w:p w:rsidR="00D849B9" w:rsidRDefault="00D849B9">
      <w:pPr>
        <w:pStyle w:val="ConsPlusNormal"/>
        <w:jc w:val="center"/>
        <w:outlineLvl w:val="3"/>
      </w:pPr>
      <w:r>
        <w:t>1. ДОКУМЕНТЫ, ВХОДЯЩИЕ В СОСТАВ ВЕДОМОСТЕЙ УЧЕТА (ОЦЕНОЧНЫЕ)</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303"/>
        <w:gridCol w:w="1587"/>
      </w:tblGrid>
      <w:tr w:rsidR="00D849B9">
        <w:tc>
          <w:tcPr>
            <w:tcW w:w="680" w:type="dxa"/>
          </w:tcPr>
          <w:p w:rsidR="00D849B9" w:rsidRDefault="00D849B9">
            <w:pPr>
              <w:pStyle w:val="ConsPlusNormal"/>
              <w:jc w:val="center"/>
            </w:pPr>
            <w:r>
              <w:t>N п/п</w:t>
            </w:r>
          </w:p>
        </w:tc>
        <w:tc>
          <w:tcPr>
            <w:tcW w:w="5499" w:type="dxa"/>
          </w:tcPr>
          <w:p w:rsidR="00D849B9" w:rsidRDefault="00D849B9">
            <w:pPr>
              <w:pStyle w:val="ConsPlusNormal"/>
              <w:jc w:val="center"/>
            </w:pPr>
            <w:r>
              <w:t>Нумерация и наименование таблиц</w:t>
            </w:r>
          </w:p>
        </w:tc>
        <w:tc>
          <w:tcPr>
            <w:tcW w:w="1303" w:type="dxa"/>
          </w:tcPr>
          <w:p w:rsidR="00D849B9" w:rsidRDefault="00D849B9">
            <w:pPr>
              <w:pStyle w:val="ConsPlusNormal"/>
              <w:jc w:val="center"/>
            </w:pPr>
            <w:r>
              <w:t>Кол-во листов</w:t>
            </w:r>
          </w:p>
        </w:tc>
        <w:tc>
          <w:tcPr>
            <w:tcW w:w="1587" w:type="dxa"/>
          </w:tcPr>
          <w:p w:rsidR="00D849B9" w:rsidRDefault="00D849B9">
            <w:pPr>
              <w:pStyle w:val="ConsPlusNormal"/>
              <w:jc w:val="center"/>
            </w:pPr>
            <w:r>
              <w:t>Номер страницы</w:t>
            </w:r>
          </w:p>
        </w:tc>
      </w:tr>
      <w:tr w:rsidR="00D849B9">
        <w:tc>
          <w:tcPr>
            <w:tcW w:w="680" w:type="dxa"/>
          </w:tcPr>
          <w:p w:rsidR="00D849B9" w:rsidRDefault="00D849B9">
            <w:pPr>
              <w:pStyle w:val="ConsPlusNormal"/>
            </w:pPr>
            <w:r>
              <w:t>1</w:t>
            </w:r>
          </w:p>
        </w:tc>
        <w:tc>
          <w:tcPr>
            <w:tcW w:w="5499" w:type="dxa"/>
          </w:tcPr>
          <w:p w:rsidR="00D849B9" w:rsidRDefault="00D849B9">
            <w:pPr>
              <w:pStyle w:val="ConsPlusNormal"/>
            </w:pPr>
            <w:hyperlink w:anchor="P9495" w:history="1">
              <w:r>
                <w:rPr>
                  <w:color w:val="0000FF"/>
                </w:rPr>
                <w:t>Карточка</w:t>
              </w:r>
            </w:hyperlink>
            <w:r>
              <w:t xml:space="preserve"> таксации</w:t>
            </w:r>
          </w:p>
        </w:tc>
        <w:tc>
          <w:tcPr>
            <w:tcW w:w="1303" w:type="dxa"/>
          </w:tcPr>
          <w:p w:rsidR="00D849B9" w:rsidRDefault="00D849B9">
            <w:pPr>
              <w:pStyle w:val="ConsPlusNormal"/>
            </w:pPr>
          </w:p>
        </w:tc>
        <w:tc>
          <w:tcPr>
            <w:tcW w:w="1587" w:type="dxa"/>
          </w:tcPr>
          <w:p w:rsidR="00D849B9" w:rsidRDefault="00D849B9">
            <w:pPr>
              <w:pStyle w:val="ConsPlusNormal"/>
            </w:pPr>
          </w:p>
        </w:tc>
      </w:tr>
      <w:tr w:rsidR="00D849B9">
        <w:tc>
          <w:tcPr>
            <w:tcW w:w="680" w:type="dxa"/>
          </w:tcPr>
          <w:p w:rsidR="00D849B9" w:rsidRDefault="00D849B9">
            <w:pPr>
              <w:pStyle w:val="ConsPlusNormal"/>
            </w:pPr>
            <w:r>
              <w:t>2</w:t>
            </w:r>
          </w:p>
        </w:tc>
        <w:tc>
          <w:tcPr>
            <w:tcW w:w="5499" w:type="dxa"/>
          </w:tcPr>
          <w:p w:rsidR="00D849B9" w:rsidRDefault="00D849B9">
            <w:pPr>
              <w:pStyle w:val="ConsPlusNormal"/>
            </w:pPr>
            <w:hyperlink w:anchor="P9994" w:history="1">
              <w:r>
                <w:rPr>
                  <w:color w:val="0000FF"/>
                </w:rPr>
                <w:t>Ведомость</w:t>
              </w:r>
            </w:hyperlink>
            <w:r>
              <w:t xml:space="preserve"> ландшафтной таксации</w:t>
            </w:r>
          </w:p>
        </w:tc>
        <w:tc>
          <w:tcPr>
            <w:tcW w:w="1303" w:type="dxa"/>
          </w:tcPr>
          <w:p w:rsidR="00D849B9" w:rsidRDefault="00D849B9">
            <w:pPr>
              <w:pStyle w:val="ConsPlusNormal"/>
            </w:pPr>
          </w:p>
        </w:tc>
        <w:tc>
          <w:tcPr>
            <w:tcW w:w="1587" w:type="dxa"/>
          </w:tcPr>
          <w:p w:rsidR="00D849B9" w:rsidRDefault="00D849B9">
            <w:pPr>
              <w:pStyle w:val="ConsPlusNormal"/>
            </w:pPr>
          </w:p>
        </w:tc>
      </w:tr>
      <w:tr w:rsidR="00D849B9">
        <w:tc>
          <w:tcPr>
            <w:tcW w:w="680" w:type="dxa"/>
          </w:tcPr>
          <w:p w:rsidR="00D849B9" w:rsidRDefault="00D849B9">
            <w:pPr>
              <w:pStyle w:val="ConsPlusNormal"/>
            </w:pPr>
            <w:r>
              <w:lastRenderedPageBreak/>
              <w:t>3</w:t>
            </w:r>
          </w:p>
        </w:tc>
        <w:tc>
          <w:tcPr>
            <w:tcW w:w="5499" w:type="dxa"/>
          </w:tcPr>
          <w:p w:rsidR="00D849B9" w:rsidRDefault="00D849B9">
            <w:pPr>
              <w:pStyle w:val="ConsPlusNormal"/>
            </w:pPr>
            <w:hyperlink w:anchor="P10299" w:history="1">
              <w:r>
                <w:rPr>
                  <w:color w:val="0000FF"/>
                </w:rPr>
                <w:t>Ведомость</w:t>
              </w:r>
            </w:hyperlink>
            <w:r>
              <w:t xml:space="preserve"> детального учета древесно-кустарниковой растительности</w:t>
            </w:r>
          </w:p>
        </w:tc>
        <w:tc>
          <w:tcPr>
            <w:tcW w:w="1303" w:type="dxa"/>
          </w:tcPr>
          <w:p w:rsidR="00D849B9" w:rsidRDefault="00D849B9">
            <w:pPr>
              <w:pStyle w:val="ConsPlusNormal"/>
            </w:pPr>
          </w:p>
        </w:tc>
        <w:tc>
          <w:tcPr>
            <w:tcW w:w="1587" w:type="dxa"/>
          </w:tcPr>
          <w:p w:rsidR="00D849B9" w:rsidRDefault="00D849B9">
            <w:pPr>
              <w:pStyle w:val="ConsPlusNormal"/>
            </w:pPr>
          </w:p>
        </w:tc>
      </w:tr>
      <w:tr w:rsidR="00D849B9">
        <w:tc>
          <w:tcPr>
            <w:tcW w:w="680" w:type="dxa"/>
          </w:tcPr>
          <w:p w:rsidR="00D849B9" w:rsidRDefault="00D849B9">
            <w:pPr>
              <w:pStyle w:val="ConsPlusNormal"/>
            </w:pPr>
            <w:r>
              <w:t>4</w:t>
            </w:r>
          </w:p>
        </w:tc>
        <w:tc>
          <w:tcPr>
            <w:tcW w:w="5499" w:type="dxa"/>
          </w:tcPr>
          <w:p w:rsidR="00D849B9" w:rsidRDefault="00D849B9">
            <w:pPr>
              <w:pStyle w:val="ConsPlusNormal"/>
            </w:pPr>
            <w:hyperlink w:anchor="P10385" w:history="1">
              <w:r>
                <w:rPr>
                  <w:color w:val="0000FF"/>
                </w:rPr>
                <w:t>Ведомость</w:t>
              </w:r>
            </w:hyperlink>
            <w:r>
              <w:t xml:space="preserve"> учета газонов и цветников</w:t>
            </w:r>
          </w:p>
        </w:tc>
        <w:tc>
          <w:tcPr>
            <w:tcW w:w="1303" w:type="dxa"/>
          </w:tcPr>
          <w:p w:rsidR="00D849B9" w:rsidRDefault="00D849B9">
            <w:pPr>
              <w:pStyle w:val="ConsPlusNormal"/>
            </w:pPr>
          </w:p>
        </w:tc>
        <w:tc>
          <w:tcPr>
            <w:tcW w:w="1587" w:type="dxa"/>
          </w:tcPr>
          <w:p w:rsidR="00D849B9" w:rsidRDefault="00D849B9">
            <w:pPr>
              <w:pStyle w:val="ConsPlusNormal"/>
            </w:pPr>
          </w:p>
        </w:tc>
      </w:tr>
      <w:tr w:rsidR="00D849B9">
        <w:tc>
          <w:tcPr>
            <w:tcW w:w="680" w:type="dxa"/>
          </w:tcPr>
          <w:p w:rsidR="00D849B9" w:rsidRDefault="00D849B9">
            <w:pPr>
              <w:pStyle w:val="ConsPlusNormal"/>
            </w:pPr>
            <w:r>
              <w:t>5</w:t>
            </w:r>
          </w:p>
        </w:tc>
        <w:tc>
          <w:tcPr>
            <w:tcW w:w="5499" w:type="dxa"/>
          </w:tcPr>
          <w:p w:rsidR="00D849B9" w:rsidRDefault="00D849B9">
            <w:pPr>
              <w:pStyle w:val="ConsPlusNormal"/>
            </w:pPr>
            <w:hyperlink w:anchor="P10438" w:history="1">
              <w:r>
                <w:rPr>
                  <w:color w:val="0000FF"/>
                </w:rPr>
                <w:t>Ведомость</w:t>
              </w:r>
            </w:hyperlink>
            <w:r>
              <w:t xml:space="preserve"> сплошного перечета древесно-кустарниковой растительности</w:t>
            </w:r>
          </w:p>
        </w:tc>
        <w:tc>
          <w:tcPr>
            <w:tcW w:w="1303" w:type="dxa"/>
          </w:tcPr>
          <w:p w:rsidR="00D849B9" w:rsidRDefault="00D849B9">
            <w:pPr>
              <w:pStyle w:val="ConsPlusNormal"/>
            </w:pPr>
          </w:p>
        </w:tc>
        <w:tc>
          <w:tcPr>
            <w:tcW w:w="1587"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3"/>
      </w:pPr>
      <w:bookmarkStart w:id="110" w:name="P9495"/>
      <w:bookmarkEnd w:id="110"/>
      <w:r>
        <w:t>2. КАРТОЧКА ТАКСАЦИИ</w:t>
      </w:r>
    </w:p>
    <w:p w:rsidR="00D849B9" w:rsidRDefault="00D849B9">
      <w:pPr>
        <w:pStyle w:val="ConsPlusNormal"/>
        <w:jc w:val="both"/>
      </w:pPr>
    </w:p>
    <w:p w:rsidR="00D849B9" w:rsidRDefault="00D849B9">
      <w:pPr>
        <w:pStyle w:val="ConsPlusNonformat"/>
        <w:jc w:val="both"/>
      </w:pPr>
      <w:r>
        <w:t xml:space="preserve">                             КАРТОЧКА ТАКСАЦИИ</w:t>
      </w:r>
    </w:p>
    <w:p w:rsidR="00D849B9" w:rsidRDefault="00D849B9">
      <w:pPr>
        <w:pStyle w:val="ConsPlusNonformat"/>
        <w:jc w:val="both"/>
      </w:pPr>
    </w:p>
    <w:p w:rsidR="00D849B9" w:rsidRDefault="00D849B9">
      <w:pPr>
        <w:pStyle w:val="ConsPlusNonformat"/>
        <w:jc w:val="both"/>
      </w:pPr>
      <w:r>
        <w:t xml:space="preserve">                                  ОБЛОЖКА</w:t>
      </w:r>
    </w:p>
    <w:p w:rsidR="00D849B9" w:rsidRDefault="00D849B9">
      <w:pPr>
        <w:pStyle w:val="ConsPlusNonformat"/>
        <w:jc w:val="both"/>
      </w:pPr>
    </w:p>
    <w:p w:rsidR="00D849B9" w:rsidRDefault="00D849B9">
      <w:pPr>
        <w:pStyle w:val="ConsPlusNonformat"/>
        <w:jc w:val="both"/>
      </w:pPr>
      <w:r>
        <w:t>Субъект Российской Федерации ______________________________________________</w:t>
      </w:r>
    </w:p>
    <w:p w:rsidR="00D849B9" w:rsidRDefault="00D849B9">
      <w:pPr>
        <w:pStyle w:val="ConsPlusNonformat"/>
        <w:jc w:val="both"/>
      </w:pPr>
      <w:r>
        <w:t>Лесничество __________________ Участковое лесничество _____________________</w:t>
      </w:r>
    </w:p>
    <w:p w:rsidR="00D849B9" w:rsidRDefault="00D849B9">
      <w:pPr>
        <w:pStyle w:val="ConsPlusNonformat"/>
        <w:jc w:val="both"/>
      </w:pPr>
      <w:r>
        <w:t xml:space="preserve">              (наименование                            (наименование ООПТ,</w:t>
      </w:r>
    </w:p>
    <w:p w:rsidR="00D849B9" w:rsidRDefault="00D849B9">
      <w:pPr>
        <w:pStyle w:val="ConsPlusNonformat"/>
        <w:jc w:val="both"/>
      </w:pPr>
      <w:r>
        <w:t xml:space="preserve">               организации)                                 ООЗТ, ПТ)</w:t>
      </w:r>
    </w:p>
    <w:p w:rsidR="00D849B9" w:rsidRDefault="00D849B9">
      <w:pPr>
        <w:pStyle w:val="ConsPlusNonformat"/>
        <w:jc w:val="both"/>
      </w:pPr>
      <w:r>
        <w:t>Лесной участок ____________________________________</w:t>
      </w:r>
    </w:p>
    <w:p w:rsidR="00D849B9" w:rsidRDefault="00D849B9">
      <w:pPr>
        <w:pStyle w:val="ConsPlusNonformat"/>
        <w:jc w:val="both"/>
      </w:pPr>
      <w:r>
        <w:t xml:space="preserve">                  (квартал, ландшафтный участок)</w:t>
      </w:r>
    </w:p>
    <w:p w:rsidR="00D849B9" w:rsidRDefault="00D849B9">
      <w:pPr>
        <w:pStyle w:val="ConsPlusNonformat"/>
        <w:jc w:val="both"/>
      </w:pPr>
      <w:r>
        <w:t>Количество карточек в лесном квартале _____________________________________</w:t>
      </w:r>
    </w:p>
    <w:p w:rsidR="00D849B9" w:rsidRDefault="00D849B9">
      <w:pPr>
        <w:pStyle w:val="ConsPlusNonformat"/>
        <w:jc w:val="both"/>
      </w:pPr>
      <w:r>
        <w:t xml:space="preserve">                                        (Количество карточек в квартале,</w:t>
      </w:r>
    </w:p>
    <w:p w:rsidR="00D849B9" w:rsidRDefault="00D849B9">
      <w:pPr>
        <w:pStyle w:val="ConsPlusNonformat"/>
        <w:jc w:val="both"/>
      </w:pPr>
      <w:r>
        <w:t xml:space="preserve">                                               ландшафтном участке)</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984"/>
        <w:gridCol w:w="1644"/>
        <w:gridCol w:w="2544"/>
        <w:gridCol w:w="2268"/>
      </w:tblGrid>
      <w:tr w:rsidR="00D849B9">
        <w:tc>
          <w:tcPr>
            <w:tcW w:w="3855" w:type="dxa"/>
          </w:tcPr>
          <w:p w:rsidR="00D849B9" w:rsidRDefault="00D849B9">
            <w:pPr>
              <w:pStyle w:val="ConsPlusNormal"/>
              <w:jc w:val="center"/>
            </w:pPr>
            <w:r>
              <w:lastRenderedPageBreak/>
              <w:t>Вид целевого назначения лесов, категория защитных лесов (ООПТ, ООЗТ, городские леса и участки лесной растительности)</w:t>
            </w:r>
          </w:p>
        </w:tc>
        <w:tc>
          <w:tcPr>
            <w:tcW w:w="1984" w:type="dxa"/>
          </w:tcPr>
          <w:p w:rsidR="00D849B9" w:rsidRDefault="00D849B9">
            <w:pPr>
              <w:pStyle w:val="ConsPlusNormal"/>
              <w:jc w:val="center"/>
            </w:pPr>
            <w:r>
              <w:t>Номер лесного квартала (ландшафтного участка)</w:t>
            </w:r>
          </w:p>
        </w:tc>
        <w:tc>
          <w:tcPr>
            <w:tcW w:w="1644" w:type="dxa"/>
          </w:tcPr>
          <w:p w:rsidR="00D849B9" w:rsidRDefault="00D849B9">
            <w:pPr>
              <w:pStyle w:val="ConsPlusNormal"/>
              <w:jc w:val="center"/>
            </w:pPr>
            <w:r>
              <w:t>Площадь, га</w:t>
            </w:r>
          </w:p>
        </w:tc>
        <w:tc>
          <w:tcPr>
            <w:tcW w:w="2544" w:type="dxa"/>
          </w:tcPr>
          <w:p w:rsidR="00D849B9" w:rsidRDefault="00D849B9">
            <w:pPr>
              <w:pStyle w:val="ConsPlusNormal"/>
              <w:jc w:val="center"/>
            </w:pPr>
            <w:r>
              <w:t>Муниципальный район (городской округ)</w:t>
            </w:r>
          </w:p>
        </w:tc>
        <w:tc>
          <w:tcPr>
            <w:tcW w:w="2268" w:type="dxa"/>
          </w:tcPr>
          <w:p w:rsidR="00D849B9" w:rsidRDefault="00D849B9">
            <w:pPr>
              <w:pStyle w:val="ConsPlusNormal"/>
              <w:jc w:val="center"/>
            </w:pPr>
            <w:r>
              <w:t>Рельеф (горный, равнинный)</w:t>
            </w:r>
          </w:p>
        </w:tc>
      </w:tr>
      <w:tr w:rsidR="00D849B9">
        <w:tc>
          <w:tcPr>
            <w:tcW w:w="3855" w:type="dxa"/>
          </w:tcPr>
          <w:p w:rsidR="00D849B9" w:rsidRDefault="00D849B9">
            <w:pPr>
              <w:pStyle w:val="ConsPlusNormal"/>
              <w:jc w:val="center"/>
            </w:pPr>
            <w:r>
              <w:t>1</w:t>
            </w:r>
          </w:p>
        </w:tc>
        <w:tc>
          <w:tcPr>
            <w:tcW w:w="1984" w:type="dxa"/>
          </w:tcPr>
          <w:p w:rsidR="00D849B9" w:rsidRDefault="00D849B9">
            <w:pPr>
              <w:pStyle w:val="ConsPlusNormal"/>
              <w:jc w:val="center"/>
            </w:pPr>
            <w:r>
              <w:t>2</w:t>
            </w:r>
          </w:p>
        </w:tc>
        <w:tc>
          <w:tcPr>
            <w:tcW w:w="1644" w:type="dxa"/>
          </w:tcPr>
          <w:p w:rsidR="00D849B9" w:rsidRDefault="00D849B9">
            <w:pPr>
              <w:pStyle w:val="ConsPlusNormal"/>
              <w:jc w:val="center"/>
            </w:pPr>
            <w:r>
              <w:t>3</w:t>
            </w:r>
          </w:p>
        </w:tc>
        <w:tc>
          <w:tcPr>
            <w:tcW w:w="2544" w:type="dxa"/>
          </w:tcPr>
          <w:p w:rsidR="00D849B9" w:rsidRDefault="00D849B9">
            <w:pPr>
              <w:pStyle w:val="ConsPlusNormal"/>
              <w:jc w:val="center"/>
            </w:pPr>
            <w:r>
              <w:t>4</w:t>
            </w:r>
          </w:p>
        </w:tc>
        <w:tc>
          <w:tcPr>
            <w:tcW w:w="2268" w:type="dxa"/>
          </w:tcPr>
          <w:p w:rsidR="00D849B9" w:rsidRDefault="00D849B9">
            <w:pPr>
              <w:pStyle w:val="ConsPlusNormal"/>
              <w:jc w:val="center"/>
            </w:pPr>
            <w:r>
              <w:t>5</w:t>
            </w:r>
          </w:p>
        </w:tc>
      </w:tr>
    </w:tbl>
    <w:p w:rsidR="00D849B9" w:rsidRDefault="00D849B9">
      <w:pPr>
        <w:pStyle w:val="ConsPlusNormal"/>
        <w:jc w:val="both"/>
      </w:pPr>
    </w:p>
    <w:p w:rsidR="00D849B9" w:rsidRDefault="00D849B9">
      <w:pPr>
        <w:pStyle w:val="ConsPlusNonformat"/>
        <w:jc w:val="both"/>
      </w:pPr>
      <w:r>
        <w:t xml:space="preserve">                         КОМПЛЕКТ КАРТОЧЕК ТАКСАЦИИ</w:t>
      </w:r>
    </w:p>
    <w:p w:rsidR="00D849B9" w:rsidRDefault="00D849B9">
      <w:pPr>
        <w:pStyle w:val="ConsPlusNonformat"/>
        <w:jc w:val="both"/>
      </w:pPr>
    </w:p>
    <w:p w:rsidR="00D849B9" w:rsidRDefault="00D849B9">
      <w:pPr>
        <w:pStyle w:val="ConsPlusNonformat"/>
        <w:jc w:val="both"/>
      </w:pPr>
      <w:r>
        <w:t xml:space="preserve">                     Аэроснимок (космический снимок) N</w:t>
      </w:r>
    </w:p>
    <w:p w:rsidR="00D849B9" w:rsidRDefault="00D849B9">
      <w:pPr>
        <w:pStyle w:val="ConsPlusNonformat"/>
        <w:jc w:val="both"/>
      </w:pP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Дата заполнения "__" _______ 20__ г. Подрядчик _________ Подпись __________</w:t>
      </w:r>
    </w:p>
    <w:p w:rsidR="00D849B9" w:rsidRDefault="00D849B9">
      <w:pPr>
        <w:pStyle w:val="ConsPlusNonformat"/>
        <w:jc w:val="both"/>
      </w:pPr>
    </w:p>
    <w:p w:rsidR="00D849B9" w:rsidRDefault="00D849B9">
      <w:pPr>
        <w:pStyle w:val="ConsPlusNonformat"/>
        <w:jc w:val="both"/>
      </w:pPr>
      <w:r>
        <w:t xml:space="preserve">                             КАРТОЧКА ТАКСАЦИИ</w:t>
      </w:r>
    </w:p>
    <w:p w:rsidR="00D849B9" w:rsidRDefault="00D849B9">
      <w:pPr>
        <w:pStyle w:val="ConsPlusNonformat"/>
        <w:jc w:val="both"/>
      </w:pPr>
    </w:p>
    <w:p w:rsidR="00D849B9" w:rsidRDefault="00D849B9">
      <w:pPr>
        <w:pStyle w:val="ConsPlusNonformat"/>
        <w:jc w:val="both"/>
      </w:pPr>
      <w:r>
        <w:t>Кв. N _______          Участковое лесничество _______________________</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17"/>
        <w:gridCol w:w="624"/>
        <w:gridCol w:w="340"/>
        <w:gridCol w:w="990"/>
        <w:gridCol w:w="340"/>
        <w:gridCol w:w="340"/>
        <w:gridCol w:w="1020"/>
        <w:gridCol w:w="825"/>
        <w:gridCol w:w="850"/>
        <w:gridCol w:w="1361"/>
        <w:gridCol w:w="340"/>
        <w:gridCol w:w="990"/>
        <w:gridCol w:w="340"/>
        <w:gridCol w:w="495"/>
        <w:gridCol w:w="1320"/>
        <w:gridCol w:w="340"/>
        <w:gridCol w:w="850"/>
        <w:gridCol w:w="340"/>
        <w:gridCol w:w="1155"/>
        <w:gridCol w:w="1165"/>
        <w:gridCol w:w="990"/>
        <w:gridCol w:w="1247"/>
        <w:gridCol w:w="1304"/>
        <w:gridCol w:w="825"/>
        <w:gridCol w:w="825"/>
        <w:gridCol w:w="495"/>
        <w:gridCol w:w="495"/>
        <w:gridCol w:w="340"/>
        <w:gridCol w:w="1485"/>
        <w:gridCol w:w="340"/>
        <w:gridCol w:w="1155"/>
        <w:gridCol w:w="397"/>
        <w:gridCol w:w="825"/>
        <w:gridCol w:w="990"/>
        <w:gridCol w:w="495"/>
        <w:gridCol w:w="495"/>
        <w:gridCol w:w="340"/>
        <w:gridCol w:w="1304"/>
      </w:tblGrid>
      <w:tr w:rsidR="00D849B9">
        <w:tc>
          <w:tcPr>
            <w:tcW w:w="794" w:type="dxa"/>
            <w:vMerge w:val="restart"/>
            <w:tcBorders>
              <w:bottom w:val="nil"/>
            </w:tcBorders>
          </w:tcPr>
          <w:p w:rsidR="00D849B9" w:rsidRDefault="00D849B9">
            <w:pPr>
              <w:pStyle w:val="ConsPlusNormal"/>
            </w:pPr>
          </w:p>
        </w:tc>
        <w:tc>
          <w:tcPr>
            <w:tcW w:w="2041" w:type="dxa"/>
            <w:gridSpan w:val="2"/>
            <w:vMerge w:val="restart"/>
          </w:tcPr>
          <w:p w:rsidR="00D849B9" w:rsidRDefault="00D849B9">
            <w:pPr>
              <w:pStyle w:val="ConsPlusNormal"/>
              <w:jc w:val="center"/>
            </w:pPr>
            <w:r>
              <w:t>N лесотаксационного выдела</w:t>
            </w:r>
          </w:p>
        </w:tc>
        <w:tc>
          <w:tcPr>
            <w:tcW w:w="1330" w:type="dxa"/>
            <w:gridSpan w:val="2"/>
            <w:vMerge w:val="restart"/>
          </w:tcPr>
          <w:p w:rsidR="00D849B9" w:rsidRDefault="00D849B9">
            <w:pPr>
              <w:pStyle w:val="ConsPlusNormal"/>
              <w:jc w:val="center"/>
            </w:pPr>
            <w:r>
              <w:t>Площадь, га</w:t>
            </w:r>
          </w:p>
        </w:tc>
        <w:tc>
          <w:tcPr>
            <w:tcW w:w="1700" w:type="dxa"/>
            <w:gridSpan w:val="3"/>
            <w:vMerge w:val="restart"/>
          </w:tcPr>
          <w:p w:rsidR="00D849B9" w:rsidRDefault="00D849B9">
            <w:pPr>
              <w:pStyle w:val="ConsPlusNormal"/>
              <w:jc w:val="center"/>
            </w:pPr>
            <w:r>
              <w:t>Категория земель</w:t>
            </w:r>
          </w:p>
        </w:tc>
        <w:tc>
          <w:tcPr>
            <w:tcW w:w="1675" w:type="dxa"/>
            <w:gridSpan w:val="2"/>
            <w:vMerge w:val="restart"/>
          </w:tcPr>
          <w:p w:rsidR="00D849B9" w:rsidRDefault="00D849B9">
            <w:pPr>
              <w:pStyle w:val="ConsPlusNormal"/>
              <w:jc w:val="center"/>
            </w:pPr>
            <w:r>
              <w:t>Способ рубки</w:t>
            </w:r>
          </w:p>
        </w:tc>
        <w:tc>
          <w:tcPr>
            <w:tcW w:w="2691" w:type="dxa"/>
            <w:gridSpan w:val="3"/>
            <w:vMerge w:val="restart"/>
          </w:tcPr>
          <w:p w:rsidR="00D849B9" w:rsidRDefault="00D849B9">
            <w:pPr>
              <w:pStyle w:val="ConsPlusNormal"/>
              <w:jc w:val="center"/>
            </w:pPr>
            <w:r>
              <w:t>Особо защитные участки лесов</w:t>
            </w:r>
          </w:p>
        </w:tc>
        <w:tc>
          <w:tcPr>
            <w:tcW w:w="2495" w:type="dxa"/>
            <w:gridSpan w:val="4"/>
            <w:vMerge w:val="restart"/>
          </w:tcPr>
          <w:p w:rsidR="00D849B9" w:rsidRDefault="00D849B9">
            <w:pPr>
              <w:pStyle w:val="ConsPlusNormal"/>
              <w:jc w:val="center"/>
            </w:pPr>
            <w:r>
              <w:t>Высота над уровнем моря, м</w:t>
            </w:r>
          </w:p>
        </w:tc>
        <w:tc>
          <w:tcPr>
            <w:tcW w:w="4500" w:type="dxa"/>
            <w:gridSpan w:val="5"/>
          </w:tcPr>
          <w:p w:rsidR="00D849B9" w:rsidRDefault="00D849B9">
            <w:pPr>
              <w:pStyle w:val="ConsPlusNormal"/>
              <w:jc w:val="center"/>
            </w:pPr>
            <w:r>
              <w:t>Склон</w:t>
            </w:r>
          </w:p>
        </w:tc>
        <w:tc>
          <w:tcPr>
            <w:tcW w:w="2551" w:type="dxa"/>
            <w:gridSpan w:val="2"/>
          </w:tcPr>
          <w:p w:rsidR="00D849B9" w:rsidRDefault="00D849B9">
            <w:pPr>
              <w:pStyle w:val="ConsPlusNormal"/>
              <w:jc w:val="center"/>
            </w:pPr>
            <w:r>
              <w:t>Эрозия</w:t>
            </w:r>
          </w:p>
        </w:tc>
        <w:tc>
          <w:tcPr>
            <w:tcW w:w="825" w:type="dxa"/>
            <w:vMerge w:val="restart"/>
            <w:tcBorders>
              <w:bottom w:val="nil"/>
            </w:tcBorders>
          </w:tcPr>
          <w:p w:rsidR="00D849B9" w:rsidRDefault="00D849B9">
            <w:pPr>
              <w:pStyle w:val="ConsPlusNormal"/>
            </w:pPr>
          </w:p>
        </w:tc>
        <w:tc>
          <w:tcPr>
            <w:tcW w:w="8677" w:type="dxa"/>
            <w:gridSpan w:val="13"/>
          </w:tcPr>
          <w:p w:rsidR="00D849B9" w:rsidRDefault="00D849B9">
            <w:pPr>
              <w:pStyle w:val="ConsPlusNormal"/>
              <w:jc w:val="center"/>
            </w:pPr>
            <w:r>
              <w:t>Проектируемые мероприятия</w:t>
            </w:r>
          </w:p>
        </w:tc>
        <w:tc>
          <w:tcPr>
            <w:tcW w:w="1304" w:type="dxa"/>
            <w:vMerge w:val="restart"/>
          </w:tcPr>
          <w:p w:rsidR="00D849B9" w:rsidRDefault="00D849B9">
            <w:pPr>
              <w:pStyle w:val="ConsPlusNormal"/>
              <w:jc w:val="center"/>
            </w:pPr>
            <w:r>
              <w:t>Целевая порода</w:t>
            </w:r>
          </w:p>
        </w:tc>
      </w:tr>
      <w:tr w:rsidR="00D849B9">
        <w:tc>
          <w:tcPr>
            <w:tcW w:w="794" w:type="dxa"/>
            <w:vMerge/>
            <w:tcBorders>
              <w:bottom w:val="nil"/>
            </w:tcBorders>
          </w:tcPr>
          <w:p w:rsidR="00D849B9" w:rsidRDefault="00D849B9">
            <w:pPr>
              <w:spacing w:after="1" w:line="0" w:lineRule="atLeast"/>
            </w:pPr>
          </w:p>
        </w:tc>
        <w:tc>
          <w:tcPr>
            <w:tcW w:w="2041" w:type="dxa"/>
            <w:gridSpan w:val="2"/>
            <w:vMerge/>
          </w:tcPr>
          <w:p w:rsidR="00D849B9" w:rsidRDefault="00D849B9">
            <w:pPr>
              <w:spacing w:after="1" w:line="0" w:lineRule="atLeast"/>
            </w:pPr>
          </w:p>
        </w:tc>
        <w:tc>
          <w:tcPr>
            <w:tcW w:w="1330" w:type="dxa"/>
            <w:gridSpan w:val="2"/>
            <w:vMerge/>
          </w:tcPr>
          <w:p w:rsidR="00D849B9" w:rsidRDefault="00D849B9">
            <w:pPr>
              <w:spacing w:after="1" w:line="0" w:lineRule="atLeast"/>
            </w:pPr>
          </w:p>
        </w:tc>
        <w:tc>
          <w:tcPr>
            <w:tcW w:w="1700" w:type="dxa"/>
            <w:gridSpan w:val="3"/>
            <w:vMerge/>
          </w:tcPr>
          <w:p w:rsidR="00D849B9" w:rsidRDefault="00D849B9">
            <w:pPr>
              <w:spacing w:after="1" w:line="0" w:lineRule="atLeast"/>
            </w:pPr>
          </w:p>
        </w:tc>
        <w:tc>
          <w:tcPr>
            <w:tcW w:w="1675" w:type="dxa"/>
            <w:gridSpan w:val="2"/>
            <w:vMerge/>
          </w:tcPr>
          <w:p w:rsidR="00D849B9" w:rsidRDefault="00D849B9">
            <w:pPr>
              <w:spacing w:after="1" w:line="0" w:lineRule="atLeast"/>
            </w:pPr>
          </w:p>
        </w:tc>
        <w:tc>
          <w:tcPr>
            <w:tcW w:w="2691" w:type="dxa"/>
            <w:gridSpan w:val="3"/>
            <w:vMerge/>
          </w:tcPr>
          <w:p w:rsidR="00D849B9" w:rsidRDefault="00D849B9">
            <w:pPr>
              <w:spacing w:after="1" w:line="0" w:lineRule="atLeast"/>
            </w:pPr>
          </w:p>
        </w:tc>
        <w:tc>
          <w:tcPr>
            <w:tcW w:w="2495" w:type="dxa"/>
            <w:gridSpan w:val="4"/>
            <w:vMerge/>
          </w:tcPr>
          <w:p w:rsidR="00D849B9" w:rsidRDefault="00D849B9">
            <w:pPr>
              <w:spacing w:after="1" w:line="0" w:lineRule="atLeast"/>
            </w:pPr>
          </w:p>
        </w:tc>
        <w:tc>
          <w:tcPr>
            <w:tcW w:w="2345" w:type="dxa"/>
            <w:gridSpan w:val="3"/>
          </w:tcPr>
          <w:p w:rsidR="00D849B9" w:rsidRDefault="00D849B9">
            <w:pPr>
              <w:pStyle w:val="ConsPlusNormal"/>
              <w:jc w:val="center"/>
            </w:pPr>
            <w:r>
              <w:t>экспозиция</w:t>
            </w:r>
          </w:p>
        </w:tc>
        <w:tc>
          <w:tcPr>
            <w:tcW w:w="2155" w:type="dxa"/>
            <w:gridSpan w:val="2"/>
          </w:tcPr>
          <w:p w:rsidR="00D849B9" w:rsidRDefault="00D849B9">
            <w:pPr>
              <w:pStyle w:val="ConsPlusNormal"/>
              <w:jc w:val="center"/>
            </w:pPr>
            <w:r>
              <w:t>крутизна, градусы</w:t>
            </w:r>
          </w:p>
        </w:tc>
        <w:tc>
          <w:tcPr>
            <w:tcW w:w="1247" w:type="dxa"/>
          </w:tcPr>
          <w:p w:rsidR="00D849B9" w:rsidRDefault="00D849B9">
            <w:pPr>
              <w:pStyle w:val="ConsPlusNormal"/>
              <w:jc w:val="center"/>
            </w:pPr>
            <w:r>
              <w:t>вид</w:t>
            </w:r>
          </w:p>
        </w:tc>
        <w:tc>
          <w:tcPr>
            <w:tcW w:w="1304" w:type="dxa"/>
          </w:tcPr>
          <w:p w:rsidR="00D849B9" w:rsidRDefault="00D849B9">
            <w:pPr>
              <w:pStyle w:val="ConsPlusNormal"/>
              <w:jc w:val="center"/>
            </w:pPr>
            <w:r>
              <w:t>степень</w:t>
            </w:r>
          </w:p>
        </w:tc>
        <w:tc>
          <w:tcPr>
            <w:tcW w:w="825" w:type="dxa"/>
            <w:vMerge/>
            <w:tcBorders>
              <w:bottom w:val="nil"/>
            </w:tcBorders>
          </w:tcPr>
          <w:p w:rsidR="00D849B9" w:rsidRDefault="00D849B9">
            <w:pPr>
              <w:spacing w:after="1" w:line="0" w:lineRule="atLeast"/>
            </w:pPr>
          </w:p>
        </w:tc>
        <w:tc>
          <w:tcPr>
            <w:tcW w:w="825" w:type="dxa"/>
          </w:tcPr>
          <w:p w:rsidR="00D849B9" w:rsidRDefault="00D849B9">
            <w:pPr>
              <w:pStyle w:val="ConsPlusNormal"/>
              <w:jc w:val="center"/>
            </w:pPr>
            <w:r>
              <w:t>1-е</w:t>
            </w:r>
          </w:p>
        </w:tc>
        <w:tc>
          <w:tcPr>
            <w:tcW w:w="990" w:type="dxa"/>
            <w:gridSpan w:val="2"/>
          </w:tcPr>
          <w:p w:rsidR="00D849B9" w:rsidRDefault="00D849B9">
            <w:pPr>
              <w:pStyle w:val="ConsPlusNormal"/>
              <w:jc w:val="center"/>
            </w:pPr>
            <w:r>
              <w:t>%</w:t>
            </w:r>
          </w:p>
        </w:tc>
        <w:tc>
          <w:tcPr>
            <w:tcW w:w="1825" w:type="dxa"/>
            <w:gridSpan w:val="2"/>
          </w:tcPr>
          <w:p w:rsidR="00D849B9" w:rsidRDefault="00D849B9">
            <w:pPr>
              <w:pStyle w:val="ConsPlusNormal"/>
              <w:jc w:val="center"/>
            </w:pPr>
            <w:r>
              <w:t>N РТК</w:t>
            </w:r>
          </w:p>
        </w:tc>
        <w:tc>
          <w:tcPr>
            <w:tcW w:w="1495" w:type="dxa"/>
            <w:gridSpan w:val="2"/>
          </w:tcPr>
          <w:p w:rsidR="00D849B9" w:rsidRDefault="00D849B9">
            <w:pPr>
              <w:pStyle w:val="ConsPlusNormal"/>
              <w:jc w:val="center"/>
            </w:pPr>
            <w:r>
              <w:t>2-е</w:t>
            </w:r>
          </w:p>
        </w:tc>
        <w:tc>
          <w:tcPr>
            <w:tcW w:w="1222" w:type="dxa"/>
            <w:gridSpan w:val="2"/>
          </w:tcPr>
          <w:p w:rsidR="00D849B9" w:rsidRDefault="00D849B9">
            <w:pPr>
              <w:pStyle w:val="ConsPlusNormal"/>
              <w:jc w:val="center"/>
            </w:pPr>
            <w:r>
              <w:t>N РТК</w:t>
            </w:r>
          </w:p>
        </w:tc>
        <w:tc>
          <w:tcPr>
            <w:tcW w:w="990" w:type="dxa"/>
          </w:tcPr>
          <w:p w:rsidR="00D849B9" w:rsidRDefault="00D849B9">
            <w:pPr>
              <w:pStyle w:val="ConsPlusNormal"/>
              <w:jc w:val="center"/>
            </w:pPr>
            <w:r>
              <w:t>3-е</w:t>
            </w:r>
          </w:p>
        </w:tc>
        <w:tc>
          <w:tcPr>
            <w:tcW w:w="1330" w:type="dxa"/>
            <w:gridSpan w:val="3"/>
          </w:tcPr>
          <w:p w:rsidR="00D849B9" w:rsidRDefault="00D849B9">
            <w:pPr>
              <w:pStyle w:val="ConsPlusNormal"/>
              <w:jc w:val="center"/>
            </w:pPr>
            <w:r>
              <w:t>N РТК</w:t>
            </w:r>
          </w:p>
        </w:tc>
        <w:tc>
          <w:tcPr>
            <w:tcW w:w="1304" w:type="dxa"/>
            <w:vMerge/>
          </w:tcPr>
          <w:p w:rsidR="00D849B9" w:rsidRDefault="00D849B9">
            <w:pPr>
              <w:spacing w:after="1" w:line="0" w:lineRule="atLeast"/>
            </w:pPr>
          </w:p>
        </w:tc>
      </w:tr>
      <w:tr w:rsidR="00D849B9">
        <w:tc>
          <w:tcPr>
            <w:tcW w:w="794" w:type="dxa"/>
            <w:tcBorders>
              <w:top w:val="nil"/>
            </w:tcBorders>
          </w:tcPr>
          <w:p w:rsidR="00D849B9" w:rsidRDefault="00D849B9">
            <w:pPr>
              <w:pStyle w:val="ConsPlusNormal"/>
            </w:pPr>
            <w:r>
              <w:t>1</w:t>
            </w:r>
          </w:p>
        </w:tc>
        <w:tc>
          <w:tcPr>
            <w:tcW w:w="2041" w:type="dxa"/>
            <w:gridSpan w:val="2"/>
          </w:tcPr>
          <w:p w:rsidR="00D849B9" w:rsidRDefault="00D849B9">
            <w:pPr>
              <w:pStyle w:val="ConsPlusNormal"/>
            </w:pPr>
          </w:p>
        </w:tc>
        <w:tc>
          <w:tcPr>
            <w:tcW w:w="1330" w:type="dxa"/>
            <w:gridSpan w:val="2"/>
          </w:tcPr>
          <w:p w:rsidR="00D849B9" w:rsidRDefault="00D849B9">
            <w:pPr>
              <w:pStyle w:val="ConsPlusNormal"/>
            </w:pPr>
          </w:p>
        </w:tc>
        <w:tc>
          <w:tcPr>
            <w:tcW w:w="1700" w:type="dxa"/>
            <w:gridSpan w:val="3"/>
          </w:tcPr>
          <w:p w:rsidR="00D849B9" w:rsidRDefault="00D849B9">
            <w:pPr>
              <w:pStyle w:val="ConsPlusNormal"/>
            </w:pPr>
          </w:p>
        </w:tc>
        <w:tc>
          <w:tcPr>
            <w:tcW w:w="1675" w:type="dxa"/>
            <w:gridSpan w:val="2"/>
          </w:tcPr>
          <w:p w:rsidR="00D849B9" w:rsidRDefault="00D849B9">
            <w:pPr>
              <w:pStyle w:val="ConsPlusNormal"/>
            </w:pPr>
          </w:p>
        </w:tc>
        <w:tc>
          <w:tcPr>
            <w:tcW w:w="2691" w:type="dxa"/>
            <w:gridSpan w:val="3"/>
          </w:tcPr>
          <w:p w:rsidR="00D849B9" w:rsidRDefault="00D849B9">
            <w:pPr>
              <w:pStyle w:val="ConsPlusNormal"/>
            </w:pPr>
          </w:p>
        </w:tc>
        <w:tc>
          <w:tcPr>
            <w:tcW w:w="2495" w:type="dxa"/>
            <w:gridSpan w:val="4"/>
          </w:tcPr>
          <w:p w:rsidR="00D849B9" w:rsidRDefault="00D849B9">
            <w:pPr>
              <w:pStyle w:val="ConsPlusNormal"/>
            </w:pPr>
          </w:p>
        </w:tc>
        <w:tc>
          <w:tcPr>
            <w:tcW w:w="2345" w:type="dxa"/>
            <w:gridSpan w:val="3"/>
          </w:tcPr>
          <w:p w:rsidR="00D849B9" w:rsidRDefault="00D849B9">
            <w:pPr>
              <w:pStyle w:val="ConsPlusNormal"/>
            </w:pPr>
          </w:p>
        </w:tc>
        <w:tc>
          <w:tcPr>
            <w:tcW w:w="2155" w:type="dxa"/>
            <w:gridSpan w:val="2"/>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Borders>
              <w:top w:val="nil"/>
            </w:tcBorders>
          </w:tcPr>
          <w:p w:rsidR="00D849B9" w:rsidRDefault="00D849B9">
            <w:pPr>
              <w:pStyle w:val="ConsPlusNormal"/>
            </w:pPr>
            <w:r>
              <w:t>2</w:t>
            </w:r>
          </w:p>
        </w:tc>
        <w:tc>
          <w:tcPr>
            <w:tcW w:w="825" w:type="dxa"/>
          </w:tcPr>
          <w:p w:rsidR="00D849B9" w:rsidRDefault="00D849B9">
            <w:pPr>
              <w:pStyle w:val="ConsPlusNormal"/>
            </w:pPr>
          </w:p>
        </w:tc>
        <w:tc>
          <w:tcPr>
            <w:tcW w:w="990" w:type="dxa"/>
            <w:gridSpan w:val="2"/>
          </w:tcPr>
          <w:p w:rsidR="00D849B9" w:rsidRDefault="00D849B9">
            <w:pPr>
              <w:pStyle w:val="ConsPlusNormal"/>
            </w:pPr>
          </w:p>
        </w:tc>
        <w:tc>
          <w:tcPr>
            <w:tcW w:w="1825" w:type="dxa"/>
            <w:gridSpan w:val="2"/>
          </w:tcPr>
          <w:p w:rsidR="00D849B9" w:rsidRDefault="00D849B9">
            <w:pPr>
              <w:pStyle w:val="ConsPlusNormal"/>
            </w:pPr>
          </w:p>
        </w:tc>
        <w:tc>
          <w:tcPr>
            <w:tcW w:w="1495" w:type="dxa"/>
            <w:gridSpan w:val="2"/>
          </w:tcPr>
          <w:p w:rsidR="00D849B9" w:rsidRDefault="00D849B9">
            <w:pPr>
              <w:pStyle w:val="ConsPlusNormal"/>
            </w:pPr>
          </w:p>
        </w:tc>
        <w:tc>
          <w:tcPr>
            <w:tcW w:w="1222" w:type="dxa"/>
            <w:gridSpan w:val="2"/>
          </w:tcPr>
          <w:p w:rsidR="00D849B9" w:rsidRDefault="00D849B9">
            <w:pPr>
              <w:pStyle w:val="ConsPlusNormal"/>
            </w:pPr>
          </w:p>
        </w:tc>
        <w:tc>
          <w:tcPr>
            <w:tcW w:w="990" w:type="dxa"/>
          </w:tcPr>
          <w:p w:rsidR="00D849B9" w:rsidRDefault="00D849B9">
            <w:pPr>
              <w:pStyle w:val="ConsPlusNormal"/>
            </w:pPr>
          </w:p>
        </w:tc>
        <w:tc>
          <w:tcPr>
            <w:tcW w:w="1330" w:type="dxa"/>
            <w:gridSpan w:val="3"/>
          </w:tcPr>
          <w:p w:rsidR="00D849B9" w:rsidRDefault="00D849B9">
            <w:pPr>
              <w:pStyle w:val="ConsPlusNormal"/>
            </w:pPr>
          </w:p>
        </w:tc>
        <w:tc>
          <w:tcPr>
            <w:tcW w:w="1304" w:type="dxa"/>
          </w:tcPr>
          <w:p w:rsidR="00D849B9" w:rsidRDefault="00D849B9">
            <w:pPr>
              <w:pStyle w:val="ConsPlusNormal"/>
            </w:pPr>
          </w:p>
        </w:tc>
      </w:tr>
      <w:tr w:rsidR="00D849B9">
        <w:tc>
          <w:tcPr>
            <w:tcW w:w="794" w:type="dxa"/>
            <w:vMerge w:val="restart"/>
            <w:tcBorders>
              <w:bottom w:val="nil"/>
            </w:tcBorders>
          </w:tcPr>
          <w:p w:rsidR="00D849B9" w:rsidRDefault="00D849B9">
            <w:pPr>
              <w:pStyle w:val="ConsPlusNormal"/>
            </w:pPr>
          </w:p>
        </w:tc>
        <w:tc>
          <w:tcPr>
            <w:tcW w:w="3711" w:type="dxa"/>
            <w:gridSpan w:val="5"/>
            <w:vMerge w:val="restart"/>
          </w:tcPr>
          <w:p w:rsidR="00D849B9" w:rsidRDefault="00D849B9">
            <w:pPr>
              <w:pStyle w:val="ConsPlusNormal"/>
              <w:jc w:val="center"/>
            </w:pPr>
            <w:r>
              <w:t>Преобладающая порода</w:t>
            </w:r>
          </w:p>
        </w:tc>
        <w:tc>
          <w:tcPr>
            <w:tcW w:w="1360" w:type="dxa"/>
            <w:gridSpan w:val="2"/>
            <w:vMerge w:val="restart"/>
          </w:tcPr>
          <w:p w:rsidR="00D849B9" w:rsidRDefault="00D849B9">
            <w:pPr>
              <w:pStyle w:val="ConsPlusNormal"/>
              <w:jc w:val="center"/>
            </w:pPr>
            <w:r>
              <w:t>Класс бонитета</w:t>
            </w:r>
          </w:p>
        </w:tc>
        <w:tc>
          <w:tcPr>
            <w:tcW w:w="1675" w:type="dxa"/>
            <w:gridSpan w:val="2"/>
            <w:vMerge w:val="restart"/>
          </w:tcPr>
          <w:p w:rsidR="00D849B9" w:rsidRDefault="00D849B9">
            <w:pPr>
              <w:pStyle w:val="ConsPlusNormal"/>
              <w:jc w:val="center"/>
            </w:pPr>
            <w:r>
              <w:t>Тип леса</w:t>
            </w:r>
          </w:p>
        </w:tc>
        <w:tc>
          <w:tcPr>
            <w:tcW w:w="1361" w:type="dxa"/>
            <w:vMerge w:val="restart"/>
          </w:tcPr>
          <w:p w:rsidR="00D849B9" w:rsidRDefault="00D849B9">
            <w:pPr>
              <w:pStyle w:val="ConsPlusNormal"/>
              <w:jc w:val="center"/>
            </w:pPr>
            <w:r>
              <w:t>ТЛУ</w:t>
            </w:r>
          </w:p>
        </w:tc>
        <w:tc>
          <w:tcPr>
            <w:tcW w:w="3825" w:type="dxa"/>
            <w:gridSpan w:val="6"/>
            <w:vMerge w:val="restart"/>
          </w:tcPr>
          <w:p w:rsidR="00D849B9" w:rsidRDefault="00D849B9">
            <w:pPr>
              <w:pStyle w:val="ConsPlusNormal"/>
              <w:jc w:val="center"/>
            </w:pPr>
            <w:r>
              <w:t>Год вырубки, гибели насаждения</w:t>
            </w:r>
          </w:p>
        </w:tc>
        <w:tc>
          <w:tcPr>
            <w:tcW w:w="4500" w:type="dxa"/>
            <w:gridSpan w:val="5"/>
          </w:tcPr>
          <w:p w:rsidR="00D849B9" w:rsidRDefault="00D849B9">
            <w:pPr>
              <w:pStyle w:val="ConsPlusNormal"/>
              <w:jc w:val="center"/>
            </w:pPr>
            <w:r>
              <w:t>Кол-во пней, шт./гектар</w:t>
            </w:r>
          </w:p>
        </w:tc>
        <w:tc>
          <w:tcPr>
            <w:tcW w:w="1247" w:type="dxa"/>
            <w:vMerge w:val="restart"/>
          </w:tcPr>
          <w:p w:rsidR="00D849B9" w:rsidRDefault="00D849B9">
            <w:pPr>
              <w:pStyle w:val="ConsPlusNormal"/>
              <w:jc w:val="center"/>
            </w:pPr>
            <w:r>
              <w:t>Диаметр пней, см</w:t>
            </w:r>
          </w:p>
        </w:tc>
        <w:tc>
          <w:tcPr>
            <w:tcW w:w="1304" w:type="dxa"/>
            <w:vMerge w:val="restart"/>
          </w:tcPr>
          <w:p w:rsidR="00D849B9" w:rsidRDefault="00D849B9">
            <w:pPr>
              <w:pStyle w:val="ConsPlusNormal"/>
              <w:jc w:val="center"/>
            </w:pPr>
            <w:r>
              <w:t>Тип вырубки</w:t>
            </w:r>
          </w:p>
        </w:tc>
        <w:tc>
          <w:tcPr>
            <w:tcW w:w="825" w:type="dxa"/>
            <w:vMerge w:val="restart"/>
            <w:tcBorders>
              <w:bottom w:val="nil"/>
            </w:tcBorders>
          </w:tcPr>
          <w:p w:rsidR="00D849B9" w:rsidRDefault="00D849B9">
            <w:pPr>
              <w:pStyle w:val="ConsPlusNormal"/>
            </w:pPr>
          </w:p>
        </w:tc>
        <w:tc>
          <w:tcPr>
            <w:tcW w:w="3640" w:type="dxa"/>
            <w:gridSpan w:val="5"/>
          </w:tcPr>
          <w:p w:rsidR="00D849B9" w:rsidRDefault="00D849B9">
            <w:pPr>
              <w:pStyle w:val="ConsPlusNormal"/>
              <w:jc w:val="center"/>
            </w:pPr>
            <w:r>
              <w:t>Захламление, куб. м/гектар</w:t>
            </w:r>
          </w:p>
        </w:tc>
        <w:tc>
          <w:tcPr>
            <w:tcW w:w="1892" w:type="dxa"/>
            <w:gridSpan w:val="3"/>
            <w:vMerge w:val="restart"/>
          </w:tcPr>
          <w:p w:rsidR="00D849B9" w:rsidRDefault="00D849B9">
            <w:pPr>
              <w:pStyle w:val="ConsPlusNormal"/>
              <w:jc w:val="center"/>
            </w:pPr>
            <w:r>
              <w:t>Старый сухостой</w:t>
            </w:r>
          </w:p>
        </w:tc>
        <w:tc>
          <w:tcPr>
            <w:tcW w:w="4449" w:type="dxa"/>
            <w:gridSpan w:val="6"/>
            <w:vMerge w:val="restart"/>
          </w:tcPr>
          <w:p w:rsidR="00D849B9" w:rsidRDefault="00D849B9">
            <w:pPr>
              <w:pStyle w:val="ConsPlusNormal"/>
              <w:jc w:val="center"/>
            </w:pPr>
            <w:r>
              <w:t>Текстовая запись хозраспоряжения</w:t>
            </w:r>
          </w:p>
        </w:tc>
      </w:tr>
      <w:tr w:rsidR="00D849B9">
        <w:tc>
          <w:tcPr>
            <w:tcW w:w="794" w:type="dxa"/>
            <w:vMerge/>
            <w:tcBorders>
              <w:bottom w:val="nil"/>
            </w:tcBorders>
          </w:tcPr>
          <w:p w:rsidR="00D849B9" w:rsidRDefault="00D849B9">
            <w:pPr>
              <w:spacing w:after="1" w:line="0" w:lineRule="atLeast"/>
            </w:pPr>
          </w:p>
        </w:tc>
        <w:tc>
          <w:tcPr>
            <w:tcW w:w="3711" w:type="dxa"/>
            <w:gridSpan w:val="5"/>
            <w:vMerge/>
          </w:tcPr>
          <w:p w:rsidR="00D849B9" w:rsidRDefault="00D849B9">
            <w:pPr>
              <w:spacing w:after="1" w:line="0" w:lineRule="atLeast"/>
            </w:pPr>
          </w:p>
        </w:tc>
        <w:tc>
          <w:tcPr>
            <w:tcW w:w="1360" w:type="dxa"/>
            <w:gridSpan w:val="2"/>
            <w:vMerge/>
          </w:tcPr>
          <w:p w:rsidR="00D849B9" w:rsidRDefault="00D849B9">
            <w:pPr>
              <w:spacing w:after="1" w:line="0" w:lineRule="atLeast"/>
            </w:pPr>
          </w:p>
        </w:tc>
        <w:tc>
          <w:tcPr>
            <w:tcW w:w="1675" w:type="dxa"/>
            <w:gridSpan w:val="2"/>
            <w:vMerge/>
          </w:tcPr>
          <w:p w:rsidR="00D849B9" w:rsidRDefault="00D849B9">
            <w:pPr>
              <w:spacing w:after="1" w:line="0" w:lineRule="atLeast"/>
            </w:pPr>
          </w:p>
        </w:tc>
        <w:tc>
          <w:tcPr>
            <w:tcW w:w="1361" w:type="dxa"/>
            <w:vMerge/>
          </w:tcPr>
          <w:p w:rsidR="00D849B9" w:rsidRDefault="00D849B9">
            <w:pPr>
              <w:spacing w:after="1" w:line="0" w:lineRule="atLeast"/>
            </w:pPr>
          </w:p>
        </w:tc>
        <w:tc>
          <w:tcPr>
            <w:tcW w:w="3825" w:type="dxa"/>
            <w:gridSpan w:val="6"/>
            <w:vMerge/>
          </w:tcPr>
          <w:p w:rsidR="00D849B9" w:rsidRDefault="00D849B9">
            <w:pPr>
              <w:spacing w:after="1" w:line="0" w:lineRule="atLeast"/>
            </w:pPr>
          </w:p>
        </w:tc>
        <w:tc>
          <w:tcPr>
            <w:tcW w:w="2345" w:type="dxa"/>
            <w:gridSpan w:val="3"/>
          </w:tcPr>
          <w:p w:rsidR="00D849B9" w:rsidRDefault="00D849B9">
            <w:pPr>
              <w:pStyle w:val="ConsPlusNormal"/>
              <w:jc w:val="center"/>
            </w:pPr>
            <w:r>
              <w:t>всего</w:t>
            </w:r>
          </w:p>
        </w:tc>
        <w:tc>
          <w:tcPr>
            <w:tcW w:w="2155" w:type="dxa"/>
            <w:gridSpan w:val="2"/>
          </w:tcPr>
          <w:p w:rsidR="00D849B9" w:rsidRDefault="00D849B9">
            <w:pPr>
              <w:pStyle w:val="ConsPlusNormal"/>
              <w:jc w:val="center"/>
            </w:pPr>
            <w:r>
              <w:t>сосны</w:t>
            </w:r>
          </w:p>
        </w:tc>
        <w:tc>
          <w:tcPr>
            <w:tcW w:w="1247" w:type="dxa"/>
            <w:vMerge/>
          </w:tcPr>
          <w:p w:rsidR="00D849B9" w:rsidRDefault="00D849B9">
            <w:pPr>
              <w:spacing w:after="1" w:line="0" w:lineRule="atLeast"/>
            </w:pPr>
          </w:p>
        </w:tc>
        <w:tc>
          <w:tcPr>
            <w:tcW w:w="1304" w:type="dxa"/>
            <w:vMerge/>
          </w:tcPr>
          <w:p w:rsidR="00D849B9" w:rsidRDefault="00D849B9">
            <w:pPr>
              <w:spacing w:after="1" w:line="0" w:lineRule="atLeast"/>
            </w:pPr>
          </w:p>
        </w:tc>
        <w:tc>
          <w:tcPr>
            <w:tcW w:w="825" w:type="dxa"/>
            <w:vMerge/>
            <w:tcBorders>
              <w:bottom w:val="nil"/>
            </w:tcBorders>
          </w:tcPr>
          <w:p w:rsidR="00D849B9" w:rsidRDefault="00D849B9">
            <w:pPr>
              <w:spacing w:after="1" w:line="0" w:lineRule="atLeast"/>
            </w:pPr>
          </w:p>
        </w:tc>
        <w:tc>
          <w:tcPr>
            <w:tcW w:w="1320" w:type="dxa"/>
            <w:gridSpan w:val="2"/>
          </w:tcPr>
          <w:p w:rsidR="00D849B9" w:rsidRDefault="00D849B9">
            <w:pPr>
              <w:pStyle w:val="ConsPlusNormal"/>
              <w:jc w:val="center"/>
            </w:pPr>
            <w:r>
              <w:t>общая</w:t>
            </w:r>
          </w:p>
        </w:tc>
        <w:tc>
          <w:tcPr>
            <w:tcW w:w="2320" w:type="dxa"/>
            <w:gridSpan w:val="3"/>
          </w:tcPr>
          <w:p w:rsidR="00D849B9" w:rsidRDefault="00D849B9">
            <w:pPr>
              <w:pStyle w:val="ConsPlusNormal"/>
              <w:jc w:val="center"/>
            </w:pPr>
            <w:r>
              <w:t>ликвидная</w:t>
            </w:r>
          </w:p>
        </w:tc>
        <w:tc>
          <w:tcPr>
            <w:tcW w:w="1892" w:type="dxa"/>
            <w:gridSpan w:val="3"/>
            <w:vMerge/>
          </w:tcPr>
          <w:p w:rsidR="00D849B9" w:rsidRDefault="00D849B9">
            <w:pPr>
              <w:spacing w:after="1" w:line="0" w:lineRule="atLeast"/>
            </w:pPr>
          </w:p>
        </w:tc>
        <w:tc>
          <w:tcPr>
            <w:tcW w:w="4449" w:type="dxa"/>
            <w:gridSpan w:val="6"/>
            <w:vMerge/>
          </w:tcPr>
          <w:p w:rsidR="00D849B9" w:rsidRDefault="00D849B9">
            <w:pPr>
              <w:spacing w:after="1" w:line="0" w:lineRule="atLeast"/>
            </w:pPr>
          </w:p>
        </w:tc>
      </w:tr>
      <w:tr w:rsidR="00D849B9">
        <w:tc>
          <w:tcPr>
            <w:tcW w:w="794" w:type="dxa"/>
            <w:tcBorders>
              <w:top w:val="nil"/>
            </w:tcBorders>
          </w:tcPr>
          <w:p w:rsidR="00D849B9" w:rsidRDefault="00D849B9">
            <w:pPr>
              <w:pStyle w:val="ConsPlusNormal"/>
            </w:pPr>
            <w:r>
              <w:t>3</w:t>
            </w:r>
          </w:p>
        </w:tc>
        <w:tc>
          <w:tcPr>
            <w:tcW w:w="3711" w:type="dxa"/>
            <w:gridSpan w:val="5"/>
          </w:tcPr>
          <w:p w:rsidR="00D849B9" w:rsidRDefault="00D849B9">
            <w:pPr>
              <w:pStyle w:val="ConsPlusNormal"/>
            </w:pPr>
          </w:p>
        </w:tc>
        <w:tc>
          <w:tcPr>
            <w:tcW w:w="1360" w:type="dxa"/>
            <w:gridSpan w:val="2"/>
          </w:tcPr>
          <w:p w:rsidR="00D849B9" w:rsidRDefault="00D849B9">
            <w:pPr>
              <w:pStyle w:val="ConsPlusNormal"/>
            </w:pPr>
          </w:p>
        </w:tc>
        <w:tc>
          <w:tcPr>
            <w:tcW w:w="1675" w:type="dxa"/>
            <w:gridSpan w:val="2"/>
          </w:tcPr>
          <w:p w:rsidR="00D849B9" w:rsidRDefault="00D849B9">
            <w:pPr>
              <w:pStyle w:val="ConsPlusNormal"/>
            </w:pPr>
          </w:p>
        </w:tc>
        <w:tc>
          <w:tcPr>
            <w:tcW w:w="1361" w:type="dxa"/>
          </w:tcPr>
          <w:p w:rsidR="00D849B9" w:rsidRDefault="00D849B9">
            <w:pPr>
              <w:pStyle w:val="ConsPlusNormal"/>
            </w:pPr>
          </w:p>
        </w:tc>
        <w:tc>
          <w:tcPr>
            <w:tcW w:w="3825" w:type="dxa"/>
            <w:gridSpan w:val="6"/>
          </w:tcPr>
          <w:p w:rsidR="00D849B9" w:rsidRDefault="00D849B9">
            <w:pPr>
              <w:pStyle w:val="ConsPlusNormal"/>
            </w:pPr>
          </w:p>
        </w:tc>
        <w:tc>
          <w:tcPr>
            <w:tcW w:w="2345" w:type="dxa"/>
            <w:gridSpan w:val="3"/>
          </w:tcPr>
          <w:p w:rsidR="00D849B9" w:rsidRDefault="00D849B9">
            <w:pPr>
              <w:pStyle w:val="ConsPlusNormal"/>
            </w:pPr>
          </w:p>
        </w:tc>
        <w:tc>
          <w:tcPr>
            <w:tcW w:w="2155" w:type="dxa"/>
            <w:gridSpan w:val="2"/>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Borders>
              <w:top w:val="nil"/>
            </w:tcBorders>
          </w:tcPr>
          <w:p w:rsidR="00D849B9" w:rsidRDefault="00D849B9">
            <w:pPr>
              <w:pStyle w:val="ConsPlusNormal"/>
            </w:pPr>
            <w:r>
              <w:t>4</w:t>
            </w:r>
          </w:p>
        </w:tc>
        <w:tc>
          <w:tcPr>
            <w:tcW w:w="1320" w:type="dxa"/>
            <w:gridSpan w:val="2"/>
          </w:tcPr>
          <w:p w:rsidR="00D849B9" w:rsidRDefault="00D849B9">
            <w:pPr>
              <w:pStyle w:val="ConsPlusNormal"/>
            </w:pPr>
          </w:p>
        </w:tc>
        <w:tc>
          <w:tcPr>
            <w:tcW w:w="2320" w:type="dxa"/>
            <w:gridSpan w:val="3"/>
          </w:tcPr>
          <w:p w:rsidR="00D849B9" w:rsidRDefault="00D849B9">
            <w:pPr>
              <w:pStyle w:val="ConsPlusNormal"/>
            </w:pPr>
          </w:p>
        </w:tc>
        <w:tc>
          <w:tcPr>
            <w:tcW w:w="1892" w:type="dxa"/>
            <w:gridSpan w:val="3"/>
          </w:tcPr>
          <w:p w:rsidR="00D849B9" w:rsidRDefault="00D849B9">
            <w:pPr>
              <w:pStyle w:val="ConsPlusNormal"/>
            </w:pPr>
          </w:p>
        </w:tc>
        <w:tc>
          <w:tcPr>
            <w:tcW w:w="4449" w:type="dxa"/>
            <w:gridSpan w:val="6"/>
          </w:tcPr>
          <w:p w:rsidR="00D849B9" w:rsidRDefault="00D849B9">
            <w:pPr>
              <w:pStyle w:val="ConsPlusNormal"/>
            </w:pPr>
          </w:p>
        </w:tc>
      </w:tr>
      <w:tr w:rsidR="00D849B9">
        <w:tc>
          <w:tcPr>
            <w:tcW w:w="794" w:type="dxa"/>
            <w:vMerge w:val="restart"/>
            <w:tcBorders>
              <w:bottom w:val="nil"/>
            </w:tcBorders>
          </w:tcPr>
          <w:p w:rsidR="00D849B9" w:rsidRDefault="00D849B9">
            <w:pPr>
              <w:pStyle w:val="ConsPlusNormal"/>
            </w:pPr>
          </w:p>
        </w:tc>
        <w:tc>
          <w:tcPr>
            <w:tcW w:w="1417" w:type="dxa"/>
            <w:vMerge w:val="restart"/>
          </w:tcPr>
          <w:p w:rsidR="00D849B9" w:rsidRDefault="00D849B9">
            <w:pPr>
              <w:pStyle w:val="ConsPlusNormal"/>
              <w:jc w:val="center"/>
            </w:pPr>
            <w:r>
              <w:t>Ярус</w:t>
            </w:r>
          </w:p>
        </w:tc>
        <w:tc>
          <w:tcPr>
            <w:tcW w:w="2634" w:type="dxa"/>
            <w:gridSpan w:val="5"/>
          </w:tcPr>
          <w:p w:rsidR="00D849B9" w:rsidRDefault="00D849B9">
            <w:pPr>
              <w:pStyle w:val="ConsPlusNormal"/>
              <w:jc w:val="center"/>
            </w:pPr>
            <w:r>
              <w:t>Состав</w:t>
            </w:r>
          </w:p>
        </w:tc>
        <w:tc>
          <w:tcPr>
            <w:tcW w:w="1020" w:type="dxa"/>
            <w:vMerge w:val="restart"/>
          </w:tcPr>
          <w:p w:rsidR="00D849B9" w:rsidRDefault="00D849B9">
            <w:pPr>
              <w:pStyle w:val="ConsPlusNormal"/>
              <w:jc w:val="center"/>
            </w:pPr>
            <w:r>
              <w:t>А, лет</w:t>
            </w:r>
          </w:p>
        </w:tc>
        <w:tc>
          <w:tcPr>
            <w:tcW w:w="825" w:type="dxa"/>
            <w:vMerge w:val="restart"/>
          </w:tcPr>
          <w:p w:rsidR="00D849B9" w:rsidRDefault="00D849B9">
            <w:pPr>
              <w:pStyle w:val="ConsPlusNormal"/>
              <w:jc w:val="center"/>
            </w:pPr>
            <w:r>
              <w:t>Н, м</w:t>
            </w:r>
          </w:p>
        </w:tc>
        <w:tc>
          <w:tcPr>
            <w:tcW w:w="850" w:type="dxa"/>
            <w:vMerge w:val="restart"/>
          </w:tcPr>
          <w:p w:rsidR="00D849B9" w:rsidRDefault="00D849B9">
            <w:pPr>
              <w:pStyle w:val="ConsPlusNormal"/>
              <w:jc w:val="center"/>
            </w:pPr>
            <w:r>
              <w:t>Д, см</w:t>
            </w:r>
          </w:p>
        </w:tc>
        <w:tc>
          <w:tcPr>
            <w:tcW w:w="1361" w:type="dxa"/>
            <w:vMerge w:val="restart"/>
          </w:tcPr>
          <w:p w:rsidR="00D849B9" w:rsidRDefault="00D849B9">
            <w:pPr>
              <w:pStyle w:val="ConsPlusNormal"/>
              <w:jc w:val="center"/>
            </w:pPr>
            <w:r>
              <w:t>Класс товарности</w:t>
            </w:r>
          </w:p>
        </w:tc>
        <w:tc>
          <w:tcPr>
            <w:tcW w:w="1670" w:type="dxa"/>
            <w:gridSpan w:val="3"/>
            <w:vMerge w:val="restart"/>
          </w:tcPr>
          <w:p w:rsidR="00D849B9" w:rsidRDefault="00D849B9">
            <w:pPr>
              <w:pStyle w:val="ConsPlusNormal"/>
              <w:jc w:val="center"/>
            </w:pPr>
            <w:r>
              <w:t>Происхождение</w:t>
            </w:r>
          </w:p>
        </w:tc>
        <w:tc>
          <w:tcPr>
            <w:tcW w:w="2155" w:type="dxa"/>
            <w:gridSpan w:val="3"/>
            <w:vMerge w:val="restart"/>
          </w:tcPr>
          <w:p w:rsidR="00D849B9" w:rsidRDefault="00D849B9">
            <w:pPr>
              <w:pStyle w:val="ConsPlusNormal"/>
              <w:jc w:val="center"/>
            </w:pPr>
            <w:r>
              <w:t>Полнота, приживаемость, %</w:t>
            </w:r>
          </w:p>
        </w:tc>
        <w:tc>
          <w:tcPr>
            <w:tcW w:w="850" w:type="dxa"/>
            <w:vMerge w:val="restart"/>
          </w:tcPr>
          <w:p w:rsidR="00D849B9" w:rsidRDefault="00D849B9">
            <w:pPr>
              <w:pStyle w:val="ConsPlusNormal"/>
              <w:jc w:val="center"/>
            </w:pPr>
            <w:r w:rsidRPr="00EA1535">
              <w:rPr>
                <w:position w:val="-5"/>
              </w:rPr>
              <w:pict>
                <v:shape id="_x0000_i1026" style="width:14.15pt;height:16.35pt" coordsize="" o:spt="100" adj="0,,0" path="" filled="f" stroked="f">
                  <v:stroke joinstyle="miter"/>
                  <v:imagedata r:id="rId377" o:title="base_19_218770_32769"/>
                  <v:formulas/>
                  <v:path o:connecttype="segments"/>
                </v:shape>
              </w:pict>
            </w:r>
            <w:r>
              <w:t xml:space="preserve"> G</w:t>
            </w:r>
          </w:p>
        </w:tc>
        <w:tc>
          <w:tcPr>
            <w:tcW w:w="1495" w:type="dxa"/>
            <w:gridSpan w:val="2"/>
            <w:vMerge w:val="restart"/>
          </w:tcPr>
          <w:p w:rsidR="00D849B9" w:rsidRDefault="00D849B9">
            <w:pPr>
              <w:pStyle w:val="ConsPlusNormal"/>
              <w:jc w:val="center"/>
            </w:pPr>
            <w:r>
              <w:t>Запас, куб. м/га</w:t>
            </w:r>
          </w:p>
        </w:tc>
        <w:tc>
          <w:tcPr>
            <w:tcW w:w="1165" w:type="dxa"/>
            <w:vMerge w:val="restart"/>
            <w:tcBorders>
              <w:bottom w:val="nil"/>
            </w:tcBorders>
          </w:tcPr>
          <w:p w:rsidR="00D849B9" w:rsidRDefault="00D849B9">
            <w:pPr>
              <w:pStyle w:val="ConsPlusNormal"/>
            </w:pPr>
          </w:p>
        </w:tc>
        <w:tc>
          <w:tcPr>
            <w:tcW w:w="990" w:type="dxa"/>
            <w:vMerge w:val="restart"/>
          </w:tcPr>
          <w:p w:rsidR="00D849B9" w:rsidRDefault="00D849B9">
            <w:pPr>
              <w:pStyle w:val="ConsPlusNormal"/>
              <w:jc w:val="center"/>
            </w:pPr>
            <w:r>
              <w:t>Ярус</w:t>
            </w:r>
          </w:p>
        </w:tc>
        <w:tc>
          <w:tcPr>
            <w:tcW w:w="2551" w:type="dxa"/>
            <w:gridSpan w:val="2"/>
            <w:vMerge w:val="restart"/>
          </w:tcPr>
          <w:p w:rsidR="00D849B9" w:rsidRDefault="00D849B9">
            <w:pPr>
              <w:pStyle w:val="ConsPlusNormal"/>
              <w:jc w:val="center"/>
            </w:pPr>
            <w:r>
              <w:t>Состав</w:t>
            </w:r>
          </w:p>
        </w:tc>
        <w:tc>
          <w:tcPr>
            <w:tcW w:w="825" w:type="dxa"/>
            <w:vMerge w:val="restart"/>
          </w:tcPr>
          <w:p w:rsidR="00D849B9" w:rsidRDefault="00D849B9">
            <w:pPr>
              <w:pStyle w:val="ConsPlusNormal"/>
              <w:jc w:val="center"/>
            </w:pPr>
            <w:r>
              <w:t>А, лет</w:t>
            </w:r>
          </w:p>
        </w:tc>
        <w:tc>
          <w:tcPr>
            <w:tcW w:w="825" w:type="dxa"/>
            <w:vMerge w:val="restart"/>
          </w:tcPr>
          <w:p w:rsidR="00D849B9" w:rsidRDefault="00D849B9">
            <w:pPr>
              <w:pStyle w:val="ConsPlusNormal"/>
              <w:jc w:val="center"/>
            </w:pPr>
            <w:r>
              <w:t>Н, м</w:t>
            </w:r>
          </w:p>
        </w:tc>
        <w:tc>
          <w:tcPr>
            <w:tcW w:w="1330" w:type="dxa"/>
            <w:gridSpan w:val="3"/>
            <w:vMerge w:val="restart"/>
          </w:tcPr>
          <w:p w:rsidR="00D849B9" w:rsidRDefault="00D849B9">
            <w:pPr>
              <w:pStyle w:val="ConsPlusNormal"/>
              <w:jc w:val="center"/>
            </w:pPr>
            <w:r>
              <w:t>Д, см</w:t>
            </w:r>
          </w:p>
        </w:tc>
        <w:tc>
          <w:tcPr>
            <w:tcW w:w="1485" w:type="dxa"/>
            <w:vMerge w:val="restart"/>
          </w:tcPr>
          <w:p w:rsidR="00D849B9" w:rsidRDefault="00D849B9">
            <w:pPr>
              <w:pStyle w:val="ConsPlusNormal"/>
              <w:jc w:val="center"/>
            </w:pPr>
            <w:r>
              <w:t>Класс товарности</w:t>
            </w:r>
          </w:p>
        </w:tc>
        <w:tc>
          <w:tcPr>
            <w:tcW w:w="1892" w:type="dxa"/>
            <w:gridSpan w:val="3"/>
            <w:vMerge w:val="restart"/>
          </w:tcPr>
          <w:p w:rsidR="00D849B9" w:rsidRDefault="00D849B9">
            <w:pPr>
              <w:pStyle w:val="ConsPlusNormal"/>
              <w:jc w:val="center"/>
            </w:pPr>
            <w:r>
              <w:t>Происхождение</w:t>
            </w:r>
          </w:p>
        </w:tc>
        <w:tc>
          <w:tcPr>
            <w:tcW w:w="2310" w:type="dxa"/>
            <w:gridSpan w:val="3"/>
            <w:vMerge w:val="restart"/>
          </w:tcPr>
          <w:p w:rsidR="00D849B9" w:rsidRDefault="00D849B9">
            <w:pPr>
              <w:pStyle w:val="ConsPlusNormal"/>
              <w:jc w:val="center"/>
            </w:pPr>
            <w:r>
              <w:t>Полнота, приживаемость, %</w:t>
            </w:r>
          </w:p>
        </w:tc>
        <w:tc>
          <w:tcPr>
            <w:tcW w:w="835" w:type="dxa"/>
            <w:gridSpan w:val="2"/>
            <w:vMerge w:val="restart"/>
          </w:tcPr>
          <w:p w:rsidR="00D849B9" w:rsidRDefault="00D849B9">
            <w:pPr>
              <w:pStyle w:val="ConsPlusNormal"/>
              <w:jc w:val="center"/>
            </w:pPr>
            <w:r w:rsidRPr="00EA1535">
              <w:rPr>
                <w:position w:val="-5"/>
              </w:rPr>
              <w:pict>
                <v:shape id="_x0000_i1027" style="width:14.15pt;height:16.35pt" coordsize="" o:spt="100" adj="0,,0" path="" filled="f" stroked="f">
                  <v:stroke joinstyle="miter"/>
                  <v:imagedata r:id="rId377" o:title="base_19_218770_32770"/>
                  <v:formulas/>
                  <v:path o:connecttype="segments"/>
                </v:shape>
              </w:pict>
            </w:r>
            <w:r>
              <w:t xml:space="preserve"> G</w:t>
            </w:r>
          </w:p>
        </w:tc>
        <w:tc>
          <w:tcPr>
            <w:tcW w:w="1304" w:type="dxa"/>
            <w:vMerge w:val="restart"/>
          </w:tcPr>
          <w:p w:rsidR="00D849B9" w:rsidRDefault="00D849B9">
            <w:pPr>
              <w:pStyle w:val="ConsPlusNormal"/>
              <w:jc w:val="center"/>
            </w:pPr>
            <w:r>
              <w:t>Запас, куб. м/га</w:t>
            </w:r>
          </w:p>
        </w:tc>
      </w:tr>
      <w:tr w:rsidR="00D849B9">
        <w:trPr>
          <w:trHeight w:val="270"/>
        </w:trPr>
        <w:tc>
          <w:tcPr>
            <w:tcW w:w="794" w:type="dxa"/>
            <w:vMerge/>
            <w:tcBorders>
              <w:bottom w:val="nil"/>
            </w:tcBorders>
          </w:tcPr>
          <w:p w:rsidR="00D849B9" w:rsidRDefault="00D849B9">
            <w:pPr>
              <w:spacing w:after="1" w:line="0" w:lineRule="atLeast"/>
            </w:pPr>
          </w:p>
        </w:tc>
        <w:tc>
          <w:tcPr>
            <w:tcW w:w="1417" w:type="dxa"/>
            <w:vMerge/>
          </w:tcPr>
          <w:p w:rsidR="00D849B9" w:rsidRDefault="00D849B9">
            <w:pPr>
              <w:spacing w:after="1" w:line="0" w:lineRule="atLeast"/>
            </w:pPr>
          </w:p>
        </w:tc>
        <w:tc>
          <w:tcPr>
            <w:tcW w:w="964" w:type="dxa"/>
            <w:gridSpan w:val="2"/>
            <w:vMerge w:val="restart"/>
          </w:tcPr>
          <w:p w:rsidR="00D849B9" w:rsidRDefault="00D849B9">
            <w:pPr>
              <w:pStyle w:val="ConsPlusNormal"/>
              <w:jc w:val="center"/>
            </w:pPr>
            <w:r>
              <w:t>коэф.</w:t>
            </w:r>
          </w:p>
        </w:tc>
        <w:tc>
          <w:tcPr>
            <w:tcW w:w="1670" w:type="dxa"/>
            <w:gridSpan w:val="3"/>
            <w:vMerge w:val="restart"/>
          </w:tcPr>
          <w:p w:rsidR="00D849B9" w:rsidRDefault="00D849B9">
            <w:pPr>
              <w:pStyle w:val="ConsPlusNormal"/>
              <w:jc w:val="center"/>
            </w:pPr>
            <w:r>
              <w:t>порода</w:t>
            </w:r>
          </w:p>
        </w:tc>
        <w:tc>
          <w:tcPr>
            <w:tcW w:w="1020" w:type="dxa"/>
            <w:vMerge/>
          </w:tcPr>
          <w:p w:rsidR="00D849B9" w:rsidRDefault="00D849B9">
            <w:pPr>
              <w:spacing w:after="1" w:line="0" w:lineRule="atLeast"/>
            </w:pPr>
          </w:p>
        </w:tc>
        <w:tc>
          <w:tcPr>
            <w:tcW w:w="825"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670" w:type="dxa"/>
            <w:gridSpan w:val="3"/>
            <w:vMerge/>
          </w:tcPr>
          <w:p w:rsidR="00D849B9" w:rsidRDefault="00D849B9">
            <w:pPr>
              <w:spacing w:after="1" w:line="0" w:lineRule="atLeast"/>
            </w:pPr>
          </w:p>
        </w:tc>
        <w:tc>
          <w:tcPr>
            <w:tcW w:w="2155" w:type="dxa"/>
            <w:gridSpan w:val="3"/>
            <w:vMerge/>
          </w:tcPr>
          <w:p w:rsidR="00D849B9" w:rsidRDefault="00D849B9">
            <w:pPr>
              <w:spacing w:after="1" w:line="0" w:lineRule="atLeast"/>
            </w:pPr>
          </w:p>
        </w:tc>
        <w:tc>
          <w:tcPr>
            <w:tcW w:w="850" w:type="dxa"/>
            <w:vMerge/>
          </w:tcPr>
          <w:p w:rsidR="00D849B9" w:rsidRDefault="00D849B9">
            <w:pPr>
              <w:spacing w:after="1" w:line="0" w:lineRule="atLeast"/>
            </w:pPr>
          </w:p>
        </w:tc>
        <w:tc>
          <w:tcPr>
            <w:tcW w:w="1495" w:type="dxa"/>
            <w:gridSpan w:val="2"/>
            <w:vMerge/>
          </w:tcPr>
          <w:p w:rsidR="00D849B9" w:rsidRDefault="00D849B9">
            <w:pPr>
              <w:spacing w:after="1" w:line="0" w:lineRule="atLeast"/>
            </w:pPr>
          </w:p>
        </w:tc>
        <w:tc>
          <w:tcPr>
            <w:tcW w:w="1165" w:type="dxa"/>
            <w:vMerge/>
            <w:tcBorders>
              <w:bottom w:val="nil"/>
            </w:tcBorders>
          </w:tcPr>
          <w:p w:rsidR="00D849B9" w:rsidRDefault="00D849B9">
            <w:pPr>
              <w:spacing w:after="1" w:line="0" w:lineRule="atLeast"/>
            </w:pPr>
          </w:p>
        </w:tc>
        <w:tc>
          <w:tcPr>
            <w:tcW w:w="990" w:type="dxa"/>
            <w:vMerge/>
          </w:tcPr>
          <w:p w:rsidR="00D849B9" w:rsidRDefault="00D849B9">
            <w:pPr>
              <w:spacing w:after="1" w:line="0" w:lineRule="atLeast"/>
            </w:pPr>
          </w:p>
        </w:tc>
        <w:tc>
          <w:tcPr>
            <w:tcW w:w="2551" w:type="dxa"/>
            <w:gridSpan w:val="2"/>
            <w:vMerge/>
          </w:tcPr>
          <w:p w:rsidR="00D849B9" w:rsidRDefault="00D849B9">
            <w:pPr>
              <w:spacing w:after="1" w:line="0" w:lineRule="atLeast"/>
            </w:pPr>
          </w:p>
        </w:tc>
        <w:tc>
          <w:tcPr>
            <w:tcW w:w="825" w:type="dxa"/>
            <w:vMerge/>
          </w:tcPr>
          <w:p w:rsidR="00D849B9" w:rsidRDefault="00D849B9">
            <w:pPr>
              <w:spacing w:after="1" w:line="0" w:lineRule="atLeast"/>
            </w:pPr>
          </w:p>
        </w:tc>
        <w:tc>
          <w:tcPr>
            <w:tcW w:w="825" w:type="dxa"/>
            <w:vMerge/>
          </w:tcPr>
          <w:p w:rsidR="00D849B9" w:rsidRDefault="00D849B9">
            <w:pPr>
              <w:spacing w:after="1" w:line="0" w:lineRule="atLeast"/>
            </w:pPr>
          </w:p>
        </w:tc>
        <w:tc>
          <w:tcPr>
            <w:tcW w:w="1330" w:type="dxa"/>
            <w:gridSpan w:val="3"/>
            <w:vMerge/>
          </w:tcPr>
          <w:p w:rsidR="00D849B9" w:rsidRDefault="00D849B9">
            <w:pPr>
              <w:spacing w:after="1" w:line="0" w:lineRule="atLeast"/>
            </w:pPr>
          </w:p>
        </w:tc>
        <w:tc>
          <w:tcPr>
            <w:tcW w:w="1485" w:type="dxa"/>
            <w:vMerge/>
          </w:tcPr>
          <w:p w:rsidR="00D849B9" w:rsidRDefault="00D849B9">
            <w:pPr>
              <w:spacing w:after="1" w:line="0" w:lineRule="atLeast"/>
            </w:pPr>
          </w:p>
        </w:tc>
        <w:tc>
          <w:tcPr>
            <w:tcW w:w="1892" w:type="dxa"/>
            <w:gridSpan w:val="3"/>
            <w:vMerge/>
          </w:tcPr>
          <w:p w:rsidR="00D849B9" w:rsidRDefault="00D849B9">
            <w:pPr>
              <w:spacing w:after="1" w:line="0" w:lineRule="atLeast"/>
            </w:pPr>
          </w:p>
        </w:tc>
        <w:tc>
          <w:tcPr>
            <w:tcW w:w="2310" w:type="dxa"/>
            <w:gridSpan w:val="3"/>
            <w:vMerge/>
          </w:tcPr>
          <w:p w:rsidR="00D849B9" w:rsidRDefault="00D849B9">
            <w:pPr>
              <w:spacing w:after="1" w:line="0" w:lineRule="atLeast"/>
            </w:pPr>
          </w:p>
        </w:tc>
        <w:tc>
          <w:tcPr>
            <w:tcW w:w="835" w:type="dxa"/>
            <w:gridSpan w:val="2"/>
            <w:vMerge/>
          </w:tcPr>
          <w:p w:rsidR="00D849B9" w:rsidRDefault="00D849B9">
            <w:pPr>
              <w:spacing w:after="1" w:line="0" w:lineRule="atLeast"/>
            </w:pPr>
          </w:p>
        </w:tc>
        <w:tc>
          <w:tcPr>
            <w:tcW w:w="1304" w:type="dxa"/>
            <w:vMerge/>
          </w:tcPr>
          <w:p w:rsidR="00D849B9" w:rsidRDefault="00D849B9">
            <w:pPr>
              <w:spacing w:after="1" w:line="0" w:lineRule="atLeast"/>
            </w:pPr>
          </w:p>
        </w:tc>
      </w:tr>
      <w:tr w:rsidR="00D849B9">
        <w:tc>
          <w:tcPr>
            <w:tcW w:w="794" w:type="dxa"/>
            <w:vMerge/>
            <w:tcBorders>
              <w:bottom w:val="nil"/>
            </w:tcBorders>
          </w:tcPr>
          <w:p w:rsidR="00D849B9" w:rsidRDefault="00D849B9">
            <w:pPr>
              <w:spacing w:after="1" w:line="0" w:lineRule="atLeast"/>
            </w:pPr>
          </w:p>
        </w:tc>
        <w:tc>
          <w:tcPr>
            <w:tcW w:w="1417" w:type="dxa"/>
            <w:vMerge/>
          </w:tcPr>
          <w:p w:rsidR="00D849B9" w:rsidRDefault="00D849B9">
            <w:pPr>
              <w:spacing w:after="1" w:line="0" w:lineRule="atLeast"/>
            </w:pPr>
          </w:p>
        </w:tc>
        <w:tc>
          <w:tcPr>
            <w:tcW w:w="964" w:type="dxa"/>
            <w:gridSpan w:val="2"/>
            <w:vMerge/>
          </w:tcPr>
          <w:p w:rsidR="00D849B9" w:rsidRDefault="00D849B9">
            <w:pPr>
              <w:spacing w:after="1" w:line="0" w:lineRule="atLeast"/>
            </w:pPr>
          </w:p>
        </w:tc>
        <w:tc>
          <w:tcPr>
            <w:tcW w:w="1670" w:type="dxa"/>
            <w:gridSpan w:val="3"/>
            <w:vMerge/>
          </w:tcPr>
          <w:p w:rsidR="00D849B9" w:rsidRDefault="00D849B9">
            <w:pPr>
              <w:spacing w:after="1" w:line="0" w:lineRule="atLeast"/>
            </w:pPr>
          </w:p>
        </w:tc>
        <w:tc>
          <w:tcPr>
            <w:tcW w:w="1020" w:type="dxa"/>
            <w:vMerge/>
          </w:tcPr>
          <w:p w:rsidR="00D849B9" w:rsidRDefault="00D849B9">
            <w:pPr>
              <w:spacing w:after="1" w:line="0" w:lineRule="atLeast"/>
            </w:pPr>
          </w:p>
        </w:tc>
        <w:tc>
          <w:tcPr>
            <w:tcW w:w="825"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670" w:type="dxa"/>
            <w:gridSpan w:val="3"/>
            <w:vMerge/>
          </w:tcPr>
          <w:p w:rsidR="00D849B9" w:rsidRDefault="00D849B9">
            <w:pPr>
              <w:spacing w:after="1" w:line="0" w:lineRule="atLeast"/>
            </w:pPr>
          </w:p>
        </w:tc>
        <w:tc>
          <w:tcPr>
            <w:tcW w:w="2155" w:type="dxa"/>
            <w:gridSpan w:val="3"/>
            <w:vMerge/>
          </w:tcPr>
          <w:p w:rsidR="00D849B9" w:rsidRDefault="00D849B9">
            <w:pPr>
              <w:spacing w:after="1" w:line="0" w:lineRule="atLeast"/>
            </w:pPr>
          </w:p>
        </w:tc>
        <w:tc>
          <w:tcPr>
            <w:tcW w:w="850" w:type="dxa"/>
            <w:vMerge/>
          </w:tcPr>
          <w:p w:rsidR="00D849B9" w:rsidRDefault="00D849B9">
            <w:pPr>
              <w:spacing w:after="1" w:line="0" w:lineRule="atLeast"/>
            </w:pPr>
          </w:p>
        </w:tc>
        <w:tc>
          <w:tcPr>
            <w:tcW w:w="1495" w:type="dxa"/>
            <w:gridSpan w:val="2"/>
            <w:vMerge/>
          </w:tcPr>
          <w:p w:rsidR="00D849B9" w:rsidRDefault="00D849B9">
            <w:pPr>
              <w:spacing w:after="1" w:line="0" w:lineRule="atLeast"/>
            </w:pPr>
          </w:p>
        </w:tc>
        <w:tc>
          <w:tcPr>
            <w:tcW w:w="1165" w:type="dxa"/>
            <w:vMerge/>
            <w:tcBorders>
              <w:bottom w:val="nil"/>
            </w:tcBorders>
          </w:tcPr>
          <w:p w:rsidR="00D849B9" w:rsidRDefault="00D849B9">
            <w:pPr>
              <w:spacing w:after="1" w:line="0" w:lineRule="atLeast"/>
            </w:pPr>
          </w:p>
        </w:tc>
        <w:tc>
          <w:tcPr>
            <w:tcW w:w="990" w:type="dxa"/>
            <w:vMerge/>
          </w:tcPr>
          <w:p w:rsidR="00D849B9" w:rsidRDefault="00D849B9">
            <w:pPr>
              <w:spacing w:after="1" w:line="0" w:lineRule="atLeast"/>
            </w:pPr>
          </w:p>
        </w:tc>
        <w:tc>
          <w:tcPr>
            <w:tcW w:w="1247" w:type="dxa"/>
          </w:tcPr>
          <w:p w:rsidR="00D849B9" w:rsidRDefault="00D849B9">
            <w:pPr>
              <w:pStyle w:val="ConsPlusNormal"/>
              <w:jc w:val="center"/>
            </w:pPr>
            <w:r>
              <w:t>коэф.</w:t>
            </w:r>
          </w:p>
        </w:tc>
        <w:tc>
          <w:tcPr>
            <w:tcW w:w="1304" w:type="dxa"/>
          </w:tcPr>
          <w:p w:rsidR="00D849B9" w:rsidRDefault="00D849B9">
            <w:pPr>
              <w:pStyle w:val="ConsPlusNormal"/>
              <w:jc w:val="center"/>
            </w:pPr>
            <w:r>
              <w:t>порода</w:t>
            </w:r>
          </w:p>
        </w:tc>
        <w:tc>
          <w:tcPr>
            <w:tcW w:w="825" w:type="dxa"/>
            <w:vMerge/>
          </w:tcPr>
          <w:p w:rsidR="00D849B9" w:rsidRDefault="00D849B9">
            <w:pPr>
              <w:spacing w:after="1" w:line="0" w:lineRule="atLeast"/>
            </w:pPr>
          </w:p>
        </w:tc>
        <w:tc>
          <w:tcPr>
            <w:tcW w:w="825" w:type="dxa"/>
            <w:vMerge/>
          </w:tcPr>
          <w:p w:rsidR="00D849B9" w:rsidRDefault="00D849B9">
            <w:pPr>
              <w:spacing w:after="1" w:line="0" w:lineRule="atLeast"/>
            </w:pPr>
          </w:p>
        </w:tc>
        <w:tc>
          <w:tcPr>
            <w:tcW w:w="1330" w:type="dxa"/>
            <w:gridSpan w:val="3"/>
            <w:vMerge/>
          </w:tcPr>
          <w:p w:rsidR="00D849B9" w:rsidRDefault="00D849B9">
            <w:pPr>
              <w:spacing w:after="1" w:line="0" w:lineRule="atLeast"/>
            </w:pPr>
          </w:p>
        </w:tc>
        <w:tc>
          <w:tcPr>
            <w:tcW w:w="1485" w:type="dxa"/>
            <w:vMerge/>
          </w:tcPr>
          <w:p w:rsidR="00D849B9" w:rsidRDefault="00D849B9">
            <w:pPr>
              <w:spacing w:after="1" w:line="0" w:lineRule="atLeast"/>
            </w:pPr>
          </w:p>
        </w:tc>
        <w:tc>
          <w:tcPr>
            <w:tcW w:w="1892" w:type="dxa"/>
            <w:gridSpan w:val="3"/>
            <w:vMerge/>
          </w:tcPr>
          <w:p w:rsidR="00D849B9" w:rsidRDefault="00D849B9">
            <w:pPr>
              <w:spacing w:after="1" w:line="0" w:lineRule="atLeast"/>
            </w:pPr>
          </w:p>
        </w:tc>
        <w:tc>
          <w:tcPr>
            <w:tcW w:w="2310" w:type="dxa"/>
            <w:gridSpan w:val="3"/>
            <w:vMerge/>
          </w:tcPr>
          <w:p w:rsidR="00D849B9" w:rsidRDefault="00D849B9">
            <w:pPr>
              <w:spacing w:after="1" w:line="0" w:lineRule="atLeast"/>
            </w:pPr>
          </w:p>
        </w:tc>
        <w:tc>
          <w:tcPr>
            <w:tcW w:w="835" w:type="dxa"/>
            <w:gridSpan w:val="2"/>
            <w:vMerge/>
          </w:tcPr>
          <w:p w:rsidR="00D849B9" w:rsidRDefault="00D849B9">
            <w:pPr>
              <w:spacing w:after="1" w:line="0" w:lineRule="atLeast"/>
            </w:pPr>
          </w:p>
        </w:tc>
        <w:tc>
          <w:tcPr>
            <w:tcW w:w="1304" w:type="dxa"/>
            <w:vMerge/>
          </w:tcPr>
          <w:p w:rsidR="00D849B9" w:rsidRDefault="00D849B9">
            <w:pPr>
              <w:spacing w:after="1" w:line="0" w:lineRule="atLeast"/>
            </w:pPr>
          </w:p>
        </w:tc>
      </w:tr>
      <w:tr w:rsidR="00D849B9">
        <w:tc>
          <w:tcPr>
            <w:tcW w:w="794" w:type="dxa"/>
            <w:tcBorders>
              <w:top w:val="nil"/>
              <w:bottom w:val="nil"/>
            </w:tcBorders>
          </w:tcPr>
          <w:p w:rsidR="00D849B9" w:rsidRDefault="00D849B9">
            <w:pPr>
              <w:pStyle w:val="ConsPlusNormal"/>
            </w:pPr>
            <w:r>
              <w:t>10</w:t>
            </w:r>
          </w:p>
        </w:tc>
        <w:tc>
          <w:tcPr>
            <w:tcW w:w="1417" w:type="dxa"/>
          </w:tcPr>
          <w:p w:rsidR="00D849B9" w:rsidRDefault="00D849B9">
            <w:pPr>
              <w:pStyle w:val="ConsPlusNormal"/>
            </w:pPr>
          </w:p>
        </w:tc>
        <w:tc>
          <w:tcPr>
            <w:tcW w:w="964" w:type="dxa"/>
            <w:gridSpan w:val="2"/>
          </w:tcPr>
          <w:p w:rsidR="00D849B9" w:rsidRDefault="00D849B9">
            <w:pPr>
              <w:pStyle w:val="ConsPlusNormal"/>
            </w:pPr>
          </w:p>
        </w:tc>
        <w:tc>
          <w:tcPr>
            <w:tcW w:w="1670" w:type="dxa"/>
            <w:gridSpan w:val="3"/>
          </w:tcPr>
          <w:p w:rsidR="00D849B9" w:rsidRDefault="00D849B9">
            <w:pPr>
              <w:pStyle w:val="ConsPlusNormal"/>
            </w:pPr>
          </w:p>
        </w:tc>
        <w:tc>
          <w:tcPr>
            <w:tcW w:w="1020" w:type="dxa"/>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361" w:type="dxa"/>
          </w:tcPr>
          <w:p w:rsidR="00D849B9" w:rsidRDefault="00D849B9">
            <w:pPr>
              <w:pStyle w:val="ConsPlusNormal"/>
            </w:pPr>
          </w:p>
        </w:tc>
        <w:tc>
          <w:tcPr>
            <w:tcW w:w="1670" w:type="dxa"/>
            <w:gridSpan w:val="3"/>
          </w:tcPr>
          <w:p w:rsidR="00D849B9" w:rsidRDefault="00D849B9">
            <w:pPr>
              <w:pStyle w:val="ConsPlusNormal"/>
            </w:pPr>
          </w:p>
        </w:tc>
        <w:tc>
          <w:tcPr>
            <w:tcW w:w="2155" w:type="dxa"/>
            <w:gridSpan w:val="3"/>
          </w:tcPr>
          <w:p w:rsidR="00D849B9" w:rsidRDefault="00D849B9">
            <w:pPr>
              <w:pStyle w:val="ConsPlusNormal"/>
            </w:pPr>
          </w:p>
        </w:tc>
        <w:tc>
          <w:tcPr>
            <w:tcW w:w="850" w:type="dxa"/>
          </w:tcPr>
          <w:p w:rsidR="00D849B9" w:rsidRDefault="00D849B9">
            <w:pPr>
              <w:pStyle w:val="ConsPlusNormal"/>
            </w:pPr>
          </w:p>
        </w:tc>
        <w:tc>
          <w:tcPr>
            <w:tcW w:w="1495" w:type="dxa"/>
            <w:gridSpan w:val="2"/>
          </w:tcPr>
          <w:p w:rsidR="00D849B9" w:rsidRDefault="00D849B9">
            <w:pPr>
              <w:pStyle w:val="ConsPlusNormal"/>
            </w:pPr>
          </w:p>
        </w:tc>
        <w:tc>
          <w:tcPr>
            <w:tcW w:w="1165" w:type="dxa"/>
            <w:tcBorders>
              <w:top w:val="nil"/>
              <w:bottom w:val="nil"/>
            </w:tcBorders>
          </w:tcPr>
          <w:p w:rsidR="00D849B9" w:rsidRDefault="00D849B9">
            <w:pPr>
              <w:pStyle w:val="ConsPlusNormal"/>
            </w:pPr>
            <w:r>
              <w:t>10</w:t>
            </w:r>
          </w:p>
        </w:tc>
        <w:tc>
          <w:tcPr>
            <w:tcW w:w="990"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1330" w:type="dxa"/>
            <w:gridSpan w:val="3"/>
          </w:tcPr>
          <w:p w:rsidR="00D849B9" w:rsidRDefault="00D849B9">
            <w:pPr>
              <w:pStyle w:val="ConsPlusNormal"/>
            </w:pPr>
          </w:p>
        </w:tc>
        <w:tc>
          <w:tcPr>
            <w:tcW w:w="1485" w:type="dxa"/>
          </w:tcPr>
          <w:p w:rsidR="00D849B9" w:rsidRDefault="00D849B9">
            <w:pPr>
              <w:pStyle w:val="ConsPlusNormal"/>
            </w:pPr>
          </w:p>
        </w:tc>
        <w:tc>
          <w:tcPr>
            <w:tcW w:w="1892" w:type="dxa"/>
            <w:gridSpan w:val="3"/>
          </w:tcPr>
          <w:p w:rsidR="00D849B9" w:rsidRDefault="00D849B9">
            <w:pPr>
              <w:pStyle w:val="ConsPlusNormal"/>
            </w:pPr>
          </w:p>
        </w:tc>
        <w:tc>
          <w:tcPr>
            <w:tcW w:w="2310" w:type="dxa"/>
            <w:gridSpan w:val="3"/>
          </w:tcPr>
          <w:p w:rsidR="00D849B9" w:rsidRDefault="00D849B9">
            <w:pPr>
              <w:pStyle w:val="ConsPlusNormal"/>
            </w:pPr>
          </w:p>
        </w:tc>
        <w:tc>
          <w:tcPr>
            <w:tcW w:w="835" w:type="dxa"/>
            <w:gridSpan w:val="2"/>
          </w:tcPr>
          <w:p w:rsidR="00D849B9" w:rsidRDefault="00D849B9">
            <w:pPr>
              <w:pStyle w:val="ConsPlusNormal"/>
            </w:pPr>
          </w:p>
        </w:tc>
        <w:tc>
          <w:tcPr>
            <w:tcW w:w="1304" w:type="dxa"/>
          </w:tcPr>
          <w:p w:rsidR="00D849B9" w:rsidRDefault="00D849B9">
            <w:pPr>
              <w:pStyle w:val="ConsPlusNormal"/>
            </w:pPr>
          </w:p>
        </w:tc>
      </w:tr>
      <w:tr w:rsidR="00D849B9">
        <w:tc>
          <w:tcPr>
            <w:tcW w:w="794" w:type="dxa"/>
            <w:tcBorders>
              <w:top w:val="nil"/>
              <w:bottom w:val="nil"/>
            </w:tcBorders>
          </w:tcPr>
          <w:p w:rsidR="00D849B9" w:rsidRDefault="00D849B9">
            <w:pPr>
              <w:pStyle w:val="ConsPlusNormal"/>
            </w:pPr>
            <w:r>
              <w:t>10</w:t>
            </w:r>
          </w:p>
        </w:tc>
        <w:tc>
          <w:tcPr>
            <w:tcW w:w="1417" w:type="dxa"/>
          </w:tcPr>
          <w:p w:rsidR="00D849B9" w:rsidRDefault="00D849B9">
            <w:pPr>
              <w:pStyle w:val="ConsPlusNormal"/>
            </w:pPr>
          </w:p>
        </w:tc>
        <w:tc>
          <w:tcPr>
            <w:tcW w:w="964" w:type="dxa"/>
            <w:gridSpan w:val="2"/>
          </w:tcPr>
          <w:p w:rsidR="00D849B9" w:rsidRDefault="00D849B9">
            <w:pPr>
              <w:pStyle w:val="ConsPlusNormal"/>
            </w:pPr>
          </w:p>
        </w:tc>
        <w:tc>
          <w:tcPr>
            <w:tcW w:w="1670" w:type="dxa"/>
            <w:gridSpan w:val="3"/>
          </w:tcPr>
          <w:p w:rsidR="00D849B9" w:rsidRDefault="00D849B9">
            <w:pPr>
              <w:pStyle w:val="ConsPlusNormal"/>
            </w:pPr>
          </w:p>
        </w:tc>
        <w:tc>
          <w:tcPr>
            <w:tcW w:w="1020" w:type="dxa"/>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361" w:type="dxa"/>
          </w:tcPr>
          <w:p w:rsidR="00D849B9" w:rsidRDefault="00D849B9">
            <w:pPr>
              <w:pStyle w:val="ConsPlusNormal"/>
            </w:pPr>
          </w:p>
        </w:tc>
        <w:tc>
          <w:tcPr>
            <w:tcW w:w="1670" w:type="dxa"/>
            <w:gridSpan w:val="3"/>
          </w:tcPr>
          <w:p w:rsidR="00D849B9" w:rsidRDefault="00D849B9">
            <w:pPr>
              <w:pStyle w:val="ConsPlusNormal"/>
            </w:pPr>
          </w:p>
        </w:tc>
        <w:tc>
          <w:tcPr>
            <w:tcW w:w="2155" w:type="dxa"/>
            <w:gridSpan w:val="3"/>
          </w:tcPr>
          <w:p w:rsidR="00D849B9" w:rsidRDefault="00D849B9">
            <w:pPr>
              <w:pStyle w:val="ConsPlusNormal"/>
            </w:pPr>
          </w:p>
        </w:tc>
        <w:tc>
          <w:tcPr>
            <w:tcW w:w="850" w:type="dxa"/>
          </w:tcPr>
          <w:p w:rsidR="00D849B9" w:rsidRDefault="00D849B9">
            <w:pPr>
              <w:pStyle w:val="ConsPlusNormal"/>
            </w:pPr>
          </w:p>
        </w:tc>
        <w:tc>
          <w:tcPr>
            <w:tcW w:w="1495" w:type="dxa"/>
            <w:gridSpan w:val="2"/>
          </w:tcPr>
          <w:p w:rsidR="00D849B9" w:rsidRDefault="00D849B9">
            <w:pPr>
              <w:pStyle w:val="ConsPlusNormal"/>
            </w:pPr>
          </w:p>
        </w:tc>
        <w:tc>
          <w:tcPr>
            <w:tcW w:w="1165" w:type="dxa"/>
            <w:tcBorders>
              <w:top w:val="nil"/>
              <w:bottom w:val="nil"/>
            </w:tcBorders>
          </w:tcPr>
          <w:p w:rsidR="00D849B9" w:rsidRDefault="00D849B9">
            <w:pPr>
              <w:pStyle w:val="ConsPlusNormal"/>
            </w:pPr>
            <w:r>
              <w:t>10</w:t>
            </w:r>
          </w:p>
        </w:tc>
        <w:tc>
          <w:tcPr>
            <w:tcW w:w="990"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1330" w:type="dxa"/>
            <w:gridSpan w:val="3"/>
          </w:tcPr>
          <w:p w:rsidR="00D849B9" w:rsidRDefault="00D849B9">
            <w:pPr>
              <w:pStyle w:val="ConsPlusNormal"/>
            </w:pPr>
          </w:p>
        </w:tc>
        <w:tc>
          <w:tcPr>
            <w:tcW w:w="1485" w:type="dxa"/>
          </w:tcPr>
          <w:p w:rsidR="00D849B9" w:rsidRDefault="00D849B9">
            <w:pPr>
              <w:pStyle w:val="ConsPlusNormal"/>
            </w:pPr>
          </w:p>
        </w:tc>
        <w:tc>
          <w:tcPr>
            <w:tcW w:w="1892" w:type="dxa"/>
            <w:gridSpan w:val="3"/>
          </w:tcPr>
          <w:p w:rsidR="00D849B9" w:rsidRDefault="00D849B9">
            <w:pPr>
              <w:pStyle w:val="ConsPlusNormal"/>
            </w:pPr>
          </w:p>
        </w:tc>
        <w:tc>
          <w:tcPr>
            <w:tcW w:w="2310" w:type="dxa"/>
            <w:gridSpan w:val="3"/>
          </w:tcPr>
          <w:p w:rsidR="00D849B9" w:rsidRDefault="00D849B9">
            <w:pPr>
              <w:pStyle w:val="ConsPlusNormal"/>
            </w:pPr>
          </w:p>
        </w:tc>
        <w:tc>
          <w:tcPr>
            <w:tcW w:w="835" w:type="dxa"/>
            <w:gridSpan w:val="2"/>
          </w:tcPr>
          <w:p w:rsidR="00D849B9" w:rsidRDefault="00D849B9">
            <w:pPr>
              <w:pStyle w:val="ConsPlusNormal"/>
            </w:pPr>
          </w:p>
        </w:tc>
        <w:tc>
          <w:tcPr>
            <w:tcW w:w="1304" w:type="dxa"/>
          </w:tcPr>
          <w:p w:rsidR="00D849B9" w:rsidRDefault="00D849B9">
            <w:pPr>
              <w:pStyle w:val="ConsPlusNormal"/>
            </w:pPr>
          </w:p>
        </w:tc>
      </w:tr>
      <w:tr w:rsidR="00D849B9">
        <w:tc>
          <w:tcPr>
            <w:tcW w:w="794" w:type="dxa"/>
            <w:tcBorders>
              <w:top w:val="nil"/>
              <w:bottom w:val="nil"/>
            </w:tcBorders>
          </w:tcPr>
          <w:p w:rsidR="00D849B9" w:rsidRDefault="00D849B9">
            <w:pPr>
              <w:pStyle w:val="ConsPlusNormal"/>
            </w:pPr>
            <w:r>
              <w:t>10</w:t>
            </w:r>
          </w:p>
        </w:tc>
        <w:tc>
          <w:tcPr>
            <w:tcW w:w="1417" w:type="dxa"/>
          </w:tcPr>
          <w:p w:rsidR="00D849B9" w:rsidRDefault="00D849B9">
            <w:pPr>
              <w:pStyle w:val="ConsPlusNormal"/>
            </w:pPr>
          </w:p>
        </w:tc>
        <w:tc>
          <w:tcPr>
            <w:tcW w:w="964" w:type="dxa"/>
            <w:gridSpan w:val="2"/>
          </w:tcPr>
          <w:p w:rsidR="00D849B9" w:rsidRDefault="00D849B9">
            <w:pPr>
              <w:pStyle w:val="ConsPlusNormal"/>
            </w:pPr>
          </w:p>
        </w:tc>
        <w:tc>
          <w:tcPr>
            <w:tcW w:w="1670" w:type="dxa"/>
            <w:gridSpan w:val="3"/>
          </w:tcPr>
          <w:p w:rsidR="00D849B9" w:rsidRDefault="00D849B9">
            <w:pPr>
              <w:pStyle w:val="ConsPlusNormal"/>
            </w:pPr>
          </w:p>
        </w:tc>
        <w:tc>
          <w:tcPr>
            <w:tcW w:w="1020" w:type="dxa"/>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361" w:type="dxa"/>
          </w:tcPr>
          <w:p w:rsidR="00D849B9" w:rsidRDefault="00D849B9">
            <w:pPr>
              <w:pStyle w:val="ConsPlusNormal"/>
            </w:pPr>
          </w:p>
        </w:tc>
        <w:tc>
          <w:tcPr>
            <w:tcW w:w="1670" w:type="dxa"/>
            <w:gridSpan w:val="3"/>
          </w:tcPr>
          <w:p w:rsidR="00D849B9" w:rsidRDefault="00D849B9">
            <w:pPr>
              <w:pStyle w:val="ConsPlusNormal"/>
            </w:pPr>
          </w:p>
        </w:tc>
        <w:tc>
          <w:tcPr>
            <w:tcW w:w="2155" w:type="dxa"/>
            <w:gridSpan w:val="3"/>
          </w:tcPr>
          <w:p w:rsidR="00D849B9" w:rsidRDefault="00D849B9">
            <w:pPr>
              <w:pStyle w:val="ConsPlusNormal"/>
            </w:pPr>
          </w:p>
        </w:tc>
        <w:tc>
          <w:tcPr>
            <w:tcW w:w="850" w:type="dxa"/>
          </w:tcPr>
          <w:p w:rsidR="00D849B9" w:rsidRDefault="00D849B9">
            <w:pPr>
              <w:pStyle w:val="ConsPlusNormal"/>
            </w:pPr>
          </w:p>
        </w:tc>
        <w:tc>
          <w:tcPr>
            <w:tcW w:w="1495" w:type="dxa"/>
            <w:gridSpan w:val="2"/>
          </w:tcPr>
          <w:p w:rsidR="00D849B9" w:rsidRDefault="00D849B9">
            <w:pPr>
              <w:pStyle w:val="ConsPlusNormal"/>
            </w:pPr>
          </w:p>
        </w:tc>
        <w:tc>
          <w:tcPr>
            <w:tcW w:w="1165" w:type="dxa"/>
            <w:tcBorders>
              <w:top w:val="nil"/>
              <w:bottom w:val="nil"/>
            </w:tcBorders>
          </w:tcPr>
          <w:p w:rsidR="00D849B9" w:rsidRDefault="00D849B9">
            <w:pPr>
              <w:pStyle w:val="ConsPlusNormal"/>
            </w:pPr>
            <w:r>
              <w:t>10</w:t>
            </w:r>
          </w:p>
        </w:tc>
        <w:tc>
          <w:tcPr>
            <w:tcW w:w="990"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1330" w:type="dxa"/>
            <w:gridSpan w:val="3"/>
          </w:tcPr>
          <w:p w:rsidR="00D849B9" w:rsidRDefault="00D849B9">
            <w:pPr>
              <w:pStyle w:val="ConsPlusNormal"/>
            </w:pPr>
          </w:p>
        </w:tc>
        <w:tc>
          <w:tcPr>
            <w:tcW w:w="1485" w:type="dxa"/>
          </w:tcPr>
          <w:p w:rsidR="00D849B9" w:rsidRDefault="00D849B9">
            <w:pPr>
              <w:pStyle w:val="ConsPlusNormal"/>
            </w:pPr>
          </w:p>
        </w:tc>
        <w:tc>
          <w:tcPr>
            <w:tcW w:w="1892" w:type="dxa"/>
            <w:gridSpan w:val="3"/>
          </w:tcPr>
          <w:p w:rsidR="00D849B9" w:rsidRDefault="00D849B9">
            <w:pPr>
              <w:pStyle w:val="ConsPlusNormal"/>
            </w:pPr>
          </w:p>
        </w:tc>
        <w:tc>
          <w:tcPr>
            <w:tcW w:w="2310" w:type="dxa"/>
            <w:gridSpan w:val="3"/>
          </w:tcPr>
          <w:p w:rsidR="00D849B9" w:rsidRDefault="00D849B9">
            <w:pPr>
              <w:pStyle w:val="ConsPlusNormal"/>
            </w:pPr>
          </w:p>
        </w:tc>
        <w:tc>
          <w:tcPr>
            <w:tcW w:w="835" w:type="dxa"/>
            <w:gridSpan w:val="2"/>
          </w:tcPr>
          <w:p w:rsidR="00D849B9" w:rsidRDefault="00D849B9">
            <w:pPr>
              <w:pStyle w:val="ConsPlusNormal"/>
            </w:pPr>
          </w:p>
        </w:tc>
        <w:tc>
          <w:tcPr>
            <w:tcW w:w="1304" w:type="dxa"/>
          </w:tcPr>
          <w:p w:rsidR="00D849B9" w:rsidRDefault="00D849B9">
            <w:pPr>
              <w:pStyle w:val="ConsPlusNormal"/>
            </w:pPr>
          </w:p>
        </w:tc>
      </w:tr>
      <w:tr w:rsidR="00D849B9">
        <w:tc>
          <w:tcPr>
            <w:tcW w:w="794" w:type="dxa"/>
            <w:tcBorders>
              <w:top w:val="nil"/>
              <w:bottom w:val="nil"/>
            </w:tcBorders>
          </w:tcPr>
          <w:p w:rsidR="00D849B9" w:rsidRDefault="00D849B9">
            <w:pPr>
              <w:pStyle w:val="ConsPlusNormal"/>
            </w:pPr>
            <w:r>
              <w:t>10</w:t>
            </w:r>
          </w:p>
        </w:tc>
        <w:tc>
          <w:tcPr>
            <w:tcW w:w="1417" w:type="dxa"/>
          </w:tcPr>
          <w:p w:rsidR="00D849B9" w:rsidRDefault="00D849B9">
            <w:pPr>
              <w:pStyle w:val="ConsPlusNormal"/>
            </w:pPr>
          </w:p>
        </w:tc>
        <w:tc>
          <w:tcPr>
            <w:tcW w:w="964" w:type="dxa"/>
            <w:gridSpan w:val="2"/>
          </w:tcPr>
          <w:p w:rsidR="00D849B9" w:rsidRDefault="00D849B9">
            <w:pPr>
              <w:pStyle w:val="ConsPlusNormal"/>
            </w:pPr>
          </w:p>
        </w:tc>
        <w:tc>
          <w:tcPr>
            <w:tcW w:w="1670" w:type="dxa"/>
            <w:gridSpan w:val="3"/>
          </w:tcPr>
          <w:p w:rsidR="00D849B9" w:rsidRDefault="00D849B9">
            <w:pPr>
              <w:pStyle w:val="ConsPlusNormal"/>
            </w:pPr>
          </w:p>
        </w:tc>
        <w:tc>
          <w:tcPr>
            <w:tcW w:w="1020" w:type="dxa"/>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361" w:type="dxa"/>
          </w:tcPr>
          <w:p w:rsidR="00D849B9" w:rsidRDefault="00D849B9">
            <w:pPr>
              <w:pStyle w:val="ConsPlusNormal"/>
            </w:pPr>
          </w:p>
        </w:tc>
        <w:tc>
          <w:tcPr>
            <w:tcW w:w="1670" w:type="dxa"/>
            <w:gridSpan w:val="3"/>
          </w:tcPr>
          <w:p w:rsidR="00D849B9" w:rsidRDefault="00D849B9">
            <w:pPr>
              <w:pStyle w:val="ConsPlusNormal"/>
            </w:pPr>
          </w:p>
        </w:tc>
        <w:tc>
          <w:tcPr>
            <w:tcW w:w="2155" w:type="dxa"/>
            <w:gridSpan w:val="3"/>
          </w:tcPr>
          <w:p w:rsidR="00D849B9" w:rsidRDefault="00D849B9">
            <w:pPr>
              <w:pStyle w:val="ConsPlusNormal"/>
            </w:pPr>
          </w:p>
        </w:tc>
        <w:tc>
          <w:tcPr>
            <w:tcW w:w="850" w:type="dxa"/>
          </w:tcPr>
          <w:p w:rsidR="00D849B9" w:rsidRDefault="00D849B9">
            <w:pPr>
              <w:pStyle w:val="ConsPlusNormal"/>
            </w:pPr>
          </w:p>
        </w:tc>
        <w:tc>
          <w:tcPr>
            <w:tcW w:w="1495" w:type="dxa"/>
            <w:gridSpan w:val="2"/>
          </w:tcPr>
          <w:p w:rsidR="00D849B9" w:rsidRDefault="00D849B9">
            <w:pPr>
              <w:pStyle w:val="ConsPlusNormal"/>
            </w:pPr>
          </w:p>
        </w:tc>
        <w:tc>
          <w:tcPr>
            <w:tcW w:w="1165" w:type="dxa"/>
            <w:tcBorders>
              <w:top w:val="nil"/>
              <w:bottom w:val="nil"/>
            </w:tcBorders>
          </w:tcPr>
          <w:p w:rsidR="00D849B9" w:rsidRDefault="00D849B9">
            <w:pPr>
              <w:pStyle w:val="ConsPlusNormal"/>
            </w:pPr>
            <w:r>
              <w:t>10</w:t>
            </w:r>
          </w:p>
        </w:tc>
        <w:tc>
          <w:tcPr>
            <w:tcW w:w="990"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1330" w:type="dxa"/>
            <w:gridSpan w:val="3"/>
          </w:tcPr>
          <w:p w:rsidR="00D849B9" w:rsidRDefault="00D849B9">
            <w:pPr>
              <w:pStyle w:val="ConsPlusNormal"/>
            </w:pPr>
          </w:p>
        </w:tc>
        <w:tc>
          <w:tcPr>
            <w:tcW w:w="1485" w:type="dxa"/>
          </w:tcPr>
          <w:p w:rsidR="00D849B9" w:rsidRDefault="00D849B9">
            <w:pPr>
              <w:pStyle w:val="ConsPlusNormal"/>
            </w:pPr>
          </w:p>
        </w:tc>
        <w:tc>
          <w:tcPr>
            <w:tcW w:w="1892" w:type="dxa"/>
            <w:gridSpan w:val="3"/>
          </w:tcPr>
          <w:p w:rsidR="00D849B9" w:rsidRDefault="00D849B9">
            <w:pPr>
              <w:pStyle w:val="ConsPlusNormal"/>
            </w:pPr>
          </w:p>
        </w:tc>
        <w:tc>
          <w:tcPr>
            <w:tcW w:w="2310" w:type="dxa"/>
            <w:gridSpan w:val="3"/>
          </w:tcPr>
          <w:p w:rsidR="00D849B9" w:rsidRDefault="00D849B9">
            <w:pPr>
              <w:pStyle w:val="ConsPlusNormal"/>
            </w:pPr>
          </w:p>
        </w:tc>
        <w:tc>
          <w:tcPr>
            <w:tcW w:w="835" w:type="dxa"/>
            <w:gridSpan w:val="2"/>
          </w:tcPr>
          <w:p w:rsidR="00D849B9" w:rsidRDefault="00D849B9">
            <w:pPr>
              <w:pStyle w:val="ConsPlusNormal"/>
            </w:pPr>
          </w:p>
        </w:tc>
        <w:tc>
          <w:tcPr>
            <w:tcW w:w="1304" w:type="dxa"/>
          </w:tcPr>
          <w:p w:rsidR="00D849B9" w:rsidRDefault="00D849B9">
            <w:pPr>
              <w:pStyle w:val="ConsPlusNormal"/>
            </w:pPr>
          </w:p>
        </w:tc>
      </w:tr>
      <w:tr w:rsidR="00D849B9">
        <w:tc>
          <w:tcPr>
            <w:tcW w:w="794" w:type="dxa"/>
            <w:tcBorders>
              <w:top w:val="nil"/>
            </w:tcBorders>
          </w:tcPr>
          <w:p w:rsidR="00D849B9" w:rsidRDefault="00D849B9">
            <w:pPr>
              <w:pStyle w:val="ConsPlusNormal"/>
            </w:pPr>
            <w:r>
              <w:t>10</w:t>
            </w:r>
          </w:p>
        </w:tc>
        <w:tc>
          <w:tcPr>
            <w:tcW w:w="1417" w:type="dxa"/>
          </w:tcPr>
          <w:p w:rsidR="00D849B9" w:rsidRDefault="00D849B9">
            <w:pPr>
              <w:pStyle w:val="ConsPlusNormal"/>
            </w:pPr>
          </w:p>
        </w:tc>
        <w:tc>
          <w:tcPr>
            <w:tcW w:w="964" w:type="dxa"/>
            <w:gridSpan w:val="2"/>
          </w:tcPr>
          <w:p w:rsidR="00D849B9" w:rsidRDefault="00D849B9">
            <w:pPr>
              <w:pStyle w:val="ConsPlusNormal"/>
            </w:pPr>
          </w:p>
        </w:tc>
        <w:tc>
          <w:tcPr>
            <w:tcW w:w="1670" w:type="dxa"/>
            <w:gridSpan w:val="3"/>
          </w:tcPr>
          <w:p w:rsidR="00D849B9" w:rsidRDefault="00D849B9">
            <w:pPr>
              <w:pStyle w:val="ConsPlusNormal"/>
            </w:pPr>
          </w:p>
        </w:tc>
        <w:tc>
          <w:tcPr>
            <w:tcW w:w="1020" w:type="dxa"/>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361" w:type="dxa"/>
          </w:tcPr>
          <w:p w:rsidR="00D849B9" w:rsidRDefault="00D849B9">
            <w:pPr>
              <w:pStyle w:val="ConsPlusNormal"/>
            </w:pPr>
          </w:p>
        </w:tc>
        <w:tc>
          <w:tcPr>
            <w:tcW w:w="1670" w:type="dxa"/>
            <w:gridSpan w:val="3"/>
          </w:tcPr>
          <w:p w:rsidR="00D849B9" w:rsidRDefault="00D849B9">
            <w:pPr>
              <w:pStyle w:val="ConsPlusNormal"/>
            </w:pPr>
          </w:p>
        </w:tc>
        <w:tc>
          <w:tcPr>
            <w:tcW w:w="2155" w:type="dxa"/>
            <w:gridSpan w:val="3"/>
          </w:tcPr>
          <w:p w:rsidR="00D849B9" w:rsidRDefault="00D849B9">
            <w:pPr>
              <w:pStyle w:val="ConsPlusNormal"/>
            </w:pPr>
          </w:p>
        </w:tc>
        <w:tc>
          <w:tcPr>
            <w:tcW w:w="850" w:type="dxa"/>
          </w:tcPr>
          <w:p w:rsidR="00D849B9" w:rsidRDefault="00D849B9">
            <w:pPr>
              <w:pStyle w:val="ConsPlusNormal"/>
            </w:pPr>
          </w:p>
        </w:tc>
        <w:tc>
          <w:tcPr>
            <w:tcW w:w="1495" w:type="dxa"/>
            <w:gridSpan w:val="2"/>
          </w:tcPr>
          <w:p w:rsidR="00D849B9" w:rsidRDefault="00D849B9">
            <w:pPr>
              <w:pStyle w:val="ConsPlusNormal"/>
            </w:pPr>
          </w:p>
        </w:tc>
        <w:tc>
          <w:tcPr>
            <w:tcW w:w="1165" w:type="dxa"/>
            <w:tcBorders>
              <w:top w:val="nil"/>
            </w:tcBorders>
          </w:tcPr>
          <w:p w:rsidR="00D849B9" w:rsidRDefault="00D849B9">
            <w:pPr>
              <w:pStyle w:val="ConsPlusNormal"/>
            </w:pPr>
            <w:r>
              <w:t>10</w:t>
            </w:r>
          </w:p>
        </w:tc>
        <w:tc>
          <w:tcPr>
            <w:tcW w:w="990"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1330" w:type="dxa"/>
            <w:gridSpan w:val="3"/>
          </w:tcPr>
          <w:p w:rsidR="00D849B9" w:rsidRDefault="00D849B9">
            <w:pPr>
              <w:pStyle w:val="ConsPlusNormal"/>
            </w:pPr>
          </w:p>
        </w:tc>
        <w:tc>
          <w:tcPr>
            <w:tcW w:w="1485" w:type="dxa"/>
          </w:tcPr>
          <w:p w:rsidR="00D849B9" w:rsidRDefault="00D849B9">
            <w:pPr>
              <w:pStyle w:val="ConsPlusNormal"/>
            </w:pPr>
          </w:p>
        </w:tc>
        <w:tc>
          <w:tcPr>
            <w:tcW w:w="1892" w:type="dxa"/>
            <w:gridSpan w:val="3"/>
          </w:tcPr>
          <w:p w:rsidR="00D849B9" w:rsidRDefault="00D849B9">
            <w:pPr>
              <w:pStyle w:val="ConsPlusNormal"/>
            </w:pPr>
          </w:p>
        </w:tc>
        <w:tc>
          <w:tcPr>
            <w:tcW w:w="2310" w:type="dxa"/>
            <w:gridSpan w:val="3"/>
          </w:tcPr>
          <w:p w:rsidR="00D849B9" w:rsidRDefault="00D849B9">
            <w:pPr>
              <w:pStyle w:val="ConsPlusNormal"/>
            </w:pPr>
          </w:p>
        </w:tc>
        <w:tc>
          <w:tcPr>
            <w:tcW w:w="835" w:type="dxa"/>
            <w:gridSpan w:val="2"/>
          </w:tcPr>
          <w:p w:rsidR="00D849B9" w:rsidRDefault="00D849B9">
            <w:pPr>
              <w:pStyle w:val="ConsPlusNormal"/>
            </w:pPr>
          </w:p>
        </w:tc>
        <w:tc>
          <w:tcPr>
            <w:tcW w:w="1304" w:type="dxa"/>
          </w:tcPr>
          <w:p w:rsidR="00D849B9" w:rsidRDefault="00D849B9">
            <w:pPr>
              <w:pStyle w:val="ConsPlusNormal"/>
            </w:pPr>
          </w:p>
        </w:tc>
      </w:tr>
      <w:tr w:rsidR="00D849B9">
        <w:tc>
          <w:tcPr>
            <w:tcW w:w="3175" w:type="dxa"/>
            <w:gridSpan w:val="4"/>
            <w:tcBorders>
              <w:bottom w:val="nil"/>
            </w:tcBorders>
          </w:tcPr>
          <w:p w:rsidR="00D849B9" w:rsidRDefault="00D849B9">
            <w:pPr>
              <w:pStyle w:val="ConsPlusNormal"/>
              <w:jc w:val="center"/>
            </w:pPr>
            <w:r>
              <w:t>Подрост; категория возобновления</w:t>
            </w:r>
          </w:p>
        </w:tc>
        <w:tc>
          <w:tcPr>
            <w:tcW w:w="2690" w:type="dxa"/>
            <w:gridSpan w:val="4"/>
          </w:tcPr>
          <w:p w:rsidR="00D849B9" w:rsidRDefault="00D849B9">
            <w:pPr>
              <w:pStyle w:val="ConsPlusNormal"/>
              <w:jc w:val="center"/>
            </w:pPr>
            <w:r>
              <w:t>Кол-во, тыс. шт.</w:t>
            </w:r>
          </w:p>
        </w:tc>
        <w:tc>
          <w:tcPr>
            <w:tcW w:w="825" w:type="dxa"/>
          </w:tcPr>
          <w:p w:rsidR="00D849B9" w:rsidRDefault="00D849B9">
            <w:pPr>
              <w:pStyle w:val="ConsPlusNormal"/>
              <w:jc w:val="center"/>
            </w:pPr>
            <w:r>
              <w:t>Н, м</w:t>
            </w:r>
          </w:p>
        </w:tc>
        <w:tc>
          <w:tcPr>
            <w:tcW w:w="850" w:type="dxa"/>
          </w:tcPr>
          <w:p w:rsidR="00D849B9" w:rsidRDefault="00D849B9">
            <w:pPr>
              <w:pStyle w:val="ConsPlusNormal"/>
              <w:jc w:val="center"/>
            </w:pPr>
            <w:r>
              <w:t>А, лет</w:t>
            </w:r>
          </w:p>
        </w:tc>
        <w:tc>
          <w:tcPr>
            <w:tcW w:w="1701" w:type="dxa"/>
            <w:gridSpan w:val="2"/>
          </w:tcPr>
          <w:p w:rsidR="00D849B9" w:rsidRDefault="00D849B9">
            <w:pPr>
              <w:pStyle w:val="ConsPlusNormal"/>
              <w:jc w:val="center"/>
            </w:pPr>
            <w:r>
              <w:t>коэф.</w:t>
            </w:r>
          </w:p>
        </w:tc>
        <w:tc>
          <w:tcPr>
            <w:tcW w:w="1825" w:type="dxa"/>
            <w:gridSpan w:val="3"/>
          </w:tcPr>
          <w:p w:rsidR="00D849B9" w:rsidRDefault="00D849B9">
            <w:pPr>
              <w:pStyle w:val="ConsPlusNormal"/>
              <w:jc w:val="center"/>
            </w:pPr>
            <w:r>
              <w:t>порода</w:t>
            </w:r>
          </w:p>
        </w:tc>
        <w:tc>
          <w:tcPr>
            <w:tcW w:w="1320" w:type="dxa"/>
          </w:tcPr>
          <w:p w:rsidR="00D849B9" w:rsidRDefault="00D849B9">
            <w:pPr>
              <w:pStyle w:val="ConsPlusNormal"/>
              <w:jc w:val="center"/>
            </w:pPr>
            <w:r>
              <w:t>коэф.</w:t>
            </w:r>
          </w:p>
        </w:tc>
        <w:tc>
          <w:tcPr>
            <w:tcW w:w="1530" w:type="dxa"/>
            <w:gridSpan w:val="3"/>
          </w:tcPr>
          <w:p w:rsidR="00D849B9" w:rsidRDefault="00D849B9">
            <w:pPr>
              <w:pStyle w:val="ConsPlusNormal"/>
              <w:jc w:val="center"/>
            </w:pPr>
            <w:r>
              <w:t>порода</w:t>
            </w:r>
          </w:p>
        </w:tc>
        <w:tc>
          <w:tcPr>
            <w:tcW w:w="2320" w:type="dxa"/>
            <w:gridSpan w:val="2"/>
          </w:tcPr>
          <w:p w:rsidR="00D849B9" w:rsidRDefault="00D849B9">
            <w:pPr>
              <w:pStyle w:val="ConsPlusNormal"/>
              <w:jc w:val="center"/>
            </w:pPr>
            <w:r>
              <w:t>коэф.</w:t>
            </w:r>
          </w:p>
        </w:tc>
        <w:tc>
          <w:tcPr>
            <w:tcW w:w="990" w:type="dxa"/>
          </w:tcPr>
          <w:p w:rsidR="00D849B9" w:rsidRDefault="00D849B9">
            <w:pPr>
              <w:pStyle w:val="ConsPlusNormal"/>
              <w:jc w:val="center"/>
            </w:pPr>
            <w:r>
              <w:t>порода</w:t>
            </w:r>
          </w:p>
        </w:tc>
        <w:tc>
          <w:tcPr>
            <w:tcW w:w="2551" w:type="dxa"/>
            <w:gridSpan w:val="2"/>
          </w:tcPr>
          <w:p w:rsidR="00D849B9" w:rsidRDefault="00D849B9">
            <w:pPr>
              <w:pStyle w:val="ConsPlusNormal"/>
              <w:jc w:val="center"/>
            </w:pPr>
            <w:r>
              <w:t>Оценка</w:t>
            </w:r>
          </w:p>
        </w:tc>
        <w:tc>
          <w:tcPr>
            <w:tcW w:w="2980" w:type="dxa"/>
            <w:gridSpan w:val="5"/>
            <w:tcBorders>
              <w:bottom w:val="nil"/>
            </w:tcBorders>
          </w:tcPr>
          <w:p w:rsidR="00D849B9" w:rsidRDefault="00D849B9">
            <w:pPr>
              <w:pStyle w:val="ConsPlusNormal"/>
              <w:jc w:val="center"/>
            </w:pPr>
            <w:r>
              <w:t>Подлесок</w:t>
            </w:r>
          </w:p>
        </w:tc>
        <w:tc>
          <w:tcPr>
            <w:tcW w:w="1825" w:type="dxa"/>
            <w:gridSpan w:val="2"/>
          </w:tcPr>
          <w:p w:rsidR="00D849B9" w:rsidRDefault="00D849B9">
            <w:pPr>
              <w:pStyle w:val="ConsPlusNormal"/>
              <w:jc w:val="center"/>
            </w:pPr>
            <w:r>
              <w:t>Густота</w:t>
            </w:r>
          </w:p>
        </w:tc>
        <w:tc>
          <w:tcPr>
            <w:tcW w:w="2377" w:type="dxa"/>
            <w:gridSpan w:val="3"/>
          </w:tcPr>
          <w:p w:rsidR="00D849B9" w:rsidRDefault="00D849B9">
            <w:pPr>
              <w:pStyle w:val="ConsPlusNormal"/>
              <w:jc w:val="center"/>
            </w:pPr>
            <w:r>
              <w:t>порода</w:t>
            </w:r>
          </w:p>
        </w:tc>
        <w:tc>
          <w:tcPr>
            <w:tcW w:w="1980" w:type="dxa"/>
            <w:gridSpan w:val="3"/>
          </w:tcPr>
          <w:p w:rsidR="00D849B9" w:rsidRDefault="00D849B9">
            <w:pPr>
              <w:pStyle w:val="ConsPlusNormal"/>
              <w:jc w:val="center"/>
            </w:pPr>
            <w:r>
              <w:t>порода</w:t>
            </w:r>
          </w:p>
        </w:tc>
        <w:tc>
          <w:tcPr>
            <w:tcW w:w="1644" w:type="dxa"/>
            <w:gridSpan w:val="2"/>
          </w:tcPr>
          <w:p w:rsidR="00D849B9" w:rsidRDefault="00D849B9">
            <w:pPr>
              <w:pStyle w:val="ConsPlusNormal"/>
              <w:jc w:val="center"/>
            </w:pPr>
            <w:r>
              <w:t>порода</w:t>
            </w:r>
          </w:p>
        </w:tc>
      </w:tr>
      <w:tr w:rsidR="00D849B9">
        <w:tc>
          <w:tcPr>
            <w:tcW w:w="3175" w:type="dxa"/>
            <w:gridSpan w:val="4"/>
            <w:tcBorders>
              <w:top w:val="nil"/>
            </w:tcBorders>
          </w:tcPr>
          <w:p w:rsidR="00D849B9" w:rsidRDefault="00D849B9">
            <w:pPr>
              <w:pStyle w:val="ConsPlusNormal"/>
            </w:pPr>
            <w:r>
              <w:t>31</w:t>
            </w:r>
          </w:p>
        </w:tc>
        <w:tc>
          <w:tcPr>
            <w:tcW w:w="2690" w:type="dxa"/>
            <w:gridSpan w:val="4"/>
          </w:tcPr>
          <w:p w:rsidR="00D849B9" w:rsidRDefault="00D849B9">
            <w:pPr>
              <w:pStyle w:val="ConsPlusNormal"/>
            </w:pPr>
          </w:p>
        </w:tc>
        <w:tc>
          <w:tcPr>
            <w:tcW w:w="825" w:type="dxa"/>
          </w:tcPr>
          <w:p w:rsidR="00D849B9" w:rsidRDefault="00D849B9">
            <w:pPr>
              <w:pStyle w:val="ConsPlusNormal"/>
            </w:pPr>
          </w:p>
        </w:tc>
        <w:tc>
          <w:tcPr>
            <w:tcW w:w="850" w:type="dxa"/>
          </w:tcPr>
          <w:p w:rsidR="00D849B9" w:rsidRDefault="00D849B9">
            <w:pPr>
              <w:pStyle w:val="ConsPlusNormal"/>
            </w:pPr>
          </w:p>
        </w:tc>
        <w:tc>
          <w:tcPr>
            <w:tcW w:w="1701" w:type="dxa"/>
            <w:gridSpan w:val="2"/>
          </w:tcPr>
          <w:p w:rsidR="00D849B9" w:rsidRDefault="00D849B9">
            <w:pPr>
              <w:pStyle w:val="ConsPlusNormal"/>
            </w:pPr>
          </w:p>
        </w:tc>
        <w:tc>
          <w:tcPr>
            <w:tcW w:w="1825" w:type="dxa"/>
            <w:gridSpan w:val="3"/>
          </w:tcPr>
          <w:p w:rsidR="00D849B9" w:rsidRDefault="00D849B9">
            <w:pPr>
              <w:pStyle w:val="ConsPlusNormal"/>
            </w:pPr>
          </w:p>
        </w:tc>
        <w:tc>
          <w:tcPr>
            <w:tcW w:w="1320" w:type="dxa"/>
          </w:tcPr>
          <w:p w:rsidR="00D849B9" w:rsidRDefault="00D849B9">
            <w:pPr>
              <w:pStyle w:val="ConsPlusNormal"/>
            </w:pPr>
          </w:p>
        </w:tc>
        <w:tc>
          <w:tcPr>
            <w:tcW w:w="1530" w:type="dxa"/>
            <w:gridSpan w:val="3"/>
          </w:tcPr>
          <w:p w:rsidR="00D849B9" w:rsidRDefault="00D849B9">
            <w:pPr>
              <w:pStyle w:val="ConsPlusNormal"/>
            </w:pPr>
          </w:p>
        </w:tc>
        <w:tc>
          <w:tcPr>
            <w:tcW w:w="2320" w:type="dxa"/>
            <w:gridSpan w:val="2"/>
          </w:tcPr>
          <w:p w:rsidR="00D849B9" w:rsidRDefault="00D849B9">
            <w:pPr>
              <w:pStyle w:val="ConsPlusNormal"/>
            </w:pPr>
          </w:p>
        </w:tc>
        <w:tc>
          <w:tcPr>
            <w:tcW w:w="990" w:type="dxa"/>
          </w:tcPr>
          <w:p w:rsidR="00D849B9" w:rsidRDefault="00D849B9">
            <w:pPr>
              <w:pStyle w:val="ConsPlusNormal"/>
            </w:pPr>
          </w:p>
        </w:tc>
        <w:tc>
          <w:tcPr>
            <w:tcW w:w="2551" w:type="dxa"/>
            <w:gridSpan w:val="2"/>
          </w:tcPr>
          <w:p w:rsidR="00D849B9" w:rsidRDefault="00D849B9">
            <w:pPr>
              <w:pStyle w:val="ConsPlusNormal"/>
            </w:pPr>
          </w:p>
        </w:tc>
        <w:tc>
          <w:tcPr>
            <w:tcW w:w="2980" w:type="dxa"/>
            <w:gridSpan w:val="5"/>
            <w:tcBorders>
              <w:top w:val="nil"/>
            </w:tcBorders>
          </w:tcPr>
          <w:p w:rsidR="00D849B9" w:rsidRDefault="00D849B9">
            <w:pPr>
              <w:pStyle w:val="ConsPlusNormal"/>
            </w:pPr>
            <w:r>
              <w:t>32</w:t>
            </w:r>
          </w:p>
        </w:tc>
        <w:tc>
          <w:tcPr>
            <w:tcW w:w="1825" w:type="dxa"/>
            <w:gridSpan w:val="2"/>
          </w:tcPr>
          <w:p w:rsidR="00D849B9" w:rsidRDefault="00D849B9">
            <w:pPr>
              <w:pStyle w:val="ConsPlusNormal"/>
            </w:pPr>
          </w:p>
        </w:tc>
        <w:tc>
          <w:tcPr>
            <w:tcW w:w="2377" w:type="dxa"/>
            <w:gridSpan w:val="3"/>
          </w:tcPr>
          <w:p w:rsidR="00D849B9" w:rsidRDefault="00D849B9">
            <w:pPr>
              <w:pStyle w:val="ConsPlusNormal"/>
            </w:pPr>
          </w:p>
        </w:tc>
        <w:tc>
          <w:tcPr>
            <w:tcW w:w="1980" w:type="dxa"/>
            <w:gridSpan w:val="3"/>
          </w:tcPr>
          <w:p w:rsidR="00D849B9" w:rsidRDefault="00D849B9">
            <w:pPr>
              <w:pStyle w:val="ConsPlusNormal"/>
            </w:pPr>
          </w:p>
        </w:tc>
        <w:tc>
          <w:tcPr>
            <w:tcW w:w="1644" w:type="dxa"/>
            <w:gridSpan w:val="2"/>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4"/>
      </w:pPr>
      <w:r>
        <w:t>МАКЕТЫ ДОПОЛНИТЕЛЬНЫХ СВЕДЕНИЙ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155"/>
        <w:gridCol w:w="1155"/>
        <w:gridCol w:w="990"/>
        <w:gridCol w:w="1650"/>
        <w:gridCol w:w="1320"/>
        <w:gridCol w:w="1650"/>
        <w:gridCol w:w="1320"/>
        <w:gridCol w:w="1320"/>
        <w:gridCol w:w="1155"/>
        <w:gridCol w:w="1320"/>
        <w:gridCol w:w="1485"/>
        <w:gridCol w:w="1155"/>
        <w:gridCol w:w="990"/>
        <w:gridCol w:w="990"/>
        <w:gridCol w:w="1320"/>
        <w:gridCol w:w="1485"/>
        <w:gridCol w:w="1155"/>
        <w:gridCol w:w="990"/>
      </w:tblGrid>
      <w:tr w:rsidR="00D849B9">
        <w:tc>
          <w:tcPr>
            <w:tcW w:w="1485" w:type="dxa"/>
            <w:vMerge w:val="restart"/>
          </w:tcPr>
          <w:p w:rsidR="00D849B9" w:rsidRDefault="00D849B9">
            <w:pPr>
              <w:pStyle w:val="ConsPlusNormal"/>
              <w:jc w:val="center"/>
            </w:pPr>
            <w:r>
              <w:t>N</w:t>
            </w:r>
          </w:p>
        </w:tc>
        <w:tc>
          <w:tcPr>
            <w:tcW w:w="1155" w:type="dxa"/>
          </w:tcPr>
          <w:p w:rsidR="00D849B9" w:rsidRDefault="00D849B9">
            <w:pPr>
              <w:pStyle w:val="ConsPlusNormal"/>
              <w:jc w:val="center"/>
            </w:pPr>
            <w:r>
              <w:t>1</w:t>
            </w:r>
          </w:p>
        </w:tc>
        <w:tc>
          <w:tcPr>
            <w:tcW w:w="1155" w:type="dxa"/>
          </w:tcPr>
          <w:p w:rsidR="00D849B9" w:rsidRDefault="00D849B9">
            <w:pPr>
              <w:pStyle w:val="ConsPlusNormal"/>
              <w:jc w:val="center"/>
            </w:pPr>
            <w:r>
              <w:t>2</w:t>
            </w:r>
          </w:p>
        </w:tc>
        <w:tc>
          <w:tcPr>
            <w:tcW w:w="990" w:type="dxa"/>
          </w:tcPr>
          <w:p w:rsidR="00D849B9" w:rsidRDefault="00D849B9">
            <w:pPr>
              <w:pStyle w:val="ConsPlusNormal"/>
              <w:jc w:val="center"/>
            </w:pPr>
            <w:r>
              <w:t>3</w:t>
            </w:r>
          </w:p>
        </w:tc>
        <w:tc>
          <w:tcPr>
            <w:tcW w:w="1650" w:type="dxa"/>
          </w:tcPr>
          <w:p w:rsidR="00D849B9" w:rsidRDefault="00D849B9">
            <w:pPr>
              <w:pStyle w:val="ConsPlusNormal"/>
              <w:jc w:val="center"/>
            </w:pPr>
            <w:r>
              <w:t>4</w:t>
            </w:r>
          </w:p>
        </w:tc>
        <w:tc>
          <w:tcPr>
            <w:tcW w:w="1320" w:type="dxa"/>
          </w:tcPr>
          <w:p w:rsidR="00D849B9" w:rsidRDefault="00D849B9">
            <w:pPr>
              <w:pStyle w:val="ConsPlusNormal"/>
              <w:jc w:val="center"/>
            </w:pPr>
            <w:r>
              <w:t>5</w:t>
            </w:r>
          </w:p>
        </w:tc>
        <w:tc>
          <w:tcPr>
            <w:tcW w:w="1650" w:type="dxa"/>
          </w:tcPr>
          <w:p w:rsidR="00D849B9" w:rsidRDefault="00D849B9">
            <w:pPr>
              <w:pStyle w:val="ConsPlusNormal"/>
              <w:jc w:val="center"/>
            </w:pPr>
            <w:r>
              <w:t>6</w:t>
            </w:r>
          </w:p>
        </w:tc>
        <w:tc>
          <w:tcPr>
            <w:tcW w:w="1320" w:type="dxa"/>
          </w:tcPr>
          <w:p w:rsidR="00D849B9" w:rsidRDefault="00D849B9">
            <w:pPr>
              <w:pStyle w:val="ConsPlusNormal"/>
              <w:jc w:val="center"/>
            </w:pPr>
            <w:r>
              <w:t>7</w:t>
            </w:r>
          </w:p>
        </w:tc>
        <w:tc>
          <w:tcPr>
            <w:tcW w:w="1320" w:type="dxa"/>
          </w:tcPr>
          <w:p w:rsidR="00D849B9" w:rsidRDefault="00D849B9">
            <w:pPr>
              <w:pStyle w:val="ConsPlusNormal"/>
              <w:jc w:val="center"/>
            </w:pPr>
            <w:r>
              <w:t>8</w:t>
            </w:r>
          </w:p>
        </w:tc>
        <w:tc>
          <w:tcPr>
            <w:tcW w:w="1155" w:type="dxa"/>
            <w:vMerge w:val="restart"/>
            <w:tcBorders>
              <w:top w:val="nil"/>
              <w:bottom w:val="nil"/>
            </w:tcBorders>
          </w:tcPr>
          <w:p w:rsidR="00D849B9" w:rsidRDefault="00D849B9">
            <w:pPr>
              <w:pStyle w:val="ConsPlusNormal"/>
            </w:pPr>
          </w:p>
        </w:tc>
        <w:tc>
          <w:tcPr>
            <w:tcW w:w="1320" w:type="dxa"/>
            <w:vMerge w:val="restart"/>
          </w:tcPr>
          <w:p w:rsidR="00D849B9" w:rsidRDefault="00D849B9">
            <w:pPr>
              <w:pStyle w:val="ConsPlusNormal"/>
              <w:jc w:val="center"/>
            </w:pPr>
            <w:r>
              <w:t>N</w:t>
            </w:r>
          </w:p>
        </w:tc>
        <w:tc>
          <w:tcPr>
            <w:tcW w:w="1485" w:type="dxa"/>
          </w:tcPr>
          <w:p w:rsidR="00D849B9" w:rsidRDefault="00D849B9">
            <w:pPr>
              <w:pStyle w:val="ConsPlusNormal"/>
              <w:jc w:val="center"/>
            </w:pPr>
            <w:r>
              <w:t>1</w:t>
            </w:r>
          </w:p>
        </w:tc>
        <w:tc>
          <w:tcPr>
            <w:tcW w:w="1155" w:type="dxa"/>
          </w:tcPr>
          <w:p w:rsidR="00D849B9" w:rsidRDefault="00D849B9">
            <w:pPr>
              <w:pStyle w:val="ConsPlusNormal"/>
              <w:jc w:val="center"/>
            </w:pPr>
            <w:r>
              <w:t>2</w:t>
            </w:r>
          </w:p>
        </w:tc>
        <w:tc>
          <w:tcPr>
            <w:tcW w:w="990" w:type="dxa"/>
          </w:tcPr>
          <w:p w:rsidR="00D849B9" w:rsidRDefault="00D849B9">
            <w:pPr>
              <w:pStyle w:val="ConsPlusNormal"/>
              <w:jc w:val="center"/>
            </w:pPr>
            <w:r>
              <w:t>3</w:t>
            </w:r>
          </w:p>
        </w:tc>
        <w:tc>
          <w:tcPr>
            <w:tcW w:w="990" w:type="dxa"/>
          </w:tcPr>
          <w:p w:rsidR="00D849B9" w:rsidRDefault="00D849B9">
            <w:pPr>
              <w:pStyle w:val="ConsPlusNormal"/>
              <w:jc w:val="center"/>
            </w:pPr>
            <w:r>
              <w:t>4</w:t>
            </w:r>
          </w:p>
        </w:tc>
        <w:tc>
          <w:tcPr>
            <w:tcW w:w="1320" w:type="dxa"/>
          </w:tcPr>
          <w:p w:rsidR="00D849B9" w:rsidRDefault="00D849B9">
            <w:pPr>
              <w:pStyle w:val="ConsPlusNormal"/>
              <w:jc w:val="center"/>
            </w:pPr>
            <w:r>
              <w:t>5</w:t>
            </w:r>
          </w:p>
        </w:tc>
        <w:tc>
          <w:tcPr>
            <w:tcW w:w="1485" w:type="dxa"/>
          </w:tcPr>
          <w:p w:rsidR="00D849B9" w:rsidRDefault="00D849B9">
            <w:pPr>
              <w:pStyle w:val="ConsPlusNormal"/>
              <w:jc w:val="center"/>
            </w:pPr>
            <w:r>
              <w:t>6</w:t>
            </w:r>
          </w:p>
        </w:tc>
        <w:tc>
          <w:tcPr>
            <w:tcW w:w="1155" w:type="dxa"/>
          </w:tcPr>
          <w:p w:rsidR="00D849B9" w:rsidRDefault="00D849B9">
            <w:pPr>
              <w:pStyle w:val="ConsPlusNormal"/>
              <w:jc w:val="center"/>
            </w:pPr>
            <w:r>
              <w:t>7</w:t>
            </w:r>
          </w:p>
        </w:tc>
        <w:tc>
          <w:tcPr>
            <w:tcW w:w="990" w:type="dxa"/>
          </w:tcPr>
          <w:p w:rsidR="00D849B9" w:rsidRDefault="00D849B9">
            <w:pPr>
              <w:pStyle w:val="ConsPlusNormal"/>
              <w:jc w:val="center"/>
            </w:pPr>
            <w:r>
              <w:t>8</w:t>
            </w:r>
          </w:p>
        </w:tc>
      </w:tr>
      <w:tr w:rsidR="00D849B9">
        <w:tc>
          <w:tcPr>
            <w:tcW w:w="1485" w:type="dxa"/>
            <w:vMerge/>
          </w:tcPr>
          <w:p w:rsidR="00D849B9" w:rsidRDefault="00D849B9">
            <w:pPr>
              <w:spacing w:after="1" w:line="0" w:lineRule="atLeast"/>
            </w:pPr>
          </w:p>
        </w:tc>
        <w:tc>
          <w:tcPr>
            <w:tcW w:w="115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320" w:type="dxa"/>
          </w:tcPr>
          <w:p w:rsidR="00D849B9" w:rsidRDefault="00D849B9">
            <w:pPr>
              <w:pStyle w:val="ConsPlusNormal"/>
            </w:pPr>
          </w:p>
        </w:tc>
        <w:tc>
          <w:tcPr>
            <w:tcW w:w="1155" w:type="dxa"/>
            <w:vMerge/>
            <w:tcBorders>
              <w:top w:val="nil"/>
              <w:bottom w:val="nil"/>
            </w:tcBorders>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990"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r>
      <w:tr w:rsidR="00D849B9">
        <w:tc>
          <w:tcPr>
            <w:tcW w:w="1485" w:type="dxa"/>
            <w:vMerge/>
          </w:tcPr>
          <w:p w:rsidR="00D849B9" w:rsidRDefault="00D849B9">
            <w:pPr>
              <w:spacing w:after="1" w:line="0" w:lineRule="atLeast"/>
            </w:pPr>
          </w:p>
        </w:tc>
        <w:tc>
          <w:tcPr>
            <w:tcW w:w="115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320" w:type="dxa"/>
          </w:tcPr>
          <w:p w:rsidR="00D849B9" w:rsidRDefault="00D849B9">
            <w:pPr>
              <w:pStyle w:val="ConsPlusNormal"/>
            </w:pPr>
          </w:p>
        </w:tc>
        <w:tc>
          <w:tcPr>
            <w:tcW w:w="1155" w:type="dxa"/>
            <w:vMerge/>
            <w:tcBorders>
              <w:top w:val="nil"/>
              <w:bottom w:val="nil"/>
            </w:tcBorders>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990"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r>
      <w:tr w:rsidR="00D849B9">
        <w:tc>
          <w:tcPr>
            <w:tcW w:w="1485" w:type="dxa"/>
            <w:vMerge/>
          </w:tcPr>
          <w:p w:rsidR="00D849B9" w:rsidRDefault="00D849B9">
            <w:pPr>
              <w:spacing w:after="1" w:line="0" w:lineRule="atLeast"/>
            </w:pPr>
          </w:p>
        </w:tc>
        <w:tc>
          <w:tcPr>
            <w:tcW w:w="115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650" w:type="dxa"/>
          </w:tcPr>
          <w:p w:rsidR="00D849B9" w:rsidRDefault="00D849B9">
            <w:pPr>
              <w:pStyle w:val="ConsPlusNormal"/>
            </w:pPr>
          </w:p>
        </w:tc>
        <w:tc>
          <w:tcPr>
            <w:tcW w:w="1320" w:type="dxa"/>
          </w:tcPr>
          <w:p w:rsidR="00D849B9" w:rsidRDefault="00D849B9">
            <w:pPr>
              <w:pStyle w:val="ConsPlusNormal"/>
            </w:pPr>
          </w:p>
        </w:tc>
        <w:tc>
          <w:tcPr>
            <w:tcW w:w="1320" w:type="dxa"/>
          </w:tcPr>
          <w:p w:rsidR="00D849B9" w:rsidRDefault="00D849B9">
            <w:pPr>
              <w:pStyle w:val="ConsPlusNormal"/>
            </w:pPr>
          </w:p>
        </w:tc>
        <w:tc>
          <w:tcPr>
            <w:tcW w:w="1155" w:type="dxa"/>
            <w:vMerge/>
            <w:tcBorders>
              <w:top w:val="nil"/>
              <w:bottom w:val="nil"/>
            </w:tcBorders>
          </w:tcPr>
          <w:p w:rsidR="00D849B9" w:rsidRDefault="00D849B9">
            <w:pPr>
              <w:spacing w:after="1" w:line="0" w:lineRule="atLeast"/>
            </w:pPr>
          </w:p>
        </w:tc>
        <w:tc>
          <w:tcPr>
            <w:tcW w:w="1320" w:type="dxa"/>
            <w:vMerge/>
          </w:tcPr>
          <w:p w:rsidR="00D849B9" w:rsidRDefault="00D849B9">
            <w:pPr>
              <w:spacing w:after="1" w:line="0" w:lineRule="atLeast"/>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c>
          <w:tcPr>
            <w:tcW w:w="990"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c>
          <w:tcPr>
            <w:tcW w:w="1155" w:type="dxa"/>
          </w:tcPr>
          <w:p w:rsidR="00D849B9" w:rsidRDefault="00D849B9">
            <w:pPr>
              <w:pStyle w:val="ConsPlusNormal"/>
            </w:pPr>
          </w:p>
        </w:tc>
        <w:tc>
          <w:tcPr>
            <w:tcW w:w="990"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center"/>
        <w:outlineLvl w:val="4"/>
      </w:pPr>
      <w:r>
        <w:t>ПОЛЕВАЯ ЗАПИСЬ ТАКСАЦИИ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495"/>
        <w:gridCol w:w="1320"/>
        <w:gridCol w:w="1247"/>
        <w:gridCol w:w="1155"/>
        <w:gridCol w:w="1417"/>
        <w:gridCol w:w="340"/>
        <w:gridCol w:w="907"/>
        <w:gridCol w:w="1134"/>
        <w:gridCol w:w="1485"/>
        <w:gridCol w:w="340"/>
        <w:gridCol w:w="2211"/>
        <w:gridCol w:w="1320"/>
        <w:gridCol w:w="1531"/>
        <w:gridCol w:w="1155"/>
        <w:gridCol w:w="1155"/>
        <w:gridCol w:w="340"/>
        <w:gridCol w:w="2098"/>
        <w:gridCol w:w="3118"/>
      </w:tblGrid>
      <w:tr w:rsidR="00D849B9">
        <w:tc>
          <w:tcPr>
            <w:tcW w:w="1485" w:type="dxa"/>
            <w:tcBorders>
              <w:bottom w:val="nil"/>
            </w:tcBorders>
          </w:tcPr>
          <w:p w:rsidR="00D849B9" w:rsidRDefault="00D849B9">
            <w:pPr>
              <w:pStyle w:val="ConsPlusNormal"/>
              <w:jc w:val="center"/>
            </w:pPr>
            <w:r>
              <w:t>Пункт таксации</w:t>
            </w:r>
          </w:p>
        </w:tc>
        <w:tc>
          <w:tcPr>
            <w:tcW w:w="3062" w:type="dxa"/>
            <w:gridSpan w:val="3"/>
            <w:vMerge w:val="restart"/>
          </w:tcPr>
          <w:p w:rsidR="00D849B9" w:rsidRDefault="00D849B9">
            <w:pPr>
              <w:pStyle w:val="ConsPlusNormal"/>
              <w:jc w:val="center"/>
            </w:pPr>
            <w:r>
              <w:t>Описание категорий земель лесного фонда, состав лесных насаждений, повреждения</w:t>
            </w:r>
          </w:p>
        </w:tc>
        <w:tc>
          <w:tcPr>
            <w:tcW w:w="1155" w:type="dxa"/>
            <w:vMerge w:val="restart"/>
          </w:tcPr>
          <w:p w:rsidR="00D849B9" w:rsidRDefault="00D849B9">
            <w:pPr>
              <w:pStyle w:val="ConsPlusNormal"/>
              <w:jc w:val="center"/>
            </w:pPr>
            <w:r>
              <w:t>Порода</w:t>
            </w:r>
          </w:p>
        </w:tc>
        <w:tc>
          <w:tcPr>
            <w:tcW w:w="1417" w:type="dxa"/>
            <w:vMerge w:val="restart"/>
          </w:tcPr>
          <w:p w:rsidR="00D849B9" w:rsidRDefault="00D849B9">
            <w:pPr>
              <w:pStyle w:val="ConsPlusNormal"/>
              <w:jc w:val="center"/>
            </w:pPr>
            <w:r>
              <w:t>А, лет</w:t>
            </w:r>
          </w:p>
        </w:tc>
        <w:tc>
          <w:tcPr>
            <w:tcW w:w="1247" w:type="dxa"/>
            <w:gridSpan w:val="2"/>
            <w:vMerge w:val="restart"/>
          </w:tcPr>
          <w:p w:rsidR="00D849B9" w:rsidRDefault="00D849B9">
            <w:pPr>
              <w:pStyle w:val="ConsPlusNormal"/>
              <w:jc w:val="center"/>
            </w:pPr>
            <w:r>
              <w:t>Н, м</w:t>
            </w:r>
          </w:p>
        </w:tc>
        <w:tc>
          <w:tcPr>
            <w:tcW w:w="1134" w:type="dxa"/>
            <w:vMerge w:val="restart"/>
          </w:tcPr>
          <w:p w:rsidR="00D849B9" w:rsidRDefault="00D849B9">
            <w:pPr>
              <w:pStyle w:val="ConsPlusNormal"/>
              <w:jc w:val="center"/>
            </w:pPr>
            <w:r>
              <w:t>Д, см</w:t>
            </w:r>
          </w:p>
        </w:tc>
        <w:tc>
          <w:tcPr>
            <w:tcW w:w="1825" w:type="dxa"/>
            <w:gridSpan w:val="2"/>
            <w:vMerge w:val="restart"/>
          </w:tcPr>
          <w:p w:rsidR="00D849B9" w:rsidRDefault="00D849B9">
            <w:pPr>
              <w:pStyle w:val="ConsPlusNormal"/>
              <w:jc w:val="center"/>
            </w:pPr>
            <w:r>
              <w:t>Класс товарности</w:t>
            </w:r>
          </w:p>
        </w:tc>
        <w:tc>
          <w:tcPr>
            <w:tcW w:w="2211" w:type="dxa"/>
            <w:vMerge w:val="restart"/>
          </w:tcPr>
          <w:p w:rsidR="00D849B9" w:rsidRDefault="00D849B9">
            <w:pPr>
              <w:pStyle w:val="ConsPlusNormal"/>
              <w:jc w:val="center"/>
            </w:pPr>
            <w:r>
              <w:t>Происхождение</w:t>
            </w:r>
          </w:p>
        </w:tc>
        <w:tc>
          <w:tcPr>
            <w:tcW w:w="1320" w:type="dxa"/>
            <w:vMerge w:val="restart"/>
          </w:tcPr>
          <w:p w:rsidR="00D849B9" w:rsidRDefault="00D849B9">
            <w:pPr>
              <w:pStyle w:val="ConsPlusNormal"/>
              <w:jc w:val="center"/>
            </w:pPr>
            <w:r>
              <w:t>Полнота</w:t>
            </w:r>
          </w:p>
        </w:tc>
        <w:tc>
          <w:tcPr>
            <w:tcW w:w="1531" w:type="dxa"/>
            <w:vMerge w:val="restart"/>
          </w:tcPr>
          <w:p w:rsidR="00D849B9" w:rsidRDefault="00D849B9">
            <w:pPr>
              <w:pStyle w:val="ConsPlusNormal"/>
              <w:jc w:val="center"/>
            </w:pPr>
            <w:r w:rsidRPr="00EA1535">
              <w:rPr>
                <w:position w:val="-5"/>
              </w:rPr>
              <w:pict>
                <v:shape id="_x0000_i1028" style="width:14.15pt;height:16.35pt" coordsize="" o:spt="100" adj="0,,0" path="" filled="f" stroked="f">
                  <v:stroke joinstyle="miter"/>
                  <v:imagedata r:id="rId377" o:title="base_19_218770_32771"/>
                  <v:formulas/>
                  <v:path o:connecttype="segments"/>
                </v:shape>
              </w:pict>
            </w:r>
            <w:r>
              <w:t xml:space="preserve"> G</w:t>
            </w:r>
          </w:p>
        </w:tc>
        <w:tc>
          <w:tcPr>
            <w:tcW w:w="1155" w:type="dxa"/>
            <w:vMerge w:val="restart"/>
          </w:tcPr>
          <w:p w:rsidR="00D849B9" w:rsidRDefault="00D849B9">
            <w:pPr>
              <w:pStyle w:val="ConsPlusNormal"/>
              <w:jc w:val="center"/>
            </w:pPr>
            <w:r>
              <w:t>Запас, куб. м/гектар</w:t>
            </w:r>
          </w:p>
        </w:tc>
        <w:tc>
          <w:tcPr>
            <w:tcW w:w="1495" w:type="dxa"/>
            <w:gridSpan w:val="2"/>
            <w:vMerge w:val="restart"/>
          </w:tcPr>
          <w:p w:rsidR="00D849B9" w:rsidRDefault="00D849B9">
            <w:pPr>
              <w:pStyle w:val="ConsPlusNormal"/>
              <w:jc w:val="center"/>
            </w:pPr>
            <w:r>
              <w:t>Класс бонитета</w:t>
            </w:r>
          </w:p>
        </w:tc>
        <w:tc>
          <w:tcPr>
            <w:tcW w:w="2098" w:type="dxa"/>
            <w:tcBorders>
              <w:bottom w:val="nil"/>
            </w:tcBorders>
          </w:tcPr>
          <w:p w:rsidR="00D849B9" w:rsidRDefault="00D849B9">
            <w:pPr>
              <w:pStyle w:val="ConsPlusNormal"/>
              <w:jc w:val="center"/>
            </w:pPr>
            <w:r>
              <w:t>Тип леса</w:t>
            </w:r>
          </w:p>
        </w:tc>
        <w:tc>
          <w:tcPr>
            <w:tcW w:w="3118" w:type="dxa"/>
            <w:vMerge w:val="restart"/>
          </w:tcPr>
          <w:p w:rsidR="00D849B9" w:rsidRDefault="00D849B9">
            <w:pPr>
              <w:pStyle w:val="ConsPlusNormal"/>
              <w:jc w:val="both"/>
            </w:pPr>
            <w:r>
              <w:t>Проектируемое мероприятие</w:t>
            </w:r>
          </w:p>
        </w:tc>
      </w:tr>
      <w:tr w:rsidR="00D849B9">
        <w:tblPrEx>
          <w:tblBorders>
            <w:insideH w:val="single" w:sz="4" w:space="0" w:color="auto"/>
          </w:tblBorders>
        </w:tblPrEx>
        <w:tc>
          <w:tcPr>
            <w:tcW w:w="1485" w:type="dxa"/>
            <w:tcBorders>
              <w:top w:val="nil"/>
            </w:tcBorders>
          </w:tcPr>
          <w:p w:rsidR="00D849B9" w:rsidRDefault="00D849B9">
            <w:pPr>
              <w:pStyle w:val="ConsPlusNormal"/>
              <w:jc w:val="center"/>
            </w:pPr>
            <w:r>
              <w:t>Номер выдела</w:t>
            </w:r>
          </w:p>
        </w:tc>
        <w:tc>
          <w:tcPr>
            <w:tcW w:w="3062" w:type="dxa"/>
            <w:gridSpan w:val="3"/>
            <w:vMerge/>
          </w:tcPr>
          <w:p w:rsidR="00D849B9" w:rsidRDefault="00D849B9">
            <w:pPr>
              <w:spacing w:after="1" w:line="0" w:lineRule="atLeast"/>
            </w:pPr>
          </w:p>
        </w:tc>
        <w:tc>
          <w:tcPr>
            <w:tcW w:w="1155"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247" w:type="dxa"/>
            <w:gridSpan w:val="2"/>
            <w:vMerge/>
          </w:tcPr>
          <w:p w:rsidR="00D849B9" w:rsidRDefault="00D849B9">
            <w:pPr>
              <w:spacing w:after="1" w:line="0" w:lineRule="atLeast"/>
            </w:pPr>
          </w:p>
        </w:tc>
        <w:tc>
          <w:tcPr>
            <w:tcW w:w="1134" w:type="dxa"/>
            <w:vMerge/>
          </w:tcPr>
          <w:p w:rsidR="00D849B9" w:rsidRDefault="00D849B9">
            <w:pPr>
              <w:spacing w:after="1" w:line="0" w:lineRule="atLeast"/>
            </w:pPr>
          </w:p>
        </w:tc>
        <w:tc>
          <w:tcPr>
            <w:tcW w:w="1825" w:type="dxa"/>
            <w:gridSpan w:val="2"/>
            <w:vMerge/>
          </w:tcPr>
          <w:p w:rsidR="00D849B9" w:rsidRDefault="00D849B9">
            <w:pPr>
              <w:spacing w:after="1" w:line="0" w:lineRule="atLeast"/>
            </w:pPr>
          </w:p>
        </w:tc>
        <w:tc>
          <w:tcPr>
            <w:tcW w:w="2211" w:type="dxa"/>
            <w:vMerge/>
          </w:tcPr>
          <w:p w:rsidR="00D849B9" w:rsidRDefault="00D849B9">
            <w:pPr>
              <w:spacing w:after="1" w:line="0" w:lineRule="atLeast"/>
            </w:pPr>
          </w:p>
        </w:tc>
        <w:tc>
          <w:tcPr>
            <w:tcW w:w="1320"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155" w:type="dxa"/>
            <w:vMerge/>
          </w:tcPr>
          <w:p w:rsidR="00D849B9" w:rsidRDefault="00D849B9">
            <w:pPr>
              <w:spacing w:after="1" w:line="0" w:lineRule="atLeast"/>
            </w:pPr>
          </w:p>
        </w:tc>
        <w:tc>
          <w:tcPr>
            <w:tcW w:w="1495" w:type="dxa"/>
            <w:gridSpan w:val="2"/>
            <w:vMerge/>
          </w:tcPr>
          <w:p w:rsidR="00D849B9" w:rsidRDefault="00D849B9">
            <w:pPr>
              <w:spacing w:after="1" w:line="0" w:lineRule="atLeast"/>
            </w:pPr>
          </w:p>
        </w:tc>
        <w:tc>
          <w:tcPr>
            <w:tcW w:w="2098" w:type="dxa"/>
            <w:tcBorders>
              <w:top w:val="nil"/>
            </w:tcBorders>
          </w:tcPr>
          <w:p w:rsidR="00D849B9" w:rsidRDefault="00D849B9">
            <w:pPr>
              <w:pStyle w:val="ConsPlusNormal"/>
              <w:jc w:val="center"/>
            </w:pPr>
            <w:r>
              <w:t>ТУМ</w:t>
            </w:r>
          </w:p>
        </w:tc>
        <w:tc>
          <w:tcPr>
            <w:tcW w:w="3118" w:type="dxa"/>
            <w:vMerge/>
          </w:tcPr>
          <w:p w:rsidR="00D849B9" w:rsidRDefault="00D849B9">
            <w:pPr>
              <w:spacing w:after="1" w:line="0" w:lineRule="atLeast"/>
            </w:pPr>
          </w:p>
        </w:tc>
      </w:tr>
      <w:tr w:rsidR="00D849B9">
        <w:tblPrEx>
          <w:tblBorders>
            <w:insideH w:val="single" w:sz="4" w:space="0" w:color="auto"/>
          </w:tblBorders>
        </w:tblPrEx>
        <w:tc>
          <w:tcPr>
            <w:tcW w:w="1485" w:type="dxa"/>
          </w:tcPr>
          <w:p w:rsidR="00D849B9" w:rsidRDefault="00D849B9">
            <w:pPr>
              <w:pStyle w:val="ConsPlusNormal"/>
            </w:pPr>
          </w:p>
        </w:tc>
        <w:tc>
          <w:tcPr>
            <w:tcW w:w="3062" w:type="dxa"/>
            <w:gridSpan w:val="3"/>
          </w:tcPr>
          <w:p w:rsidR="00D849B9" w:rsidRDefault="00D849B9">
            <w:pPr>
              <w:pStyle w:val="ConsPlusNormal"/>
            </w:pPr>
          </w:p>
        </w:tc>
        <w:tc>
          <w:tcPr>
            <w:tcW w:w="1155" w:type="dxa"/>
          </w:tcPr>
          <w:p w:rsidR="00D849B9" w:rsidRDefault="00D849B9">
            <w:pPr>
              <w:pStyle w:val="ConsPlusNormal"/>
            </w:pPr>
          </w:p>
        </w:tc>
        <w:tc>
          <w:tcPr>
            <w:tcW w:w="1417" w:type="dxa"/>
          </w:tcPr>
          <w:p w:rsidR="00D849B9" w:rsidRDefault="00D849B9">
            <w:pPr>
              <w:pStyle w:val="ConsPlusNormal"/>
            </w:pPr>
          </w:p>
        </w:tc>
        <w:tc>
          <w:tcPr>
            <w:tcW w:w="1247" w:type="dxa"/>
            <w:gridSpan w:val="2"/>
          </w:tcPr>
          <w:p w:rsidR="00D849B9" w:rsidRDefault="00D849B9">
            <w:pPr>
              <w:pStyle w:val="ConsPlusNormal"/>
            </w:pPr>
          </w:p>
        </w:tc>
        <w:tc>
          <w:tcPr>
            <w:tcW w:w="1134" w:type="dxa"/>
          </w:tcPr>
          <w:p w:rsidR="00D849B9" w:rsidRDefault="00D849B9">
            <w:pPr>
              <w:pStyle w:val="ConsPlusNormal"/>
            </w:pPr>
          </w:p>
        </w:tc>
        <w:tc>
          <w:tcPr>
            <w:tcW w:w="1825" w:type="dxa"/>
            <w:gridSpan w:val="2"/>
          </w:tcPr>
          <w:p w:rsidR="00D849B9" w:rsidRDefault="00D849B9">
            <w:pPr>
              <w:pStyle w:val="ConsPlusNormal"/>
            </w:pPr>
          </w:p>
        </w:tc>
        <w:tc>
          <w:tcPr>
            <w:tcW w:w="2211" w:type="dxa"/>
          </w:tcPr>
          <w:p w:rsidR="00D849B9" w:rsidRDefault="00D849B9">
            <w:pPr>
              <w:pStyle w:val="ConsPlusNormal"/>
            </w:pPr>
          </w:p>
        </w:tc>
        <w:tc>
          <w:tcPr>
            <w:tcW w:w="1320" w:type="dxa"/>
          </w:tcPr>
          <w:p w:rsidR="00D849B9" w:rsidRDefault="00D849B9">
            <w:pPr>
              <w:pStyle w:val="ConsPlusNormal"/>
            </w:pPr>
          </w:p>
        </w:tc>
        <w:tc>
          <w:tcPr>
            <w:tcW w:w="1531" w:type="dxa"/>
          </w:tcPr>
          <w:p w:rsidR="00D849B9" w:rsidRDefault="00D849B9">
            <w:pPr>
              <w:pStyle w:val="ConsPlusNormal"/>
            </w:pPr>
          </w:p>
        </w:tc>
        <w:tc>
          <w:tcPr>
            <w:tcW w:w="1155" w:type="dxa"/>
          </w:tcPr>
          <w:p w:rsidR="00D849B9" w:rsidRDefault="00D849B9">
            <w:pPr>
              <w:pStyle w:val="ConsPlusNormal"/>
            </w:pPr>
          </w:p>
        </w:tc>
        <w:tc>
          <w:tcPr>
            <w:tcW w:w="1495" w:type="dxa"/>
            <w:gridSpan w:val="2"/>
          </w:tcPr>
          <w:p w:rsidR="00D849B9" w:rsidRDefault="00D849B9">
            <w:pPr>
              <w:pStyle w:val="ConsPlusNormal"/>
            </w:pPr>
          </w:p>
        </w:tc>
        <w:tc>
          <w:tcPr>
            <w:tcW w:w="2098" w:type="dxa"/>
          </w:tcPr>
          <w:p w:rsidR="00D849B9" w:rsidRDefault="00D849B9">
            <w:pPr>
              <w:pStyle w:val="ConsPlusNormal"/>
            </w:pPr>
          </w:p>
        </w:tc>
        <w:tc>
          <w:tcPr>
            <w:tcW w:w="3118" w:type="dxa"/>
          </w:tcPr>
          <w:p w:rsidR="00D849B9" w:rsidRDefault="00D849B9">
            <w:pPr>
              <w:pStyle w:val="ConsPlusNormal"/>
            </w:pPr>
          </w:p>
        </w:tc>
      </w:tr>
      <w:tr w:rsidR="00D849B9">
        <w:tblPrEx>
          <w:tblBorders>
            <w:insideH w:val="single" w:sz="4" w:space="0" w:color="auto"/>
          </w:tblBorders>
        </w:tblPrEx>
        <w:tc>
          <w:tcPr>
            <w:tcW w:w="1485" w:type="dxa"/>
          </w:tcPr>
          <w:p w:rsidR="00D849B9" w:rsidRDefault="00D849B9">
            <w:pPr>
              <w:pStyle w:val="ConsPlusNormal"/>
            </w:pPr>
          </w:p>
        </w:tc>
        <w:tc>
          <w:tcPr>
            <w:tcW w:w="3062" w:type="dxa"/>
            <w:gridSpan w:val="3"/>
          </w:tcPr>
          <w:p w:rsidR="00D849B9" w:rsidRDefault="00D849B9">
            <w:pPr>
              <w:pStyle w:val="ConsPlusNormal"/>
            </w:pPr>
          </w:p>
        </w:tc>
        <w:tc>
          <w:tcPr>
            <w:tcW w:w="1155" w:type="dxa"/>
          </w:tcPr>
          <w:p w:rsidR="00D849B9" w:rsidRDefault="00D849B9">
            <w:pPr>
              <w:pStyle w:val="ConsPlusNormal"/>
            </w:pPr>
          </w:p>
        </w:tc>
        <w:tc>
          <w:tcPr>
            <w:tcW w:w="1417" w:type="dxa"/>
          </w:tcPr>
          <w:p w:rsidR="00D849B9" w:rsidRDefault="00D849B9">
            <w:pPr>
              <w:pStyle w:val="ConsPlusNormal"/>
            </w:pPr>
          </w:p>
        </w:tc>
        <w:tc>
          <w:tcPr>
            <w:tcW w:w="1247" w:type="dxa"/>
            <w:gridSpan w:val="2"/>
          </w:tcPr>
          <w:p w:rsidR="00D849B9" w:rsidRDefault="00D849B9">
            <w:pPr>
              <w:pStyle w:val="ConsPlusNormal"/>
            </w:pPr>
          </w:p>
        </w:tc>
        <w:tc>
          <w:tcPr>
            <w:tcW w:w="1134" w:type="dxa"/>
          </w:tcPr>
          <w:p w:rsidR="00D849B9" w:rsidRDefault="00D849B9">
            <w:pPr>
              <w:pStyle w:val="ConsPlusNormal"/>
            </w:pPr>
          </w:p>
        </w:tc>
        <w:tc>
          <w:tcPr>
            <w:tcW w:w="1825" w:type="dxa"/>
            <w:gridSpan w:val="2"/>
          </w:tcPr>
          <w:p w:rsidR="00D849B9" w:rsidRDefault="00D849B9">
            <w:pPr>
              <w:pStyle w:val="ConsPlusNormal"/>
            </w:pPr>
          </w:p>
        </w:tc>
        <w:tc>
          <w:tcPr>
            <w:tcW w:w="2211" w:type="dxa"/>
          </w:tcPr>
          <w:p w:rsidR="00D849B9" w:rsidRDefault="00D849B9">
            <w:pPr>
              <w:pStyle w:val="ConsPlusNormal"/>
            </w:pPr>
          </w:p>
        </w:tc>
        <w:tc>
          <w:tcPr>
            <w:tcW w:w="1320" w:type="dxa"/>
          </w:tcPr>
          <w:p w:rsidR="00D849B9" w:rsidRDefault="00D849B9">
            <w:pPr>
              <w:pStyle w:val="ConsPlusNormal"/>
            </w:pPr>
          </w:p>
        </w:tc>
        <w:tc>
          <w:tcPr>
            <w:tcW w:w="1531" w:type="dxa"/>
          </w:tcPr>
          <w:p w:rsidR="00D849B9" w:rsidRDefault="00D849B9">
            <w:pPr>
              <w:pStyle w:val="ConsPlusNormal"/>
            </w:pPr>
          </w:p>
        </w:tc>
        <w:tc>
          <w:tcPr>
            <w:tcW w:w="1155" w:type="dxa"/>
          </w:tcPr>
          <w:p w:rsidR="00D849B9" w:rsidRDefault="00D849B9">
            <w:pPr>
              <w:pStyle w:val="ConsPlusNormal"/>
            </w:pPr>
          </w:p>
        </w:tc>
        <w:tc>
          <w:tcPr>
            <w:tcW w:w="1495" w:type="dxa"/>
            <w:gridSpan w:val="2"/>
          </w:tcPr>
          <w:p w:rsidR="00D849B9" w:rsidRDefault="00D849B9">
            <w:pPr>
              <w:pStyle w:val="ConsPlusNormal"/>
            </w:pPr>
          </w:p>
        </w:tc>
        <w:tc>
          <w:tcPr>
            <w:tcW w:w="2098" w:type="dxa"/>
          </w:tcPr>
          <w:p w:rsidR="00D849B9" w:rsidRDefault="00D849B9">
            <w:pPr>
              <w:pStyle w:val="ConsPlusNormal"/>
            </w:pPr>
          </w:p>
        </w:tc>
        <w:tc>
          <w:tcPr>
            <w:tcW w:w="3118" w:type="dxa"/>
          </w:tcPr>
          <w:p w:rsidR="00D849B9" w:rsidRDefault="00D849B9">
            <w:pPr>
              <w:pStyle w:val="ConsPlusNormal"/>
            </w:pPr>
          </w:p>
        </w:tc>
      </w:tr>
      <w:tr w:rsidR="00D849B9">
        <w:tblPrEx>
          <w:tblBorders>
            <w:insideH w:val="single" w:sz="4" w:space="0" w:color="auto"/>
          </w:tblBorders>
        </w:tblPrEx>
        <w:tc>
          <w:tcPr>
            <w:tcW w:w="1485" w:type="dxa"/>
          </w:tcPr>
          <w:p w:rsidR="00D849B9" w:rsidRDefault="00D849B9">
            <w:pPr>
              <w:pStyle w:val="ConsPlusNormal"/>
            </w:pPr>
          </w:p>
        </w:tc>
        <w:tc>
          <w:tcPr>
            <w:tcW w:w="3062" w:type="dxa"/>
            <w:gridSpan w:val="3"/>
          </w:tcPr>
          <w:p w:rsidR="00D849B9" w:rsidRDefault="00D849B9">
            <w:pPr>
              <w:pStyle w:val="ConsPlusNormal"/>
            </w:pPr>
          </w:p>
        </w:tc>
        <w:tc>
          <w:tcPr>
            <w:tcW w:w="1155" w:type="dxa"/>
          </w:tcPr>
          <w:p w:rsidR="00D849B9" w:rsidRDefault="00D849B9">
            <w:pPr>
              <w:pStyle w:val="ConsPlusNormal"/>
            </w:pPr>
          </w:p>
        </w:tc>
        <w:tc>
          <w:tcPr>
            <w:tcW w:w="1417" w:type="dxa"/>
          </w:tcPr>
          <w:p w:rsidR="00D849B9" w:rsidRDefault="00D849B9">
            <w:pPr>
              <w:pStyle w:val="ConsPlusNormal"/>
            </w:pPr>
          </w:p>
        </w:tc>
        <w:tc>
          <w:tcPr>
            <w:tcW w:w="1247" w:type="dxa"/>
            <w:gridSpan w:val="2"/>
          </w:tcPr>
          <w:p w:rsidR="00D849B9" w:rsidRDefault="00D849B9">
            <w:pPr>
              <w:pStyle w:val="ConsPlusNormal"/>
            </w:pPr>
          </w:p>
        </w:tc>
        <w:tc>
          <w:tcPr>
            <w:tcW w:w="1134" w:type="dxa"/>
          </w:tcPr>
          <w:p w:rsidR="00D849B9" w:rsidRDefault="00D849B9">
            <w:pPr>
              <w:pStyle w:val="ConsPlusNormal"/>
            </w:pPr>
          </w:p>
        </w:tc>
        <w:tc>
          <w:tcPr>
            <w:tcW w:w="1825" w:type="dxa"/>
            <w:gridSpan w:val="2"/>
          </w:tcPr>
          <w:p w:rsidR="00D849B9" w:rsidRDefault="00D849B9">
            <w:pPr>
              <w:pStyle w:val="ConsPlusNormal"/>
            </w:pPr>
          </w:p>
        </w:tc>
        <w:tc>
          <w:tcPr>
            <w:tcW w:w="2211" w:type="dxa"/>
          </w:tcPr>
          <w:p w:rsidR="00D849B9" w:rsidRDefault="00D849B9">
            <w:pPr>
              <w:pStyle w:val="ConsPlusNormal"/>
            </w:pPr>
          </w:p>
        </w:tc>
        <w:tc>
          <w:tcPr>
            <w:tcW w:w="1320" w:type="dxa"/>
          </w:tcPr>
          <w:p w:rsidR="00D849B9" w:rsidRDefault="00D849B9">
            <w:pPr>
              <w:pStyle w:val="ConsPlusNormal"/>
            </w:pPr>
          </w:p>
        </w:tc>
        <w:tc>
          <w:tcPr>
            <w:tcW w:w="1531" w:type="dxa"/>
          </w:tcPr>
          <w:p w:rsidR="00D849B9" w:rsidRDefault="00D849B9">
            <w:pPr>
              <w:pStyle w:val="ConsPlusNormal"/>
            </w:pPr>
          </w:p>
        </w:tc>
        <w:tc>
          <w:tcPr>
            <w:tcW w:w="1155" w:type="dxa"/>
          </w:tcPr>
          <w:p w:rsidR="00D849B9" w:rsidRDefault="00D849B9">
            <w:pPr>
              <w:pStyle w:val="ConsPlusNormal"/>
            </w:pPr>
          </w:p>
        </w:tc>
        <w:tc>
          <w:tcPr>
            <w:tcW w:w="1495" w:type="dxa"/>
            <w:gridSpan w:val="2"/>
          </w:tcPr>
          <w:p w:rsidR="00D849B9" w:rsidRDefault="00D849B9">
            <w:pPr>
              <w:pStyle w:val="ConsPlusNormal"/>
            </w:pPr>
          </w:p>
        </w:tc>
        <w:tc>
          <w:tcPr>
            <w:tcW w:w="2098" w:type="dxa"/>
          </w:tcPr>
          <w:p w:rsidR="00D849B9" w:rsidRDefault="00D849B9">
            <w:pPr>
              <w:pStyle w:val="ConsPlusNormal"/>
            </w:pPr>
          </w:p>
        </w:tc>
        <w:tc>
          <w:tcPr>
            <w:tcW w:w="3118" w:type="dxa"/>
          </w:tcPr>
          <w:p w:rsidR="00D849B9" w:rsidRDefault="00D849B9">
            <w:pPr>
              <w:pStyle w:val="ConsPlusNormal"/>
            </w:pPr>
          </w:p>
        </w:tc>
      </w:tr>
      <w:tr w:rsidR="00D849B9">
        <w:tblPrEx>
          <w:tblBorders>
            <w:insideH w:val="single" w:sz="4" w:space="0" w:color="auto"/>
          </w:tblBorders>
        </w:tblPrEx>
        <w:tc>
          <w:tcPr>
            <w:tcW w:w="24253" w:type="dxa"/>
            <w:gridSpan w:val="19"/>
            <w:vAlign w:val="bottom"/>
          </w:tcPr>
          <w:p w:rsidR="00D849B9" w:rsidRDefault="00D849B9">
            <w:pPr>
              <w:pStyle w:val="ConsPlusNormal"/>
              <w:jc w:val="center"/>
            </w:pPr>
            <w:r>
              <w:t>Модельные деревья</w:t>
            </w:r>
          </w:p>
        </w:tc>
      </w:tr>
      <w:tr w:rsidR="00D849B9">
        <w:tblPrEx>
          <w:tblBorders>
            <w:insideH w:val="single" w:sz="4" w:space="0" w:color="auto"/>
          </w:tblBorders>
        </w:tblPrEx>
        <w:tc>
          <w:tcPr>
            <w:tcW w:w="1980" w:type="dxa"/>
            <w:gridSpan w:val="2"/>
          </w:tcPr>
          <w:p w:rsidR="00D849B9" w:rsidRDefault="00D849B9">
            <w:pPr>
              <w:pStyle w:val="ConsPlusNormal"/>
              <w:jc w:val="center"/>
            </w:pPr>
            <w:r>
              <w:t>Порода</w:t>
            </w:r>
          </w:p>
        </w:tc>
        <w:tc>
          <w:tcPr>
            <w:tcW w:w="1320" w:type="dxa"/>
          </w:tcPr>
          <w:p w:rsidR="00D849B9" w:rsidRDefault="00D849B9">
            <w:pPr>
              <w:pStyle w:val="ConsPlusNormal"/>
              <w:jc w:val="center"/>
            </w:pPr>
            <w:r>
              <w:t>А, лет</w:t>
            </w:r>
          </w:p>
        </w:tc>
        <w:tc>
          <w:tcPr>
            <w:tcW w:w="4159" w:type="dxa"/>
            <w:gridSpan w:val="4"/>
          </w:tcPr>
          <w:p w:rsidR="00D849B9" w:rsidRDefault="00D849B9">
            <w:pPr>
              <w:pStyle w:val="ConsPlusNormal"/>
              <w:jc w:val="center"/>
            </w:pPr>
            <w:r>
              <w:t>Н, м</w:t>
            </w:r>
          </w:p>
        </w:tc>
        <w:tc>
          <w:tcPr>
            <w:tcW w:w="3526" w:type="dxa"/>
            <w:gridSpan w:val="3"/>
          </w:tcPr>
          <w:p w:rsidR="00D849B9" w:rsidRDefault="00D849B9">
            <w:pPr>
              <w:pStyle w:val="ConsPlusNormal"/>
              <w:jc w:val="center"/>
            </w:pPr>
            <w:r>
              <w:t>Д, см</w:t>
            </w:r>
          </w:p>
        </w:tc>
        <w:tc>
          <w:tcPr>
            <w:tcW w:w="3871" w:type="dxa"/>
            <w:gridSpan w:val="3"/>
          </w:tcPr>
          <w:p w:rsidR="00D849B9" w:rsidRDefault="00D849B9">
            <w:pPr>
              <w:pStyle w:val="ConsPlusNormal"/>
              <w:jc w:val="center"/>
            </w:pPr>
            <w:r>
              <w:t>Длина деловой части ствола</w:t>
            </w:r>
          </w:p>
        </w:tc>
        <w:tc>
          <w:tcPr>
            <w:tcW w:w="3841" w:type="dxa"/>
            <w:gridSpan w:val="3"/>
          </w:tcPr>
          <w:p w:rsidR="00D849B9" w:rsidRDefault="00D849B9">
            <w:pPr>
              <w:pStyle w:val="ConsPlusNormal"/>
              <w:jc w:val="center"/>
            </w:pPr>
            <w:r>
              <w:t>Пороки</w:t>
            </w:r>
          </w:p>
        </w:tc>
        <w:tc>
          <w:tcPr>
            <w:tcW w:w="5556" w:type="dxa"/>
            <w:gridSpan w:val="3"/>
          </w:tcPr>
          <w:p w:rsidR="00D849B9" w:rsidRDefault="00D849B9">
            <w:pPr>
              <w:pStyle w:val="ConsPlusNormal"/>
              <w:jc w:val="center"/>
            </w:pPr>
            <w:r>
              <w:t>Повреждения</w:t>
            </w:r>
          </w:p>
        </w:tc>
      </w:tr>
      <w:tr w:rsidR="00D849B9">
        <w:tblPrEx>
          <w:tblBorders>
            <w:insideH w:val="single" w:sz="4" w:space="0" w:color="auto"/>
          </w:tblBorders>
        </w:tblPrEx>
        <w:tc>
          <w:tcPr>
            <w:tcW w:w="1980" w:type="dxa"/>
            <w:gridSpan w:val="2"/>
          </w:tcPr>
          <w:p w:rsidR="00D849B9" w:rsidRDefault="00D849B9">
            <w:pPr>
              <w:pStyle w:val="ConsPlusNormal"/>
            </w:pPr>
          </w:p>
        </w:tc>
        <w:tc>
          <w:tcPr>
            <w:tcW w:w="1320" w:type="dxa"/>
          </w:tcPr>
          <w:p w:rsidR="00D849B9" w:rsidRDefault="00D849B9">
            <w:pPr>
              <w:pStyle w:val="ConsPlusNormal"/>
            </w:pPr>
          </w:p>
        </w:tc>
        <w:tc>
          <w:tcPr>
            <w:tcW w:w="4159" w:type="dxa"/>
            <w:gridSpan w:val="4"/>
          </w:tcPr>
          <w:p w:rsidR="00D849B9" w:rsidRDefault="00D849B9">
            <w:pPr>
              <w:pStyle w:val="ConsPlusNormal"/>
            </w:pPr>
          </w:p>
        </w:tc>
        <w:tc>
          <w:tcPr>
            <w:tcW w:w="3526" w:type="dxa"/>
            <w:gridSpan w:val="3"/>
          </w:tcPr>
          <w:p w:rsidR="00D849B9" w:rsidRDefault="00D849B9">
            <w:pPr>
              <w:pStyle w:val="ConsPlusNormal"/>
            </w:pPr>
          </w:p>
        </w:tc>
        <w:tc>
          <w:tcPr>
            <w:tcW w:w="3871" w:type="dxa"/>
            <w:gridSpan w:val="3"/>
          </w:tcPr>
          <w:p w:rsidR="00D849B9" w:rsidRDefault="00D849B9">
            <w:pPr>
              <w:pStyle w:val="ConsPlusNormal"/>
            </w:pPr>
          </w:p>
        </w:tc>
        <w:tc>
          <w:tcPr>
            <w:tcW w:w="3841" w:type="dxa"/>
            <w:gridSpan w:val="3"/>
          </w:tcPr>
          <w:p w:rsidR="00D849B9" w:rsidRDefault="00D849B9">
            <w:pPr>
              <w:pStyle w:val="ConsPlusNormal"/>
            </w:pPr>
          </w:p>
        </w:tc>
        <w:tc>
          <w:tcPr>
            <w:tcW w:w="5556" w:type="dxa"/>
            <w:gridSpan w:val="3"/>
          </w:tcPr>
          <w:p w:rsidR="00D849B9" w:rsidRDefault="00D849B9">
            <w:pPr>
              <w:pStyle w:val="ConsPlusNormal"/>
            </w:pPr>
          </w:p>
        </w:tc>
      </w:tr>
      <w:tr w:rsidR="00D849B9">
        <w:tblPrEx>
          <w:tblBorders>
            <w:insideH w:val="single" w:sz="4" w:space="0" w:color="auto"/>
          </w:tblBorders>
        </w:tblPrEx>
        <w:tc>
          <w:tcPr>
            <w:tcW w:w="1980" w:type="dxa"/>
            <w:gridSpan w:val="2"/>
          </w:tcPr>
          <w:p w:rsidR="00D849B9" w:rsidRDefault="00D849B9">
            <w:pPr>
              <w:pStyle w:val="ConsPlusNormal"/>
            </w:pPr>
          </w:p>
        </w:tc>
        <w:tc>
          <w:tcPr>
            <w:tcW w:w="1320" w:type="dxa"/>
          </w:tcPr>
          <w:p w:rsidR="00D849B9" w:rsidRDefault="00D849B9">
            <w:pPr>
              <w:pStyle w:val="ConsPlusNormal"/>
            </w:pPr>
          </w:p>
        </w:tc>
        <w:tc>
          <w:tcPr>
            <w:tcW w:w="4159" w:type="dxa"/>
            <w:gridSpan w:val="4"/>
          </w:tcPr>
          <w:p w:rsidR="00D849B9" w:rsidRDefault="00D849B9">
            <w:pPr>
              <w:pStyle w:val="ConsPlusNormal"/>
            </w:pPr>
          </w:p>
        </w:tc>
        <w:tc>
          <w:tcPr>
            <w:tcW w:w="3526" w:type="dxa"/>
            <w:gridSpan w:val="3"/>
          </w:tcPr>
          <w:p w:rsidR="00D849B9" w:rsidRDefault="00D849B9">
            <w:pPr>
              <w:pStyle w:val="ConsPlusNormal"/>
            </w:pPr>
          </w:p>
        </w:tc>
        <w:tc>
          <w:tcPr>
            <w:tcW w:w="3871" w:type="dxa"/>
            <w:gridSpan w:val="3"/>
          </w:tcPr>
          <w:p w:rsidR="00D849B9" w:rsidRDefault="00D849B9">
            <w:pPr>
              <w:pStyle w:val="ConsPlusNormal"/>
            </w:pPr>
          </w:p>
        </w:tc>
        <w:tc>
          <w:tcPr>
            <w:tcW w:w="3841" w:type="dxa"/>
            <w:gridSpan w:val="3"/>
          </w:tcPr>
          <w:p w:rsidR="00D849B9" w:rsidRDefault="00D849B9">
            <w:pPr>
              <w:pStyle w:val="ConsPlusNormal"/>
            </w:pPr>
          </w:p>
        </w:tc>
        <w:tc>
          <w:tcPr>
            <w:tcW w:w="5556" w:type="dxa"/>
            <w:gridSpan w:val="3"/>
          </w:tcPr>
          <w:p w:rsidR="00D849B9" w:rsidRDefault="00D849B9">
            <w:pPr>
              <w:pStyle w:val="ConsPlusNormal"/>
            </w:pPr>
          </w:p>
        </w:tc>
      </w:tr>
      <w:tr w:rsidR="00D849B9">
        <w:tblPrEx>
          <w:tblBorders>
            <w:insideH w:val="single" w:sz="4" w:space="0" w:color="auto"/>
          </w:tblBorders>
        </w:tblPrEx>
        <w:tc>
          <w:tcPr>
            <w:tcW w:w="1980" w:type="dxa"/>
            <w:gridSpan w:val="2"/>
          </w:tcPr>
          <w:p w:rsidR="00D849B9" w:rsidRDefault="00D849B9">
            <w:pPr>
              <w:pStyle w:val="ConsPlusNormal"/>
            </w:pPr>
          </w:p>
        </w:tc>
        <w:tc>
          <w:tcPr>
            <w:tcW w:w="1320" w:type="dxa"/>
          </w:tcPr>
          <w:p w:rsidR="00D849B9" w:rsidRDefault="00D849B9">
            <w:pPr>
              <w:pStyle w:val="ConsPlusNormal"/>
            </w:pPr>
          </w:p>
        </w:tc>
        <w:tc>
          <w:tcPr>
            <w:tcW w:w="4159" w:type="dxa"/>
            <w:gridSpan w:val="4"/>
          </w:tcPr>
          <w:p w:rsidR="00D849B9" w:rsidRDefault="00D849B9">
            <w:pPr>
              <w:pStyle w:val="ConsPlusNormal"/>
            </w:pPr>
          </w:p>
        </w:tc>
        <w:tc>
          <w:tcPr>
            <w:tcW w:w="3526" w:type="dxa"/>
            <w:gridSpan w:val="3"/>
          </w:tcPr>
          <w:p w:rsidR="00D849B9" w:rsidRDefault="00D849B9">
            <w:pPr>
              <w:pStyle w:val="ConsPlusNormal"/>
            </w:pPr>
          </w:p>
        </w:tc>
        <w:tc>
          <w:tcPr>
            <w:tcW w:w="3871" w:type="dxa"/>
            <w:gridSpan w:val="3"/>
          </w:tcPr>
          <w:p w:rsidR="00D849B9" w:rsidRDefault="00D849B9">
            <w:pPr>
              <w:pStyle w:val="ConsPlusNormal"/>
            </w:pPr>
          </w:p>
        </w:tc>
        <w:tc>
          <w:tcPr>
            <w:tcW w:w="3841" w:type="dxa"/>
            <w:gridSpan w:val="3"/>
          </w:tcPr>
          <w:p w:rsidR="00D849B9" w:rsidRDefault="00D849B9">
            <w:pPr>
              <w:pStyle w:val="ConsPlusNormal"/>
            </w:pPr>
          </w:p>
        </w:tc>
        <w:tc>
          <w:tcPr>
            <w:tcW w:w="5556" w:type="dxa"/>
            <w:gridSpan w:val="3"/>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4"/>
      </w:pPr>
      <w:r>
        <w:t>ИЗМЕРЕНИЕ СУММ ПЛОЩАДЕЙ СЕЧЕНИЙ</w:t>
      </w:r>
    </w:p>
    <w:p w:rsidR="00D849B9" w:rsidRDefault="00D849B9">
      <w:pPr>
        <w:pStyle w:val="ConsPlusNormal"/>
        <w:jc w:val="center"/>
      </w:pPr>
      <w:r>
        <w:t>НА РЕЛАСКОПИЧЕСКИХ ПЛОЩАДКАХ</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650"/>
        <w:gridCol w:w="964"/>
        <w:gridCol w:w="964"/>
        <w:gridCol w:w="850"/>
        <w:gridCol w:w="850"/>
        <w:gridCol w:w="850"/>
        <w:gridCol w:w="907"/>
        <w:gridCol w:w="624"/>
        <w:gridCol w:w="794"/>
        <w:gridCol w:w="737"/>
        <w:gridCol w:w="1020"/>
        <w:gridCol w:w="794"/>
        <w:gridCol w:w="794"/>
        <w:gridCol w:w="1191"/>
        <w:gridCol w:w="1020"/>
        <w:gridCol w:w="964"/>
        <w:gridCol w:w="964"/>
        <w:gridCol w:w="1320"/>
        <w:gridCol w:w="1485"/>
      </w:tblGrid>
      <w:tr w:rsidR="00D849B9">
        <w:tc>
          <w:tcPr>
            <w:tcW w:w="1191" w:type="dxa"/>
            <w:vMerge w:val="restart"/>
          </w:tcPr>
          <w:p w:rsidR="00D849B9" w:rsidRDefault="00D849B9">
            <w:pPr>
              <w:pStyle w:val="ConsPlusNormal"/>
              <w:jc w:val="center"/>
            </w:pPr>
            <w:r>
              <w:t>Ярус</w:t>
            </w:r>
          </w:p>
        </w:tc>
        <w:tc>
          <w:tcPr>
            <w:tcW w:w="1650" w:type="dxa"/>
            <w:vMerge w:val="restart"/>
          </w:tcPr>
          <w:p w:rsidR="00D849B9" w:rsidRDefault="00D849B9">
            <w:pPr>
              <w:pStyle w:val="ConsPlusNormal"/>
              <w:jc w:val="center"/>
            </w:pPr>
            <w:r>
              <w:t>Древ. порода</w:t>
            </w:r>
          </w:p>
        </w:tc>
        <w:tc>
          <w:tcPr>
            <w:tcW w:w="15607" w:type="dxa"/>
            <w:gridSpan w:val="17"/>
          </w:tcPr>
          <w:p w:rsidR="00D849B9" w:rsidRDefault="00D849B9">
            <w:pPr>
              <w:pStyle w:val="ConsPlusNormal"/>
              <w:jc w:val="center"/>
            </w:pPr>
            <w:r>
              <w:t>Число деревьев, учтенных полнотомером на площадках N</w:t>
            </w:r>
          </w:p>
        </w:tc>
        <w:tc>
          <w:tcPr>
            <w:tcW w:w="1485" w:type="dxa"/>
            <w:vMerge w:val="restart"/>
          </w:tcPr>
          <w:p w:rsidR="00D849B9" w:rsidRDefault="00D849B9">
            <w:pPr>
              <w:pStyle w:val="ConsPlusNormal"/>
              <w:jc w:val="center"/>
            </w:pPr>
            <w:r>
              <w:t xml:space="preserve">Сред. </w:t>
            </w:r>
            <w:r w:rsidRPr="00EA1535">
              <w:rPr>
                <w:position w:val="-5"/>
              </w:rPr>
              <w:pict>
                <v:shape id="_x0000_i1029" style="width:14.15pt;height:16.35pt" coordsize="" o:spt="100" adj="0,,0" path="" filled="f" stroked="f">
                  <v:stroke joinstyle="miter"/>
                  <v:imagedata r:id="rId377" o:title="base_19_218770_32772"/>
                  <v:formulas/>
                  <v:path o:connecttype="segments"/>
                </v:shape>
              </w:pict>
            </w:r>
            <w:r>
              <w:t xml:space="preserve"> G</w:t>
            </w:r>
          </w:p>
        </w:tc>
      </w:tr>
      <w:tr w:rsidR="00D849B9">
        <w:tc>
          <w:tcPr>
            <w:tcW w:w="1191" w:type="dxa"/>
            <w:vMerge/>
          </w:tcPr>
          <w:p w:rsidR="00D849B9" w:rsidRDefault="00D849B9">
            <w:pPr>
              <w:spacing w:after="1" w:line="0" w:lineRule="atLeast"/>
            </w:pPr>
          </w:p>
        </w:tc>
        <w:tc>
          <w:tcPr>
            <w:tcW w:w="1650" w:type="dxa"/>
            <w:vMerge/>
          </w:tcPr>
          <w:p w:rsidR="00D849B9" w:rsidRDefault="00D849B9">
            <w:pPr>
              <w:spacing w:after="1" w:line="0" w:lineRule="atLeast"/>
            </w:pPr>
          </w:p>
        </w:tc>
        <w:tc>
          <w:tcPr>
            <w:tcW w:w="964" w:type="dxa"/>
          </w:tcPr>
          <w:p w:rsidR="00D849B9" w:rsidRDefault="00D849B9">
            <w:pPr>
              <w:pStyle w:val="ConsPlusNormal"/>
              <w:jc w:val="center"/>
            </w:pPr>
            <w:r>
              <w:t>1</w:t>
            </w:r>
          </w:p>
        </w:tc>
        <w:tc>
          <w:tcPr>
            <w:tcW w:w="964" w:type="dxa"/>
          </w:tcPr>
          <w:p w:rsidR="00D849B9" w:rsidRDefault="00D849B9">
            <w:pPr>
              <w:pStyle w:val="ConsPlusNormal"/>
              <w:jc w:val="center"/>
            </w:pPr>
            <w:r>
              <w:t>2</w:t>
            </w:r>
          </w:p>
        </w:tc>
        <w:tc>
          <w:tcPr>
            <w:tcW w:w="850" w:type="dxa"/>
          </w:tcPr>
          <w:p w:rsidR="00D849B9" w:rsidRDefault="00D849B9">
            <w:pPr>
              <w:pStyle w:val="ConsPlusNormal"/>
              <w:jc w:val="center"/>
            </w:pPr>
            <w:r>
              <w:t>3</w:t>
            </w:r>
          </w:p>
        </w:tc>
        <w:tc>
          <w:tcPr>
            <w:tcW w:w="850" w:type="dxa"/>
          </w:tcPr>
          <w:p w:rsidR="00D849B9" w:rsidRDefault="00D849B9">
            <w:pPr>
              <w:pStyle w:val="ConsPlusNormal"/>
              <w:jc w:val="center"/>
            </w:pPr>
            <w:r>
              <w:t>4</w:t>
            </w:r>
          </w:p>
        </w:tc>
        <w:tc>
          <w:tcPr>
            <w:tcW w:w="850" w:type="dxa"/>
          </w:tcPr>
          <w:p w:rsidR="00D849B9" w:rsidRDefault="00D849B9">
            <w:pPr>
              <w:pStyle w:val="ConsPlusNormal"/>
              <w:jc w:val="center"/>
            </w:pPr>
            <w:r>
              <w:t>5</w:t>
            </w:r>
          </w:p>
        </w:tc>
        <w:tc>
          <w:tcPr>
            <w:tcW w:w="907" w:type="dxa"/>
          </w:tcPr>
          <w:p w:rsidR="00D849B9" w:rsidRDefault="00D849B9">
            <w:pPr>
              <w:pStyle w:val="ConsPlusNormal"/>
              <w:jc w:val="center"/>
            </w:pPr>
            <w:r>
              <w:t>6</w:t>
            </w:r>
          </w:p>
        </w:tc>
        <w:tc>
          <w:tcPr>
            <w:tcW w:w="624" w:type="dxa"/>
          </w:tcPr>
          <w:p w:rsidR="00D849B9" w:rsidRDefault="00D849B9">
            <w:pPr>
              <w:pStyle w:val="ConsPlusNormal"/>
              <w:jc w:val="center"/>
            </w:pPr>
            <w:r>
              <w:t>7</w:t>
            </w:r>
          </w:p>
        </w:tc>
        <w:tc>
          <w:tcPr>
            <w:tcW w:w="794" w:type="dxa"/>
          </w:tcPr>
          <w:p w:rsidR="00D849B9" w:rsidRDefault="00D849B9">
            <w:pPr>
              <w:pStyle w:val="ConsPlusNormal"/>
              <w:jc w:val="center"/>
            </w:pPr>
            <w:r>
              <w:t>8</w:t>
            </w:r>
          </w:p>
        </w:tc>
        <w:tc>
          <w:tcPr>
            <w:tcW w:w="737" w:type="dxa"/>
          </w:tcPr>
          <w:p w:rsidR="00D849B9" w:rsidRDefault="00D849B9">
            <w:pPr>
              <w:pStyle w:val="ConsPlusNormal"/>
              <w:jc w:val="center"/>
            </w:pPr>
            <w:r>
              <w:t>9</w:t>
            </w:r>
          </w:p>
        </w:tc>
        <w:tc>
          <w:tcPr>
            <w:tcW w:w="1020" w:type="dxa"/>
          </w:tcPr>
          <w:p w:rsidR="00D849B9" w:rsidRDefault="00D849B9">
            <w:pPr>
              <w:pStyle w:val="ConsPlusNormal"/>
              <w:jc w:val="center"/>
            </w:pPr>
            <w:r>
              <w:t>10</w:t>
            </w:r>
          </w:p>
        </w:tc>
        <w:tc>
          <w:tcPr>
            <w:tcW w:w="794" w:type="dxa"/>
          </w:tcPr>
          <w:p w:rsidR="00D849B9" w:rsidRDefault="00D849B9">
            <w:pPr>
              <w:pStyle w:val="ConsPlusNormal"/>
              <w:jc w:val="center"/>
            </w:pPr>
            <w:r>
              <w:t>11</w:t>
            </w:r>
          </w:p>
        </w:tc>
        <w:tc>
          <w:tcPr>
            <w:tcW w:w="794" w:type="dxa"/>
          </w:tcPr>
          <w:p w:rsidR="00D849B9" w:rsidRDefault="00D849B9">
            <w:pPr>
              <w:pStyle w:val="ConsPlusNormal"/>
              <w:jc w:val="center"/>
            </w:pPr>
            <w:r>
              <w:t>12</w:t>
            </w:r>
          </w:p>
        </w:tc>
        <w:tc>
          <w:tcPr>
            <w:tcW w:w="1191" w:type="dxa"/>
          </w:tcPr>
          <w:p w:rsidR="00D849B9" w:rsidRDefault="00D849B9">
            <w:pPr>
              <w:pStyle w:val="ConsPlusNormal"/>
              <w:jc w:val="center"/>
            </w:pPr>
            <w:r>
              <w:t>13</w:t>
            </w:r>
          </w:p>
        </w:tc>
        <w:tc>
          <w:tcPr>
            <w:tcW w:w="1020" w:type="dxa"/>
          </w:tcPr>
          <w:p w:rsidR="00D849B9" w:rsidRDefault="00D849B9">
            <w:pPr>
              <w:pStyle w:val="ConsPlusNormal"/>
              <w:jc w:val="center"/>
            </w:pPr>
            <w:r>
              <w:t>14</w:t>
            </w:r>
          </w:p>
        </w:tc>
        <w:tc>
          <w:tcPr>
            <w:tcW w:w="964" w:type="dxa"/>
          </w:tcPr>
          <w:p w:rsidR="00D849B9" w:rsidRDefault="00D849B9">
            <w:pPr>
              <w:pStyle w:val="ConsPlusNormal"/>
              <w:jc w:val="center"/>
            </w:pPr>
            <w:r>
              <w:t>15</w:t>
            </w:r>
          </w:p>
        </w:tc>
        <w:tc>
          <w:tcPr>
            <w:tcW w:w="964" w:type="dxa"/>
          </w:tcPr>
          <w:p w:rsidR="00D849B9" w:rsidRDefault="00D849B9">
            <w:pPr>
              <w:pStyle w:val="ConsPlusNormal"/>
              <w:jc w:val="center"/>
            </w:pPr>
            <w:r>
              <w:t>16</w:t>
            </w:r>
          </w:p>
        </w:tc>
        <w:tc>
          <w:tcPr>
            <w:tcW w:w="1320" w:type="dxa"/>
          </w:tcPr>
          <w:p w:rsidR="00D849B9" w:rsidRDefault="00D849B9">
            <w:pPr>
              <w:pStyle w:val="ConsPlusNormal"/>
              <w:jc w:val="center"/>
            </w:pPr>
            <w:r>
              <w:t>Итого:</w:t>
            </w:r>
          </w:p>
        </w:tc>
        <w:tc>
          <w:tcPr>
            <w:tcW w:w="1485" w:type="dxa"/>
            <w:vMerge/>
          </w:tcPr>
          <w:p w:rsidR="00D849B9" w:rsidRDefault="00D849B9">
            <w:pPr>
              <w:spacing w:after="1" w:line="0" w:lineRule="atLeast"/>
            </w:pPr>
          </w:p>
        </w:tc>
      </w:tr>
      <w:tr w:rsidR="00D849B9">
        <w:tc>
          <w:tcPr>
            <w:tcW w:w="1191" w:type="dxa"/>
          </w:tcPr>
          <w:p w:rsidR="00D849B9" w:rsidRDefault="00D849B9">
            <w:pPr>
              <w:pStyle w:val="ConsPlusNormal"/>
            </w:pPr>
          </w:p>
        </w:tc>
        <w:tc>
          <w:tcPr>
            <w:tcW w:w="1650"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907" w:type="dxa"/>
          </w:tcPr>
          <w:p w:rsidR="00D849B9" w:rsidRDefault="00D849B9">
            <w:pPr>
              <w:pStyle w:val="ConsPlusNormal"/>
            </w:pPr>
          </w:p>
        </w:tc>
        <w:tc>
          <w:tcPr>
            <w:tcW w:w="624" w:type="dxa"/>
          </w:tcPr>
          <w:p w:rsidR="00D849B9" w:rsidRDefault="00D849B9">
            <w:pPr>
              <w:pStyle w:val="ConsPlusNormal"/>
            </w:pPr>
          </w:p>
        </w:tc>
        <w:tc>
          <w:tcPr>
            <w:tcW w:w="794" w:type="dxa"/>
          </w:tcPr>
          <w:p w:rsidR="00D849B9" w:rsidRDefault="00D849B9">
            <w:pPr>
              <w:pStyle w:val="ConsPlusNormal"/>
            </w:pPr>
          </w:p>
        </w:tc>
        <w:tc>
          <w:tcPr>
            <w:tcW w:w="737" w:type="dxa"/>
          </w:tcPr>
          <w:p w:rsidR="00D849B9" w:rsidRDefault="00D849B9">
            <w:pPr>
              <w:pStyle w:val="ConsPlusNormal"/>
            </w:pPr>
          </w:p>
        </w:tc>
        <w:tc>
          <w:tcPr>
            <w:tcW w:w="1020" w:type="dxa"/>
          </w:tcPr>
          <w:p w:rsidR="00D849B9" w:rsidRDefault="00D849B9">
            <w:pPr>
              <w:pStyle w:val="ConsPlusNormal"/>
            </w:pPr>
          </w:p>
        </w:tc>
        <w:tc>
          <w:tcPr>
            <w:tcW w:w="794" w:type="dxa"/>
          </w:tcPr>
          <w:p w:rsidR="00D849B9" w:rsidRDefault="00D849B9">
            <w:pPr>
              <w:pStyle w:val="ConsPlusNormal"/>
            </w:pPr>
          </w:p>
        </w:tc>
        <w:tc>
          <w:tcPr>
            <w:tcW w:w="794" w:type="dxa"/>
          </w:tcPr>
          <w:p w:rsidR="00D849B9" w:rsidRDefault="00D849B9">
            <w:pPr>
              <w:pStyle w:val="ConsPlusNormal"/>
            </w:pPr>
          </w:p>
        </w:tc>
        <w:tc>
          <w:tcPr>
            <w:tcW w:w="1191" w:type="dxa"/>
          </w:tcPr>
          <w:p w:rsidR="00D849B9" w:rsidRDefault="00D849B9">
            <w:pPr>
              <w:pStyle w:val="ConsPlusNormal"/>
            </w:pPr>
          </w:p>
        </w:tc>
        <w:tc>
          <w:tcPr>
            <w:tcW w:w="1020"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1320" w:type="dxa"/>
          </w:tcPr>
          <w:p w:rsidR="00D849B9" w:rsidRDefault="00D849B9">
            <w:pPr>
              <w:pStyle w:val="ConsPlusNormal"/>
            </w:pPr>
          </w:p>
        </w:tc>
        <w:tc>
          <w:tcPr>
            <w:tcW w:w="1485"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3"/>
      </w:pPr>
      <w:bookmarkStart w:id="111" w:name="P9994"/>
      <w:bookmarkEnd w:id="111"/>
      <w:r>
        <w:t>3. ВЕДОМОСТЬ ЛАНДШАФТНОЙ ТАКСАЦИИ</w:t>
      </w:r>
    </w:p>
    <w:p w:rsidR="00D849B9" w:rsidRDefault="00D849B9">
      <w:pPr>
        <w:pStyle w:val="ConsPlusNormal"/>
        <w:jc w:val="both"/>
      </w:pPr>
    </w:p>
    <w:p w:rsidR="00D849B9" w:rsidRDefault="00D849B9">
      <w:pPr>
        <w:pStyle w:val="ConsPlusNonformat"/>
        <w:jc w:val="both"/>
      </w:pPr>
      <w:r>
        <w:t>Наименование территории             N квартала (ландшафтного участка) _____</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74"/>
        <w:gridCol w:w="2324"/>
        <w:gridCol w:w="964"/>
        <w:gridCol w:w="1814"/>
        <w:gridCol w:w="1361"/>
        <w:gridCol w:w="1247"/>
        <w:gridCol w:w="1587"/>
        <w:gridCol w:w="1474"/>
        <w:gridCol w:w="1417"/>
        <w:gridCol w:w="1361"/>
        <w:gridCol w:w="1191"/>
        <w:gridCol w:w="1531"/>
        <w:gridCol w:w="1134"/>
        <w:gridCol w:w="1077"/>
        <w:gridCol w:w="907"/>
        <w:gridCol w:w="1361"/>
        <w:gridCol w:w="1304"/>
        <w:gridCol w:w="1361"/>
        <w:gridCol w:w="1928"/>
        <w:gridCol w:w="2268"/>
      </w:tblGrid>
      <w:tr w:rsidR="00D849B9">
        <w:tc>
          <w:tcPr>
            <w:tcW w:w="1417" w:type="dxa"/>
            <w:vMerge w:val="restart"/>
          </w:tcPr>
          <w:p w:rsidR="00D849B9" w:rsidRDefault="00D849B9">
            <w:pPr>
              <w:pStyle w:val="ConsPlusNormal"/>
              <w:jc w:val="center"/>
            </w:pPr>
            <w:r>
              <w:t>N выдела</w:t>
            </w:r>
          </w:p>
        </w:tc>
        <w:tc>
          <w:tcPr>
            <w:tcW w:w="1474" w:type="dxa"/>
            <w:vMerge w:val="restart"/>
          </w:tcPr>
          <w:p w:rsidR="00D849B9" w:rsidRDefault="00D849B9">
            <w:pPr>
              <w:pStyle w:val="ConsPlusNormal"/>
              <w:jc w:val="center"/>
            </w:pPr>
            <w:r>
              <w:t>Площадь, га</w:t>
            </w:r>
          </w:p>
        </w:tc>
        <w:tc>
          <w:tcPr>
            <w:tcW w:w="2324" w:type="dxa"/>
            <w:vMerge w:val="restart"/>
          </w:tcPr>
          <w:p w:rsidR="00D849B9" w:rsidRDefault="00D849B9">
            <w:pPr>
              <w:pStyle w:val="ConsPlusNormal"/>
              <w:jc w:val="center"/>
            </w:pPr>
            <w:r>
              <w:t>Подкатегория земель, элемент ситуации, состав насаждения и прочее</w:t>
            </w:r>
          </w:p>
        </w:tc>
        <w:tc>
          <w:tcPr>
            <w:tcW w:w="964" w:type="dxa"/>
            <w:vMerge w:val="restart"/>
          </w:tcPr>
          <w:p w:rsidR="00D849B9" w:rsidRDefault="00D849B9">
            <w:pPr>
              <w:pStyle w:val="ConsPlusNormal"/>
              <w:jc w:val="center"/>
            </w:pPr>
            <w:r>
              <w:t>Ярус</w:t>
            </w:r>
          </w:p>
        </w:tc>
        <w:tc>
          <w:tcPr>
            <w:tcW w:w="1814" w:type="dxa"/>
            <w:vMerge w:val="restart"/>
          </w:tcPr>
          <w:p w:rsidR="00D849B9" w:rsidRDefault="00D849B9">
            <w:pPr>
              <w:pStyle w:val="ConsPlusNormal"/>
              <w:jc w:val="center"/>
            </w:pPr>
            <w:r>
              <w:t>Элемент леса</w:t>
            </w:r>
          </w:p>
        </w:tc>
        <w:tc>
          <w:tcPr>
            <w:tcW w:w="1361" w:type="dxa"/>
            <w:vMerge w:val="restart"/>
          </w:tcPr>
          <w:p w:rsidR="00D849B9" w:rsidRDefault="00D849B9">
            <w:pPr>
              <w:pStyle w:val="ConsPlusNormal"/>
              <w:jc w:val="center"/>
            </w:pPr>
            <w:r>
              <w:t>Возраст, лет</w:t>
            </w:r>
          </w:p>
        </w:tc>
        <w:tc>
          <w:tcPr>
            <w:tcW w:w="1247" w:type="dxa"/>
            <w:vMerge w:val="restart"/>
          </w:tcPr>
          <w:p w:rsidR="00D849B9" w:rsidRDefault="00D849B9">
            <w:pPr>
              <w:pStyle w:val="ConsPlusNormal"/>
              <w:jc w:val="center"/>
            </w:pPr>
            <w:r>
              <w:t>Высота, м</w:t>
            </w:r>
          </w:p>
        </w:tc>
        <w:tc>
          <w:tcPr>
            <w:tcW w:w="1587" w:type="dxa"/>
            <w:vMerge w:val="restart"/>
          </w:tcPr>
          <w:p w:rsidR="00D849B9" w:rsidRDefault="00D849B9">
            <w:pPr>
              <w:pStyle w:val="ConsPlusNormal"/>
              <w:jc w:val="center"/>
            </w:pPr>
            <w:r>
              <w:t>Диаметр, см</w:t>
            </w:r>
          </w:p>
        </w:tc>
        <w:tc>
          <w:tcPr>
            <w:tcW w:w="1474" w:type="dxa"/>
            <w:vMerge w:val="restart"/>
          </w:tcPr>
          <w:p w:rsidR="00D849B9" w:rsidRDefault="00D849B9">
            <w:pPr>
              <w:pStyle w:val="ConsPlusNormal"/>
              <w:jc w:val="center"/>
            </w:pPr>
            <w:r>
              <w:t>Класс возраста</w:t>
            </w:r>
          </w:p>
        </w:tc>
        <w:tc>
          <w:tcPr>
            <w:tcW w:w="1417" w:type="dxa"/>
            <w:vMerge w:val="restart"/>
          </w:tcPr>
          <w:p w:rsidR="00D849B9" w:rsidRDefault="00D849B9">
            <w:pPr>
              <w:pStyle w:val="ConsPlusNormal"/>
              <w:jc w:val="center"/>
            </w:pPr>
            <w:r>
              <w:t>Группа возраста</w:t>
            </w:r>
          </w:p>
        </w:tc>
        <w:tc>
          <w:tcPr>
            <w:tcW w:w="1361" w:type="dxa"/>
            <w:vMerge w:val="restart"/>
          </w:tcPr>
          <w:p w:rsidR="00D849B9" w:rsidRDefault="00D849B9">
            <w:pPr>
              <w:pStyle w:val="ConsPlusNormal"/>
              <w:jc w:val="center"/>
            </w:pPr>
            <w:r>
              <w:t>Бонитет</w:t>
            </w:r>
          </w:p>
        </w:tc>
        <w:tc>
          <w:tcPr>
            <w:tcW w:w="1191" w:type="dxa"/>
            <w:vMerge w:val="restart"/>
          </w:tcPr>
          <w:p w:rsidR="00D849B9" w:rsidRDefault="00D849B9">
            <w:pPr>
              <w:pStyle w:val="ConsPlusNormal"/>
              <w:jc w:val="center"/>
            </w:pPr>
            <w:r>
              <w:t>Тип леса ТЛУ</w:t>
            </w:r>
          </w:p>
        </w:tc>
        <w:tc>
          <w:tcPr>
            <w:tcW w:w="1531" w:type="dxa"/>
            <w:vMerge w:val="restart"/>
          </w:tcPr>
          <w:p w:rsidR="00D849B9" w:rsidRDefault="00D849B9">
            <w:pPr>
              <w:pStyle w:val="ConsPlusNormal"/>
              <w:jc w:val="center"/>
            </w:pPr>
            <w:r>
              <w:t>Полнота, сумма площадей сечения</w:t>
            </w:r>
          </w:p>
        </w:tc>
        <w:tc>
          <w:tcPr>
            <w:tcW w:w="2211" w:type="dxa"/>
            <w:gridSpan w:val="2"/>
          </w:tcPr>
          <w:p w:rsidR="00D849B9" w:rsidRDefault="00D849B9">
            <w:pPr>
              <w:pStyle w:val="ConsPlusNormal"/>
              <w:jc w:val="center"/>
            </w:pPr>
            <w:r>
              <w:t>Кол-во деревьев, шт.</w:t>
            </w:r>
          </w:p>
        </w:tc>
        <w:tc>
          <w:tcPr>
            <w:tcW w:w="3572" w:type="dxa"/>
            <w:gridSpan w:val="3"/>
          </w:tcPr>
          <w:p w:rsidR="00D849B9" w:rsidRDefault="00D849B9">
            <w:pPr>
              <w:pStyle w:val="ConsPlusNormal"/>
              <w:jc w:val="center"/>
            </w:pPr>
            <w:r>
              <w:t>Запас сырораст. леса, куб. м</w:t>
            </w:r>
          </w:p>
        </w:tc>
        <w:tc>
          <w:tcPr>
            <w:tcW w:w="1361" w:type="dxa"/>
            <w:vMerge w:val="restart"/>
          </w:tcPr>
          <w:p w:rsidR="00D849B9" w:rsidRDefault="00D849B9">
            <w:pPr>
              <w:pStyle w:val="ConsPlusNormal"/>
              <w:jc w:val="center"/>
            </w:pPr>
            <w:r>
              <w:t>сухостоя, куб. м/шт.</w:t>
            </w:r>
          </w:p>
        </w:tc>
        <w:tc>
          <w:tcPr>
            <w:tcW w:w="1928" w:type="dxa"/>
            <w:vMerge w:val="restart"/>
          </w:tcPr>
          <w:p w:rsidR="00D849B9" w:rsidRDefault="00D849B9">
            <w:pPr>
              <w:pStyle w:val="ConsPlusNormal"/>
              <w:jc w:val="center"/>
            </w:pPr>
            <w:r>
              <w:t>захламленности, куб. м</w:t>
            </w:r>
          </w:p>
        </w:tc>
        <w:tc>
          <w:tcPr>
            <w:tcW w:w="2268" w:type="dxa"/>
            <w:vMerge w:val="restart"/>
          </w:tcPr>
          <w:p w:rsidR="00D849B9" w:rsidRDefault="00D849B9">
            <w:pPr>
              <w:pStyle w:val="ConsPlusNormal"/>
              <w:jc w:val="center"/>
            </w:pPr>
            <w:r>
              <w:t>Хозяйственные мероприятия</w:t>
            </w:r>
          </w:p>
        </w:tc>
      </w:tr>
      <w:tr w:rsidR="00D849B9">
        <w:tc>
          <w:tcPr>
            <w:tcW w:w="1417"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2324" w:type="dxa"/>
            <w:vMerge/>
          </w:tcPr>
          <w:p w:rsidR="00D849B9" w:rsidRDefault="00D849B9">
            <w:pPr>
              <w:spacing w:after="1" w:line="0" w:lineRule="atLeast"/>
            </w:pPr>
          </w:p>
        </w:tc>
        <w:tc>
          <w:tcPr>
            <w:tcW w:w="964" w:type="dxa"/>
            <w:vMerge/>
          </w:tcPr>
          <w:p w:rsidR="00D849B9" w:rsidRDefault="00D849B9">
            <w:pPr>
              <w:spacing w:after="1" w:line="0" w:lineRule="atLeast"/>
            </w:pPr>
          </w:p>
        </w:tc>
        <w:tc>
          <w:tcPr>
            <w:tcW w:w="1814"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191"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134" w:type="dxa"/>
          </w:tcPr>
          <w:p w:rsidR="00D849B9" w:rsidRDefault="00D849B9">
            <w:pPr>
              <w:pStyle w:val="ConsPlusNormal"/>
              <w:jc w:val="center"/>
            </w:pPr>
            <w:r>
              <w:t>на 1 га</w:t>
            </w:r>
          </w:p>
        </w:tc>
        <w:tc>
          <w:tcPr>
            <w:tcW w:w="1077" w:type="dxa"/>
          </w:tcPr>
          <w:p w:rsidR="00D849B9" w:rsidRDefault="00D849B9">
            <w:pPr>
              <w:pStyle w:val="ConsPlusNormal"/>
              <w:jc w:val="center"/>
            </w:pPr>
            <w:r>
              <w:t>на выделе</w:t>
            </w:r>
          </w:p>
        </w:tc>
        <w:tc>
          <w:tcPr>
            <w:tcW w:w="907" w:type="dxa"/>
          </w:tcPr>
          <w:p w:rsidR="00D849B9" w:rsidRDefault="00D849B9">
            <w:pPr>
              <w:pStyle w:val="ConsPlusNormal"/>
              <w:jc w:val="center"/>
            </w:pPr>
            <w:r>
              <w:t>на 1 га</w:t>
            </w:r>
          </w:p>
        </w:tc>
        <w:tc>
          <w:tcPr>
            <w:tcW w:w="1361" w:type="dxa"/>
          </w:tcPr>
          <w:p w:rsidR="00D849B9" w:rsidRDefault="00D849B9">
            <w:pPr>
              <w:pStyle w:val="ConsPlusNormal"/>
              <w:jc w:val="center"/>
            </w:pPr>
            <w:r>
              <w:t>общий на выделе</w:t>
            </w:r>
          </w:p>
        </w:tc>
        <w:tc>
          <w:tcPr>
            <w:tcW w:w="1304" w:type="dxa"/>
          </w:tcPr>
          <w:p w:rsidR="00D849B9" w:rsidRDefault="00D849B9">
            <w:pPr>
              <w:pStyle w:val="ConsPlusNormal"/>
              <w:jc w:val="center"/>
            </w:pPr>
            <w:r>
              <w:t>в т.ч. по породам</w:t>
            </w:r>
          </w:p>
        </w:tc>
        <w:tc>
          <w:tcPr>
            <w:tcW w:w="1361" w:type="dxa"/>
            <w:vMerge/>
          </w:tcPr>
          <w:p w:rsidR="00D849B9" w:rsidRDefault="00D849B9">
            <w:pPr>
              <w:spacing w:after="1" w:line="0" w:lineRule="atLeast"/>
            </w:pPr>
          </w:p>
        </w:tc>
        <w:tc>
          <w:tcPr>
            <w:tcW w:w="1928" w:type="dxa"/>
            <w:vMerge/>
          </w:tcPr>
          <w:p w:rsidR="00D849B9" w:rsidRDefault="00D849B9">
            <w:pPr>
              <w:spacing w:after="1" w:line="0" w:lineRule="atLeast"/>
            </w:pPr>
          </w:p>
        </w:tc>
        <w:tc>
          <w:tcPr>
            <w:tcW w:w="2268" w:type="dxa"/>
            <w:vMerge/>
          </w:tcPr>
          <w:p w:rsidR="00D849B9" w:rsidRDefault="00D849B9">
            <w:pPr>
              <w:spacing w:after="1" w:line="0" w:lineRule="atLeast"/>
            </w:pPr>
          </w:p>
        </w:tc>
      </w:tr>
      <w:tr w:rsidR="00D849B9">
        <w:tc>
          <w:tcPr>
            <w:tcW w:w="1417" w:type="dxa"/>
          </w:tcPr>
          <w:p w:rsidR="00D849B9" w:rsidRDefault="00D849B9">
            <w:pPr>
              <w:pStyle w:val="ConsPlusNormal"/>
              <w:jc w:val="center"/>
            </w:pPr>
            <w:r>
              <w:t>1</w:t>
            </w:r>
          </w:p>
        </w:tc>
        <w:tc>
          <w:tcPr>
            <w:tcW w:w="1474" w:type="dxa"/>
          </w:tcPr>
          <w:p w:rsidR="00D849B9" w:rsidRDefault="00D849B9">
            <w:pPr>
              <w:pStyle w:val="ConsPlusNormal"/>
              <w:jc w:val="center"/>
            </w:pPr>
            <w:r>
              <w:t>2</w:t>
            </w:r>
          </w:p>
        </w:tc>
        <w:tc>
          <w:tcPr>
            <w:tcW w:w="2324" w:type="dxa"/>
          </w:tcPr>
          <w:p w:rsidR="00D849B9" w:rsidRDefault="00D849B9">
            <w:pPr>
              <w:pStyle w:val="ConsPlusNormal"/>
              <w:jc w:val="center"/>
            </w:pPr>
            <w:r>
              <w:t>3</w:t>
            </w:r>
          </w:p>
        </w:tc>
        <w:tc>
          <w:tcPr>
            <w:tcW w:w="964" w:type="dxa"/>
          </w:tcPr>
          <w:p w:rsidR="00D849B9" w:rsidRDefault="00D849B9">
            <w:pPr>
              <w:pStyle w:val="ConsPlusNormal"/>
              <w:jc w:val="center"/>
            </w:pPr>
            <w:r>
              <w:t>4</w:t>
            </w:r>
          </w:p>
        </w:tc>
        <w:tc>
          <w:tcPr>
            <w:tcW w:w="1814" w:type="dxa"/>
          </w:tcPr>
          <w:p w:rsidR="00D849B9" w:rsidRDefault="00D849B9">
            <w:pPr>
              <w:pStyle w:val="ConsPlusNormal"/>
              <w:jc w:val="center"/>
            </w:pPr>
            <w:r>
              <w:t>5</w:t>
            </w:r>
          </w:p>
        </w:tc>
        <w:tc>
          <w:tcPr>
            <w:tcW w:w="1361" w:type="dxa"/>
          </w:tcPr>
          <w:p w:rsidR="00D849B9" w:rsidRDefault="00D849B9">
            <w:pPr>
              <w:pStyle w:val="ConsPlusNormal"/>
              <w:jc w:val="center"/>
            </w:pPr>
            <w:r>
              <w:t>6</w:t>
            </w:r>
          </w:p>
        </w:tc>
        <w:tc>
          <w:tcPr>
            <w:tcW w:w="1247" w:type="dxa"/>
          </w:tcPr>
          <w:p w:rsidR="00D849B9" w:rsidRDefault="00D849B9">
            <w:pPr>
              <w:pStyle w:val="ConsPlusNormal"/>
              <w:jc w:val="center"/>
            </w:pPr>
            <w:r>
              <w:t>7</w:t>
            </w:r>
          </w:p>
        </w:tc>
        <w:tc>
          <w:tcPr>
            <w:tcW w:w="1587" w:type="dxa"/>
          </w:tcPr>
          <w:p w:rsidR="00D849B9" w:rsidRDefault="00D849B9">
            <w:pPr>
              <w:pStyle w:val="ConsPlusNormal"/>
              <w:jc w:val="center"/>
            </w:pPr>
            <w:r>
              <w:t>8</w:t>
            </w:r>
          </w:p>
        </w:tc>
        <w:tc>
          <w:tcPr>
            <w:tcW w:w="1474" w:type="dxa"/>
          </w:tcPr>
          <w:p w:rsidR="00D849B9" w:rsidRDefault="00D849B9">
            <w:pPr>
              <w:pStyle w:val="ConsPlusNormal"/>
              <w:jc w:val="center"/>
            </w:pPr>
            <w:r>
              <w:t>9</w:t>
            </w:r>
          </w:p>
        </w:tc>
        <w:tc>
          <w:tcPr>
            <w:tcW w:w="1417" w:type="dxa"/>
          </w:tcPr>
          <w:p w:rsidR="00D849B9" w:rsidRDefault="00D849B9">
            <w:pPr>
              <w:pStyle w:val="ConsPlusNormal"/>
              <w:jc w:val="center"/>
            </w:pPr>
            <w:r>
              <w:t>10</w:t>
            </w:r>
          </w:p>
        </w:tc>
        <w:tc>
          <w:tcPr>
            <w:tcW w:w="1361" w:type="dxa"/>
          </w:tcPr>
          <w:p w:rsidR="00D849B9" w:rsidRDefault="00D849B9">
            <w:pPr>
              <w:pStyle w:val="ConsPlusNormal"/>
              <w:jc w:val="center"/>
            </w:pPr>
            <w:r>
              <w:t>11</w:t>
            </w:r>
          </w:p>
        </w:tc>
        <w:tc>
          <w:tcPr>
            <w:tcW w:w="1191" w:type="dxa"/>
          </w:tcPr>
          <w:p w:rsidR="00D849B9" w:rsidRDefault="00D849B9">
            <w:pPr>
              <w:pStyle w:val="ConsPlusNormal"/>
              <w:jc w:val="center"/>
            </w:pPr>
            <w:r>
              <w:t>12</w:t>
            </w:r>
          </w:p>
        </w:tc>
        <w:tc>
          <w:tcPr>
            <w:tcW w:w="1531" w:type="dxa"/>
          </w:tcPr>
          <w:p w:rsidR="00D849B9" w:rsidRDefault="00D849B9">
            <w:pPr>
              <w:pStyle w:val="ConsPlusNormal"/>
              <w:jc w:val="center"/>
            </w:pPr>
            <w:r>
              <w:t>13</w:t>
            </w:r>
          </w:p>
        </w:tc>
        <w:tc>
          <w:tcPr>
            <w:tcW w:w="1134" w:type="dxa"/>
          </w:tcPr>
          <w:p w:rsidR="00D849B9" w:rsidRDefault="00D849B9">
            <w:pPr>
              <w:pStyle w:val="ConsPlusNormal"/>
              <w:jc w:val="center"/>
            </w:pPr>
            <w:r>
              <w:t>14</w:t>
            </w:r>
          </w:p>
        </w:tc>
        <w:tc>
          <w:tcPr>
            <w:tcW w:w="1077" w:type="dxa"/>
          </w:tcPr>
          <w:p w:rsidR="00D849B9" w:rsidRDefault="00D849B9">
            <w:pPr>
              <w:pStyle w:val="ConsPlusNormal"/>
              <w:jc w:val="center"/>
            </w:pPr>
            <w:r>
              <w:t>15</w:t>
            </w:r>
          </w:p>
        </w:tc>
        <w:tc>
          <w:tcPr>
            <w:tcW w:w="907" w:type="dxa"/>
          </w:tcPr>
          <w:p w:rsidR="00D849B9" w:rsidRDefault="00D849B9">
            <w:pPr>
              <w:pStyle w:val="ConsPlusNormal"/>
              <w:jc w:val="center"/>
            </w:pPr>
            <w:r>
              <w:t>16</w:t>
            </w:r>
          </w:p>
        </w:tc>
        <w:tc>
          <w:tcPr>
            <w:tcW w:w="1361" w:type="dxa"/>
          </w:tcPr>
          <w:p w:rsidR="00D849B9" w:rsidRDefault="00D849B9">
            <w:pPr>
              <w:pStyle w:val="ConsPlusNormal"/>
              <w:jc w:val="center"/>
            </w:pPr>
            <w:r>
              <w:t>17</w:t>
            </w:r>
          </w:p>
        </w:tc>
        <w:tc>
          <w:tcPr>
            <w:tcW w:w="1304" w:type="dxa"/>
          </w:tcPr>
          <w:p w:rsidR="00D849B9" w:rsidRDefault="00D849B9">
            <w:pPr>
              <w:pStyle w:val="ConsPlusNormal"/>
              <w:jc w:val="center"/>
            </w:pPr>
            <w:r>
              <w:t>18</w:t>
            </w:r>
          </w:p>
        </w:tc>
        <w:tc>
          <w:tcPr>
            <w:tcW w:w="1361" w:type="dxa"/>
          </w:tcPr>
          <w:p w:rsidR="00D849B9" w:rsidRDefault="00D849B9">
            <w:pPr>
              <w:pStyle w:val="ConsPlusNormal"/>
              <w:jc w:val="center"/>
            </w:pPr>
            <w:r>
              <w:t>19</w:t>
            </w:r>
          </w:p>
        </w:tc>
        <w:tc>
          <w:tcPr>
            <w:tcW w:w="1928" w:type="dxa"/>
          </w:tcPr>
          <w:p w:rsidR="00D849B9" w:rsidRDefault="00D849B9">
            <w:pPr>
              <w:pStyle w:val="ConsPlusNormal"/>
              <w:jc w:val="center"/>
            </w:pPr>
            <w:r>
              <w:t>20</w:t>
            </w:r>
          </w:p>
        </w:tc>
        <w:tc>
          <w:tcPr>
            <w:tcW w:w="2268" w:type="dxa"/>
          </w:tcPr>
          <w:p w:rsidR="00D849B9" w:rsidRDefault="00D849B9">
            <w:pPr>
              <w:pStyle w:val="ConsPlusNormal"/>
              <w:jc w:val="center"/>
            </w:pPr>
            <w:r>
              <w:t>21</w:t>
            </w:r>
          </w:p>
        </w:tc>
      </w:tr>
      <w:tr w:rsidR="00D849B9">
        <w:tc>
          <w:tcPr>
            <w:tcW w:w="1417" w:type="dxa"/>
          </w:tcPr>
          <w:p w:rsidR="00D849B9" w:rsidRDefault="00D849B9">
            <w:pPr>
              <w:pStyle w:val="ConsPlusNormal"/>
            </w:pPr>
          </w:p>
        </w:tc>
        <w:tc>
          <w:tcPr>
            <w:tcW w:w="1474" w:type="dxa"/>
          </w:tcPr>
          <w:p w:rsidR="00D849B9" w:rsidRDefault="00D849B9">
            <w:pPr>
              <w:pStyle w:val="ConsPlusNormal"/>
            </w:pPr>
          </w:p>
        </w:tc>
        <w:tc>
          <w:tcPr>
            <w:tcW w:w="2324"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1417" w:type="dxa"/>
          </w:tcPr>
          <w:p w:rsidR="00D849B9" w:rsidRDefault="00D849B9">
            <w:pPr>
              <w:pStyle w:val="ConsPlusNormal"/>
            </w:pPr>
          </w:p>
        </w:tc>
        <w:tc>
          <w:tcPr>
            <w:tcW w:w="1474" w:type="dxa"/>
          </w:tcPr>
          <w:p w:rsidR="00D849B9" w:rsidRDefault="00D849B9">
            <w:pPr>
              <w:pStyle w:val="ConsPlusNormal"/>
            </w:pPr>
          </w:p>
        </w:tc>
        <w:tc>
          <w:tcPr>
            <w:tcW w:w="2324"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1417" w:type="dxa"/>
          </w:tcPr>
          <w:p w:rsidR="00D849B9" w:rsidRDefault="00D849B9">
            <w:pPr>
              <w:pStyle w:val="ConsPlusNormal"/>
            </w:pPr>
          </w:p>
        </w:tc>
        <w:tc>
          <w:tcPr>
            <w:tcW w:w="1474" w:type="dxa"/>
          </w:tcPr>
          <w:p w:rsidR="00D849B9" w:rsidRDefault="00D849B9">
            <w:pPr>
              <w:pStyle w:val="ConsPlusNormal"/>
            </w:pPr>
          </w:p>
        </w:tc>
        <w:tc>
          <w:tcPr>
            <w:tcW w:w="2324"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Подрост</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Подлесок</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Напочвенный покров, газон, тип покрытия</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Ландшафтная характеристика</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Особенности выдела</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Почвы, рельеф</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Прочее</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Итоги по кварталам</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в т.ч. дороги с искусственным покрытием</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r w:rsidR="00D849B9">
        <w:tc>
          <w:tcPr>
            <w:tcW w:w="5215" w:type="dxa"/>
            <w:gridSpan w:val="3"/>
          </w:tcPr>
          <w:p w:rsidR="00D849B9" w:rsidRDefault="00D849B9">
            <w:pPr>
              <w:pStyle w:val="ConsPlusNormal"/>
            </w:pPr>
            <w:r>
              <w:t>Всего</w:t>
            </w:r>
          </w:p>
        </w:tc>
        <w:tc>
          <w:tcPr>
            <w:tcW w:w="964"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1361" w:type="dxa"/>
          </w:tcPr>
          <w:p w:rsidR="00D849B9" w:rsidRDefault="00D849B9">
            <w:pPr>
              <w:pStyle w:val="ConsPlusNormal"/>
            </w:pPr>
          </w:p>
        </w:tc>
        <w:tc>
          <w:tcPr>
            <w:tcW w:w="1191" w:type="dxa"/>
          </w:tcPr>
          <w:p w:rsidR="00D849B9" w:rsidRDefault="00D849B9">
            <w:pPr>
              <w:pStyle w:val="ConsPlusNormal"/>
            </w:pPr>
          </w:p>
        </w:tc>
        <w:tc>
          <w:tcPr>
            <w:tcW w:w="1531" w:type="dxa"/>
          </w:tcPr>
          <w:p w:rsidR="00D849B9" w:rsidRDefault="00D849B9">
            <w:pPr>
              <w:pStyle w:val="ConsPlusNormal"/>
            </w:pPr>
          </w:p>
        </w:tc>
        <w:tc>
          <w:tcPr>
            <w:tcW w:w="113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361" w:type="dxa"/>
          </w:tcPr>
          <w:p w:rsidR="00D849B9" w:rsidRDefault="00D849B9">
            <w:pPr>
              <w:pStyle w:val="ConsPlusNormal"/>
            </w:pPr>
          </w:p>
        </w:tc>
        <w:tc>
          <w:tcPr>
            <w:tcW w:w="1928" w:type="dxa"/>
          </w:tcPr>
          <w:p w:rsidR="00D849B9" w:rsidRDefault="00D849B9">
            <w:pPr>
              <w:pStyle w:val="ConsPlusNormal"/>
            </w:pPr>
          </w:p>
        </w:tc>
        <w:tc>
          <w:tcPr>
            <w:tcW w:w="2268"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Таксатор ______________ Представитель подрядчика ________ Дата ____________</w:t>
      </w:r>
    </w:p>
    <w:p w:rsidR="00D849B9" w:rsidRDefault="00D849B9">
      <w:pPr>
        <w:pStyle w:val="ConsPlusNonformat"/>
        <w:jc w:val="both"/>
      </w:pPr>
      <w:r>
        <w:lastRenderedPageBreak/>
        <w:t xml:space="preserve">                                                          М.П.</w:t>
      </w:r>
    </w:p>
    <w:p w:rsidR="00D849B9" w:rsidRDefault="00D849B9">
      <w:pPr>
        <w:pStyle w:val="ConsPlusNormal"/>
        <w:jc w:val="both"/>
      </w:pPr>
    </w:p>
    <w:p w:rsidR="00D849B9" w:rsidRDefault="00D849B9">
      <w:pPr>
        <w:pStyle w:val="ConsPlusNormal"/>
        <w:jc w:val="center"/>
        <w:outlineLvl w:val="3"/>
      </w:pPr>
      <w:bookmarkStart w:id="112" w:name="P10299"/>
      <w:bookmarkEnd w:id="112"/>
      <w:r>
        <w:t>4. ВЕДОМОСТЬ ДЕТАЛЬНОГО УЧЕТА ДРЕВЕСНОЙ</w:t>
      </w:r>
    </w:p>
    <w:p w:rsidR="00D849B9" w:rsidRDefault="00D849B9">
      <w:pPr>
        <w:pStyle w:val="ConsPlusNormal"/>
        <w:jc w:val="center"/>
      </w:pPr>
      <w:r>
        <w:t>И КУСТАРНИКОВОЙ РАСТИТЕЛЬНОСТИ</w:t>
      </w:r>
    </w:p>
    <w:p w:rsidR="00D849B9" w:rsidRDefault="00D849B9">
      <w:pPr>
        <w:pStyle w:val="ConsPlusNormal"/>
        <w:jc w:val="both"/>
      </w:pPr>
    </w:p>
    <w:p w:rsidR="00D849B9" w:rsidRDefault="00D849B9">
      <w:pPr>
        <w:pStyle w:val="ConsPlusNonformat"/>
        <w:jc w:val="both"/>
      </w:pPr>
      <w:r>
        <w:t>Наименование территории _____________ Категории состояния: деревьев: 1-6</w:t>
      </w:r>
    </w:p>
    <w:p w:rsidR="00D849B9" w:rsidRDefault="00D849B9">
      <w:pPr>
        <w:pStyle w:val="ConsPlusNonformat"/>
        <w:jc w:val="both"/>
      </w:pPr>
      <w:r>
        <w:t xml:space="preserve">                                                           кустарников: 1-6</w:t>
      </w:r>
    </w:p>
    <w:p w:rsidR="00D849B9" w:rsidRDefault="00D849B9">
      <w:pPr>
        <w:pStyle w:val="ConsPlusNonformat"/>
        <w:jc w:val="both"/>
      </w:pPr>
      <w:r>
        <w:t>N квартала (ландшафтного участка) _____________</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850"/>
        <w:gridCol w:w="1814"/>
        <w:gridCol w:w="1701"/>
        <w:gridCol w:w="1474"/>
        <w:gridCol w:w="850"/>
        <w:gridCol w:w="1077"/>
        <w:gridCol w:w="850"/>
        <w:gridCol w:w="1814"/>
        <w:gridCol w:w="1361"/>
        <w:gridCol w:w="1417"/>
        <w:gridCol w:w="1701"/>
        <w:gridCol w:w="1361"/>
        <w:gridCol w:w="1247"/>
        <w:gridCol w:w="1757"/>
        <w:gridCol w:w="1587"/>
        <w:gridCol w:w="1474"/>
        <w:gridCol w:w="2324"/>
        <w:gridCol w:w="2211"/>
      </w:tblGrid>
      <w:tr w:rsidR="00D849B9">
        <w:tc>
          <w:tcPr>
            <w:tcW w:w="850" w:type="dxa"/>
            <w:vMerge w:val="restart"/>
          </w:tcPr>
          <w:p w:rsidR="00D849B9" w:rsidRDefault="00D849B9">
            <w:pPr>
              <w:pStyle w:val="ConsPlusNormal"/>
              <w:jc w:val="center"/>
            </w:pPr>
            <w:r>
              <w:t>N участка</w:t>
            </w:r>
          </w:p>
        </w:tc>
        <w:tc>
          <w:tcPr>
            <w:tcW w:w="1077" w:type="dxa"/>
            <w:vMerge w:val="restart"/>
          </w:tcPr>
          <w:p w:rsidR="00D849B9" w:rsidRDefault="00D849B9">
            <w:pPr>
              <w:pStyle w:val="ConsPlusNormal"/>
              <w:jc w:val="center"/>
            </w:pPr>
            <w:r>
              <w:t>N биогруппы</w:t>
            </w:r>
          </w:p>
        </w:tc>
        <w:tc>
          <w:tcPr>
            <w:tcW w:w="850" w:type="dxa"/>
            <w:vMerge w:val="restart"/>
          </w:tcPr>
          <w:p w:rsidR="00D849B9" w:rsidRDefault="00D849B9">
            <w:pPr>
              <w:pStyle w:val="ConsPlusNormal"/>
              <w:jc w:val="center"/>
            </w:pPr>
            <w:r>
              <w:t>N растения</w:t>
            </w:r>
          </w:p>
        </w:tc>
        <w:tc>
          <w:tcPr>
            <w:tcW w:w="1814" w:type="dxa"/>
            <w:vMerge w:val="restart"/>
          </w:tcPr>
          <w:p w:rsidR="00D849B9" w:rsidRDefault="00D849B9">
            <w:pPr>
              <w:pStyle w:val="ConsPlusNormal"/>
              <w:jc w:val="center"/>
            </w:pPr>
            <w:r>
              <w:t>Тип насаждения</w:t>
            </w:r>
          </w:p>
        </w:tc>
        <w:tc>
          <w:tcPr>
            <w:tcW w:w="1701" w:type="dxa"/>
            <w:vMerge w:val="restart"/>
          </w:tcPr>
          <w:p w:rsidR="00D849B9" w:rsidRDefault="00D849B9">
            <w:pPr>
              <w:pStyle w:val="ConsPlusNormal"/>
              <w:jc w:val="center"/>
            </w:pPr>
            <w:r>
              <w:t>Жизненная форма</w:t>
            </w:r>
          </w:p>
        </w:tc>
        <w:tc>
          <w:tcPr>
            <w:tcW w:w="1474" w:type="dxa"/>
            <w:vMerge w:val="restart"/>
          </w:tcPr>
          <w:p w:rsidR="00D849B9" w:rsidRDefault="00D849B9">
            <w:pPr>
              <w:pStyle w:val="ConsPlusNormal"/>
              <w:jc w:val="center"/>
            </w:pPr>
            <w:r>
              <w:t>Вид растения</w:t>
            </w:r>
          </w:p>
        </w:tc>
        <w:tc>
          <w:tcPr>
            <w:tcW w:w="2777" w:type="dxa"/>
            <w:gridSpan w:val="3"/>
          </w:tcPr>
          <w:p w:rsidR="00D849B9" w:rsidRDefault="00D849B9">
            <w:pPr>
              <w:pStyle w:val="ConsPlusNormal"/>
              <w:jc w:val="center"/>
            </w:pPr>
            <w:r>
              <w:t>Количество растений</w:t>
            </w:r>
          </w:p>
        </w:tc>
        <w:tc>
          <w:tcPr>
            <w:tcW w:w="1814" w:type="dxa"/>
            <w:vMerge w:val="restart"/>
          </w:tcPr>
          <w:p w:rsidR="00D849B9" w:rsidRDefault="00D849B9">
            <w:pPr>
              <w:pStyle w:val="ConsPlusNormal"/>
              <w:jc w:val="center"/>
            </w:pPr>
            <w:r>
              <w:t>Диаметр (на высоте 1,3 м)</w:t>
            </w:r>
          </w:p>
        </w:tc>
        <w:tc>
          <w:tcPr>
            <w:tcW w:w="1361" w:type="dxa"/>
            <w:vMerge w:val="restart"/>
          </w:tcPr>
          <w:p w:rsidR="00D849B9" w:rsidRDefault="00D849B9">
            <w:pPr>
              <w:pStyle w:val="ConsPlusNormal"/>
              <w:jc w:val="center"/>
            </w:pPr>
            <w:r>
              <w:t>Высота, м</w:t>
            </w:r>
          </w:p>
        </w:tc>
        <w:tc>
          <w:tcPr>
            <w:tcW w:w="1417" w:type="dxa"/>
            <w:vMerge w:val="restart"/>
          </w:tcPr>
          <w:p w:rsidR="00D849B9" w:rsidRDefault="00D849B9">
            <w:pPr>
              <w:pStyle w:val="ConsPlusNormal"/>
              <w:jc w:val="center"/>
            </w:pPr>
            <w:r>
              <w:t>Возраст, лет</w:t>
            </w:r>
          </w:p>
        </w:tc>
        <w:tc>
          <w:tcPr>
            <w:tcW w:w="9127" w:type="dxa"/>
            <w:gridSpan w:val="6"/>
          </w:tcPr>
          <w:p w:rsidR="00D849B9" w:rsidRDefault="00D849B9">
            <w:pPr>
              <w:pStyle w:val="ConsPlusNormal"/>
              <w:jc w:val="center"/>
            </w:pPr>
            <w:r>
              <w:t>Состояние</w:t>
            </w:r>
          </w:p>
        </w:tc>
        <w:tc>
          <w:tcPr>
            <w:tcW w:w="2324" w:type="dxa"/>
            <w:vMerge w:val="restart"/>
          </w:tcPr>
          <w:p w:rsidR="00D849B9" w:rsidRDefault="00D849B9">
            <w:pPr>
              <w:pStyle w:val="ConsPlusNormal"/>
              <w:jc w:val="center"/>
            </w:pPr>
            <w:r>
              <w:t>Характеристика состояния</w:t>
            </w:r>
          </w:p>
        </w:tc>
        <w:tc>
          <w:tcPr>
            <w:tcW w:w="2211" w:type="dxa"/>
            <w:vMerge w:val="restart"/>
          </w:tcPr>
          <w:p w:rsidR="00D849B9" w:rsidRDefault="00D849B9">
            <w:pPr>
              <w:pStyle w:val="ConsPlusNormal"/>
              <w:jc w:val="center"/>
            </w:pPr>
            <w:r>
              <w:t>Рекомендации</w:t>
            </w:r>
          </w:p>
        </w:tc>
      </w:tr>
      <w:tr w:rsidR="00D849B9">
        <w:tc>
          <w:tcPr>
            <w:tcW w:w="850"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814" w:type="dxa"/>
            <w:vMerge/>
          </w:tcPr>
          <w:p w:rsidR="00D849B9" w:rsidRDefault="00D849B9">
            <w:pPr>
              <w:spacing w:after="1" w:line="0" w:lineRule="atLeast"/>
            </w:pPr>
          </w:p>
        </w:tc>
        <w:tc>
          <w:tcPr>
            <w:tcW w:w="1701"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850" w:type="dxa"/>
            <w:vMerge w:val="restart"/>
          </w:tcPr>
          <w:p w:rsidR="00D849B9" w:rsidRDefault="00D849B9">
            <w:pPr>
              <w:pStyle w:val="ConsPlusNormal"/>
              <w:jc w:val="center"/>
            </w:pPr>
            <w:r>
              <w:t>шт.</w:t>
            </w:r>
          </w:p>
        </w:tc>
        <w:tc>
          <w:tcPr>
            <w:tcW w:w="1077" w:type="dxa"/>
            <w:vMerge w:val="restart"/>
          </w:tcPr>
          <w:p w:rsidR="00D849B9" w:rsidRDefault="00D849B9">
            <w:pPr>
              <w:pStyle w:val="ConsPlusNormal"/>
              <w:jc w:val="center"/>
            </w:pPr>
            <w:r>
              <w:t>кв. м</w:t>
            </w:r>
          </w:p>
        </w:tc>
        <w:tc>
          <w:tcPr>
            <w:tcW w:w="850" w:type="dxa"/>
            <w:vMerge w:val="restart"/>
          </w:tcPr>
          <w:p w:rsidR="00D849B9" w:rsidRDefault="00D849B9">
            <w:pPr>
              <w:pStyle w:val="ConsPlusNormal"/>
              <w:jc w:val="center"/>
            </w:pPr>
            <w:r>
              <w:t>п.м</w:t>
            </w:r>
          </w:p>
        </w:tc>
        <w:tc>
          <w:tcPr>
            <w:tcW w:w="1814"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701" w:type="dxa"/>
          </w:tcPr>
          <w:p w:rsidR="00D849B9" w:rsidRDefault="00D849B9">
            <w:pPr>
              <w:pStyle w:val="ConsPlusNormal"/>
              <w:jc w:val="center"/>
            </w:pPr>
            <w:r>
              <w:t>Хор.</w:t>
            </w:r>
          </w:p>
        </w:tc>
        <w:tc>
          <w:tcPr>
            <w:tcW w:w="2608" w:type="dxa"/>
            <w:gridSpan w:val="2"/>
          </w:tcPr>
          <w:p w:rsidR="00D849B9" w:rsidRDefault="00D849B9">
            <w:pPr>
              <w:pStyle w:val="ConsPlusNormal"/>
              <w:jc w:val="center"/>
            </w:pPr>
            <w:r>
              <w:t>Удовл.</w:t>
            </w:r>
          </w:p>
        </w:tc>
        <w:tc>
          <w:tcPr>
            <w:tcW w:w="4818" w:type="dxa"/>
            <w:gridSpan w:val="3"/>
          </w:tcPr>
          <w:p w:rsidR="00D849B9" w:rsidRDefault="00D849B9">
            <w:pPr>
              <w:pStyle w:val="ConsPlusNormal"/>
              <w:jc w:val="center"/>
            </w:pPr>
            <w:r>
              <w:t>Неудовл.</w:t>
            </w:r>
          </w:p>
        </w:tc>
        <w:tc>
          <w:tcPr>
            <w:tcW w:w="2324" w:type="dxa"/>
            <w:vMerge/>
          </w:tcPr>
          <w:p w:rsidR="00D849B9" w:rsidRDefault="00D849B9">
            <w:pPr>
              <w:spacing w:after="1" w:line="0" w:lineRule="atLeast"/>
            </w:pPr>
          </w:p>
        </w:tc>
        <w:tc>
          <w:tcPr>
            <w:tcW w:w="2211" w:type="dxa"/>
            <w:vMerge/>
          </w:tcPr>
          <w:p w:rsidR="00D849B9" w:rsidRDefault="00D849B9">
            <w:pPr>
              <w:spacing w:after="1" w:line="0" w:lineRule="atLeast"/>
            </w:pPr>
          </w:p>
        </w:tc>
      </w:tr>
      <w:tr w:rsidR="00D849B9">
        <w:tc>
          <w:tcPr>
            <w:tcW w:w="850"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814" w:type="dxa"/>
            <w:vMerge/>
          </w:tcPr>
          <w:p w:rsidR="00D849B9" w:rsidRDefault="00D849B9">
            <w:pPr>
              <w:spacing w:after="1" w:line="0" w:lineRule="atLeast"/>
            </w:pPr>
          </w:p>
        </w:tc>
        <w:tc>
          <w:tcPr>
            <w:tcW w:w="1701"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850" w:type="dxa"/>
            <w:vMerge/>
          </w:tcPr>
          <w:p w:rsidR="00D849B9" w:rsidRDefault="00D849B9">
            <w:pPr>
              <w:spacing w:after="1" w:line="0" w:lineRule="atLeast"/>
            </w:pPr>
          </w:p>
        </w:tc>
        <w:tc>
          <w:tcPr>
            <w:tcW w:w="1814"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701" w:type="dxa"/>
          </w:tcPr>
          <w:p w:rsidR="00D849B9" w:rsidRDefault="00D849B9">
            <w:pPr>
              <w:pStyle w:val="ConsPlusNormal"/>
              <w:jc w:val="center"/>
            </w:pPr>
            <w:r>
              <w:t>без признаков ослабления</w:t>
            </w:r>
          </w:p>
        </w:tc>
        <w:tc>
          <w:tcPr>
            <w:tcW w:w="1361" w:type="dxa"/>
          </w:tcPr>
          <w:p w:rsidR="00D849B9" w:rsidRDefault="00D849B9">
            <w:pPr>
              <w:pStyle w:val="ConsPlusNormal"/>
              <w:jc w:val="center"/>
            </w:pPr>
            <w:r>
              <w:t>ослабленные</w:t>
            </w:r>
          </w:p>
        </w:tc>
        <w:tc>
          <w:tcPr>
            <w:tcW w:w="1247" w:type="dxa"/>
          </w:tcPr>
          <w:p w:rsidR="00D849B9" w:rsidRDefault="00D849B9">
            <w:pPr>
              <w:pStyle w:val="ConsPlusNormal"/>
              <w:jc w:val="center"/>
            </w:pPr>
            <w:r>
              <w:t>сильно ослабленные</w:t>
            </w:r>
          </w:p>
        </w:tc>
        <w:tc>
          <w:tcPr>
            <w:tcW w:w="1757" w:type="dxa"/>
          </w:tcPr>
          <w:p w:rsidR="00D849B9" w:rsidRDefault="00D849B9">
            <w:pPr>
              <w:pStyle w:val="ConsPlusNormal"/>
              <w:jc w:val="center"/>
            </w:pPr>
            <w:r>
              <w:t>усыхающие</w:t>
            </w:r>
          </w:p>
        </w:tc>
        <w:tc>
          <w:tcPr>
            <w:tcW w:w="1587" w:type="dxa"/>
          </w:tcPr>
          <w:p w:rsidR="00D849B9" w:rsidRDefault="00D849B9">
            <w:pPr>
              <w:pStyle w:val="ConsPlusNormal"/>
              <w:jc w:val="center"/>
            </w:pPr>
            <w:r>
              <w:t>сухостой текущего года</w:t>
            </w:r>
          </w:p>
        </w:tc>
        <w:tc>
          <w:tcPr>
            <w:tcW w:w="1474" w:type="dxa"/>
          </w:tcPr>
          <w:p w:rsidR="00D849B9" w:rsidRDefault="00D849B9">
            <w:pPr>
              <w:pStyle w:val="ConsPlusNormal"/>
              <w:jc w:val="center"/>
            </w:pPr>
            <w:r>
              <w:t>сухостой прошлых лет</w:t>
            </w:r>
          </w:p>
        </w:tc>
        <w:tc>
          <w:tcPr>
            <w:tcW w:w="2324" w:type="dxa"/>
            <w:vMerge/>
          </w:tcPr>
          <w:p w:rsidR="00D849B9" w:rsidRDefault="00D849B9">
            <w:pPr>
              <w:spacing w:after="1" w:line="0" w:lineRule="atLeast"/>
            </w:pPr>
          </w:p>
        </w:tc>
        <w:tc>
          <w:tcPr>
            <w:tcW w:w="2211" w:type="dxa"/>
            <w:vMerge/>
          </w:tcPr>
          <w:p w:rsidR="00D849B9" w:rsidRDefault="00D849B9">
            <w:pPr>
              <w:spacing w:after="1" w:line="0" w:lineRule="atLeast"/>
            </w:pPr>
          </w:p>
        </w:tc>
      </w:tr>
      <w:tr w:rsidR="00D849B9">
        <w:tc>
          <w:tcPr>
            <w:tcW w:w="850" w:type="dxa"/>
          </w:tcPr>
          <w:p w:rsidR="00D849B9" w:rsidRDefault="00D849B9">
            <w:pPr>
              <w:pStyle w:val="ConsPlusNormal"/>
              <w:jc w:val="center"/>
            </w:pPr>
            <w:r>
              <w:t>1</w:t>
            </w:r>
          </w:p>
        </w:tc>
        <w:tc>
          <w:tcPr>
            <w:tcW w:w="1077" w:type="dxa"/>
          </w:tcPr>
          <w:p w:rsidR="00D849B9" w:rsidRDefault="00D849B9">
            <w:pPr>
              <w:pStyle w:val="ConsPlusNormal"/>
              <w:jc w:val="center"/>
            </w:pPr>
            <w:r>
              <w:t>2</w:t>
            </w:r>
          </w:p>
        </w:tc>
        <w:tc>
          <w:tcPr>
            <w:tcW w:w="850" w:type="dxa"/>
          </w:tcPr>
          <w:p w:rsidR="00D849B9" w:rsidRDefault="00D849B9">
            <w:pPr>
              <w:pStyle w:val="ConsPlusNormal"/>
              <w:jc w:val="center"/>
            </w:pPr>
            <w:r>
              <w:t>3</w:t>
            </w:r>
          </w:p>
        </w:tc>
        <w:tc>
          <w:tcPr>
            <w:tcW w:w="1814" w:type="dxa"/>
          </w:tcPr>
          <w:p w:rsidR="00D849B9" w:rsidRDefault="00D849B9">
            <w:pPr>
              <w:pStyle w:val="ConsPlusNormal"/>
              <w:jc w:val="center"/>
            </w:pPr>
            <w:r>
              <w:t>4</w:t>
            </w:r>
          </w:p>
        </w:tc>
        <w:tc>
          <w:tcPr>
            <w:tcW w:w="1701" w:type="dxa"/>
          </w:tcPr>
          <w:p w:rsidR="00D849B9" w:rsidRDefault="00D849B9">
            <w:pPr>
              <w:pStyle w:val="ConsPlusNormal"/>
              <w:jc w:val="center"/>
            </w:pPr>
            <w:r>
              <w:t>5</w:t>
            </w:r>
          </w:p>
        </w:tc>
        <w:tc>
          <w:tcPr>
            <w:tcW w:w="1474" w:type="dxa"/>
          </w:tcPr>
          <w:p w:rsidR="00D849B9" w:rsidRDefault="00D849B9">
            <w:pPr>
              <w:pStyle w:val="ConsPlusNormal"/>
              <w:jc w:val="center"/>
            </w:pPr>
            <w:r>
              <w:t>6</w:t>
            </w:r>
          </w:p>
        </w:tc>
        <w:tc>
          <w:tcPr>
            <w:tcW w:w="850" w:type="dxa"/>
          </w:tcPr>
          <w:p w:rsidR="00D849B9" w:rsidRDefault="00D849B9">
            <w:pPr>
              <w:pStyle w:val="ConsPlusNormal"/>
              <w:jc w:val="center"/>
            </w:pPr>
            <w:r>
              <w:t>7</w:t>
            </w:r>
          </w:p>
        </w:tc>
        <w:tc>
          <w:tcPr>
            <w:tcW w:w="1077" w:type="dxa"/>
          </w:tcPr>
          <w:p w:rsidR="00D849B9" w:rsidRDefault="00D849B9">
            <w:pPr>
              <w:pStyle w:val="ConsPlusNormal"/>
              <w:jc w:val="center"/>
            </w:pPr>
            <w:r>
              <w:t>8</w:t>
            </w:r>
          </w:p>
        </w:tc>
        <w:tc>
          <w:tcPr>
            <w:tcW w:w="850" w:type="dxa"/>
          </w:tcPr>
          <w:p w:rsidR="00D849B9" w:rsidRDefault="00D849B9">
            <w:pPr>
              <w:pStyle w:val="ConsPlusNormal"/>
              <w:jc w:val="center"/>
            </w:pPr>
            <w:r>
              <w:t>9</w:t>
            </w:r>
          </w:p>
        </w:tc>
        <w:tc>
          <w:tcPr>
            <w:tcW w:w="1814" w:type="dxa"/>
          </w:tcPr>
          <w:p w:rsidR="00D849B9" w:rsidRDefault="00D849B9">
            <w:pPr>
              <w:pStyle w:val="ConsPlusNormal"/>
              <w:jc w:val="center"/>
            </w:pPr>
            <w:r>
              <w:t>10</w:t>
            </w:r>
          </w:p>
        </w:tc>
        <w:tc>
          <w:tcPr>
            <w:tcW w:w="1361" w:type="dxa"/>
          </w:tcPr>
          <w:p w:rsidR="00D849B9" w:rsidRDefault="00D849B9">
            <w:pPr>
              <w:pStyle w:val="ConsPlusNormal"/>
              <w:jc w:val="center"/>
            </w:pPr>
            <w:r>
              <w:t>11</w:t>
            </w:r>
          </w:p>
        </w:tc>
        <w:tc>
          <w:tcPr>
            <w:tcW w:w="1417" w:type="dxa"/>
          </w:tcPr>
          <w:p w:rsidR="00D849B9" w:rsidRDefault="00D849B9">
            <w:pPr>
              <w:pStyle w:val="ConsPlusNormal"/>
              <w:jc w:val="center"/>
            </w:pPr>
            <w:r>
              <w:t>12</w:t>
            </w:r>
          </w:p>
        </w:tc>
        <w:tc>
          <w:tcPr>
            <w:tcW w:w="1701" w:type="dxa"/>
          </w:tcPr>
          <w:p w:rsidR="00D849B9" w:rsidRDefault="00D849B9">
            <w:pPr>
              <w:pStyle w:val="ConsPlusNormal"/>
              <w:jc w:val="center"/>
            </w:pPr>
            <w:r>
              <w:t>13</w:t>
            </w:r>
          </w:p>
        </w:tc>
        <w:tc>
          <w:tcPr>
            <w:tcW w:w="1361" w:type="dxa"/>
          </w:tcPr>
          <w:p w:rsidR="00D849B9" w:rsidRDefault="00D849B9">
            <w:pPr>
              <w:pStyle w:val="ConsPlusNormal"/>
              <w:jc w:val="center"/>
            </w:pPr>
            <w:r>
              <w:t>14</w:t>
            </w:r>
          </w:p>
        </w:tc>
        <w:tc>
          <w:tcPr>
            <w:tcW w:w="1247" w:type="dxa"/>
          </w:tcPr>
          <w:p w:rsidR="00D849B9" w:rsidRDefault="00D849B9">
            <w:pPr>
              <w:pStyle w:val="ConsPlusNormal"/>
              <w:jc w:val="center"/>
            </w:pPr>
            <w:r>
              <w:t>15</w:t>
            </w:r>
          </w:p>
        </w:tc>
        <w:tc>
          <w:tcPr>
            <w:tcW w:w="1757" w:type="dxa"/>
          </w:tcPr>
          <w:p w:rsidR="00D849B9" w:rsidRDefault="00D849B9">
            <w:pPr>
              <w:pStyle w:val="ConsPlusNormal"/>
              <w:jc w:val="center"/>
            </w:pPr>
            <w:r>
              <w:t>16</w:t>
            </w:r>
          </w:p>
        </w:tc>
        <w:tc>
          <w:tcPr>
            <w:tcW w:w="1587" w:type="dxa"/>
          </w:tcPr>
          <w:p w:rsidR="00D849B9" w:rsidRDefault="00D849B9">
            <w:pPr>
              <w:pStyle w:val="ConsPlusNormal"/>
              <w:jc w:val="center"/>
            </w:pPr>
            <w:r>
              <w:t>17</w:t>
            </w:r>
          </w:p>
        </w:tc>
        <w:tc>
          <w:tcPr>
            <w:tcW w:w="1474" w:type="dxa"/>
          </w:tcPr>
          <w:p w:rsidR="00D849B9" w:rsidRDefault="00D849B9">
            <w:pPr>
              <w:pStyle w:val="ConsPlusNormal"/>
              <w:jc w:val="center"/>
            </w:pPr>
            <w:r>
              <w:t>18</w:t>
            </w:r>
          </w:p>
        </w:tc>
        <w:tc>
          <w:tcPr>
            <w:tcW w:w="2324" w:type="dxa"/>
          </w:tcPr>
          <w:p w:rsidR="00D849B9" w:rsidRDefault="00D849B9">
            <w:pPr>
              <w:pStyle w:val="ConsPlusNormal"/>
              <w:jc w:val="center"/>
            </w:pPr>
            <w:r>
              <w:t>19</w:t>
            </w:r>
          </w:p>
        </w:tc>
        <w:tc>
          <w:tcPr>
            <w:tcW w:w="2211" w:type="dxa"/>
          </w:tcPr>
          <w:p w:rsidR="00D849B9" w:rsidRDefault="00D849B9">
            <w:pPr>
              <w:pStyle w:val="ConsPlusNormal"/>
            </w:pPr>
          </w:p>
        </w:tc>
      </w:tr>
      <w:tr w:rsidR="00D849B9">
        <w:tc>
          <w:tcPr>
            <w:tcW w:w="850" w:type="dxa"/>
          </w:tcPr>
          <w:p w:rsidR="00D849B9" w:rsidRDefault="00D849B9">
            <w:pPr>
              <w:pStyle w:val="ConsPlusNormal"/>
            </w:pPr>
          </w:p>
        </w:tc>
        <w:tc>
          <w:tcPr>
            <w:tcW w:w="1077" w:type="dxa"/>
          </w:tcPr>
          <w:p w:rsidR="00D849B9" w:rsidRDefault="00D849B9">
            <w:pPr>
              <w:pStyle w:val="ConsPlusNormal"/>
            </w:pPr>
          </w:p>
        </w:tc>
        <w:tc>
          <w:tcPr>
            <w:tcW w:w="850" w:type="dxa"/>
          </w:tcPr>
          <w:p w:rsidR="00D849B9" w:rsidRDefault="00D849B9">
            <w:pPr>
              <w:pStyle w:val="ConsPlusNormal"/>
            </w:pPr>
          </w:p>
        </w:tc>
        <w:tc>
          <w:tcPr>
            <w:tcW w:w="1814" w:type="dxa"/>
          </w:tcPr>
          <w:p w:rsidR="00D849B9" w:rsidRDefault="00D849B9">
            <w:pPr>
              <w:pStyle w:val="ConsPlusNormal"/>
            </w:pPr>
          </w:p>
        </w:tc>
        <w:tc>
          <w:tcPr>
            <w:tcW w:w="1701" w:type="dxa"/>
          </w:tcPr>
          <w:p w:rsidR="00D849B9" w:rsidRDefault="00D849B9">
            <w:pPr>
              <w:pStyle w:val="ConsPlusNormal"/>
            </w:pPr>
          </w:p>
        </w:tc>
        <w:tc>
          <w:tcPr>
            <w:tcW w:w="1474" w:type="dxa"/>
          </w:tcPr>
          <w:p w:rsidR="00D849B9" w:rsidRDefault="00D849B9">
            <w:pPr>
              <w:pStyle w:val="ConsPlusNormal"/>
            </w:pPr>
          </w:p>
        </w:tc>
        <w:tc>
          <w:tcPr>
            <w:tcW w:w="850" w:type="dxa"/>
          </w:tcPr>
          <w:p w:rsidR="00D849B9" w:rsidRDefault="00D849B9">
            <w:pPr>
              <w:pStyle w:val="ConsPlusNormal"/>
            </w:pPr>
          </w:p>
        </w:tc>
        <w:tc>
          <w:tcPr>
            <w:tcW w:w="1077" w:type="dxa"/>
          </w:tcPr>
          <w:p w:rsidR="00D849B9" w:rsidRDefault="00D849B9">
            <w:pPr>
              <w:pStyle w:val="ConsPlusNormal"/>
            </w:pPr>
          </w:p>
        </w:tc>
        <w:tc>
          <w:tcPr>
            <w:tcW w:w="850"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417" w:type="dxa"/>
          </w:tcPr>
          <w:p w:rsidR="00D849B9" w:rsidRDefault="00D849B9">
            <w:pPr>
              <w:pStyle w:val="ConsPlusNormal"/>
            </w:pPr>
          </w:p>
        </w:tc>
        <w:tc>
          <w:tcPr>
            <w:tcW w:w="1701" w:type="dxa"/>
          </w:tcPr>
          <w:p w:rsidR="00D849B9" w:rsidRDefault="00D849B9">
            <w:pPr>
              <w:pStyle w:val="ConsPlusNormal"/>
            </w:pPr>
          </w:p>
        </w:tc>
        <w:tc>
          <w:tcPr>
            <w:tcW w:w="1361" w:type="dxa"/>
          </w:tcPr>
          <w:p w:rsidR="00D849B9" w:rsidRDefault="00D849B9">
            <w:pPr>
              <w:pStyle w:val="ConsPlusNormal"/>
            </w:pPr>
          </w:p>
        </w:tc>
        <w:tc>
          <w:tcPr>
            <w:tcW w:w="1247" w:type="dxa"/>
          </w:tcPr>
          <w:p w:rsidR="00D849B9" w:rsidRDefault="00D849B9">
            <w:pPr>
              <w:pStyle w:val="ConsPlusNormal"/>
            </w:pPr>
          </w:p>
        </w:tc>
        <w:tc>
          <w:tcPr>
            <w:tcW w:w="1757" w:type="dxa"/>
          </w:tcPr>
          <w:p w:rsidR="00D849B9" w:rsidRDefault="00D849B9">
            <w:pPr>
              <w:pStyle w:val="ConsPlusNormal"/>
            </w:pPr>
          </w:p>
        </w:tc>
        <w:tc>
          <w:tcPr>
            <w:tcW w:w="1587" w:type="dxa"/>
          </w:tcPr>
          <w:p w:rsidR="00D849B9" w:rsidRDefault="00D849B9">
            <w:pPr>
              <w:pStyle w:val="ConsPlusNormal"/>
            </w:pPr>
          </w:p>
        </w:tc>
        <w:tc>
          <w:tcPr>
            <w:tcW w:w="1474" w:type="dxa"/>
          </w:tcPr>
          <w:p w:rsidR="00D849B9" w:rsidRDefault="00D849B9">
            <w:pPr>
              <w:pStyle w:val="ConsPlusNormal"/>
            </w:pPr>
          </w:p>
        </w:tc>
        <w:tc>
          <w:tcPr>
            <w:tcW w:w="2324" w:type="dxa"/>
          </w:tcPr>
          <w:p w:rsidR="00D849B9" w:rsidRDefault="00D849B9">
            <w:pPr>
              <w:pStyle w:val="ConsPlusNormal"/>
            </w:pPr>
          </w:p>
        </w:tc>
        <w:tc>
          <w:tcPr>
            <w:tcW w:w="2211"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nformat"/>
        <w:jc w:val="both"/>
      </w:pPr>
      <w:r>
        <w:t>Итого деревьев ____________ __________________, в т.ч.:</w:t>
      </w:r>
    </w:p>
    <w:p w:rsidR="00D849B9" w:rsidRDefault="00D849B9">
      <w:pPr>
        <w:pStyle w:val="ConsPlusNonformat"/>
        <w:jc w:val="both"/>
      </w:pPr>
      <w:r>
        <w:t>по типам посадки (кв. м) _____; по видам растений ____, по состоянию ______</w:t>
      </w:r>
    </w:p>
    <w:p w:rsidR="00D849B9" w:rsidRDefault="00D849B9">
      <w:pPr>
        <w:pStyle w:val="ConsPlusNonformat"/>
        <w:jc w:val="both"/>
      </w:pPr>
      <w:r>
        <w:t>поросль (кв. м) ________, самосев (кв. м) ____________</w:t>
      </w:r>
    </w:p>
    <w:p w:rsidR="00D849B9" w:rsidRDefault="00D849B9">
      <w:pPr>
        <w:pStyle w:val="ConsPlusNonformat"/>
        <w:jc w:val="both"/>
      </w:pPr>
      <w:r>
        <w:t>сухостой (шт.) ____________, усыхающие (шт.) _________</w:t>
      </w:r>
    </w:p>
    <w:p w:rsidR="00D849B9" w:rsidRDefault="00D849B9">
      <w:pPr>
        <w:pStyle w:val="ConsPlusNonformat"/>
        <w:jc w:val="both"/>
      </w:pPr>
    </w:p>
    <w:p w:rsidR="00D849B9" w:rsidRDefault="00D849B9">
      <w:pPr>
        <w:pStyle w:val="ConsPlusNonformat"/>
        <w:jc w:val="both"/>
      </w:pPr>
      <w:r>
        <w:t>Итого кустарников ____________</w:t>
      </w:r>
    </w:p>
    <w:p w:rsidR="00D849B9" w:rsidRDefault="00D849B9">
      <w:pPr>
        <w:pStyle w:val="ConsPlusNonformat"/>
        <w:jc w:val="both"/>
      </w:pPr>
      <w:r>
        <w:t>по типам посадки (кв. м, пог. м) __; по видам растений __, по состоянию ___</w:t>
      </w:r>
    </w:p>
    <w:p w:rsidR="00D849B9" w:rsidRDefault="00D849B9">
      <w:pPr>
        <w:pStyle w:val="ConsPlusNonformat"/>
        <w:jc w:val="both"/>
      </w:pPr>
      <w:r>
        <w:t>поросль (кв. м) ________,</w:t>
      </w:r>
    </w:p>
    <w:p w:rsidR="00D849B9" w:rsidRDefault="00D849B9">
      <w:pPr>
        <w:pStyle w:val="ConsPlusNonformat"/>
        <w:jc w:val="both"/>
      </w:pPr>
      <w:r>
        <w:t>сухостойные (кв. м, пог. м, шт.) ____________.</w:t>
      </w:r>
    </w:p>
    <w:p w:rsidR="00D849B9" w:rsidRDefault="00D849B9">
      <w:pPr>
        <w:pStyle w:val="ConsPlusNonformat"/>
        <w:jc w:val="both"/>
      </w:pPr>
    </w:p>
    <w:p w:rsidR="00D849B9" w:rsidRDefault="00D849B9">
      <w:pPr>
        <w:pStyle w:val="ConsPlusNonformat"/>
        <w:jc w:val="both"/>
      </w:pPr>
      <w:r>
        <w:t>Дендролог ____________ Представитель подрядчика _____________ Дата ________</w:t>
      </w:r>
    </w:p>
    <w:p w:rsidR="00D849B9" w:rsidRDefault="00D849B9">
      <w:pPr>
        <w:pStyle w:val="ConsPlusNonformat"/>
        <w:jc w:val="both"/>
      </w:pPr>
      <w:r>
        <w:t xml:space="preserve">                                                     М.П.</w:t>
      </w:r>
    </w:p>
    <w:p w:rsidR="00D849B9" w:rsidRDefault="00D849B9">
      <w:pPr>
        <w:pStyle w:val="ConsPlusNormal"/>
        <w:jc w:val="both"/>
      </w:pPr>
    </w:p>
    <w:p w:rsidR="00D849B9" w:rsidRDefault="00D849B9">
      <w:pPr>
        <w:pStyle w:val="ConsPlusNormal"/>
        <w:jc w:val="center"/>
        <w:outlineLvl w:val="3"/>
      </w:pPr>
      <w:bookmarkStart w:id="113" w:name="P10385"/>
      <w:bookmarkEnd w:id="113"/>
      <w:r>
        <w:t>5. ВЕДОМОСТЬ УЧЕТА ГАЗОНОВ И ЦВЕТНИКОВ</w:t>
      </w:r>
    </w:p>
    <w:p w:rsidR="00D849B9" w:rsidRDefault="00D849B9">
      <w:pPr>
        <w:pStyle w:val="ConsPlusNormal"/>
        <w:jc w:val="both"/>
      </w:pPr>
    </w:p>
    <w:p w:rsidR="00D849B9" w:rsidRDefault="00D849B9">
      <w:pPr>
        <w:pStyle w:val="ConsPlusNonformat"/>
        <w:jc w:val="both"/>
      </w:pPr>
      <w:r>
        <w:t>Наименование территории ______________________________</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05"/>
        <w:gridCol w:w="2211"/>
        <w:gridCol w:w="1417"/>
        <w:gridCol w:w="1574"/>
        <w:gridCol w:w="1077"/>
        <w:gridCol w:w="2098"/>
        <w:gridCol w:w="1701"/>
        <w:gridCol w:w="1020"/>
        <w:gridCol w:w="1361"/>
        <w:gridCol w:w="1701"/>
        <w:gridCol w:w="2154"/>
      </w:tblGrid>
      <w:tr w:rsidR="00D849B9">
        <w:tc>
          <w:tcPr>
            <w:tcW w:w="737" w:type="dxa"/>
            <w:vMerge w:val="restart"/>
          </w:tcPr>
          <w:p w:rsidR="00D849B9" w:rsidRDefault="00D849B9">
            <w:pPr>
              <w:pStyle w:val="ConsPlusNormal"/>
              <w:jc w:val="center"/>
            </w:pPr>
            <w:r>
              <w:t>N п/п</w:t>
            </w:r>
          </w:p>
        </w:tc>
        <w:tc>
          <w:tcPr>
            <w:tcW w:w="1805" w:type="dxa"/>
            <w:vMerge w:val="restart"/>
          </w:tcPr>
          <w:p w:rsidR="00D849B9" w:rsidRDefault="00D849B9">
            <w:pPr>
              <w:pStyle w:val="ConsPlusNormal"/>
              <w:jc w:val="center"/>
            </w:pPr>
            <w:r>
              <w:t>Площадь газона, кв. м</w:t>
            </w:r>
          </w:p>
        </w:tc>
        <w:tc>
          <w:tcPr>
            <w:tcW w:w="16314" w:type="dxa"/>
            <w:gridSpan w:val="10"/>
          </w:tcPr>
          <w:p w:rsidR="00D849B9" w:rsidRDefault="00D849B9">
            <w:pPr>
              <w:pStyle w:val="ConsPlusNormal"/>
              <w:jc w:val="center"/>
            </w:pPr>
            <w:r>
              <w:t>Типы газона, кв. м</w:t>
            </w:r>
          </w:p>
        </w:tc>
      </w:tr>
      <w:tr w:rsidR="00D849B9">
        <w:tc>
          <w:tcPr>
            <w:tcW w:w="737" w:type="dxa"/>
            <w:vMerge/>
          </w:tcPr>
          <w:p w:rsidR="00D849B9" w:rsidRDefault="00D849B9">
            <w:pPr>
              <w:spacing w:after="1" w:line="0" w:lineRule="atLeast"/>
            </w:pPr>
          </w:p>
        </w:tc>
        <w:tc>
          <w:tcPr>
            <w:tcW w:w="1805" w:type="dxa"/>
            <w:vMerge/>
          </w:tcPr>
          <w:p w:rsidR="00D849B9" w:rsidRDefault="00D849B9">
            <w:pPr>
              <w:spacing w:after="1" w:line="0" w:lineRule="atLeast"/>
            </w:pPr>
          </w:p>
        </w:tc>
        <w:tc>
          <w:tcPr>
            <w:tcW w:w="2211" w:type="dxa"/>
            <w:vMerge w:val="restart"/>
          </w:tcPr>
          <w:p w:rsidR="00D849B9" w:rsidRDefault="00D849B9">
            <w:pPr>
              <w:pStyle w:val="ConsPlusNormal"/>
              <w:jc w:val="center"/>
            </w:pPr>
            <w:r>
              <w:t>Обыкновенный</w:t>
            </w:r>
          </w:p>
        </w:tc>
        <w:tc>
          <w:tcPr>
            <w:tcW w:w="1417" w:type="dxa"/>
            <w:vMerge w:val="restart"/>
          </w:tcPr>
          <w:p w:rsidR="00D849B9" w:rsidRDefault="00D849B9">
            <w:pPr>
              <w:pStyle w:val="ConsPlusNormal"/>
              <w:jc w:val="center"/>
            </w:pPr>
            <w:r>
              <w:t>Луговой</w:t>
            </w:r>
          </w:p>
        </w:tc>
        <w:tc>
          <w:tcPr>
            <w:tcW w:w="1574" w:type="dxa"/>
            <w:vMerge w:val="restart"/>
          </w:tcPr>
          <w:p w:rsidR="00D849B9" w:rsidRDefault="00D849B9">
            <w:pPr>
              <w:pStyle w:val="ConsPlusNormal"/>
              <w:jc w:val="center"/>
            </w:pPr>
            <w:r>
              <w:t>Партерный</w:t>
            </w:r>
          </w:p>
        </w:tc>
        <w:tc>
          <w:tcPr>
            <w:tcW w:w="1077" w:type="dxa"/>
            <w:vMerge w:val="restart"/>
          </w:tcPr>
          <w:p w:rsidR="00D849B9" w:rsidRDefault="00D849B9">
            <w:pPr>
              <w:pStyle w:val="ConsPlusNormal"/>
              <w:jc w:val="center"/>
            </w:pPr>
            <w:r>
              <w:t>На откосе</w:t>
            </w:r>
          </w:p>
        </w:tc>
        <w:tc>
          <w:tcPr>
            <w:tcW w:w="2098" w:type="dxa"/>
            <w:vMerge w:val="restart"/>
          </w:tcPr>
          <w:p w:rsidR="00D849B9" w:rsidRDefault="00D849B9">
            <w:pPr>
              <w:pStyle w:val="ConsPlusNormal"/>
              <w:jc w:val="center"/>
            </w:pPr>
            <w:r>
              <w:t>Напочвенный покров</w:t>
            </w:r>
          </w:p>
        </w:tc>
        <w:tc>
          <w:tcPr>
            <w:tcW w:w="1701" w:type="dxa"/>
            <w:vMerge w:val="restart"/>
          </w:tcPr>
          <w:p w:rsidR="00D849B9" w:rsidRDefault="00D849B9">
            <w:pPr>
              <w:pStyle w:val="ConsPlusNormal"/>
              <w:jc w:val="center"/>
            </w:pPr>
            <w:r>
              <w:t>Инертный материал</w:t>
            </w:r>
          </w:p>
        </w:tc>
        <w:tc>
          <w:tcPr>
            <w:tcW w:w="1020" w:type="dxa"/>
            <w:vMerge w:val="restart"/>
          </w:tcPr>
          <w:p w:rsidR="00D849B9" w:rsidRDefault="00D849B9">
            <w:pPr>
              <w:pStyle w:val="ConsPlusNormal"/>
              <w:jc w:val="center"/>
            </w:pPr>
            <w:r>
              <w:t>Иного типа</w:t>
            </w:r>
          </w:p>
        </w:tc>
        <w:tc>
          <w:tcPr>
            <w:tcW w:w="5216" w:type="dxa"/>
            <w:gridSpan w:val="3"/>
          </w:tcPr>
          <w:p w:rsidR="00D849B9" w:rsidRDefault="00D849B9">
            <w:pPr>
              <w:pStyle w:val="ConsPlusNormal"/>
              <w:jc w:val="center"/>
            </w:pPr>
            <w:r>
              <w:t>Состояние газона</w:t>
            </w:r>
          </w:p>
        </w:tc>
      </w:tr>
      <w:tr w:rsidR="00D849B9">
        <w:tc>
          <w:tcPr>
            <w:tcW w:w="737" w:type="dxa"/>
            <w:vMerge/>
          </w:tcPr>
          <w:p w:rsidR="00D849B9" w:rsidRDefault="00D849B9">
            <w:pPr>
              <w:spacing w:after="1" w:line="0" w:lineRule="atLeast"/>
            </w:pPr>
          </w:p>
        </w:tc>
        <w:tc>
          <w:tcPr>
            <w:tcW w:w="1805" w:type="dxa"/>
            <w:vMerge/>
          </w:tcPr>
          <w:p w:rsidR="00D849B9" w:rsidRDefault="00D849B9">
            <w:pPr>
              <w:spacing w:after="1" w:line="0" w:lineRule="atLeast"/>
            </w:pPr>
          </w:p>
        </w:tc>
        <w:tc>
          <w:tcPr>
            <w:tcW w:w="2211"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574"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2098" w:type="dxa"/>
            <w:vMerge/>
          </w:tcPr>
          <w:p w:rsidR="00D849B9" w:rsidRDefault="00D849B9">
            <w:pPr>
              <w:spacing w:after="1" w:line="0" w:lineRule="atLeast"/>
            </w:pPr>
          </w:p>
        </w:tc>
        <w:tc>
          <w:tcPr>
            <w:tcW w:w="1701" w:type="dxa"/>
            <w:vMerge/>
          </w:tcPr>
          <w:p w:rsidR="00D849B9" w:rsidRDefault="00D849B9">
            <w:pPr>
              <w:spacing w:after="1" w:line="0" w:lineRule="atLeast"/>
            </w:pPr>
          </w:p>
        </w:tc>
        <w:tc>
          <w:tcPr>
            <w:tcW w:w="1020" w:type="dxa"/>
            <w:vMerge/>
          </w:tcPr>
          <w:p w:rsidR="00D849B9" w:rsidRDefault="00D849B9">
            <w:pPr>
              <w:spacing w:after="1" w:line="0" w:lineRule="atLeast"/>
            </w:pPr>
          </w:p>
        </w:tc>
        <w:tc>
          <w:tcPr>
            <w:tcW w:w="1361" w:type="dxa"/>
          </w:tcPr>
          <w:p w:rsidR="00D849B9" w:rsidRDefault="00D849B9">
            <w:pPr>
              <w:pStyle w:val="ConsPlusNormal"/>
              <w:jc w:val="center"/>
            </w:pPr>
            <w:r>
              <w:t>хорошее</w:t>
            </w:r>
          </w:p>
        </w:tc>
        <w:tc>
          <w:tcPr>
            <w:tcW w:w="1701" w:type="dxa"/>
          </w:tcPr>
          <w:p w:rsidR="00D849B9" w:rsidRDefault="00D849B9">
            <w:pPr>
              <w:pStyle w:val="ConsPlusNormal"/>
              <w:jc w:val="center"/>
            </w:pPr>
            <w:r>
              <w:t>удовлетворительное</w:t>
            </w:r>
          </w:p>
        </w:tc>
        <w:tc>
          <w:tcPr>
            <w:tcW w:w="2154" w:type="dxa"/>
          </w:tcPr>
          <w:p w:rsidR="00D849B9" w:rsidRDefault="00D849B9">
            <w:pPr>
              <w:pStyle w:val="ConsPlusNormal"/>
              <w:jc w:val="center"/>
            </w:pPr>
            <w:r>
              <w:t>неудовлетворительное</w:t>
            </w:r>
          </w:p>
        </w:tc>
      </w:tr>
      <w:tr w:rsidR="00D849B9">
        <w:tc>
          <w:tcPr>
            <w:tcW w:w="737" w:type="dxa"/>
          </w:tcPr>
          <w:p w:rsidR="00D849B9" w:rsidRDefault="00D849B9">
            <w:pPr>
              <w:pStyle w:val="ConsPlusNormal"/>
              <w:jc w:val="center"/>
            </w:pPr>
            <w:r>
              <w:t>1</w:t>
            </w:r>
          </w:p>
        </w:tc>
        <w:tc>
          <w:tcPr>
            <w:tcW w:w="1805" w:type="dxa"/>
          </w:tcPr>
          <w:p w:rsidR="00D849B9" w:rsidRDefault="00D849B9">
            <w:pPr>
              <w:pStyle w:val="ConsPlusNormal"/>
              <w:jc w:val="center"/>
            </w:pPr>
            <w:r>
              <w:t>2</w:t>
            </w:r>
          </w:p>
        </w:tc>
        <w:tc>
          <w:tcPr>
            <w:tcW w:w="2211" w:type="dxa"/>
          </w:tcPr>
          <w:p w:rsidR="00D849B9" w:rsidRDefault="00D849B9">
            <w:pPr>
              <w:pStyle w:val="ConsPlusNormal"/>
              <w:jc w:val="center"/>
            </w:pPr>
            <w:r>
              <w:t>3</w:t>
            </w:r>
          </w:p>
        </w:tc>
        <w:tc>
          <w:tcPr>
            <w:tcW w:w="1417" w:type="dxa"/>
          </w:tcPr>
          <w:p w:rsidR="00D849B9" w:rsidRDefault="00D849B9">
            <w:pPr>
              <w:pStyle w:val="ConsPlusNormal"/>
              <w:jc w:val="center"/>
            </w:pPr>
            <w:r>
              <w:t>4</w:t>
            </w:r>
          </w:p>
        </w:tc>
        <w:tc>
          <w:tcPr>
            <w:tcW w:w="1574" w:type="dxa"/>
          </w:tcPr>
          <w:p w:rsidR="00D849B9" w:rsidRDefault="00D849B9">
            <w:pPr>
              <w:pStyle w:val="ConsPlusNormal"/>
              <w:jc w:val="center"/>
            </w:pPr>
            <w:r>
              <w:t>5</w:t>
            </w:r>
          </w:p>
        </w:tc>
        <w:tc>
          <w:tcPr>
            <w:tcW w:w="1077" w:type="dxa"/>
          </w:tcPr>
          <w:p w:rsidR="00D849B9" w:rsidRDefault="00D849B9">
            <w:pPr>
              <w:pStyle w:val="ConsPlusNormal"/>
              <w:jc w:val="center"/>
            </w:pPr>
            <w:r>
              <w:t>6</w:t>
            </w:r>
          </w:p>
        </w:tc>
        <w:tc>
          <w:tcPr>
            <w:tcW w:w="2098" w:type="dxa"/>
          </w:tcPr>
          <w:p w:rsidR="00D849B9" w:rsidRDefault="00D849B9">
            <w:pPr>
              <w:pStyle w:val="ConsPlusNormal"/>
              <w:jc w:val="center"/>
            </w:pPr>
            <w:r>
              <w:t>7</w:t>
            </w:r>
          </w:p>
        </w:tc>
        <w:tc>
          <w:tcPr>
            <w:tcW w:w="1701" w:type="dxa"/>
          </w:tcPr>
          <w:p w:rsidR="00D849B9" w:rsidRDefault="00D849B9">
            <w:pPr>
              <w:pStyle w:val="ConsPlusNormal"/>
              <w:jc w:val="center"/>
            </w:pPr>
            <w:r>
              <w:t>8</w:t>
            </w:r>
          </w:p>
        </w:tc>
        <w:tc>
          <w:tcPr>
            <w:tcW w:w="1020" w:type="dxa"/>
          </w:tcPr>
          <w:p w:rsidR="00D849B9" w:rsidRDefault="00D849B9">
            <w:pPr>
              <w:pStyle w:val="ConsPlusNormal"/>
              <w:jc w:val="center"/>
            </w:pPr>
            <w:r>
              <w:t>9</w:t>
            </w:r>
          </w:p>
        </w:tc>
        <w:tc>
          <w:tcPr>
            <w:tcW w:w="1361" w:type="dxa"/>
          </w:tcPr>
          <w:p w:rsidR="00D849B9" w:rsidRDefault="00D849B9">
            <w:pPr>
              <w:pStyle w:val="ConsPlusNormal"/>
              <w:jc w:val="center"/>
            </w:pPr>
            <w:r>
              <w:t>10</w:t>
            </w:r>
          </w:p>
        </w:tc>
        <w:tc>
          <w:tcPr>
            <w:tcW w:w="1701" w:type="dxa"/>
          </w:tcPr>
          <w:p w:rsidR="00D849B9" w:rsidRDefault="00D849B9">
            <w:pPr>
              <w:pStyle w:val="ConsPlusNormal"/>
              <w:jc w:val="center"/>
            </w:pPr>
            <w:r>
              <w:t>11</w:t>
            </w:r>
          </w:p>
        </w:tc>
        <w:tc>
          <w:tcPr>
            <w:tcW w:w="2154" w:type="dxa"/>
          </w:tcPr>
          <w:p w:rsidR="00D849B9" w:rsidRDefault="00D849B9">
            <w:pPr>
              <w:pStyle w:val="ConsPlusNormal"/>
              <w:jc w:val="center"/>
            </w:pPr>
            <w:r>
              <w:t>12</w:t>
            </w:r>
          </w:p>
        </w:tc>
      </w:tr>
      <w:tr w:rsidR="00D849B9">
        <w:tc>
          <w:tcPr>
            <w:tcW w:w="737" w:type="dxa"/>
          </w:tcPr>
          <w:p w:rsidR="00D849B9" w:rsidRDefault="00D849B9">
            <w:pPr>
              <w:pStyle w:val="ConsPlusNormal"/>
            </w:pPr>
          </w:p>
        </w:tc>
        <w:tc>
          <w:tcPr>
            <w:tcW w:w="1805" w:type="dxa"/>
          </w:tcPr>
          <w:p w:rsidR="00D849B9" w:rsidRDefault="00D849B9">
            <w:pPr>
              <w:pStyle w:val="ConsPlusNormal"/>
            </w:pPr>
          </w:p>
        </w:tc>
        <w:tc>
          <w:tcPr>
            <w:tcW w:w="2211" w:type="dxa"/>
          </w:tcPr>
          <w:p w:rsidR="00D849B9" w:rsidRDefault="00D849B9">
            <w:pPr>
              <w:pStyle w:val="ConsPlusNormal"/>
            </w:pPr>
          </w:p>
        </w:tc>
        <w:tc>
          <w:tcPr>
            <w:tcW w:w="1417" w:type="dxa"/>
          </w:tcPr>
          <w:p w:rsidR="00D849B9" w:rsidRDefault="00D849B9">
            <w:pPr>
              <w:pStyle w:val="ConsPlusNormal"/>
            </w:pPr>
          </w:p>
        </w:tc>
        <w:tc>
          <w:tcPr>
            <w:tcW w:w="1574" w:type="dxa"/>
          </w:tcPr>
          <w:p w:rsidR="00D849B9" w:rsidRDefault="00D849B9">
            <w:pPr>
              <w:pStyle w:val="ConsPlusNormal"/>
            </w:pPr>
          </w:p>
        </w:tc>
        <w:tc>
          <w:tcPr>
            <w:tcW w:w="1077" w:type="dxa"/>
          </w:tcPr>
          <w:p w:rsidR="00D849B9" w:rsidRDefault="00D849B9">
            <w:pPr>
              <w:pStyle w:val="ConsPlusNormal"/>
            </w:pPr>
          </w:p>
        </w:tc>
        <w:tc>
          <w:tcPr>
            <w:tcW w:w="2098" w:type="dxa"/>
          </w:tcPr>
          <w:p w:rsidR="00D849B9" w:rsidRDefault="00D849B9">
            <w:pPr>
              <w:pStyle w:val="ConsPlusNormal"/>
            </w:pPr>
          </w:p>
        </w:tc>
        <w:tc>
          <w:tcPr>
            <w:tcW w:w="1701" w:type="dxa"/>
          </w:tcPr>
          <w:p w:rsidR="00D849B9" w:rsidRDefault="00D849B9">
            <w:pPr>
              <w:pStyle w:val="ConsPlusNormal"/>
            </w:pPr>
          </w:p>
        </w:tc>
        <w:tc>
          <w:tcPr>
            <w:tcW w:w="1020" w:type="dxa"/>
          </w:tcPr>
          <w:p w:rsidR="00D849B9" w:rsidRDefault="00D849B9">
            <w:pPr>
              <w:pStyle w:val="ConsPlusNormal"/>
            </w:pPr>
          </w:p>
        </w:tc>
        <w:tc>
          <w:tcPr>
            <w:tcW w:w="1361" w:type="dxa"/>
          </w:tcPr>
          <w:p w:rsidR="00D849B9" w:rsidRDefault="00D849B9">
            <w:pPr>
              <w:pStyle w:val="ConsPlusNormal"/>
            </w:pPr>
          </w:p>
        </w:tc>
        <w:tc>
          <w:tcPr>
            <w:tcW w:w="1701" w:type="dxa"/>
          </w:tcPr>
          <w:p w:rsidR="00D849B9" w:rsidRDefault="00D849B9">
            <w:pPr>
              <w:pStyle w:val="ConsPlusNormal"/>
            </w:pPr>
          </w:p>
        </w:tc>
        <w:tc>
          <w:tcPr>
            <w:tcW w:w="2154"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Итого по типам газона _________________________,</w:t>
      </w:r>
    </w:p>
    <w:p w:rsidR="00D849B9" w:rsidRDefault="00D849B9">
      <w:pPr>
        <w:pStyle w:val="ConsPlusNonformat"/>
        <w:jc w:val="both"/>
      </w:pPr>
      <w:r>
        <w:t>состояние газона _______________________________</w:t>
      </w:r>
    </w:p>
    <w:p w:rsidR="00D849B9" w:rsidRDefault="00D849B9">
      <w:pPr>
        <w:pStyle w:val="ConsPlusNonformat"/>
        <w:jc w:val="both"/>
      </w:pPr>
      <w:r>
        <w:t>Итого по типам цветников _______________________</w:t>
      </w:r>
    </w:p>
    <w:p w:rsidR="00D849B9" w:rsidRDefault="00D849B9">
      <w:pPr>
        <w:pStyle w:val="ConsPlusNonformat"/>
        <w:jc w:val="both"/>
      </w:pPr>
      <w:r>
        <w:t>состояние цветников ____________________________</w:t>
      </w:r>
    </w:p>
    <w:p w:rsidR="00D849B9" w:rsidRDefault="00D849B9">
      <w:pPr>
        <w:pStyle w:val="ConsPlusNonformat"/>
        <w:jc w:val="both"/>
      </w:pPr>
    </w:p>
    <w:p w:rsidR="00D849B9" w:rsidRDefault="00D849B9">
      <w:pPr>
        <w:pStyle w:val="ConsPlusNonformat"/>
        <w:jc w:val="both"/>
      </w:pPr>
      <w:r>
        <w:t xml:space="preserve">                    Дендролог ________, представитель подрядчика __________</w:t>
      </w:r>
    </w:p>
    <w:p w:rsidR="00D849B9" w:rsidRDefault="00D849B9">
      <w:pPr>
        <w:pStyle w:val="ConsPlusNonformat"/>
        <w:jc w:val="both"/>
      </w:pPr>
      <w:r>
        <w:t xml:space="preserve">                      М.П.</w:t>
      </w:r>
    </w:p>
    <w:p w:rsidR="00D849B9" w:rsidRDefault="00D849B9">
      <w:pPr>
        <w:pStyle w:val="ConsPlusNonformat"/>
        <w:jc w:val="both"/>
      </w:pPr>
    </w:p>
    <w:p w:rsidR="00D849B9" w:rsidRDefault="00D849B9">
      <w:pPr>
        <w:pStyle w:val="ConsPlusNonformat"/>
        <w:jc w:val="both"/>
      </w:pPr>
      <w:r>
        <w:t>Дата ___________</w:t>
      </w:r>
    </w:p>
    <w:p w:rsidR="00D849B9" w:rsidRDefault="00D849B9">
      <w:pPr>
        <w:pStyle w:val="ConsPlusNormal"/>
        <w:jc w:val="both"/>
      </w:pPr>
    </w:p>
    <w:p w:rsidR="00D849B9" w:rsidRDefault="00D849B9">
      <w:pPr>
        <w:pStyle w:val="ConsPlusNormal"/>
        <w:jc w:val="center"/>
        <w:outlineLvl w:val="3"/>
      </w:pPr>
      <w:bookmarkStart w:id="114" w:name="P10438"/>
      <w:bookmarkEnd w:id="114"/>
      <w:r>
        <w:t>6. ВЕДОМОСТЬ СПЛОШНОГО ПЕРЕЧЕТА ДРЕВЕСНОЙ</w:t>
      </w:r>
    </w:p>
    <w:p w:rsidR="00D849B9" w:rsidRDefault="00D849B9">
      <w:pPr>
        <w:pStyle w:val="ConsPlusNormal"/>
        <w:jc w:val="center"/>
      </w:pPr>
      <w:r>
        <w:t>И КУСТАРНИКОВОЙ РАСТИТЕЛЬНОСТИ</w:t>
      </w:r>
    </w:p>
    <w:p w:rsidR="00D849B9" w:rsidRDefault="00D849B9">
      <w:pPr>
        <w:pStyle w:val="ConsPlusNormal"/>
        <w:jc w:val="both"/>
      </w:pPr>
    </w:p>
    <w:p w:rsidR="00D849B9" w:rsidRDefault="00D849B9">
      <w:pPr>
        <w:pStyle w:val="ConsPlusNonformat"/>
        <w:jc w:val="both"/>
      </w:pPr>
      <w:r>
        <w:rPr>
          <w:sz w:val="16"/>
        </w:rPr>
        <w:t>Наименование территории __________________</w:t>
      </w:r>
    </w:p>
    <w:p w:rsidR="00D849B9" w:rsidRDefault="00D849B9">
      <w:pPr>
        <w:pStyle w:val="ConsPlusNonformat"/>
        <w:jc w:val="both"/>
      </w:pPr>
    </w:p>
    <w:p w:rsidR="00D849B9" w:rsidRDefault="00D849B9">
      <w:pPr>
        <w:pStyle w:val="ConsPlusNonformat"/>
        <w:jc w:val="both"/>
      </w:pPr>
      <w:r>
        <w:rPr>
          <w:sz w:val="16"/>
        </w:rPr>
        <w:t xml:space="preserve">      N квартала            Выдел N      Перечет N        площадь перечета ______ кв. м</w:t>
      </w:r>
    </w:p>
    <w:p w:rsidR="00D849B9" w:rsidRDefault="00D849B9">
      <w:pPr>
        <w:pStyle w:val="ConsPlusNonformat"/>
        <w:jc w:val="both"/>
      </w:pPr>
      <w:r>
        <w:rPr>
          <w:sz w:val="16"/>
        </w:rPr>
        <w:t>(ландшафтного участка)</w:t>
      </w:r>
    </w:p>
    <w:p w:rsidR="00D849B9" w:rsidRDefault="00D849B9">
      <w:pPr>
        <w:pStyle w:val="ConsPlusNormal"/>
        <w:jc w:val="both"/>
      </w:pPr>
    </w:p>
    <w:p w:rsidR="00D849B9" w:rsidRDefault="00D849B9">
      <w:pPr>
        <w:pStyle w:val="ConsPlusNormal"/>
        <w:jc w:val="right"/>
      </w:pPr>
      <w:r>
        <w:t>Количество, шт.</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644"/>
        <w:gridCol w:w="1474"/>
        <w:gridCol w:w="1474"/>
        <w:gridCol w:w="1531"/>
        <w:gridCol w:w="1928"/>
        <w:gridCol w:w="1134"/>
        <w:gridCol w:w="1644"/>
        <w:gridCol w:w="1587"/>
        <w:gridCol w:w="1814"/>
        <w:gridCol w:w="1134"/>
        <w:gridCol w:w="964"/>
        <w:gridCol w:w="1531"/>
        <w:gridCol w:w="1757"/>
        <w:gridCol w:w="1077"/>
        <w:gridCol w:w="1134"/>
        <w:gridCol w:w="1304"/>
        <w:gridCol w:w="907"/>
        <w:gridCol w:w="1247"/>
        <w:gridCol w:w="1304"/>
        <w:gridCol w:w="1247"/>
        <w:gridCol w:w="1247"/>
      </w:tblGrid>
      <w:tr w:rsidR="00D849B9">
        <w:tc>
          <w:tcPr>
            <w:tcW w:w="1296" w:type="dxa"/>
            <w:vMerge w:val="restart"/>
          </w:tcPr>
          <w:p w:rsidR="00D849B9" w:rsidRDefault="00D849B9">
            <w:pPr>
              <w:pStyle w:val="ConsPlusNormal"/>
              <w:jc w:val="center"/>
            </w:pPr>
            <w:r>
              <w:t>Порода</w:t>
            </w:r>
          </w:p>
        </w:tc>
        <w:tc>
          <w:tcPr>
            <w:tcW w:w="1644" w:type="dxa"/>
            <w:vMerge w:val="restart"/>
          </w:tcPr>
          <w:p w:rsidR="00D849B9" w:rsidRDefault="00D849B9">
            <w:pPr>
              <w:pStyle w:val="ConsPlusNormal"/>
              <w:jc w:val="center"/>
            </w:pPr>
            <w:r>
              <w:t>Группа (класс) возраста</w:t>
            </w:r>
            <w:hyperlink w:anchor="P10519" w:history="1">
              <w:r>
                <w:rPr>
                  <w:color w:val="0000FF"/>
                </w:rPr>
                <w:t>*</w:t>
              </w:r>
            </w:hyperlink>
          </w:p>
        </w:tc>
        <w:tc>
          <w:tcPr>
            <w:tcW w:w="1474" w:type="dxa"/>
            <w:vMerge w:val="restart"/>
          </w:tcPr>
          <w:p w:rsidR="00D849B9" w:rsidRDefault="00D849B9">
            <w:pPr>
              <w:pStyle w:val="ConsPlusNormal"/>
              <w:jc w:val="center"/>
            </w:pPr>
            <w:r>
              <w:t>Ступени толщины</w:t>
            </w:r>
            <w:hyperlink w:anchor="P10521" w:history="1">
              <w:r>
                <w:rPr>
                  <w:color w:val="0000FF"/>
                </w:rPr>
                <w:t>**</w:t>
              </w:r>
            </w:hyperlink>
          </w:p>
        </w:tc>
        <w:tc>
          <w:tcPr>
            <w:tcW w:w="1474" w:type="dxa"/>
            <w:vMerge w:val="restart"/>
          </w:tcPr>
          <w:p w:rsidR="00D849B9" w:rsidRDefault="00D849B9">
            <w:pPr>
              <w:pStyle w:val="ConsPlusNormal"/>
              <w:jc w:val="center"/>
            </w:pPr>
            <w:r>
              <w:t>Высота (м)</w:t>
            </w:r>
            <w:hyperlink w:anchor="P10523" w:history="1">
              <w:r>
                <w:rPr>
                  <w:color w:val="0000FF"/>
                </w:rPr>
                <w:t>***</w:t>
              </w:r>
            </w:hyperlink>
          </w:p>
        </w:tc>
        <w:tc>
          <w:tcPr>
            <w:tcW w:w="4593" w:type="dxa"/>
            <w:gridSpan w:val="3"/>
          </w:tcPr>
          <w:p w:rsidR="00D849B9" w:rsidRDefault="00D849B9">
            <w:pPr>
              <w:pStyle w:val="ConsPlusNormal"/>
              <w:jc w:val="center"/>
            </w:pPr>
            <w:r>
              <w:t>Категория состояния</w:t>
            </w:r>
          </w:p>
        </w:tc>
        <w:tc>
          <w:tcPr>
            <w:tcW w:w="6179" w:type="dxa"/>
            <w:gridSpan w:val="4"/>
          </w:tcPr>
          <w:p w:rsidR="00D849B9" w:rsidRDefault="00D849B9">
            <w:pPr>
              <w:pStyle w:val="ConsPlusNormal"/>
              <w:jc w:val="center"/>
            </w:pPr>
            <w:r>
              <w:t>Ландшафтная санитарная рубка</w:t>
            </w:r>
          </w:p>
        </w:tc>
        <w:tc>
          <w:tcPr>
            <w:tcW w:w="6463" w:type="dxa"/>
            <w:gridSpan w:val="5"/>
          </w:tcPr>
          <w:p w:rsidR="00D849B9" w:rsidRDefault="00D849B9">
            <w:pPr>
              <w:pStyle w:val="ConsPlusNormal"/>
              <w:jc w:val="center"/>
            </w:pPr>
            <w:r>
              <w:t>Санитарная рубка</w:t>
            </w:r>
          </w:p>
        </w:tc>
        <w:tc>
          <w:tcPr>
            <w:tcW w:w="7256" w:type="dxa"/>
            <w:gridSpan w:val="6"/>
          </w:tcPr>
          <w:p w:rsidR="00D849B9" w:rsidRDefault="00D849B9">
            <w:pPr>
              <w:pStyle w:val="ConsPlusNormal"/>
              <w:jc w:val="center"/>
            </w:pPr>
            <w:r>
              <w:t>Мероприятия</w:t>
            </w:r>
          </w:p>
        </w:tc>
      </w:tr>
      <w:tr w:rsidR="00D849B9">
        <w:tc>
          <w:tcPr>
            <w:tcW w:w="1296" w:type="dxa"/>
            <w:vMerge/>
          </w:tcPr>
          <w:p w:rsidR="00D849B9" w:rsidRDefault="00D849B9">
            <w:pPr>
              <w:spacing w:after="1" w:line="0" w:lineRule="atLeast"/>
            </w:pPr>
          </w:p>
        </w:tc>
        <w:tc>
          <w:tcPr>
            <w:tcW w:w="1644"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531" w:type="dxa"/>
            <w:vMerge w:val="restart"/>
          </w:tcPr>
          <w:p w:rsidR="00D849B9" w:rsidRDefault="00D849B9">
            <w:pPr>
              <w:pStyle w:val="ConsPlusNormal"/>
              <w:jc w:val="center"/>
            </w:pPr>
            <w:r>
              <w:t>Здоровые 1</w:t>
            </w:r>
          </w:p>
        </w:tc>
        <w:tc>
          <w:tcPr>
            <w:tcW w:w="1928" w:type="dxa"/>
            <w:vMerge w:val="restart"/>
          </w:tcPr>
          <w:p w:rsidR="00D849B9" w:rsidRDefault="00D849B9">
            <w:pPr>
              <w:pStyle w:val="ConsPlusNormal"/>
              <w:jc w:val="center"/>
            </w:pPr>
            <w:r>
              <w:t>Ослабленн. 2</w:t>
            </w:r>
          </w:p>
        </w:tc>
        <w:tc>
          <w:tcPr>
            <w:tcW w:w="1134" w:type="dxa"/>
            <w:vMerge w:val="restart"/>
          </w:tcPr>
          <w:p w:rsidR="00D849B9" w:rsidRDefault="00D849B9">
            <w:pPr>
              <w:pStyle w:val="ConsPlusNormal"/>
              <w:jc w:val="center"/>
            </w:pPr>
            <w:r>
              <w:t>Сильноослаб. 3</w:t>
            </w:r>
          </w:p>
        </w:tc>
        <w:tc>
          <w:tcPr>
            <w:tcW w:w="6179" w:type="dxa"/>
            <w:gridSpan w:val="4"/>
          </w:tcPr>
          <w:p w:rsidR="00D849B9" w:rsidRDefault="00D849B9">
            <w:pPr>
              <w:pStyle w:val="ConsPlusNormal"/>
              <w:jc w:val="center"/>
            </w:pPr>
            <w:r>
              <w:t>Виды ухода</w:t>
            </w:r>
          </w:p>
        </w:tc>
        <w:tc>
          <w:tcPr>
            <w:tcW w:w="964" w:type="dxa"/>
            <w:vMerge w:val="restart"/>
          </w:tcPr>
          <w:p w:rsidR="00D849B9" w:rsidRDefault="00D849B9">
            <w:pPr>
              <w:pStyle w:val="ConsPlusNormal"/>
              <w:jc w:val="center"/>
            </w:pPr>
            <w:r>
              <w:t>Усыхающие</w:t>
            </w:r>
          </w:p>
        </w:tc>
        <w:tc>
          <w:tcPr>
            <w:tcW w:w="1531" w:type="dxa"/>
            <w:vMerge w:val="restart"/>
          </w:tcPr>
          <w:p w:rsidR="00D849B9" w:rsidRDefault="00D849B9">
            <w:pPr>
              <w:pStyle w:val="ConsPlusNormal"/>
              <w:jc w:val="center"/>
            </w:pPr>
            <w:r>
              <w:t>Сухостой (свежий)</w:t>
            </w:r>
          </w:p>
        </w:tc>
        <w:tc>
          <w:tcPr>
            <w:tcW w:w="1757" w:type="dxa"/>
            <w:vMerge w:val="restart"/>
          </w:tcPr>
          <w:p w:rsidR="00D849B9" w:rsidRDefault="00D849B9">
            <w:pPr>
              <w:pStyle w:val="ConsPlusNormal"/>
              <w:jc w:val="center"/>
            </w:pPr>
            <w:r>
              <w:t>Сухостой (старый)</w:t>
            </w:r>
          </w:p>
        </w:tc>
        <w:tc>
          <w:tcPr>
            <w:tcW w:w="1077" w:type="dxa"/>
            <w:vMerge w:val="restart"/>
          </w:tcPr>
          <w:p w:rsidR="00D849B9" w:rsidRDefault="00D849B9">
            <w:pPr>
              <w:pStyle w:val="ConsPlusNormal"/>
              <w:jc w:val="center"/>
            </w:pPr>
            <w:r>
              <w:t>Итого, шт.</w:t>
            </w:r>
          </w:p>
        </w:tc>
        <w:tc>
          <w:tcPr>
            <w:tcW w:w="1134" w:type="dxa"/>
            <w:vMerge w:val="restart"/>
          </w:tcPr>
          <w:p w:rsidR="00D849B9" w:rsidRDefault="00D849B9">
            <w:pPr>
              <w:pStyle w:val="ConsPlusNormal"/>
              <w:jc w:val="center"/>
            </w:pPr>
            <w:r>
              <w:t>Объем ствола, куб. м</w:t>
            </w:r>
          </w:p>
        </w:tc>
        <w:tc>
          <w:tcPr>
            <w:tcW w:w="1304" w:type="dxa"/>
            <w:vMerge w:val="restart"/>
          </w:tcPr>
          <w:p w:rsidR="00D849B9" w:rsidRDefault="00D849B9">
            <w:pPr>
              <w:pStyle w:val="ConsPlusNormal"/>
              <w:jc w:val="center"/>
            </w:pPr>
            <w:r>
              <w:t>Обрезка сучьев</w:t>
            </w:r>
          </w:p>
        </w:tc>
        <w:tc>
          <w:tcPr>
            <w:tcW w:w="907" w:type="dxa"/>
            <w:vMerge w:val="restart"/>
          </w:tcPr>
          <w:p w:rsidR="00D849B9" w:rsidRDefault="00D849B9">
            <w:pPr>
              <w:pStyle w:val="ConsPlusNormal"/>
              <w:jc w:val="center"/>
            </w:pPr>
            <w:r>
              <w:t>Закраска ран</w:t>
            </w:r>
          </w:p>
        </w:tc>
        <w:tc>
          <w:tcPr>
            <w:tcW w:w="1247" w:type="dxa"/>
            <w:vMerge w:val="restart"/>
          </w:tcPr>
          <w:p w:rsidR="00D849B9" w:rsidRDefault="00D849B9">
            <w:pPr>
              <w:pStyle w:val="ConsPlusNormal"/>
              <w:jc w:val="center"/>
            </w:pPr>
            <w:r>
              <w:t>Лечение ран</w:t>
            </w:r>
          </w:p>
        </w:tc>
        <w:tc>
          <w:tcPr>
            <w:tcW w:w="1304" w:type="dxa"/>
            <w:vMerge w:val="restart"/>
          </w:tcPr>
          <w:p w:rsidR="00D849B9" w:rsidRDefault="00D849B9">
            <w:pPr>
              <w:pStyle w:val="ConsPlusNormal"/>
              <w:jc w:val="center"/>
            </w:pPr>
            <w:r>
              <w:t>Лечение дупел</w:t>
            </w:r>
          </w:p>
        </w:tc>
        <w:tc>
          <w:tcPr>
            <w:tcW w:w="1247" w:type="dxa"/>
            <w:vMerge w:val="restart"/>
          </w:tcPr>
          <w:p w:rsidR="00D849B9" w:rsidRDefault="00D849B9">
            <w:pPr>
              <w:pStyle w:val="ConsPlusNormal"/>
              <w:jc w:val="center"/>
            </w:pPr>
            <w:r>
              <w:t>Пломбиров. дупел</w:t>
            </w:r>
          </w:p>
        </w:tc>
        <w:tc>
          <w:tcPr>
            <w:tcW w:w="1247" w:type="dxa"/>
            <w:vMerge w:val="restart"/>
          </w:tcPr>
          <w:p w:rsidR="00D849B9" w:rsidRDefault="00D849B9">
            <w:pPr>
              <w:pStyle w:val="ConsPlusNormal"/>
              <w:jc w:val="center"/>
            </w:pPr>
            <w:r>
              <w:t>Прочее</w:t>
            </w:r>
          </w:p>
        </w:tc>
      </w:tr>
      <w:tr w:rsidR="00D849B9">
        <w:tc>
          <w:tcPr>
            <w:tcW w:w="1296" w:type="dxa"/>
            <w:vMerge/>
          </w:tcPr>
          <w:p w:rsidR="00D849B9" w:rsidRDefault="00D849B9">
            <w:pPr>
              <w:spacing w:after="1" w:line="0" w:lineRule="atLeast"/>
            </w:pPr>
          </w:p>
        </w:tc>
        <w:tc>
          <w:tcPr>
            <w:tcW w:w="1644"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928"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644" w:type="dxa"/>
          </w:tcPr>
          <w:p w:rsidR="00D849B9" w:rsidRDefault="00D849B9">
            <w:pPr>
              <w:pStyle w:val="ConsPlusNormal"/>
              <w:jc w:val="center"/>
            </w:pPr>
            <w:r>
              <w:t>Угнетающ. более ценные дер.</w:t>
            </w:r>
          </w:p>
        </w:tc>
        <w:tc>
          <w:tcPr>
            <w:tcW w:w="1587" w:type="dxa"/>
          </w:tcPr>
          <w:p w:rsidR="00D849B9" w:rsidRDefault="00D849B9">
            <w:pPr>
              <w:pStyle w:val="ConsPlusNormal"/>
              <w:jc w:val="center"/>
            </w:pPr>
            <w:r>
              <w:t>Уход за составом (нежелательные породы)</w:t>
            </w:r>
          </w:p>
        </w:tc>
        <w:tc>
          <w:tcPr>
            <w:tcW w:w="1814" w:type="dxa"/>
          </w:tcPr>
          <w:p w:rsidR="00D849B9" w:rsidRDefault="00D849B9">
            <w:pPr>
              <w:pStyle w:val="ConsPlusNormal"/>
              <w:jc w:val="center"/>
            </w:pPr>
            <w:r>
              <w:t>Угнетенные (неперспективные)</w:t>
            </w:r>
          </w:p>
        </w:tc>
        <w:tc>
          <w:tcPr>
            <w:tcW w:w="1134" w:type="dxa"/>
          </w:tcPr>
          <w:p w:rsidR="00D849B9" w:rsidRDefault="00D849B9">
            <w:pPr>
              <w:pStyle w:val="ConsPlusNormal"/>
              <w:jc w:val="center"/>
            </w:pPr>
            <w:r>
              <w:t>Итого, шт.</w:t>
            </w:r>
          </w:p>
        </w:tc>
        <w:tc>
          <w:tcPr>
            <w:tcW w:w="964"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757"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304" w:type="dxa"/>
            <w:vMerge/>
          </w:tcPr>
          <w:p w:rsidR="00D849B9" w:rsidRDefault="00D849B9">
            <w:pPr>
              <w:spacing w:after="1" w:line="0" w:lineRule="atLeast"/>
            </w:pPr>
          </w:p>
        </w:tc>
        <w:tc>
          <w:tcPr>
            <w:tcW w:w="907"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1304"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1247" w:type="dxa"/>
            <w:vMerge/>
          </w:tcPr>
          <w:p w:rsidR="00D849B9" w:rsidRDefault="00D849B9">
            <w:pPr>
              <w:spacing w:after="1" w:line="0" w:lineRule="atLeast"/>
            </w:pPr>
          </w:p>
        </w:tc>
      </w:tr>
      <w:tr w:rsidR="00D849B9">
        <w:tc>
          <w:tcPr>
            <w:tcW w:w="1296" w:type="dxa"/>
          </w:tcPr>
          <w:p w:rsidR="00D849B9" w:rsidRDefault="00D849B9">
            <w:pPr>
              <w:pStyle w:val="ConsPlusNormal"/>
              <w:jc w:val="center"/>
            </w:pPr>
            <w:r>
              <w:t>1</w:t>
            </w:r>
          </w:p>
        </w:tc>
        <w:tc>
          <w:tcPr>
            <w:tcW w:w="1644"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1474" w:type="dxa"/>
          </w:tcPr>
          <w:p w:rsidR="00D849B9" w:rsidRDefault="00D849B9">
            <w:pPr>
              <w:pStyle w:val="ConsPlusNormal"/>
              <w:jc w:val="center"/>
            </w:pPr>
            <w:r>
              <w:t>4</w:t>
            </w:r>
          </w:p>
        </w:tc>
        <w:tc>
          <w:tcPr>
            <w:tcW w:w="1531" w:type="dxa"/>
          </w:tcPr>
          <w:p w:rsidR="00D849B9" w:rsidRDefault="00D849B9">
            <w:pPr>
              <w:pStyle w:val="ConsPlusNormal"/>
              <w:jc w:val="center"/>
            </w:pPr>
            <w:r>
              <w:t>5</w:t>
            </w:r>
          </w:p>
        </w:tc>
        <w:tc>
          <w:tcPr>
            <w:tcW w:w="1928" w:type="dxa"/>
          </w:tcPr>
          <w:p w:rsidR="00D849B9" w:rsidRDefault="00D849B9">
            <w:pPr>
              <w:pStyle w:val="ConsPlusNormal"/>
              <w:jc w:val="center"/>
            </w:pPr>
            <w:r>
              <w:t>6</w:t>
            </w:r>
          </w:p>
        </w:tc>
        <w:tc>
          <w:tcPr>
            <w:tcW w:w="1134" w:type="dxa"/>
          </w:tcPr>
          <w:p w:rsidR="00D849B9" w:rsidRDefault="00D849B9">
            <w:pPr>
              <w:pStyle w:val="ConsPlusNormal"/>
              <w:jc w:val="center"/>
            </w:pPr>
            <w:r>
              <w:t>7</w:t>
            </w:r>
          </w:p>
        </w:tc>
        <w:tc>
          <w:tcPr>
            <w:tcW w:w="1644" w:type="dxa"/>
          </w:tcPr>
          <w:p w:rsidR="00D849B9" w:rsidRDefault="00D849B9">
            <w:pPr>
              <w:pStyle w:val="ConsPlusNormal"/>
              <w:jc w:val="center"/>
            </w:pPr>
            <w:r>
              <w:t>8</w:t>
            </w:r>
          </w:p>
        </w:tc>
        <w:tc>
          <w:tcPr>
            <w:tcW w:w="1587" w:type="dxa"/>
          </w:tcPr>
          <w:p w:rsidR="00D849B9" w:rsidRDefault="00D849B9">
            <w:pPr>
              <w:pStyle w:val="ConsPlusNormal"/>
              <w:jc w:val="center"/>
            </w:pPr>
            <w:r>
              <w:t>9</w:t>
            </w:r>
          </w:p>
        </w:tc>
        <w:tc>
          <w:tcPr>
            <w:tcW w:w="1814" w:type="dxa"/>
          </w:tcPr>
          <w:p w:rsidR="00D849B9" w:rsidRDefault="00D849B9">
            <w:pPr>
              <w:pStyle w:val="ConsPlusNormal"/>
              <w:jc w:val="center"/>
            </w:pPr>
            <w:r>
              <w:t>10</w:t>
            </w:r>
          </w:p>
        </w:tc>
        <w:tc>
          <w:tcPr>
            <w:tcW w:w="1134" w:type="dxa"/>
          </w:tcPr>
          <w:p w:rsidR="00D849B9" w:rsidRDefault="00D849B9">
            <w:pPr>
              <w:pStyle w:val="ConsPlusNormal"/>
              <w:jc w:val="center"/>
            </w:pPr>
            <w:r>
              <w:t>11</w:t>
            </w:r>
          </w:p>
        </w:tc>
        <w:tc>
          <w:tcPr>
            <w:tcW w:w="964" w:type="dxa"/>
          </w:tcPr>
          <w:p w:rsidR="00D849B9" w:rsidRDefault="00D849B9">
            <w:pPr>
              <w:pStyle w:val="ConsPlusNormal"/>
              <w:jc w:val="center"/>
            </w:pPr>
            <w:r>
              <w:t>12</w:t>
            </w:r>
          </w:p>
        </w:tc>
        <w:tc>
          <w:tcPr>
            <w:tcW w:w="1531" w:type="dxa"/>
          </w:tcPr>
          <w:p w:rsidR="00D849B9" w:rsidRDefault="00D849B9">
            <w:pPr>
              <w:pStyle w:val="ConsPlusNormal"/>
              <w:jc w:val="center"/>
            </w:pPr>
            <w:r>
              <w:t>13</w:t>
            </w:r>
          </w:p>
        </w:tc>
        <w:tc>
          <w:tcPr>
            <w:tcW w:w="1757" w:type="dxa"/>
          </w:tcPr>
          <w:p w:rsidR="00D849B9" w:rsidRDefault="00D849B9">
            <w:pPr>
              <w:pStyle w:val="ConsPlusNormal"/>
              <w:jc w:val="center"/>
            </w:pPr>
            <w:r>
              <w:t>14</w:t>
            </w:r>
          </w:p>
        </w:tc>
        <w:tc>
          <w:tcPr>
            <w:tcW w:w="1077" w:type="dxa"/>
          </w:tcPr>
          <w:p w:rsidR="00D849B9" w:rsidRDefault="00D849B9">
            <w:pPr>
              <w:pStyle w:val="ConsPlusNormal"/>
              <w:jc w:val="center"/>
            </w:pPr>
            <w:r>
              <w:t>15</w:t>
            </w:r>
          </w:p>
        </w:tc>
        <w:tc>
          <w:tcPr>
            <w:tcW w:w="1134" w:type="dxa"/>
          </w:tcPr>
          <w:p w:rsidR="00D849B9" w:rsidRDefault="00D849B9">
            <w:pPr>
              <w:pStyle w:val="ConsPlusNormal"/>
              <w:jc w:val="center"/>
            </w:pPr>
            <w:r>
              <w:t>16</w:t>
            </w:r>
          </w:p>
        </w:tc>
        <w:tc>
          <w:tcPr>
            <w:tcW w:w="1304" w:type="dxa"/>
          </w:tcPr>
          <w:p w:rsidR="00D849B9" w:rsidRDefault="00D849B9">
            <w:pPr>
              <w:pStyle w:val="ConsPlusNormal"/>
              <w:jc w:val="center"/>
            </w:pPr>
            <w:r>
              <w:t>17</w:t>
            </w:r>
          </w:p>
        </w:tc>
        <w:tc>
          <w:tcPr>
            <w:tcW w:w="907" w:type="dxa"/>
          </w:tcPr>
          <w:p w:rsidR="00D849B9" w:rsidRDefault="00D849B9">
            <w:pPr>
              <w:pStyle w:val="ConsPlusNormal"/>
              <w:jc w:val="center"/>
            </w:pPr>
            <w:r>
              <w:t>18</w:t>
            </w:r>
          </w:p>
        </w:tc>
        <w:tc>
          <w:tcPr>
            <w:tcW w:w="1247" w:type="dxa"/>
          </w:tcPr>
          <w:p w:rsidR="00D849B9" w:rsidRDefault="00D849B9">
            <w:pPr>
              <w:pStyle w:val="ConsPlusNormal"/>
              <w:jc w:val="center"/>
            </w:pPr>
            <w:r>
              <w:t>19</w:t>
            </w:r>
          </w:p>
        </w:tc>
        <w:tc>
          <w:tcPr>
            <w:tcW w:w="1304" w:type="dxa"/>
          </w:tcPr>
          <w:p w:rsidR="00D849B9" w:rsidRDefault="00D849B9">
            <w:pPr>
              <w:pStyle w:val="ConsPlusNormal"/>
              <w:jc w:val="center"/>
            </w:pPr>
            <w:r>
              <w:t>20</w:t>
            </w:r>
          </w:p>
        </w:tc>
        <w:tc>
          <w:tcPr>
            <w:tcW w:w="1247" w:type="dxa"/>
          </w:tcPr>
          <w:p w:rsidR="00D849B9" w:rsidRDefault="00D849B9">
            <w:pPr>
              <w:pStyle w:val="ConsPlusNormal"/>
              <w:jc w:val="center"/>
            </w:pPr>
            <w:r>
              <w:t>21</w:t>
            </w:r>
          </w:p>
        </w:tc>
        <w:tc>
          <w:tcPr>
            <w:tcW w:w="1247" w:type="dxa"/>
          </w:tcPr>
          <w:p w:rsidR="00D849B9" w:rsidRDefault="00D849B9">
            <w:pPr>
              <w:pStyle w:val="ConsPlusNormal"/>
              <w:jc w:val="center"/>
            </w:pPr>
            <w:r>
              <w:t>22</w:t>
            </w:r>
          </w:p>
        </w:tc>
      </w:tr>
      <w:tr w:rsidR="00D849B9">
        <w:tc>
          <w:tcPr>
            <w:tcW w:w="1296" w:type="dxa"/>
          </w:tcPr>
          <w:p w:rsidR="00D849B9" w:rsidRDefault="00D849B9">
            <w:pPr>
              <w:pStyle w:val="ConsPlusNormal"/>
            </w:pPr>
          </w:p>
        </w:tc>
        <w:tc>
          <w:tcPr>
            <w:tcW w:w="164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531" w:type="dxa"/>
          </w:tcPr>
          <w:p w:rsidR="00D849B9" w:rsidRDefault="00D849B9">
            <w:pPr>
              <w:pStyle w:val="ConsPlusNormal"/>
            </w:pPr>
          </w:p>
        </w:tc>
        <w:tc>
          <w:tcPr>
            <w:tcW w:w="1928" w:type="dxa"/>
          </w:tcPr>
          <w:p w:rsidR="00D849B9" w:rsidRDefault="00D849B9">
            <w:pPr>
              <w:pStyle w:val="ConsPlusNormal"/>
            </w:pPr>
          </w:p>
        </w:tc>
        <w:tc>
          <w:tcPr>
            <w:tcW w:w="1134" w:type="dxa"/>
          </w:tcPr>
          <w:p w:rsidR="00D849B9" w:rsidRDefault="00D849B9">
            <w:pPr>
              <w:pStyle w:val="ConsPlusNormal"/>
            </w:pPr>
          </w:p>
        </w:tc>
        <w:tc>
          <w:tcPr>
            <w:tcW w:w="1644" w:type="dxa"/>
          </w:tcPr>
          <w:p w:rsidR="00D849B9" w:rsidRDefault="00D849B9">
            <w:pPr>
              <w:pStyle w:val="ConsPlusNormal"/>
            </w:pPr>
          </w:p>
        </w:tc>
        <w:tc>
          <w:tcPr>
            <w:tcW w:w="1587" w:type="dxa"/>
          </w:tcPr>
          <w:p w:rsidR="00D849B9" w:rsidRDefault="00D849B9">
            <w:pPr>
              <w:pStyle w:val="ConsPlusNormal"/>
            </w:pPr>
          </w:p>
        </w:tc>
        <w:tc>
          <w:tcPr>
            <w:tcW w:w="1814" w:type="dxa"/>
          </w:tcPr>
          <w:p w:rsidR="00D849B9" w:rsidRDefault="00D849B9">
            <w:pPr>
              <w:pStyle w:val="ConsPlusNormal"/>
            </w:pPr>
          </w:p>
        </w:tc>
        <w:tc>
          <w:tcPr>
            <w:tcW w:w="1134" w:type="dxa"/>
          </w:tcPr>
          <w:p w:rsidR="00D849B9" w:rsidRDefault="00D849B9">
            <w:pPr>
              <w:pStyle w:val="ConsPlusNormal"/>
            </w:pPr>
          </w:p>
        </w:tc>
        <w:tc>
          <w:tcPr>
            <w:tcW w:w="964" w:type="dxa"/>
          </w:tcPr>
          <w:p w:rsidR="00D849B9" w:rsidRDefault="00D849B9">
            <w:pPr>
              <w:pStyle w:val="ConsPlusNormal"/>
            </w:pPr>
          </w:p>
        </w:tc>
        <w:tc>
          <w:tcPr>
            <w:tcW w:w="1531" w:type="dxa"/>
          </w:tcPr>
          <w:p w:rsidR="00D849B9" w:rsidRDefault="00D849B9">
            <w:pPr>
              <w:pStyle w:val="ConsPlusNormal"/>
            </w:pPr>
          </w:p>
        </w:tc>
        <w:tc>
          <w:tcPr>
            <w:tcW w:w="1757" w:type="dxa"/>
          </w:tcPr>
          <w:p w:rsidR="00D849B9" w:rsidRDefault="00D849B9">
            <w:pPr>
              <w:pStyle w:val="ConsPlusNormal"/>
            </w:pPr>
          </w:p>
        </w:tc>
        <w:tc>
          <w:tcPr>
            <w:tcW w:w="1077"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907" w:type="dxa"/>
          </w:tcPr>
          <w:p w:rsidR="00D849B9" w:rsidRDefault="00D849B9">
            <w:pPr>
              <w:pStyle w:val="ConsPlusNormal"/>
            </w:pPr>
          </w:p>
        </w:tc>
        <w:tc>
          <w:tcPr>
            <w:tcW w:w="1247"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bookmarkStart w:id="115" w:name="P10519"/>
      <w:bookmarkEnd w:id="115"/>
      <w:r>
        <w:t xml:space="preserve">    * - группы  возраста  5-10, 11-15, 16-20, 21-30, 31-40,  41-50,  51-60,</w:t>
      </w:r>
    </w:p>
    <w:p w:rsidR="00D849B9" w:rsidRDefault="00D849B9">
      <w:pPr>
        <w:pStyle w:val="ConsPlusNonformat"/>
        <w:jc w:val="both"/>
      </w:pPr>
      <w:r>
        <w:t>61-70, 71-80, 81-100 лет;</w:t>
      </w:r>
    </w:p>
    <w:p w:rsidR="00D849B9" w:rsidRDefault="00D849B9">
      <w:pPr>
        <w:pStyle w:val="ConsPlusNonformat"/>
        <w:jc w:val="both"/>
      </w:pPr>
      <w:bookmarkStart w:id="116" w:name="P10521"/>
      <w:bookmarkEnd w:id="116"/>
      <w:r>
        <w:t xml:space="preserve">    ** - группа ступеней толщины 5-10, 10-16, 16-20,  20-26,  26-30, 30-36,</w:t>
      </w:r>
    </w:p>
    <w:p w:rsidR="00D849B9" w:rsidRDefault="00D849B9">
      <w:pPr>
        <w:pStyle w:val="ConsPlusNonformat"/>
        <w:jc w:val="both"/>
      </w:pPr>
      <w:r>
        <w:t>36-40, 46-50, 50-56, 56-60, 60-70, 70 и более см;</w:t>
      </w:r>
    </w:p>
    <w:p w:rsidR="00D849B9" w:rsidRDefault="00D849B9">
      <w:pPr>
        <w:pStyle w:val="ConsPlusNonformat"/>
        <w:jc w:val="both"/>
      </w:pPr>
      <w:bookmarkStart w:id="117" w:name="P10523"/>
      <w:bookmarkEnd w:id="117"/>
      <w:r>
        <w:t xml:space="preserve">    *** - средняя высота по группам возраста и ступеням толщины.</w:t>
      </w:r>
    </w:p>
    <w:p w:rsidR="00D849B9" w:rsidRDefault="00D849B9">
      <w:pPr>
        <w:pStyle w:val="ConsPlusNonformat"/>
        <w:jc w:val="both"/>
      </w:pPr>
    </w:p>
    <w:p w:rsidR="00D849B9" w:rsidRDefault="00D849B9">
      <w:pPr>
        <w:pStyle w:val="ConsPlusNonformat"/>
        <w:jc w:val="both"/>
      </w:pPr>
      <w:r>
        <w:t>Дендролог, таксатор _________________ представитель подрядчика ____________</w:t>
      </w:r>
    </w:p>
    <w:p w:rsidR="00D849B9" w:rsidRDefault="00D849B9">
      <w:pPr>
        <w:pStyle w:val="ConsPlusNonformat"/>
        <w:jc w:val="both"/>
      </w:pPr>
      <w:r>
        <w:t xml:space="preserve">                                                                   М.П.</w:t>
      </w:r>
    </w:p>
    <w:p w:rsidR="00D849B9" w:rsidRDefault="00D849B9">
      <w:pPr>
        <w:pStyle w:val="ConsPlusNonformat"/>
        <w:jc w:val="both"/>
      </w:pPr>
    </w:p>
    <w:p w:rsidR="00D849B9" w:rsidRDefault="00D849B9">
      <w:pPr>
        <w:pStyle w:val="ConsPlusNonformat"/>
        <w:jc w:val="both"/>
      </w:pPr>
      <w:r>
        <w:t>Дата ___________</w:t>
      </w:r>
    </w:p>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2"/>
      </w:pPr>
      <w:r>
        <w:t>Приложение 2</w:t>
      </w:r>
    </w:p>
    <w:p w:rsidR="00D849B9" w:rsidRDefault="00D849B9">
      <w:pPr>
        <w:pStyle w:val="ConsPlusNormal"/>
        <w:jc w:val="right"/>
      </w:pPr>
      <w:r>
        <w:t>к Методике проведения</w:t>
      </w:r>
    </w:p>
    <w:p w:rsidR="00D849B9" w:rsidRDefault="00D849B9">
      <w:pPr>
        <w:pStyle w:val="ConsPlusNormal"/>
        <w:jc w:val="right"/>
      </w:pPr>
      <w:r>
        <w:t>инвентаризации на территориях</w:t>
      </w:r>
    </w:p>
    <w:p w:rsidR="00D849B9" w:rsidRDefault="00D849B9">
      <w:pPr>
        <w:pStyle w:val="ConsPlusNormal"/>
        <w:jc w:val="right"/>
      </w:pPr>
      <w:r>
        <w:t>зеленого фонда города Москвы</w:t>
      </w:r>
    </w:p>
    <w:p w:rsidR="00D849B9" w:rsidRDefault="00D849B9">
      <w:pPr>
        <w:pStyle w:val="ConsPlusNormal"/>
        <w:jc w:val="both"/>
      </w:pPr>
    </w:p>
    <w:p w:rsidR="00D849B9" w:rsidRDefault="00D849B9">
      <w:pPr>
        <w:pStyle w:val="ConsPlusTitle"/>
        <w:jc w:val="center"/>
      </w:pPr>
      <w:bookmarkStart w:id="118" w:name="P10539"/>
      <w:bookmarkEnd w:id="118"/>
      <w:r>
        <w:t>СПРАВОЧНИК</w:t>
      </w:r>
    </w:p>
    <w:p w:rsidR="00D849B9" w:rsidRDefault="00D849B9">
      <w:pPr>
        <w:pStyle w:val="ConsPlusTitle"/>
        <w:jc w:val="center"/>
      </w:pPr>
      <w:r>
        <w:t>ИНВЕНТАРИЗАЦИИ ТЕРРИТОРИЙ ЗЕЛЕНОГО ФОНДА ГОРОДА МОСКВЫ</w:t>
      </w:r>
    </w:p>
    <w:p w:rsidR="00D849B9" w:rsidRDefault="00D849B9">
      <w:pPr>
        <w:pStyle w:val="ConsPlusNormal"/>
        <w:jc w:val="both"/>
      </w:pPr>
    </w:p>
    <w:p w:rsidR="00D849B9" w:rsidRDefault="00D849B9">
      <w:pPr>
        <w:pStyle w:val="ConsPlusTitle"/>
        <w:jc w:val="center"/>
        <w:outlineLvl w:val="3"/>
      </w:pPr>
      <w:r>
        <w:t>1. Введение</w:t>
      </w:r>
    </w:p>
    <w:p w:rsidR="00D849B9" w:rsidRDefault="00D849B9">
      <w:pPr>
        <w:pStyle w:val="ConsPlusNormal"/>
        <w:jc w:val="both"/>
      </w:pPr>
    </w:p>
    <w:p w:rsidR="00D849B9" w:rsidRDefault="00D849B9">
      <w:pPr>
        <w:pStyle w:val="ConsPlusNormal"/>
        <w:ind w:firstLine="540"/>
        <w:jc w:val="both"/>
      </w:pPr>
      <w:r>
        <w:t>В настоящий справочник включены основные оценочные показатели, характеризующие растительные сообщества (лесные, луговые, околоводные, водно-болотные, рудеральные, агроценозы) и зеленые насаждения (парковую растительность на планировочно-оформленных озелененных участках в рекреационных зонах) на особо охраняемых природных территориях, природных и озелененных территориях зеленого фонда города Москвы для проведения инвентаризационных работ на этих территориях.</w:t>
      </w:r>
    </w:p>
    <w:p w:rsidR="00D849B9" w:rsidRDefault="00D849B9">
      <w:pPr>
        <w:pStyle w:val="ConsPlusNormal"/>
        <w:jc w:val="both"/>
      </w:pPr>
    </w:p>
    <w:p w:rsidR="00D849B9" w:rsidRDefault="00D849B9">
      <w:pPr>
        <w:pStyle w:val="ConsPlusTitle"/>
        <w:jc w:val="center"/>
        <w:outlineLvl w:val="3"/>
      </w:pPr>
      <w:r>
        <w:t>2. Показатели участков и выделов</w:t>
      </w:r>
    </w:p>
    <w:p w:rsidR="00D849B9" w:rsidRDefault="00D849B9">
      <w:pPr>
        <w:pStyle w:val="ConsPlusNormal"/>
        <w:jc w:val="both"/>
      </w:pPr>
    </w:p>
    <w:p w:rsidR="00D849B9" w:rsidRDefault="00D849B9">
      <w:pPr>
        <w:pStyle w:val="ConsPlusNormal"/>
        <w:ind w:firstLine="540"/>
        <w:jc w:val="both"/>
      </w:pPr>
      <w:r>
        <w:t>2.1. Участки лесных насаждений (молодняки с полнотой 0,4 и выше, древостои других возрастов с полнотой 0,3 и выше с подростом, подлеском и напочвенным покровом или без них):</w:t>
      </w:r>
    </w:p>
    <w:p w:rsidR="00D849B9" w:rsidRDefault="00D849B9">
      <w:pPr>
        <w:pStyle w:val="ConsPlusNormal"/>
        <w:spacing w:before="220"/>
        <w:ind w:firstLine="540"/>
        <w:jc w:val="both"/>
      </w:pPr>
      <w:r>
        <w:t>- насаждение естественное;</w:t>
      </w:r>
    </w:p>
    <w:p w:rsidR="00D849B9" w:rsidRDefault="00D849B9">
      <w:pPr>
        <w:pStyle w:val="ConsPlusNormal"/>
        <w:spacing w:before="220"/>
        <w:ind w:firstLine="540"/>
        <w:jc w:val="both"/>
      </w:pPr>
      <w:r>
        <w:t>- насаждение естественное с породами искусственного происхождения;</w:t>
      </w:r>
    </w:p>
    <w:p w:rsidR="00D849B9" w:rsidRDefault="00D849B9">
      <w:pPr>
        <w:pStyle w:val="ConsPlusNormal"/>
        <w:spacing w:before="220"/>
        <w:ind w:firstLine="540"/>
        <w:jc w:val="both"/>
      </w:pPr>
      <w:r>
        <w:t>- насаждение естественное с культурами под пологом;</w:t>
      </w:r>
    </w:p>
    <w:p w:rsidR="00D849B9" w:rsidRDefault="00D849B9">
      <w:pPr>
        <w:pStyle w:val="ConsPlusNormal"/>
        <w:spacing w:before="220"/>
        <w:ind w:firstLine="540"/>
        <w:jc w:val="both"/>
      </w:pPr>
      <w:r>
        <w:t>- культуры лесные;</w:t>
      </w:r>
    </w:p>
    <w:p w:rsidR="00D849B9" w:rsidRDefault="00D849B9">
      <w:pPr>
        <w:pStyle w:val="ConsPlusNormal"/>
        <w:spacing w:before="220"/>
        <w:ind w:firstLine="540"/>
        <w:jc w:val="both"/>
      </w:pPr>
      <w:r>
        <w:t>- культуры ландшафтные:</w:t>
      </w:r>
    </w:p>
    <w:p w:rsidR="00D849B9" w:rsidRDefault="00D849B9">
      <w:pPr>
        <w:pStyle w:val="ConsPlusNormal"/>
        <w:spacing w:before="220"/>
        <w:ind w:firstLine="540"/>
        <w:jc w:val="both"/>
      </w:pPr>
      <w:r>
        <w:t>- массив - 0,5-20 га (участок лесных культур свободных очертаний);</w:t>
      </w:r>
    </w:p>
    <w:p w:rsidR="00D849B9" w:rsidRDefault="00D849B9">
      <w:pPr>
        <w:pStyle w:val="ConsPlusNormal"/>
        <w:spacing w:before="220"/>
        <w:ind w:firstLine="540"/>
        <w:jc w:val="both"/>
      </w:pPr>
      <w:r>
        <w:t>- аллея (прямолинейная дорога с рядовой обсадкой);</w:t>
      </w:r>
    </w:p>
    <w:p w:rsidR="00D849B9" w:rsidRDefault="00D849B9">
      <w:pPr>
        <w:pStyle w:val="ConsPlusNormal"/>
        <w:spacing w:before="220"/>
        <w:ind w:firstLine="540"/>
        <w:jc w:val="both"/>
      </w:pPr>
      <w:r>
        <w:t>- группа (древесные растения, расположенные изолированно под пологом насаждения или на открытом пространстве);</w:t>
      </w:r>
    </w:p>
    <w:p w:rsidR="00D849B9" w:rsidRDefault="00D849B9">
      <w:pPr>
        <w:pStyle w:val="ConsPlusNormal"/>
        <w:spacing w:before="220"/>
        <w:ind w:firstLine="540"/>
        <w:jc w:val="both"/>
      </w:pPr>
      <w:r>
        <w:t>- солитер (отдельно стоящее дерево с естественной формой кроны);</w:t>
      </w:r>
    </w:p>
    <w:p w:rsidR="00D849B9" w:rsidRDefault="00D849B9">
      <w:pPr>
        <w:pStyle w:val="ConsPlusNormal"/>
        <w:spacing w:before="220"/>
        <w:ind w:firstLine="540"/>
        <w:jc w:val="both"/>
      </w:pPr>
      <w:r>
        <w:t>- дендросад (коллекционно-маточные культуры);</w:t>
      </w:r>
    </w:p>
    <w:p w:rsidR="00D849B9" w:rsidRDefault="00D849B9">
      <w:pPr>
        <w:pStyle w:val="ConsPlusNormal"/>
        <w:spacing w:before="220"/>
        <w:ind w:firstLine="540"/>
        <w:jc w:val="both"/>
      </w:pPr>
      <w:r>
        <w:t>- культуры с культурами под пологом.</w:t>
      </w:r>
    </w:p>
    <w:p w:rsidR="00D849B9" w:rsidRDefault="00D849B9">
      <w:pPr>
        <w:pStyle w:val="ConsPlusNormal"/>
        <w:spacing w:before="220"/>
        <w:ind w:firstLine="540"/>
        <w:jc w:val="both"/>
      </w:pPr>
      <w:r>
        <w:t>2.2. Участки для восстановления лесных насаждений с элементами лесной растительности или без растительности:</w:t>
      </w:r>
    </w:p>
    <w:p w:rsidR="00D849B9" w:rsidRDefault="00D849B9">
      <w:pPr>
        <w:pStyle w:val="ConsPlusNormal"/>
        <w:spacing w:before="220"/>
        <w:ind w:firstLine="540"/>
        <w:jc w:val="both"/>
      </w:pPr>
      <w:r>
        <w:t>- культуры несомкнувшиеся (высотой до 0,7-1,0 м);</w:t>
      </w:r>
    </w:p>
    <w:p w:rsidR="00D849B9" w:rsidRDefault="00D849B9">
      <w:pPr>
        <w:pStyle w:val="ConsPlusNormal"/>
        <w:spacing w:before="220"/>
        <w:ind w:firstLine="540"/>
        <w:jc w:val="both"/>
      </w:pPr>
      <w:r>
        <w:t>- редина (изреженный древостой полнотой менее 0,3);</w:t>
      </w:r>
    </w:p>
    <w:p w:rsidR="00D849B9" w:rsidRDefault="00D849B9">
      <w:pPr>
        <w:pStyle w:val="ConsPlusNormal"/>
        <w:spacing w:before="220"/>
        <w:ind w:firstLine="540"/>
        <w:jc w:val="both"/>
      </w:pPr>
      <w:r>
        <w:lastRenderedPageBreak/>
        <w:t>- гарь (участок сгоревшего леса);</w:t>
      </w:r>
    </w:p>
    <w:p w:rsidR="00D849B9" w:rsidRDefault="00D849B9">
      <w:pPr>
        <w:pStyle w:val="ConsPlusNormal"/>
        <w:spacing w:before="220"/>
        <w:ind w:firstLine="540"/>
        <w:jc w:val="both"/>
      </w:pPr>
      <w:r>
        <w:t>- насаждение погибшее;</w:t>
      </w:r>
    </w:p>
    <w:p w:rsidR="00D849B9" w:rsidRDefault="00D849B9">
      <w:pPr>
        <w:pStyle w:val="ConsPlusNormal"/>
        <w:spacing w:before="220"/>
        <w:ind w:firstLine="540"/>
        <w:jc w:val="both"/>
      </w:pPr>
      <w:r>
        <w:t>- вырубка;</w:t>
      </w:r>
    </w:p>
    <w:p w:rsidR="00D849B9" w:rsidRDefault="00D849B9">
      <w:pPr>
        <w:pStyle w:val="ConsPlusNormal"/>
        <w:spacing w:before="220"/>
        <w:ind w:firstLine="540"/>
        <w:jc w:val="both"/>
      </w:pPr>
      <w:r>
        <w:t>- прогалина (мелкие участки леса, не возобновившиеся древесными породами в результате вывала, вырубки или др. причин);</w:t>
      </w:r>
    </w:p>
    <w:p w:rsidR="00D849B9" w:rsidRDefault="00D849B9">
      <w:pPr>
        <w:pStyle w:val="ConsPlusNormal"/>
        <w:spacing w:before="220"/>
        <w:ind w:firstLine="540"/>
        <w:jc w:val="both"/>
      </w:pPr>
      <w:r>
        <w:t>- пустырь (старые вырубки, гари и др., не облесившиеся за последние 10-15 лет).</w:t>
      </w:r>
    </w:p>
    <w:p w:rsidR="00D849B9" w:rsidRDefault="00D849B9">
      <w:pPr>
        <w:pStyle w:val="ConsPlusNormal"/>
        <w:spacing w:before="220"/>
        <w:ind w:firstLine="540"/>
        <w:jc w:val="both"/>
      </w:pPr>
      <w:r>
        <w:t>2.3. Зеленые насаждения (парковая растительность) на планировочно-оформленных озелененных участках:</w:t>
      </w:r>
    </w:p>
    <w:p w:rsidR="00D849B9" w:rsidRDefault="00D849B9">
      <w:pPr>
        <w:pStyle w:val="ConsPlusNormal"/>
        <w:spacing w:before="220"/>
        <w:ind w:firstLine="540"/>
        <w:jc w:val="both"/>
      </w:pPr>
      <w:r>
        <w:t>ландшафтные посадки:</w:t>
      </w:r>
    </w:p>
    <w:p w:rsidR="00D849B9" w:rsidRDefault="00D849B9">
      <w:pPr>
        <w:pStyle w:val="ConsPlusNormal"/>
        <w:spacing w:before="220"/>
        <w:ind w:firstLine="540"/>
        <w:jc w:val="both"/>
      </w:pPr>
      <w:r>
        <w:t>- массив (от 121 и более деревьев с кустарниками или без них);</w:t>
      </w:r>
    </w:p>
    <w:p w:rsidR="00D849B9" w:rsidRDefault="00D849B9">
      <w:pPr>
        <w:pStyle w:val="ConsPlusNormal"/>
        <w:spacing w:before="220"/>
        <w:ind w:firstLine="540"/>
        <w:jc w:val="both"/>
      </w:pPr>
      <w:r>
        <w:t>- куртина (от 51 до 120 деревьев с кустарниками или без них);</w:t>
      </w:r>
    </w:p>
    <w:p w:rsidR="00D849B9" w:rsidRDefault="00D849B9">
      <w:pPr>
        <w:pStyle w:val="ConsPlusNormal"/>
        <w:spacing w:before="220"/>
        <w:ind w:firstLine="540"/>
        <w:jc w:val="both"/>
      </w:pPr>
      <w:r>
        <w:t>- группа (от 2 до 50 экземпляров деревьев и/или кустарников);</w:t>
      </w:r>
    </w:p>
    <w:p w:rsidR="00D849B9" w:rsidRDefault="00D849B9">
      <w:pPr>
        <w:pStyle w:val="ConsPlusNormal"/>
        <w:spacing w:before="220"/>
        <w:ind w:firstLine="540"/>
        <w:jc w:val="both"/>
      </w:pPr>
      <w:r>
        <w:t>- одиночное дерево (солитер);</w:t>
      </w:r>
    </w:p>
    <w:p w:rsidR="00D849B9" w:rsidRDefault="00D849B9">
      <w:pPr>
        <w:pStyle w:val="ConsPlusNormal"/>
        <w:spacing w:before="220"/>
        <w:ind w:firstLine="540"/>
        <w:jc w:val="both"/>
      </w:pPr>
      <w:r>
        <w:t>- одиночный кустарник (солитер);</w:t>
      </w:r>
    </w:p>
    <w:p w:rsidR="00D849B9" w:rsidRDefault="00D849B9">
      <w:pPr>
        <w:pStyle w:val="ConsPlusNormal"/>
        <w:spacing w:before="220"/>
        <w:ind w:firstLine="540"/>
        <w:jc w:val="both"/>
      </w:pPr>
      <w:r>
        <w:t>- аллея (дорога с рядовой обсадкой деревьев);</w:t>
      </w:r>
    </w:p>
    <w:p w:rsidR="00D849B9" w:rsidRDefault="00D849B9">
      <w:pPr>
        <w:pStyle w:val="ConsPlusNormal"/>
        <w:spacing w:before="220"/>
        <w:ind w:firstLine="540"/>
        <w:jc w:val="both"/>
      </w:pPr>
      <w:r>
        <w:t>- рядовые посадки (деревьев и кустарников);</w:t>
      </w:r>
    </w:p>
    <w:p w:rsidR="00D849B9" w:rsidRDefault="00D849B9">
      <w:pPr>
        <w:pStyle w:val="ConsPlusNormal"/>
        <w:spacing w:before="220"/>
        <w:ind w:firstLine="540"/>
        <w:jc w:val="both"/>
      </w:pPr>
      <w:r>
        <w:t>- живая изгородь (одно-, двух- и трехрядная; из колючих, неколючих растений);</w:t>
      </w:r>
    </w:p>
    <w:p w:rsidR="00D849B9" w:rsidRDefault="00D849B9">
      <w:pPr>
        <w:pStyle w:val="ConsPlusNormal"/>
        <w:spacing w:before="220"/>
        <w:ind w:firstLine="540"/>
        <w:jc w:val="both"/>
      </w:pPr>
      <w:r>
        <w:t>- газон (партерный, обыкновенный, спортивный, на откосах, лугового вида, мавританский и др.);</w:t>
      </w:r>
    </w:p>
    <w:p w:rsidR="00D849B9" w:rsidRDefault="00D849B9">
      <w:pPr>
        <w:pStyle w:val="ConsPlusNormal"/>
        <w:spacing w:before="220"/>
        <w:ind w:firstLine="540"/>
        <w:jc w:val="both"/>
      </w:pPr>
      <w:r>
        <w:t>- цветник (однолетники, двулетники, многолетники, луковичные, клубневые, розы и др.);</w:t>
      </w:r>
    </w:p>
    <w:p w:rsidR="00D849B9" w:rsidRDefault="00D849B9">
      <w:pPr>
        <w:pStyle w:val="ConsPlusNormal"/>
        <w:spacing w:before="220"/>
        <w:ind w:firstLine="540"/>
        <w:jc w:val="both"/>
      </w:pPr>
      <w:r>
        <w:t>- лианы;</w:t>
      </w:r>
    </w:p>
    <w:p w:rsidR="00D849B9" w:rsidRDefault="00D849B9">
      <w:pPr>
        <w:pStyle w:val="ConsPlusNormal"/>
        <w:spacing w:before="220"/>
        <w:ind w:firstLine="540"/>
        <w:jc w:val="both"/>
      </w:pPr>
      <w:r>
        <w:t>- биогруппа естественного происхождения: самосев, поросль древесно-кустарниковая, пневая, корневые отпрыски;</w:t>
      </w:r>
    </w:p>
    <w:p w:rsidR="00D849B9" w:rsidRDefault="00D849B9">
      <w:pPr>
        <w:pStyle w:val="ConsPlusNormal"/>
        <w:spacing w:before="220"/>
        <w:ind w:firstLine="540"/>
        <w:jc w:val="both"/>
      </w:pPr>
      <w:r>
        <w:t>- иное (шпалеры, боскеты, берсо и др.).</w:t>
      </w:r>
    </w:p>
    <w:p w:rsidR="00D849B9" w:rsidRDefault="00D849B9">
      <w:pPr>
        <w:pStyle w:val="ConsPlusNormal"/>
        <w:spacing w:before="220"/>
        <w:ind w:firstLine="540"/>
        <w:jc w:val="both"/>
      </w:pPr>
      <w:r>
        <w:t>2.4. Агроценоз:</w:t>
      </w:r>
    </w:p>
    <w:p w:rsidR="00D849B9" w:rsidRDefault="00D849B9">
      <w:pPr>
        <w:pStyle w:val="ConsPlusNormal"/>
        <w:spacing w:before="220"/>
        <w:ind w:firstLine="540"/>
        <w:jc w:val="both"/>
      </w:pPr>
      <w:r>
        <w:t>- пашня;</w:t>
      </w:r>
    </w:p>
    <w:p w:rsidR="00D849B9" w:rsidRDefault="00D849B9">
      <w:pPr>
        <w:pStyle w:val="ConsPlusNormal"/>
        <w:spacing w:before="220"/>
        <w:ind w:firstLine="540"/>
        <w:jc w:val="both"/>
      </w:pPr>
      <w:r>
        <w:t>- поле (кормовое, зерновое, пр.);</w:t>
      </w:r>
    </w:p>
    <w:p w:rsidR="00D849B9" w:rsidRDefault="00D849B9">
      <w:pPr>
        <w:pStyle w:val="ConsPlusNormal"/>
        <w:spacing w:before="220"/>
        <w:ind w:firstLine="540"/>
        <w:jc w:val="both"/>
      </w:pPr>
      <w:r>
        <w:t>- питомник;</w:t>
      </w:r>
    </w:p>
    <w:p w:rsidR="00D849B9" w:rsidRDefault="00D849B9">
      <w:pPr>
        <w:pStyle w:val="ConsPlusNormal"/>
        <w:spacing w:before="220"/>
        <w:ind w:firstLine="540"/>
        <w:jc w:val="both"/>
      </w:pPr>
      <w:r>
        <w:t>- плантация;</w:t>
      </w:r>
    </w:p>
    <w:p w:rsidR="00D849B9" w:rsidRDefault="00D849B9">
      <w:pPr>
        <w:pStyle w:val="ConsPlusNormal"/>
        <w:spacing w:before="220"/>
        <w:ind w:firstLine="540"/>
        <w:jc w:val="both"/>
      </w:pPr>
      <w:r>
        <w:t>- школа древесная;</w:t>
      </w:r>
    </w:p>
    <w:p w:rsidR="00D849B9" w:rsidRDefault="00D849B9">
      <w:pPr>
        <w:pStyle w:val="ConsPlusNormal"/>
        <w:spacing w:before="220"/>
        <w:ind w:firstLine="540"/>
        <w:jc w:val="both"/>
      </w:pPr>
      <w:r>
        <w:t>- сад (фруктовый, коллективный, плодовый);</w:t>
      </w:r>
    </w:p>
    <w:p w:rsidR="00D849B9" w:rsidRDefault="00D849B9">
      <w:pPr>
        <w:pStyle w:val="ConsPlusNormal"/>
        <w:spacing w:before="220"/>
        <w:ind w:firstLine="540"/>
        <w:jc w:val="both"/>
      </w:pPr>
      <w:r>
        <w:t>- огород;</w:t>
      </w:r>
    </w:p>
    <w:p w:rsidR="00D849B9" w:rsidRDefault="00D849B9">
      <w:pPr>
        <w:pStyle w:val="ConsPlusNormal"/>
        <w:spacing w:before="220"/>
        <w:ind w:firstLine="540"/>
        <w:jc w:val="both"/>
      </w:pPr>
      <w:r>
        <w:lastRenderedPageBreak/>
        <w:t>- огород аптекарский;</w:t>
      </w:r>
    </w:p>
    <w:p w:rsidR="00D849B9" w:rsidRDefault="00D849B9">
      <w:pPr>
        <w:pStyle w:val="ConsPlusNormal"/>
        <w:spacing w:before="220"/>
        <w:ind w:firstLine="540"/>
        <w:jc w:val="both"/>
      </w:pPr>
      <w:r>
        <w:t>- ягодник;</w:t>
      </w:r>
    </w:p>
    <w:p w:rsidR="00D849B9" w:rsidRDefault="00D849B9">
      <w:pPr>
        <w:pStyle w:val="ConsPlusNormal"/>
        <w:spacing w:before="220"/>
        <w:ind w:firstLine="540"/>
        <w:jc w:val="both"/>
      </w:pPr>
      <w:r>
        <w:t>- иное.</w:t>
      </w:r>
    </w:p>
    <w:p w:rsidR="00D849B9" w:rsidRDefault="00D849B9">
      <w:pPr>
        <w:pStyle w:val="ConsPlusNormal"/>
        <w:spacing w:before="220"/>
        <w:ind w:firstLine="540"/>
        <w:jc w:val="both"/>
      </w:pPr>
      <w:r>
        <w:t>2.5. Луговая растительность:</w:t>
      </w:r>
    </w:p>
    <w:p w:rsidR="00D849B9" w:rsidRDefault="00D849B9">
      <w:pPr>
        <w:pStyle w:val="ConsPlusNormal"/>
        <w:spacing w:before="220"/>
        <w:ind w:firstLine="540"/>
        <w:jc w:val="both"/>
      </w:pPr>
      <w:r>
        <w:t>- луг суходольный;</w:t>
      </w:r>
    </w:p>
    <w:p w:rsidR="00D849B9" w:rsidRDefault="00D849B9">
      <w:pPr>
        <w:pStyle w:val="ConsPlusNormal"/>
        <w:spacing w:before="220"/>
        <w:ind w:firstLine="540"/>
        <w:jc w:val="both"/>
      </w:pPr>
      <w:r>
        <w:t>- луг низинный;</w:t>
      </w:r>
    </w:p>
    <w:p w:rsidR="00D849B9" w:rsidRDefault="00D849B9">
      <w:pPr>
        <w:pStyle w:val="ConsPlusNormal"/>
        <w:spacing w:before="220"/>
        <w:ind w:firstLine="540"/>
        <w:jc w:val="both"/>
      </w:pPr>
      <w:r>
        <w:t>- луг заболоченный;</w:t>
      </w:r>
    </w:p>
    <w:p w:rsidR="00D849B9" w:rsidRDefault="00D849B9">
      <w:pPr>
        <w:pStyle w:val="ConsPlusNormal"/>
        <w:spacing w:before="220"/>
        <w:ind w:firstLine="540"/>
        <w:jc w:val="both"/>
      </w:pPr>
      <w:r>
        <w:t>- поляна лесная;</w:t>
      </w:r>
    </w:p>
    <w:p w:rsidR="00D849B9" w:rsidRDefault="00D849B9">
      <w:pPr>
        <w:pStyle w:val="ConsPlusNormal"/>
        <w:spacing w:before="220"/>
        <w:ind w:firstLine="540"/>
        <w:jc w:val="both"/>
      </w:pPr>
      <w:r>
        <w:t>- поляна опушечная (на опушке леса вблизи дорог);</w:t>
      </w:r>
    </w:p>
    <w:p w:rsidR="00D849B9" w:rsidRDefault="00D849B9">
      <w:pPr>
        <w:pStyle w:val="ConsPlusNormal"/>
        <w:spacing w:before="220"/>
        <w:ind w:firstLine="540"/>
        <w:jc w:val="both"/>
      </w:pPr>
      <w:r>
        <w:t>- поляна парковая;</w:t>
      </w:r>
    </w:p>
    <w:p w:rsidR="00D849B9" w:rsidRDefault="00D849B9">
      <w:pPr>
        <w:pStyle w:val="ConsPlusNormal"/>
        <w:spacing w:before="220"/>
        <w:ind w:firstLine="540"/>
        <w:jc w:val="both"/>
      </w:pPr>
      <w:r>
        <w:t>- иное.</w:t>
      </w:r>
    </w:p>
    <w:p w:rsidR="00D849B9" w:rsidRDefault="00D849B9">
      <w:pPr>
        <w:pStyle w:val="ConsPlusNormal"/>
        <w:spacing w:before="220"/>
        <w:ind w:firstLine="540"/>
        <w:jc w:val="both"/>
      </w:pPr>
      <w:r>
        <w:t>2.6. Водные объекты:</w:t>
      </w:r>
    </w:p>
    <w:p w:rsidR="00D849B9" w:rsidRDefault="00D849B9">
      <w:pPr>
        <w:pStyle w:val="ConsPlusNormal"/>
        <w:spacing w:before="220"/>
        <w:ind w:firstLine="540"/>
        <w:jc w:val="both"/>
      </w:pPr>
      <w:r>
        <w:t>- озеро;</w:t>
      </w:r>
    </w:p>
    <w:p w:rsidR="00D849B9" w:rsidRDefault="00D849B9">
      <w:pPr>
        <w:pStyle w:val="ConsPlusNormal"/>
        <w:spacing w:before="220"/>
        <w:ind w:firstLine="540"/>
        <w:jc w:val="both"/>
      </w:pPr>
      <w:r>
        <w:t>- река;</w:t>
      </w:r>
    </w:p>
    <w:p w:rsidR="00D849B9" w:rsidRDefault="00D849B9">
      <w:pPr>
        <w:pStyle w:val="ConsPlusNormal"/>
        <w:spacing w:before="220"/>
        <w:ind w:firstLine="540"/>
        <w:jc w:val="both"/>
      </w:pPr>
      <w:r>
        <w:t>- ручей;</w:t>
      </w:r>
    </w:p>
    <w:p w:rsidR="00D849B9" w:rsidRDefault="00D849B9">
      <w:pPr>
        <w:pStyle w:val="ConsPlusNormal"/>
        <w:spacing w:before="220"/>
        <w:ind w:firstLine="540"/>
        <w:jc w:val="both"/>
      </w:pPr>
      <w:r>
        <w:t>- пруд;</w:t>
      </w:r>
    </w:p>
    <w:p w:rsidR="00D849B9" w:rsidRDefault="00D849B9">
      <w:pPr>
        <w:pStyle w:val="ConsPlusNormal"/>
        <w:spacing w:before="220"/>
        <w:ind w:firstLine="540"/>
        <w:jc w:val="both"/>
      </w:pPr>
      <w:r>
        <w:t>- заводь;</w:t>
      </w:r>
    </w:p>
    <w:p w:rsidR="00D849B9" w:rsidRDefault="00D849B9">
      <w:pPr>
        <w:pStyle w:val="ConsPlusNormal"/>
        <w:spacing w:before="220"/>
        <w:ind w:firstLine="540"/>
        <w:jc w:val="both"/>
      </w:pPr>
      <w:r>
        <w:t>- канал;</w:t>
      </w:r>
    </w:p>
    <w:p w:rsidR="00D849B9" w:rsidRDefault="00D849B9">
      <w:pPr>
        <w:pStyle w:val="ConsPlusNormal"/>
        <w:spacing w:before="220"/>
        <w:ind w:firstLine="540"/>
        <w:jc w:val="both"/>
      </w:pPr>
      <w:r>
        <w:t>- иное.</w:t>
      </w:r>
    </w:p>
    <w:p w:rsidR="00D849B9" w:rsidRDefault="00D849B9">
      <w:pPr>
        <w:pStyle w:val="ConsPlusNormal"/>
        <w:spacing w:before="220"/>
        <w:ind w:firstLine="540"/>
        <w:jc w:val="both"/>
      </w:pPr>
      <w:r>
        <w:t>2.7. Прибрежные участки (полосы):</w:t>
      </w:r>
    </w:p>
    <w:p w:rsidR="00D849B9" w:rsidRDefault="00D849B9">
      <w:pPr>
        <w:pStyle w:val="ConsPlusNormal"/>
        <w:spacing w:before="220"/>
        <w:ind w:firstLine="540"/>
        <w:jc w:val="both"/>
      </w:pPr>
      <w:r>
        <w:t>- прибрежные участки с околоводной (земноводной и прибрежной) растительностью (рогозово-тростниковые заросли);</w:t>
      </w:r>
    </w:p>
    <w:p w:rsidR="00D849B9" w:rsidRDefault="00D849B9">
      <w:pPr>
        <w:pStyle w:val="ConsPlusNormal"/>
        <w:spacing w:before="220"/>
        <w:ind w:firstLine="540"/>
        <w:jc w:val="both"/>
      </w:pPr>
      <w:r>
        <w:t>- прибрежные участки с прибрежной древесно-кустарниковой растительностью (естественного и искусственного происхождения);</w:t>
      </w:r>
    </w:p>
    <w:p w:rsidR="00D849B9" w:rsidRDefault="00D849B9">
      <w:pPr>
        <w:pStyle w:val="ConsPlusNormal"/>
        <w:spacing w:before="220"/>
        <w:ind w:firstLine="540"/>
        <w:jc w:val="both"/>
      </w:pPr>
      <w:r>
        <w:t>- прибрежные участки без растительности;</w:t>
      </w:r>
    </w:p>
    <w:p w:rsidR="00D849B9" w:rsidRDefault="00D849B9">
      <w:pPr>
        <w:pStyle w:val="ConsPlusNormal"/>
        <w:spacing w:before="220"/>
        <w:ind w:firstLine="540"/>
        <w:jc w:val="both"/>
      </w:pPr>
      <w:r>
        <w:t>- иное.</w:t>
      </w:r>
    </w:p>
    <w:p w:rsidR="00D849B9" w:rsidRDefault="00D849B9">
      <w:pPr>
        <w:pStyle w:val="ConsPlusNormal"/>
        <w:spacing w:before="220"/>
        <w:ind w:firstLine="540"/>
        <w:jc w:val="both"/>
      </w:pPr>
      <w:r>
        <w:t>2.8. Болото:</w:t>
      </w:r>
    </w:p>
    <w:p w:rsidR="00D849B9" w:rsidRDefault="00D849B9">
      <w:pPr>
        <w:pStyle w:val="ConsPlusNormal"/>
        <w:spacing w:before="220"/>
        <w:ind w:firstLine="540"/>
        <w:jc w:val="both"/>
      </w:pPr>
      <w:r>
        <w:t>- болото верховое сфагновое, застойное увлажнение;</w:t>
      </w:r>
    </w:p>
    <w:p w:rsidR="00D849B9" w:rsidRDefault="00D849B9">
      <w:pPr>
        <w:pStyle w:val="ConsPlusNormal"/>
        <w:spacing w:before="220"/>
        <w:ind w:firstLine="540"/>
        <w:jc w:val="both"/>
      </w:pPr>
      <w:r>
        <w:t>- болото переходное осокосфагновое, слабопроточное увлажнение;</w:t>
      </w:r>
    </w:p>
    <w:p w:rsidR="00D849B9" w:rsidRDefault="00D849B9">
      <w:pPr>
        <w:pStyle w:val="ConsPlusNormal"/>
        <w:spacing w:before="220"/>
        <w:ind w:firstLine="540"/>
        <w:jc w:val="both"/>
      </w:pPr>
      <w:r>
        <w:t>- болото низинное осоково-тростниковое, проточное увлажнение.</w:t>
      </w:r>
    </w:p>
    <w:p w:rsidR="00D849B9" w:rsidRDefault="00D849B9">
      <w:pPr>
        <w:pStyle w:val="ConsPlusNormal"/>
        <w:spacing w:before="220"/>
        <w:ind w:firstLine="540"/>
        <w:jc w:val="both"/>
      </w:pPr>
      <w:r>
        <w:t>2.9. Дорожно-тропиночная сеть:</w:t>
      </w:r>
    </w:p>
    <w:p w:rsidR="00D849B9" w:rsidRDefault="00D849B9">
      <w:pPr>
        <w:pStyle w:val="ConsPlusNormal"/>
        <w:spacing w:before="220"/>
        <w:ind w:firstLine="540"/>
        <w:jc w:val="both"/>
      </w:pPr>
      <w:r>
        <w:lastRenderedPageBreak/>
        <w:t>- автомобильная дорога (парквэй);</w:t>
      </w:r>
    </w:p>
    <w:p w:rsidR="00D849B9" w:rsidRDefault="00D849B9">
      <w:pPr>
        <w:pStyle w:val="ConsPlusNormal"/>
        <w:spacing w:before="220"/>
        <w:ind w:firstLine="540"/>
        <w:jc w:val="both"/>
      </w:pPr>
      <w:r>
        <w:t>- основная пешеходная дорога и аллея по типам покрытия;</w:t>
      </w:r>
    </w:p>
    <w:p w:rsidR="00D849B9" w:rsidRDefault="00D849B9">
      <w:pPr>
        <w:pStyle w:val="ConsPlusNormal"/>
        <w:spacing w:before="220"/>
        <w:ind w:firstLine="540"/>
        <w:jc w:val="both"/>
      </w:pPr>
      <w:r>
        <w:t>- второстепенная дорога и аллея по типам покрытия;</w:t>
      </w:r>
    </w:p>
    <w:p w:rsidR="00D849B9" w:rsidRDefault="00D849B9">
      <w:pPr>
        <w:pStyle w:val="ConsPlusNormal"/>
        <w:spacing w:before="220"/>
        <w:ind w:firstLine="540"/>
        <w:jc w:val="both"/>
      </w:pPr>
      <w:r>
        <w:t>- велосипедная дорожка;</w:t>
      </w:r>
    </w:p>
    <w:p w:rsidR="00D849B9" w:rsidRDefault="00D849B9">
      <w:pPr>
        <w:pStyle w:val="ConsPlusNormal"/>
        <w:spacing w:before="220"/>
        <w:ind w:firstLine="540"/>
        <w:jc w:val="both"/>
      </w:pPr>
      <w:r>
        <w:t>- просека квартальная (грунтовая, с искусственным покрытием: "мягким", твердым);</w:t>
      </w:r>
    </w:p>
    <w:p w:rsidR="00D849B9" w:rsidRDefault="00D849B9">
      <w:pPr>
        <w:pStyle w:val="ConsPlusNormal"/>
        <w:spacing w:before="220"/>
        <w:ind w:firstLine="540"/>
        <w:jc w:val="both"/>
      </w:pPr>
      <w:r>
        <w:t>- дорога историческая (сохранившая историческое направление);</w:t>
      </w:r>
    </w:p>
    <w:p w:rsidR="00D849B9" w:rsidRDefault="00D849B9">
      <w:pPr>
        <w:pStyle w:val="ConsPlusNormal"/>
        <w:spacing w:before="220"/>
        <w:ind w:firstLine="540"/>
        <w:jc w:val="both"/>
      </w:pPr>
      <w:r>
        <w:t>- проезды;</w:t>
      </w:r>
    </w:p>
    <w:p w:rsidR="00D849B9" w:rsidRDefault="00D849B9">
      <w:pPr>
        <w:pStyle w:val="ConsPlusNormal"/>
        <w:spacing w:before="220"/>
        <w:ind w:firstLine="540"/>
        <w:jc w:val="both"/>
      </w:pPr>
      <w:r>
        <w:t>- пешеходная дорожка;</w:t>
      </w:r>
    </w:p>
    <w:p w:rsidR="00D849B9" w:rsidRDefault="00D849B9">
      <w:pPr>
        <w:pStyle w:val="ConsPlusNormal"/>
        <w:spacing w:before="220"/>
        <w:ind w:firstLine="540"/>
        <w:jc w:val="both"/>
      </w:pPr>
      <w:r>
        <w:t>- тропа;</w:t>
      </w:r>
    </w:p>
    <w:p w:rsidR="00D849B9" w:rsidRDefault="00D849B9">
      <w:pPr>
        <w:pStyle w:val="ConsPlusNormal"/>
        <w:spacing w:before="220"/>
        <w:ind w:firstLine="540"/>
        <w:jc w:val="both"/>
      </w:pPr>
      <w:r>
        <w:t>- бортовой камень;</w:t>
      </w:r>
    </w:p>
    <w:p w:rsidR="00D849B9" w:rsidRDefault="00D849B9">
      <w:pPr>
        <w:pStyle w:val="ConsPlusNormal"/>
        <w:spacing w:before="220"/>
        <w:ind w:firstLine="540"/>
        <w:jc w:val="both"/>
      </w:pPr>
      <w:r>
        <w:t>- бордюрный камень;</w:t>
      </w:r>
    </w:p>
    <w:p w:rsidR="00D849B9" w:rsidRDefault="00D849B9">
      <w:pPr>
        <w:pStyle w:val="ConsPlusNormal"/>
        <w:spacing w:before="220"/>
        <w:ind w:firstLine="540"/>
        <w:jc w:val="both"/>
      </w:pPr>
      <w:r>
        <w:t>- бортовой камень;</w:t>
      </w:r>
    </w:p>
    <w:p w:rsidR="00D849B9" w:rsidRDefault="00D849B9">
      <w:pPr>
        <w:pStyle w:val="ConsPlusNormal"/>
        <w:spacing w:before="220"/>
        <w:ind w:firstLine="540"/>
        <w:jc w:val="both"/>
      </w:pPr>
      <w:r>
        <w:t>- тротуар;</w:t>
      </w:r>
    </w:p>
    <w:p w:rsidR="00D849B9" w:rsidRDefault="00D849B9">
      <w:pPr>
        <w:pStyle w:val="ConsPlusNormal"/>
        <w:spacing w:before="220"/>
        <w:ind w:firstLine="540"/>
        <w:jc w:val="both"/>
      </w:pPr>
      <w:r>
        <w:t>- иное: граница окружная; мелиоративная канава; противопожарный разрыв.</w:t>
      </w:r>
    </w:p>
    <w:p w:rsidR="00D849B9" w:rsidRDefault="00D849B9">
      <w:pPr>
        <w:pStyle w:val="ConsPlusNormal"/>
        <w:spacing w:before="220"/>
        <w:ind w:firstLine="540"/>
        <w:jc w:val="both"/>
      </w:pPr>
      <w:r>
        <w:t>2.10. Плоскостные сооружения:</w:t>
      </w:r>
    </w:p>
    <w:p w:rsidR="00D849B9" w:rsidRDefault="00D849B9">
      <w:pPr>
        <w:pStyle w:val="ConsPlusNormal"/>
        <w:spacing w:before="220"/>
        <w:ind w:firstLine="540"/>
        <w:jc w:val="both"/>
      </w:pPr>
      <w:r>
        <w:t>- площадка с памятником (с покрытием или без покрытия);</w:t>
      </w:r>
    </w:p>
    <w:p w:rsidR="00D849B9" w:rsidRDefault="00D849B9">
      <w:pPr>
        <w:pStyle w:val="ConsPlusNormal"/>
        <w:spacing w:before="220"/>
        <w:ind w:firstLine="540"/>
        <w:jc w:val="both"/>
      </w:pPr>
      <w:r>
        <w:t>- автостоянка;</w:t>
      </w:r>
    </w:p>
    <w:p w:rsidR="00D849B9" w:rsidRDefault="00D849B9">
      <w:pPr>
        <w:pStyle w:val="ConsPlusNormal"/>
        <w:spacing w:before="220"/>
        <w:ind w:firstLine="540"/>
        <w:jc w:val="both"/>
      </w:pPr>
      <w:r>
        <w:t>- спортивная площадка;</w:t>
      </w:r>
    </w:p>
    <w:p w:rsidR="00D849B9" w:rsidRDefault="00D849B9">
      <w:pPr>
        <w:pStyle w:val="ConsPlusNormal"/>
        <w:spacing w:before="220"/>
        <w:ind w:firstLine="540"/>
        <w:jc w:val="both"/>
      </w:pPr>
      <w:r>
        <w:t>- набережная;</w:t>
      </w:r>
    </w:p>
    <w:p w:rsidR="00D849B9" w:rsidRDefault="00D849B9">
      <w:pPr>
        <w:pStyle w:val="ConsPlusNormal"/>
        <w:spacing w:before="220"/>
        <w:ind w:firstLine="540"/>
        <w:jc w:val="both"/>
      </w:pPr>
      <w:r>
        <w:t>- детская площадка;</w:t>
      </w:r>
    </w:p>
    <w:p w:rsidR="00D849B9" w:rsidRDefault="00D849B9">
      <w:pPr>
        <w:pStyle w:val="ConsPlusNormal"/>
        <w:spacing w:before="220"/>
        <w:ind w:firstLine="540"/>
        <w:jc w:val="both"/>
      </w:pPr>
      <w:r>
        <w:t>- площадка для отдыха;</w:t>
      </w:r>
    </w:p>
    <w:p w:rsidR="00D849B9" w:rsidRDefault="00D849B9">
      <w:pPr>
        <w:pStyle w:val="ConsPlusNormal"/>
        <w:spacing w:before="220"/>
        <w:ind w:firstLine="540"/>
        <w:jc w:val="both"/>
      </w:pPr>
      <w:r>
        <w:t>- площадка для мусоросборников;</w:t>
      </w:r>
    </w:p>
    <w:p w:rsidR="00D849B9" w:rsidRDefault="00D849B9">
      <w:pPr>
        <w:pStyle w:val="ConsPlusNormal"/>
        <w:spacing w:before="220"/>
        <w:ind w:firstLine="540"/>
        <w:jc w:val="both"/>
      </w:pPr>
      <w:r>
        <w:t>- площадка для выгула животных;</w:t>
      </w:r>
    </w:p>
    <w:p w:rsidR="00D849B9" w:rsidRDefault="00D849B9">
      <w:pPr>
        <w:pStyle w:val="ConsPlusNormal"/>
        <w:spacing w:before="220"/>
        <w:ind w:firstLine="540"/>
        <w:jc w:val="both"/>
      </w:pPr>
      <w:r>
        <w:t>- гостевая автопарковка;</w:t>
      </w:r>
    </w:p>
    <w:p w:rsidR="00D849B9" w:rsidRDefault="00D849B9">
      <w:pPr>
        <w:pStyle w:val="ConsPlusNormal"/>
        <w:spacing w:before="220"/>
        <w:ind w:firstLine="540"/>
        <w:jc w:val="both"/>
      </w:pPr>
      <w:r>
        <w:t>- хозяйственная площадка;</w:t>
      </w:r>
    </w:p>
    <w:p w:rsidR="00D849B9" w:rsidRDefault="00D849B9">
      <w:pPr>
        <w:pStyle w:val="ConsPlusNormal"/>
        <w:spacing w:before="220"/>
        <w:ind w:firstLine="540"/>
        <w:jc w:val="both"/>
      </w:pPr>
      <w:r>
        <w:t>- строительная площадка;</w:t>
      </w:r>
    </w:p>
    <w:p w:rsidR="00D849B9" w:rsidRDefault="00D849B9">
      <w:pPr>
        <w:pStyle w:val="ConsPlusNormal"/>
        <w:spacing w:before="220"/>
        <w:ind w:firstLine="540"/>
        <w:jc w:val="both"/>
      </w:pPr>
      <w:r>
        <w:t>- экопарковка;</w:t>
      </w:r>
    </w:p>
    <w:p w:rsidR="00D849B9" w:rsidRDefault="00D849B9">
      <w:pPr>
        <w:pStyle w:val="ConsPlusNormal"/>
        <w:spacing w:before="220"/>
        <w:ind w:firstLine="540"/>
        <w:jc w:val="both"/>
      </w:pPr>
      <w:r>
        <w:t>- площадка для установки пожарной техники;</w:t>
      </w:r>
    </w:p>
    <w:p w:rsidR="00D849B9" w:rsidRDefault="00D849B9">
      <w:pPr>
        <w:pStyle w:val="ConsPlusNormal"/>
        <w:spacing w:before="220"/>
        <w:ind w:firstLine="540"/>
        <w:jc w:val="both"/>
      </w:pPr>
      <w:r>
        <w:t>- площадка под вазоны;</w:t>
      </w:r>
    </w:p>
    <w:p w:rsidR="00D849B9" w:rsidRDefault="00D849B9">
      <w:pPr>
        <w:pStyle w:val="ConsPlusNormal"/>
        <w:spacing w:before="220"/>
        <w:ind w:firstLine="540"/>
        <w:jc w:val="both"/>
      </w:pPr>
      <w:r>
        <w:t>- пикниковая площадка;</w:t>
      </w:r>
    </w:p>
    <w:p w:rsidR="00D849B9" w:rsidRDefault="00D849B9">
      <w:pPr>
        <w:pStyle w:val="ConsPlusNormal"/>
        <w:spacing w:before="220"/>
        <w:ind w:firstLine="540"/>
        <w:jc w:val="both"/>
      </w:pPr>
      <w:r>
        <w:lastRenderedPageBreak/>
        <w:t>- манеж конный;</w:t>
      </w:r>
    </w:p>
    <w:p w:rsidR="00D849B9" w:rsidRDefault="00D849B9">
      <w:pPr>
        <w:pStyle w:val="ConsPlusNormal"/>
        <w:spacing w:before="220"/>
        <w:ind w:firstLine="540"/>
        <w:jc w:val="both"/>
      </w:pPr>
      <w:r>
        <w:t>- стадион;</w:t>
      </w:r>
    </w:p>
    <w:p w:rsidR="00D849B9" w:rsidRDefault="00D849B9">
      <w:pPr>
        <w:pStyle w:val="ConsPlusNormal"/>
        <w:spacing w:before="220"/>
        <w:ind w:firstLine="540"/>
        <w:jc w:val="both"/>
      </w:pPr>
      <w:r>
        <w:t>- пляж;</w:t>
      </w:r>
    </w:p>
    <w:p w:rsidR="00D849B9" w:rsidRDefault="00D849B9">
      <w:pPr>
        <w:pStyle w:val="ConsPlusNormal"/>
        <w:spacing w:before="220"/>
        <w:ind w:firstLine="540"/>
        <w:jc w:val="both"/>
      </w:pPr>
      <w:r>
        <w:t>- причал.</w:t>
      </w:r>
    </w:p>
    <w:p w:rsidR="00D849B9" w:rsidRDefault="00D849B9">
      <w:pPr>
        <w:pStyle w:val="ConsPlusNormal"/>
        <w:spacing w:before="220"/>
        <w:ind w:firstLine="540"/>
        <w:jc w:val="both"/>
      </w:pPr>
      <w:r>
        <w:t>2.11. Здания и сооружения:</w:t>
      </w:r>
    </w:p>
    <w:p w:rsidR="00D849B9" w:rsidRDefault="00D849B9">
      <w:pPr>
        <w:pStyle w:val="ConsPlusNormal"/>
        <w:spacing w:before="220"/>
        <w:ind w:firstLine="540"/>
        <w:jc w:val="both"/>
      </w:pPr>
      <w:r>
        <w:t>- здания/сооружения (лечебное, спортивное, дошкольное учреждение, культурно-бытовое учреждение, жилое, гидросооружение (бассейн, фонтан, питьевой фонтанчик);</w:t>
      </w:r>
    </w:p>
    <w:p w:rsidR="00D849B9" w:rsidRDefault="00D849B9">
      <w:pPr>
        <w:pStyle w:val="ConsPlusNormal"/>
        <w:spacing w:before="220"/>
        <w:ind w:firstLine="540"/>
        <w:jc w:val="both"/>
      </w:pPr>
      <w:r>
        <w:t>- строение (подсобное, хозяйственное, другое);</w:t>
      </w:r>
    </w:p>
    <w:p w:rsidR="00D849B9" w:rsidRDefault="00D849B9">
      <w:pPr>
        <w:pStyle w:val="ConsPlusNormal"/>
        <w:spacing w:before="220"/>
        <w:ind w:firstLine="540"/>
        <w:jc w:val="both"/>
      </w:pPr>
      <w:r>
        <w:t>- бокс для хранения садового инвентаря;</w:t>
      </w:r>
    </w:p>
    <w:p w:rsidR="00D849B9" w:rsidRDefault="00D849B9">
      <w:pPr>
        <w:pStyle w:val="ConsPlusNormal"/>
        <w:spacing w:before="220"/>
        <w:ind w:firstLine="540"/>
        <w:jc w:val="both"/>
      </w:pPr>
      <w:r>
        <w:t>- памятник;</w:t>
      </w:r>
    </w:p>
    <w:p w:rsidR="00D849B9" w:rsidRDefault="00D849B9">
      <w:pPr>
        <w:pStyle w:val="ConsPlusNormal"/>
        <w:spacing w:before="220"/>
        <w:ind w:firstLine="540"/>
        <w:jc w:val="both"/>
      </w:pPr>
      <w:r>
        <w:t>- трансформаторная подстанция;</w:t>
      </w:r>
    </w:p>
    <w:p w:rsidR="00D849B9" w:rsidRDefault="00D849B9">
      <w:pPr>
        <w:pStyle w:val="ConsPlusNormal"/>
        <w:spacing w:before="220"/>
        <w:ind w:firstLine="540"/>
        <w:jc w:val="both"/>
      </w:pPr>
      <w:r>
        <w:t>- памятник архитектуры;</w:t>
      </w:r>
    </w:p>
    <w:p w:rsidR="00D849B9" w:rsidRDefault="00D849B9">
      <w:pPr>
        <w:pStyle w:val="ConsPlusNormal"/>
        <w:spacing w:before="220"/>
        <w:ind w:firstLine="540"/>
        <w:jc w:val="both"/>
      </w:pPr>
      <w:r>
        <w:t>- автозаправочная станция;</w:t>
      </w:r>
    </w:p>
    <w:p w:rsidR="00D849B9" w:rsidRDefault="00D849B9">
      <w:pPr>
        <w:pStyle w:val="ConsPlusNormal"/>
        <w:spacing w:before="220"/>
        <w:ind w:firstLine="540"/>
        <w:jc w:val="both"/>
      </w:pPr>
      <w:r>
        <w:t>- теплица;</w:t>
      </w:r>
    </w:p>
    <w:p w:rsidR="00D849B9" w:rsidRDefault="00D849B9">
      <w:pPr>
        <w:pStyle w:val="ConsPlusNormal"/>
        <w:spacing w:before="220"/>
        <w:ind w:firstLine="540"/>
        <w:jc w:val="both"/>
      </w:pPr>
      <w:r>
        <w:t>- оранжерея;</w:t>
      </w:r>
    </w:p>
    <w:p w:rsidR="00D849B9" w:rsidRDefault="00D849B9">
      <w:pPr>
        <w:pStyle w:val="ConsPlusNormal"/>
        <w:spacing w:before="220"/>
        <w:ind w:firstLine="540"/>
        <w:jc w:val="both"/>
      </w:pPr>
      <w:r>
        <w:t>- флагшток;</w:t>
      </w:r>
    </w:p>
    <w:p w:rsidR="00D849B9" w:rsidRDefault="00D849B9">
      <w:pPr>
        <w:pStyle w:val="ConsPlusNormal"/>
        <w:spacing w:before="220"/>
        <w:ind w:firstLine="540"/>
        <w:jc w:val="both"/>
      </w:pPr>
      <w:r>
        <w:t>- храм;</w:t>
      </w:r>
    </w:p>
    <w:p w:rsidR="00D849B9" w:rsidRDefault="00D849B9">
      <w:pPr>
        <w:pStyle w:val="ConsPlusNormal"/>
        <w:spacing w:before="220"/>
        <w:ind w:firstLine="540"/>
        <w:jc w:val="both"/>
      </w:pPr>
      <w:r>
        <w:t>- купальня;</w:t>
      </w:r>
    </w:p>
    <w:p w:rsidR="00D849B9" w:rsidRDefault="00D849B9">
      <w:pPr>
        <w:pStyle w:val="ConsPlusNormal"/>
        <w:spacing w:before="220"/>
        <w:ind w:firstLine="540"/>
        <w:jc w:val="both"/>
      </w:pPr>
      <w:r>
        <w:t>- павильон остановки общественного транспорта;</w:t>
      </w:r>
    </w:p>
    <w:p w:rsidR="00D849B9" w:rsidRDefault="00D849B9">
      <w:pPr>
        <w:pStyle w:val="ConsPlusNormal"/>
        <w:spacing w:before="220"/>
        <w:ind w:firstLine="540"/>
        <w:jc w:val="both"/>
      </w:pPr>
      <w:r>
        <w:t>- трубопровод;</w:t>
      </w:r>
    </w:p>
    <w:p w:rsidR="00D849B9" w:rsidRDefault="00D849B9">
      <w:pPr>
        <w:pStyle w:val="ConsPlusNormal"/>
        <w:spacing w:before="220"/>
        <w:ind w:firstLine="540"/>
        <w:jc w:val="both"/>
      </w:pPr>
      <w:r>
        <w:t>- путепровод;</w:t>
      </w:r>
    </w:p>
    <w:p w:rsidR="00D849B9" w:rsidRDefault="00D849B9">
      <w:pPr>
        <w:pStyle w:val="ConsPlusNormal"/>
        <w:spacing w:before="220"/>
        <w:ind w:firstLine="540"/>
        <w:jc w:val="both"/>
      </w:pPr>
      <w:r>
        <w:t>- приямка.</w:t>
      </w:r>
    </w:p>
    <w:p w:rsidR="00D849B9" w:rsidRDefault="00D849B9">
      <w:pPr>
        <w:pStyle w:val="ConsPlusNormal"/>
        <w:spacing w:before="220"/>
        <w:ind w:firstLine="540"/>
        <w:jc w:val="both"/>
      </w:pPr>
      <w:r>
        <w:t>2.12. Прочие:</w:t>
      </w:r>
    </w:p>
    <w:p w:rsidR="00D849B9" w:rsidRDefault="00D849B9">
      <w:pPr>
        <w:pStyle w:val="ConsPlusNormal"/>
        <w:spacing w:before="220"/>
        <w:ind w:firstLine="540"/>
        <w:jc w:val="both"/>
      </w:pPr>
      <w:r>
        <w:t>- овраг (необлесившийся);</w:t>
      </w:r>
    </w:p>
    <w:p w:rsidR="00D849B9" w:rsidRDefault="00D849B9">
      <w:pPr>
        <w:pStyle w:val="ConsPlusNormal"/>
        <w:spacing w:before="220"/>
        <w:ind w:firstLine="540"/>
        <w:jc w:val="both"/>
      </w:pPr>
      <w:r>
        <w:t>- склон крутой;</w:t>
      </w:r>
    </w:p>
    <w:p w:rsidR="00D849B9" w:rsidRDefault="00D849B9">
      <w:pPr>
        <w:pStyle w:val="ConsPlusNormal"/>
        <w:spacing w:before="220"/>
        <w:ind w:firstLine="540"/>
        <w:jc w:val="both"/>
      </w:pPr>
      <w:r>
        <w:t>- спецучастки;</w:t>
      </w:r>
    </w:p>
    <w:p w:rsidR="00D849B9" w:rsidRDefault="00D849B9">
      <w:pPr>
        <w:pStyle w:val="ConsPlusNormal"/>
        <w:spacing w:before="220"/>
        <w:ind w:firstLine="540"/>
        <w:jc w:val="both"/>
      </w:pPr>
      <w:r>
        <w:t>- спецтрассы;</w:t>
      </w:r>
    </w:p>
    <w:p w:rsidR="00D849B9" w:rsidRDefault="00D849B9">
      <w:pPr>
        <w:pStyle w:val="ConsPlusNormal"/>
        <w:spacing w:before="220"/>
        <w:ind w:firstLine="540"/>
        <w:jc w:val="both"/>
      </w:pPr>
      <w:r>
        <w:t>- линии электропередачи;</w:t>
      </w:r>
    </w:p>
    <w:p w:rsidR="00D849B9" w:rsidRDefault="00D849B9">
      <w:pPr>
        <w:pStyle w:val="ConsPlusNormal"/>
        <w:spacing w:before="220"/>
        <w:ind w:firstLine="540"/>
        <w:jc w:val="both"/>
      </w:pPr>
      <w:r>
        <w:t>- балки;</w:t>
      </w:r>
    </w:p>
    <w:p w:rsidR="00D849B9" w:rsidRDefault="00D849B9">
      <w:pPr>
        <w:pStyle w:val="ConsPlusNormal"/>
        <w:spacing w:before="220"/>
        <w:ind w:firstLine="540"/>
        <w:jc w:val="both"/>
      </w:pPr>
      <w:r>
        <w:t>- иное (отмели и др.).</w:t>
      </w:r>
    </w:p>
    <w:p w:rsidR="00D849B9" w:rsidRDefault="00D849B9">
      <w:pPr>
        <w:pStyle w:val="ConsPlusNormal"/>
        <w:spacing w:before="220"/>
        <w:ind w:firstLine="540"/>
        <w:jc w:val="both"/>
      </w:pPr>
      <w:r>
        <w:lastRenderedPageBreak/>
        <w:t>2.13. Нарушенные участки:</w:t>
      </w:r>
    </w:p>
    <w:p w:rsidR="00D849B9" w:rsidRDefault="00D849B9">
      <w:pPr>
        <w:pStyle w:val="ConsPlusNormal"/>
        <w:spacing w:before="220"/>
        <w:ind w:firstLine="540"/>
        <w:jc w:val="both"/>
      </w:pPr>
      <w:r>
        <w:t>- карьер;</w:t>
      </w:r>
    </w:p>
    <w:p w:rsidR="00D849B9" w:rsidRDefault="00D849B9">
      <w:pPr>
        <w:pStyle w:val="ConsPlusNormal"/>
        <w:spacing w:before="220"/>
        <w:ind w:firstLine="540"/>
        <w:jc w:val="both"/>
      </w:pPr>
      <w:r>
        <w:t>- отвалы грунта;</w:t>
      </w:r>
    </w:p>
    <w:p w:rsidR="00D849B9" w:rsidRDefault="00D849B9">
      <w:pPr>
        <w:pStyle w:val="ConsPlusNormal"/>
        <w:spacing w:before="220"/>
        <w:ind w:firstLine="540"/>
        <w:jc w:val="both"/>
      </w:pPr>
      <w:r>
        <w:t>- свалка мусора.</w:t>
      </w:r>
    </w:p>
    <w:p w:rsidR="00D849B9" w:rsidRDefault="00D849B9">
      <w:pPr>
        <w:pStyle w:val="ConsPlusNormal"/>
        <w:jc w:val="both"/>
      </w:pPr>
    </w:p>
    <w:p w:rsidR="00D849B9" w:rsidRDefault="00D849B9">
      <w:pPr>
        <w:pStyle w:val="ConsPlusTitle"/>
        <w:jc w:val="center"/>
        <w:outlineLvl w:val="3"/>
      </w:pPr>
      <w:r>
        <w:t>3. Показатели характеристики лесной растительности</w:t>
      </w:r>
    </w:p>
    <w:p w:rsidR="00D849B9" w:rsidRDefault="00D849B9">
      <w:pPr>
        <w:pStyle w:val="ConsPlusNormal"/>
        <w:jc w:val="both"/>
      </w:pPr>
    </w:p>
    <w:p w:rsidR="00D849B9" w:rsidRDefault="00D849B9">
      <w:pPr>
        <w:pStyle w:val="ConsPlusNormal"/>
        <w:ind w:firstLine="540"/>
        <w:jc w:val="both"/>
      </w:pPr>
      <w:r>
        <w:t>3.1. Форма и строение насаждений - простые одноярусные и сложные, состоящие из нескольких ярусов.</w:t>
      </w:r>
    </w:p>
    <w:p w:rsidR="00D849B9" w:rsidRDefault="00D849B9">
      <w:pPr>
        <w:pStyle w:val="ConsPlusNormal"/>
        <w:spacing w:before="220"/>
        <w:ind w:firstLine="540"/>
        <w:jc w:val="both"/>
      </w:pPr>
      <w:r>
        <w:t>3.2. Состав древостоя - перечень древесных пород, образующих древостой, с указанием доли участия каждой из них в общем составе (формула состава равна 10).</w:t>
      </w:r>
    </w:p>
    <w:p w:rsidR="00D849B9" w:rsidRDefault="00D849B9">
      <w:pPr>
        <w:pStyle w:val="ConsPlusNormal"/>
        <w:spacing w:before="220"/>
        <w:ind w:firstLine="540"/>
        <w:jc w:val="both"/>
      </w:pPr>
      <w:r>
        <w:t>3.3. Полнота древостоя - плотность стояния (размещения) деревьев в древостое, характеризующая степень использования ими занимаемого пространства. Относительная полнота выражается в долях единицы (0,1 ... 1,0).</w:t>
      </w:r>
    </w:p>
    <w:p w:rsidR="00D849B9" w:rsidRDefault="00D849B9">
      <w:pPr>
        <w:pStyle w:val="ConsPlusNormal"/>
        <w:spacing w:before="220"/>
        <w:ind w:firstLine="540"/>
        <w:jc w:val="both"/>
      </w:pPr>
      <w:r>
        <w:t>3.4. Средняя высота древостоя (яруса) определяется как средневзвешенная из средних высот преобладающих и составляющих пород древостоя.</w:t>
      </w:r>
    </w:p>
    <w:p w:rsidR="00D849B9" w:rsidRDefault="00D849B9">
      <w:pPr>
        <w:pStyle w:val="ConsPlusNormal"/>
        <w:spacing w:before="220"/>
        <w:ind w:firstLine="540"/>
        <w:jc w:val="both"/>
      </w:pPr>
      <w:r>
        <w:t>3.5. Средний диаметр древостоя (яруса) определяется как среднеарифметическое из средних диаметров преобладающих и составляющих пород древостоя.</w:t>
      </w:r>
    </w:p>
    <w:p w:rsidR="00D849B9" w:rsidRDefault="00D849B9">
      <w:pPr>
        <w:pStyle w:val="ConsPlusNormal"/>
        <w:spacing w:before="220"/>
        <w:ind w:firstLine="540"/>
        <w:jc w:val="both"/>
      </w:pPr>
      <w:r>
        <w:t>3.6. Класс возраста - возрастной интервал, устанавливаемый в зависимости от биологических особенностей древесных пород, характеристики возрастной структуры древостоя. Классы возраста устанавливаются в 5, 10, 20, 40 лет и обозначают как I, II, III класс и т.д.</w:t>
      </w:r>
    </w:p>
    <w:p w:rsidR="00D849B9" w:rsidRDefault="00D849B9">
      <w:pPr>
        <w:pStyle w:val="ConsPlusNormal"/>
        <w:spacing w:before="220"/>
        <w:ind w:firstLine="540"/>
        <w:jc w:val="both"/>
      </w:pPr>
      <w:r>
        <w:t>Продолжительность класса возраста для хвойных и твердолиственных семенных насаждений - 20 лет; для мягколиственных - 10 лет; для быстрорастущих пород (ивы, тополя) - 5-летний класс.</w:t>
      </w:r>
    </w:p>
    <w:p w:rsidR="00D849B9" w:rsidRDefault="00D849B9">
      <w:pPr>
        <w:pStyle w:val="ConsPlusNormal"/>
        <w:spacing w:before="220"/>
        <w:ind w:firstLine="540"/>
        <w:jc w:val="both"/>
      </w:pPr>
      <w:r>
        <w:t>3.7. Группа возраста древостоя определяется возрастом спелости и продолжительностью классов возраста. Выделяют молодняки - I-II класса возраста, средневозрастные - III класса возраста до класса возраста приспевающих, приспевающие - один класс возраста до спелых древостоев, спелые - класс возраста спелости, перестойные древостои - последующие классы возраста за спелыми древостоями.</w:t>
      </w:r>
    </w:p>
    <w:p w:rsidR="00D849B9" w:rsidRDefault="00D849B9">
      <w:pPr>
        <w:pStyle w:val="ConsPlusNormal"/>
        <w:spacing w:before="220"/>
        <w:ind w:firstLine="540"/>
        <w:jc w:val="both"/>
      </w:pPr>
      <w:r>
        <w:t>3.8. Возрасты спелости. Возраст естественной спелости - возраст, в котором отдельные деревья начинают отмирать, а насаждения разрушаться (самоизреживание насаждений).</w:t>
      </w:r>
    </w:p>
    <w:p w:rsidR="00D849B9" w:rsidRDefault="00D849B9">
      <w:pPr>
        <w:pStyle w:val="ConsPlusNormal"/>
        <w:jc w:val="both"/>
      </w:pPr>
    </w:p>
    <w:p w:rsidR="00D849B9" w:rsidRDefault="00D849B9">
      <w:pPr>
        <w:pStyle w:val="ConsPlusNormal"/>
        <w:jc w:val="right"/>
        <w:outlineLvl w:val="4"/>
      </w:pPr>
      <w:r>
        <w:t>Таблица 1</w:t>
      </w:r>
    </w:p>
    <w:p w:rsidR="00D849B9" w:rsidRDefault="00D849B9">
      <w:pPr>
        <w:pStyle w:val="ConsPlusNormal"/>
        <w:jc w:val="both"/>
      </w:pPr>
    </w:p>
    <w:p w:rsidR="00D849B9" w:rsidRDefault="00D849B9">
      <w:pPr>
        <w:pStyle w:val="ConsPlusTitle"/>
        <w:jc w:val="center"/>
      </w:pPr>
      <w:r>
        <w:t>ВОЗРАСТЫ СПЕЛОСТИ</w:t>
      </w:r>
    </w:p>
    <w:p w:rsidR="00D849B9" w:rsidRDefault="00D849B9">
      <w:pPr>
        <w:pStyle w:val="ConsPlusNormal"/>
        <w:jc w:val="both"/>
      </w:pPr>
    </w:p>
    <w:p w:rsidR="00D849B9" w:rsidRDefault="00D849B9">
      <w:pPr>
        <w:pStyle w:val="ConsPlusCell"/>
        <w:jc w:val="both"/>
      </w:pPr>
      <w:r>
        <w:t>┌─────────────────────────────┬─────────────────────────┐</w:t>
      </w:r>
    </w:p>
    <w:p w:rsidR="00D849B9" w:rsidRDefault="00D849B9">
      <w:pPr>
        <w:pStyle w:val="ConsPlusCell"/>
        <w:jc w:val="both"/>
      </w:pPr>
      <w:r>
        <w:t>│Порода                       │ООПТ, ООЗТ, ПТ,          │</w:t>
      </w:r>
    </w:p>
    <w:p w:rsidR="00D849B9" w:rsidRDefault="00D849B9">
      <w:pPr>
        <w:pStyle w:val="ConsPlusCell"/>
        <w:jc w:val="both"/>
      </w:pPr>
      <w:r>
        <w:t>│                             │леса-заповедники,        │</w:t>
      </w:r>
    </w:p>
    <w:p w:rsidR="00D849B9" w:rsidRDefault="00D849B9">
      <w:pPr>
        <w:pStyle w:val="ConsPlusCell"/>
        <w:jc w:val="both"/>
      </w:pPr>
      <w:r>
        <w:t>│                             │национальные парки,      │</w:t>
      </w:r>
    </w:p>
    <w:p w:rsidR="00D849B9" w:rsidRDefault="00D849B9">
      <w:pPr>
        <w:pStyle w:val="ConsPlusCell"/>
        <w:jc w:val="both"/>
      </w:pPr>
      <w:r>
        <w:t>│                             │имеющие историческое,    │</w:t>
      </w:r>
    </w:p>
    <w:p w:rsidR="00D849B9" w:rsidRDefault="00D849B9">
      <w:pPr>
        <w:pStyle w:val="ConsPlusCell"/>
        <w:jc w:val="both"/>
      </w:pPr>
      <w:r>
        <w:t>│                             │научное значения,        │</w:t>
      </w:r>
    </w:p>
    <w:p w:rsidR="00D849B9" w:rsidRDefault="00D849B9">
      <w:pPr>
        <w:pStyle w:val="ConsPlusCell"/>
        <w:jc w:val="both"/>
      </w:pPr>
      <w:r>
        <w:t>│                             │городские леса, лесопарки│</w:t>
      </w:r>
    </w:p>
    <w:p w:rsidR="00D849B9" w:rsidRDefault="00D849B9">
      <w:pPr>
        <w:pStyle w:val="ConsPlusCell"/>
        <w:jc w:val="both"/>
      </w:pPr>
      <w:r>
        <w:t>├─────────────────────────────┼─────────────────────────┤</w:t>
      </w:r>
    </w:p>
    <w:p w:rsidR="00D849B9" w:rsidRDefault="00D849B9">
      <w:pPr>
        <w:pStyle w:val="ConsPlusCell"/>
        <w:jc w:val="both"/>
      </w:pPr>
      <w:r>
        <w:t>│Сосна, лиственница           │         121-140         │</w:t>
      </w:r>
    </w:p>
    <w:p w:rsidR="00D849B9" w:rsidRDefault="00D849B9">
      <w:pPr>
        <w:pStyle w:val="ConsPlusCell"/>
        <w:jc w:val="both"/>
      </w:pPr>
      <w:r>
        <w:t>│                             │         -------         │</w:t>
      </w:r>
    </w:p>
    <w:p w:rsidR="00D849B9" w:rsidRDefault="00D849B9">
      <w:pPr>
        <w:pStyle w:val="ConsPlusCell"/>
        <w:jc w:val="both"/>
      </w:pPr>
      <w:r>
        <w:t>│                             │           VII           │</w:t>
      </w:r>
    </w:p>
    <w:p w:rsidR="00D849B9" w:rsidRDefault="00D849B9">
      <w:pPr>
        <w:pStyle w:val="ConsPlusCell"/>
        <w:jc w:val="both"/>
      </w:pPr>
      <w:r>
        <w:t>├─────────────────────────────┼─────────────────────────┤</w:t>
      </w:r>
    </w:p>
    <w:p w:rsidR="00D849B9" w:rsidRDefault="00D849B9">
      <w:pPr>
        <w:pStyle w:val="ConsPlusCell"/>
        <w:jc w:val="both"/>
      </w:pPr>
      <w:r>
        <w:lastRenderedPageBreak/>
        <w:t>│Ель, пихта                   │         101-120         │</w:t>
      </w:r>
    </w:p>
    <w:p w:rsidR="00D849B9" w:rsidRDefault="00D849B9">
      <w:pPr>
        <w:pStyle w:val="ConsPlusCell"/>
        <w:jc w:val="both"/>
      </w:pPr>
      <w:r>
        <w:t>│                             │         -------         │</w:t>
      </w:r>
    </w:p>
    <w:p w:rsidR="00D849B9" w:rsidRDefault="00D849B9">
      <w:pPr>
        <w:pStyle w:val="ConsPlusCell"/>
        <w:jc w:val="both"/>
      </w:pPr>
      <w:r>
        <w:t>│                             │           VI            │</w:t>
      </w:r>
    </w:p>
    <w:p w:rsidR="00D849B9" w:rsidRDefault="00D849B9">
      <w:pPr>
        <w:pStyle w:val="ConsPlusCell"/>
        <w:jc w:val="both"/>
      </w:pPr>
      <w:r>
        <w:t>├─────────────────────────────┼─────────────────────────┤</w:t>
      </w:r>
    </w:p>
    <w:p w:rsidR="00D849B9" w:rsidRDefault="00D849B9">
      <w:pPr>
        <w:pStyle w:val="ConsPlusCell"/>
        <w:jc w:val="both"/>
      </w:pPr>
      <w:r>
        <w:t>│Дуб высокоствольный          │         141-160         │</w:t>
      </w:r>
    </w:p>
    <w:p w:rsidR="00D849B9" w:rsidRDefault="00D849B9">
      <w:pPr>
        <w:pStyle w:val="ConsPlusCell"/>
        <w:jc w:val="both"/>
      </w:pPr>
      <w:r>
        <w:t>│(семенной), ясень            │         -------         │</w:t>
      </w:r>
    </w:p>
    <w:p w:rsidR="00D849B9" w:rsidRDefault="00D849B9">
      <w:pPr>
        <w:pStyle w:val="ConsPlusCell"/>
        <w:jc w:val="both"/>
      </w:pPr>
      <w:r>
        <w:t>│обыкновенный                 │          VIII           │</w:t>
      </w:r>
    </w:p>
    <w:p w:rsidR="00D849B9" w:rsidRDefault="00D849B9">
      <w:pPr>
        <w:pStyle w:val="ConsPlusCell"/>
        <w:jc w:val="both"/>
      </w:pPr>
      <w:r>
        <w:t>├─────────────────────────────┼─────────────────────────┤</w:t>
      </w:r>
    </w:p>
    <w:p w:rsidR="00D849B9" w:rsidRDefault="00D849B9">
      <w:pPr>
        <w:pStyle w:val="ConsPlusCell"/>
        <w:jc w:val="both"/>
      </w:pPr>
      <w:r>
        <w:t>│Дуб низкоствольный           │          81-90          │</w:t>
      </w:r>
    </w:p>
    <w:p w:rsidR="00D849B9" w:rsidRDefault="00D849B9">
      <w:pPr>
        <w:pStyle w:val="ConsPlusCell"/>
        <w:jc w:val="both"/>
      </w:pPr>
      <w:r>
        <w:t>│(порослевой), ясень, клен    │          -----          │</w:t>
      </w:r>
    </w:p>
    <w:p w:rsidR="00D849B9" w:rsidRDefault="00D849B9">
      <w:pPr>
        <w:pStyle w:val="ConsPlusCell"/>
        <w:jc w:val="both"/>
      </w:pPr>
      <w:r>
        <w:t>│остролистный, вяз            │            IX           │</w:t>
      </w:r>
    </w:p>
    <w:p w:rsidR="00D849B9" w:rsidRDefault="00D849B9">
      <w:pPr>
        <w:pStyle w:val="ConsPlusCell"/>
        <w:jc w:val="both"/>
      </w:pPr>
      <w:r>
        <w:t>├─────────────────────────────┼─────────────────────────┤</w:t>
      </w:r>
    </w:p>
    <w:p w:rsidR="00D849B9" w:rsidRDefault="00D849B9">
      <w:pPr>
        <w:pStyle w:val="ConsPlusCell"/>
        <w:jc w:val="both"/>
      </w:pPr>
      <w:r>
        <w:t>│Береза, ольха черная         │          81-90          │</w:t>
      </w:r>
    </w:p>
    <w:p w:rsidR="00D849B9" w:rsidRDefault="00D849B9">
      <w:pPr>
        <w:pStyle w:val="ConsPlusCell"/>
        <w:jc w:val="both"/>
      </w:pPr>
      <w:r>
        <w:t>│                             │          -----          │</w:t>
      </w:r>
    </w:p>
    <w:p w:rsidR="00D849B9" w:rsidRDefault="00D849B9">
      <w:pPr>
        <w:pStyle w:val="ConsPlusCell"/>
        <w:jc w:val="both"/>
      </w:pPr>
      <w:r>
        <w:t>│                             │            IX           │</w:t>
      </w:r>
    </w:p>
    <w:p w:rsidR="00D849B9" w:rsidRDefault="00D849B9">
      <w:pPr>
        <w:pStyle w:val="ConsPlusCell"/>
        <w:jc w:val="both"/>
      </w:pPr>
      <w:r>
        <w:t>├─────────────────────────────┼─────────────────────────┤</w:t>
      </w:r>
    </w:p>
    <w:p w:rsidR="00D849B9" w:rsidRDefault="00D849B9">
      <w:pPr>
        <w:pStyle w:val="ConsPlusCell"/>
        <w:jc w:val="both"/>
      </w:pPr>
      <w:r>
        <w:t>│Липа                         │          81-90          │</w:t>
      </w:r>
    </w:p>
    <w:p w:rsidR="00D849B9" w:rsidRDefault="00D849B9">
      <w:pPr>
        <w:pStyle w:val="ConsPlusCell"/>
        <w:jc w:val="both"/>
      </w:pPr>
      <w:r>
        <w:t>│                             │          -----          │</w:t>
      </w:r>
    </w:p>
    <w:p w:rsidR="00D849B9" w:rsidRDefault="00D849B9">
      <w:pPr>
        <w:pStyle w:val="ConsPlusCell"/>
        <w:jc w:val="both"/>
      </w:pPr>
      <w:r>
        <w:t>│                             │            IX           │</w:t>
      </w:r>
    </w:p>
    <w:p w:rsidR="00D849B9" w:rsidRDefault="00D849B9">
      <w:pPr>
        <w:pStyle w:val="ConsPlusCell"/>
        <w:jc w:val="both"/>
      </w:pPr>
      <w:r>
        <w:t>├─────────────────────────────┼─────────────────────────┤</w:t>
      </w:r>
    </w:p>
    <w:p w:rsidR="00D849B9" w:rsidRDefault="00D849B9">
      <w:pPr>
        <w:pStyle w:val="ConsPlusCell"/>
        <w:jc w:val="both"/>
      </w:pPr>
      <w:r>
        <w:t>│Осина, ольха (серая), тополь,│          41-50          │</w:t>
      </w:r>
    </w:p>
    <w:p w:rsidR="00D849B9" w:rsidRDefault="00D849B9">
      <w:pPr>
        <w:pStyle w:val="ConsPlusCell"/>
        <w:jc w:val="both"/>
      </w:pPr>
      <w:r>
        <w:t>│ива белая                    │          -----          │</w:t>
      </w:r>
    </w:p>
    <w:p w:rsidR="00D849B9" w:rsidRDefault="00D849B9">
      <w:pPr>
        <w:pStyle w:val="ConsPlusCell"/>
        <w:jc w:val="both"/>
      </w:pPr>
      <w:r>
        <w:t>│                             │            V            │</w:t>
      </w:r>
    </w:p>
    <w:p w:rsidR="00D849B9" w:rsidRDefault="00D849B9">
      <w:pPr>
        <w:pStyle w:val="ConsPlusCell"/>
        <w:jc w:val="both"/>
      </w:pPr>
      <w:r>
        <w:t>└─────────────────────────────┴─────────────────────────┘</w:t>
      </w:r>
    </w:p>
    <w:p w:rsidR="00D849B9" w:rsidRDefault="00D849B9">
      <w:pPr>
        <w:pStyle w:val="ConsPlusNormal"/>
        <w:jc w:val="both"/>
      </w:pPr>
    </w:p>
    <w:p w:rsidR="00D849B9" w:rsidRDefault="00D849B9">
      <w:pPr>
        <w:pStyle w:val="ConsPlusNormal"/>
        <w:ind w:firstLine="540"/>
        <w:jc w:val="both"/>
      </w:pPr>
      <w:r>
        <w:t>3.9. Бонитет лесного насаждения - показатель продуктивности насаждения, зависящий от степени богатства лесорастительных условий. Классы бонитета определяются по соотношению среднего возраста и средней высоты древостоя.</w:t>
      </w:r>
    </w:p>
    <w:p w:rsidR="00D849B9" w:rsidRDefault="00D849B9">
      <w:pPr>
        <w:pStyle w:val="ConsPlusNormal"/>
        <w:jc w:val="both"/>
      </w:pPr>
    </w:p>
    <w:p w:rsidR="00D849B9" w:rsidRDefault="00D849B9">
      <w:pPr>
        <w:pStyle w:val="ConsPlusNormal"/>
        <w:jc w:val="right"/>
        <w:outlineLvl w:val="4"/>
      </w:pPr>
      <w:r>
        <w:t>Таблица 2</w:t>
      </w:r>
    </w:p>
    <w:p w:rsidR="00D849B9" w:rsidRDefault="00D849B9">
      <w:pPr>
        <w:pStyle w:val="ConsPlusNormal"/>
        <w:jc w:val="both"/>
      </w:pPr>
    </w:p>
    <w:p w:rsidR="00D849B9" w:rsidRDefault="00D849B9">
      <w:pPr>
        <w:pStyle w:val="ConsPlusTitle"/>
        <w:jc w:val="center"/>
      </w:pPr>
      <w:r>
        <w:t>РАСПРЕДЕЛЕНИЕ НАСАЖДЕНИЙ ПО КЛАССАМ БОНИТЕТА</w:t>
      </w:r>
    </w:p>
    <w:p w:rsidR="00D849B9" w:rsidRDefault="00D849B9">
      <w:pPr>
        <w:pStyle w:val="ConsPlusTitle"/>
        <w:jc w:val="center"/>
      </w:pPr>
      <w:r>
        <w:t>(ПО М.М. ОРЛОВУ)</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077"/>
        <w:gridCol w:w="1190"/>
        <w:gridCol w:w="1247"/>
        <w:gridCol w:w="1587"/>
        <w:gridCol w:w="1020"/>
        <w:gridCol w:w="793"/>
      </w:tblGrid>
      <w:tr w:rsidR="00D849B9">
        <w:tc>
          <w:tcPr>
            <w:tcW w:w="9068" w:type="dxa"/>
            <w:gridSpan w:val="8"/>
          </w:tcPr>
          <w:p w:rsidR="00D849B9" w:rsidRDefault="00D849B9">
            <w:pPr>
              <w:pStyle w:val="ConsPlusNormal"/>
              <w:jc w:val="center"/>
              <w:outlineLvl w:val="5"/>
            </w:pPr>
            <w:r>
              <w:t>Распределение семенных насаждений по классам бонитета</w:t>
            </w:r>
          </w:p>
        </w:tc>
      </w:tr>
      <w:tr w:rsidR="00D849B9">
        <w:tc>
          <w:tcPr>
            <w:tcW w:w="1077" w:type="dxa"/>
            <w:vMerge w:val="restart"/>
          </w:tcPr>
          <w:p w:rsidR="00D849B9" w:rsidRDefault="00D849B9">
            <w:pPr>
              <w:pStyle w:val="ConsPlusNormal"/>
              <w:jc w:val="center"/>
            </w:pPr>
            <w:r>
              <w:t>Возраст насаждения (лет)</w:t>
            </w:r>
          </w:p>
        </w:tc>
        <w:tc>
          <w:tcPr>
            <w:tcW w:w="7991" w:type="dxa"/>
            <w:gridSpan w:val="7"/>
          </w:tcPr>
          <w:p w:rsidR="00D849B9" w:rsidRDefault="00D849B9">
            <w:pPr>
              <w:pStyle w:val="ConsPlusNormal"/>
              <w:jc w:val="center"/>
            </w:pPr>
            <w:r>
              <w:t>Классы бонитета</w:t>
            </w:r>
          </w:p>
        </w:tc>
      </w:tr>
      <w:tr w:rsidR="00D849B9">
        <w:tc>
          <w:tcPr>
            <w:tcW w:w="1077" w:type="dxa"/>
            <w:vMerge/>
          </w:tcPr>
          <w:p w:rsidR="00D849B9" w:rsidRDefault="00D849B9">
            <w:pPr>
              <w:spacing w:after="1" w:line="0" w:lineRule="atLeast"/>
            </w:pPr>
          </w:p>
        </w:tc>
        <w:tc>
          <w:tcPr>
            <w:tcW w:w="1077" w:type="dxa"/>
          </w:tcPr>
          <w:p w:rsidR="00D849B9" w:rsidRDefault="00D849B9">
            <w:pPr>
              <w:pStyle w:val="ConsPlusNormal"/>
              <w:jc w:val="center"/>
            </w:pPr>
            <w:r>
              <w:t>1a</w:t>
            </w:r>
          </w:p>
        </w:tc>
        <w:tc>
          <w:tcPr>
            <w:tcW w:w="1077" w:type="dxa"/>
          </w:tcPr>
          <w:p w:rsidR="00D849B9" w:rsidRDefault="00D849B9">
            <w:pPr>
              <w:pStyle w:val="ConsPlusNormal"/>
              <w:jc w:val="center"/>
            </w:pPr>
            <w:r>
              <w:t>I</w:t>
            </w:r>
          </w:p>
        </w:tc>
        <w:tc>
          <w:tcPr>
            <w:tcW w:w="1190" w:type="dxa"/>
          </w:tcPr>
          <w:p w:rsidR="00D849B9" w:rsidRDefault="00D849B9">
            <w:pPr>
              <w:pStyle w:val="ConsPlusNormal"/>
              <w:jc w:val="center"/>
            </w:pPr>
            <w:r>
              <w:t>II</w:t>
            </w:r>
          </w:p>
        </w:tc>
        <w:tc>
          <w:tcPr>
            <w:tcW w:w="1247" w:type="dxa"/>
          </w:tcPr>
          <w:p w:rsidR="00D849B9" w:rsidRDefault="00D849B9">
            <w:pPr>
              <w:pStyle w:val="ConsPlusNormal"/>
              <w:jc w:val="center"/>
            </w:pPr>
            <w:r>
              <w:t>III</w:t>
            </w:r>
          </w:p>
        </w:tc>
        <w:tc>
          <w:tcPr>
            <w:tcW w:w="1587" w:type="dxa"/>
          </w:tcPr>
          <w:p w:rsidR="00D849B9" w:rsidRDefault="00D849B9">
            <w:pPr>
              <w:pStyle w:val="ConsPlusNormal"/>
              <w:jc w:val="center"/>
            </w:pPr>
            <w:r>
              <w:t>IV</w:t>
            </w:r>
          </w:p>
        </w:tc>
        <w:tc>
          <w:tcPr>
            <w:tcW w:w="1020" w:type="dxa"/>
          </w:tcPr>
          <w:p w:rsidR="00D849B9" w:rsidRDefault="00D849B9">
            <w:pPr>
              <w:pStyle w:val="ConsPlusNormal"/>
              <w:jc w:val="center"/>
            </w:pPr>
            <w:r>
              <w:t>V</w:t>
            </w:r>
          </w:p>
        </w:tc>
        <w:tc>
          <w:tcPr>
            <w:tcW w:w="793" w:type="dxa"/>
          </w:tcPr>
          <w:p w:rsidR="00D849B9" w:rsidRDefault="00D849B9">
            <w:pPr>
              <w:pStyle w:val="ConsPlusNormal"/>
              <w:jc w:val="center"/>
            </w:pPr>
            <w:r>
              <w:t>Va</w:t>
            </w:r>
          </w:p>
        </w:tc>
      </w:tr>
      <w:tr w:rsidR="00D849B9">
        <w:tc>
          <w:tcPr>
            <w:tcW w:w="1077" w:type="dxa"/>
          </w:tcPr>
          <w:p w:rsidR="00D849B9" w:rsidRDefault="00D849B9">
            <w:pPr>
              <w:pStyle w:val="ConsPlusNormal"/>
              <w:jc w:val="center"/>
            </w:pPr>
            <w:r>
              <w:t>1</w:t>
            </w:r>
          </w:p>
        </w:tc>
        <w:tc>
          <w:tcPr>
            <w:tcW w:w="1077" w:type="dxa"/>
          </w:tcPr>
          <w:p w:rsidR="00D849B9" w:rsidRDefault="00D849B9">
            <w:pPr>
              <w:pStyle w:val="ConsPlusNormal"/>
              <w:jc w:val="center"/>
            </w:pPr>
            <w:r>
              <w:t>2</w:t>
            </w:r>
          </w:p>
        </w:tc>
        <w:tc>
          <w:tcPr>
            <w:tcW w:w="1077" w:type="dxa"/>
          </w:tcPr>
          <w:p w:rsidR="00D849B9" w:rsidRDefault="00D849B9">
            <w:pPr>
              <w:pStyle w:val="ConsPlusNormal"/>
              <w:jc w:val="center"/>
            </w:pPr>
            <w:r>
              <w:t>3</w:t>
            </w:r>
          </w:p>
        </w:tc>
        <w:tc>
          <w:tcPr>
            <w:tcW w:w="1190" w:type="dxa"/>
          </w:tcPr>
          <w:p w:rsidR="00D849B9" w:rsidRDefault="00D849B9">
            <w:pPr>
              <w:pStyle w:val="ConsPlusNormal"/>
              <w:jc w:val="center"/>
            </w:pPr>
            <w:r>
              <w:t>4</w:t>
            </w:r>
          </w:p>
        </w:tc>
        <w:tc>
          <w:tcPr>
            <w:tcW w:w="1247" w:type="dxa"/>
          </w:tcPr>
          <w:p w:rsidR="00D849B9" w:rsidRDefault="00D849B9">
            <w:pPr>
              <w:pStyle w:val="ConsPlusNormal"/>
              <w:jc w:val="center"/>
            </w:pPr>
            <w:r>
              <w:t>5</w:t>
            </w:r>
          </w:p>
        </w:tc>
        <w:tc>
          <w:tcPr>
            <w:tcW w:w="1587" w:type="dxa"/>
          </w:tcPr>
          <w:p w:rsidR="00D849B9" w:rsidRDefault="00D849B9">
            <w:pPr>
              <w:pStyle w:val="ConsPlusNormal"/>
              <w:jc w:val="center"/>
            </w:pPr>
            <w:r>
              <w:t>6</w:t>
            </w:r>
          </w:p>
        </w:tc>
        <w:tc>
          <w:tcPr>
            <w:tcW w:w="1020" w:type="dxa"/>
          </w:tcPr>
          <w:p w:rsidR="00D849B9" w:rsidRDefault="00D849B9">
            <w:pPr>
              <w:pStyle w:val="ConsPlusNormal"/>
              <w:jc w:val="center"/>
            </w:pPr>
            <w:r>
              <w:t>7</w:t>
            </w:r>
          </w:p>
        </w:tc>
        <w:tc>
          <w:tcPr>
            <w:tcW w:w="793" w:type="dxa"/>
          </w:tcPr>
          <w:p w:rsidR="00D849B9" w:rsidRDefault="00D849B9">
            <w:pPr>
              <w:pStyle w:val="ConsPlusNormal"/>
              <w:jc w:val="center"/>
            </w:pPr>
            <w:r>
              <w:t>8</w:t>
            </w:r>
          </w:p>
        </w:tc>
      </w:tr>
      <w:tr w:rsidR="00D849B9">
        <w:tc>
          <w:tcPr>
            <w:tcW w:w="1077" w:type="dxa"/>
          </w:tcPr>
          <w:p w:rsidR="00D849B9" w:rsidRDefault="00D849B9">
            <w:pPr>
              <w:pStyle w:val="ConsPlusNormal"/>
            </w:pPr>
          </w:p>
        </w:tc>
        <w:tc>
          <w:tcPr>
            <w:tcW w:w="7991" w:type="dxa"/>
            <w:gridSpan w:val="7"/>
          </w:tcPr>
          <w:p w:rsidR="00D849B9" w:rsidRDefault="00D849B9">
            <w:pPr>
              <w:pStyle w:val="ConsPlusNormal"/>
            </w:pPr>
            <w:r>
              <w:t>Средние высоты, м</w:t>
            </w:r>
          </w:p>
        </w:tc>
      </w:tr>
      <w:tr w:rsidR="00D849B9">
        <w:tc>
          <w:tcPr>
            <w:tcW w:w="1077" w:type="dxa"/>
          </w:tcPr>
          <w:p w:rsidR="00D849B9" w:rsidRDefault="00D849B9">
            <w:pPr>
              <w:pStyle w:val="ConsPlusNormal"/>
            </w:pPr>
            <w:r>
              <w:t>10</w:t>
            </w:r>
          </w:p>
        </w:tc>
        <w:tc>
          <w:tcPr>
            <w:tcW w:w="1077" w:type="dxa"/>
          </w:tcPr>
          <w:p w:rsidR="00D849B9" w:rsidRDefault="00D849B9">
            <w:pPr>
              <w:pStyle w:val="ConsPlusNormal"/>
            </w:pPr>
            <w:r>
              <w:t>6-5</w:t>
            </w:r>
          </w:p>
        </w:tc>
        <w:tc>
          <w:tcPr>
            <w:tcW w:w="1077" w:type="dxa"/>
          </w:tcPr>
          <w:p w:rsidR="00D849B9" w:rsidRDefault="00D849B9">
            <w:pPr>
              <w:pStyle w:val="ConsPlusNormal"/>
            </w:pPr>
            <w:r>
              <w:t>5-4</w:t>
            </w:r>
          </w:p>
        </w:tc>
        <w:tc>
          <w:tcPr>
            <w:tcW w:w="1190" w:type="dxa"/>
          </w:tcPr>
          <w:p w:rsidR="00D849B9" w:rsidRDefault="00D849B9">
            <w:pPr>
              <w:pStyle w:val="ConsPlusNormal"/>
            </w:pPr>
            <w:r>
              <w:t>4-3</w:t>
            </w:r>
          </w:p>
        </w:tc>
        <w:tc>
          <w:tcPr>
            <w:tcW w:w="1247" w:type="dxa"/>
          </w:tcPr>
          <w:p w:rsidR="00D849B9" w:rsidRDefault="00D849B9">
            <w:pPr>
              <w:pStyle w:val="ConsPlusNormal"/>
            </w:pPr>
            <w:r>
              <w:t>3-2</w:t>
            </w:r>
          </w:p>
        </w:tc>
        <w:tc>
          <w:tcPr>
            <w:tcW w:w="1587" w:type="dxa"/>
          </w:tcPr>
          <w:p w:rsidR="00D849B9" w:rsidRDefault="00D849B9">
            <w:pPr>
              <w:pStyle w:val="ConsPlusNormal"/>
            </w:pPr>
            <w:r>
              <w:t>2-1</w:t>
            </w:r>
          </w:p>
        </w:tc>
        <w:tc>
          <w:tcPr>
            <w:tcW w:w="1020" w:type="dxa"/>
          </w:tcPr>
          <w:p w:rsidR="00D849B9" w:rsidRDefault="00D849B9">
            <w:pPr>
              <w:pStyle w:val="ConsPlusNormal"/>
            </w:pPr>
            <w:r>
              <w:t>-</w:t>
            </w:r>
          </w:p>
        </w:tc>
        <w:tc>
          <w:tcPr>
            <w:tcW w:w="793" w:type="dxa"/>
          </w:tcPr>
          <w:p w:rsidR="00D849B9" w:rsidRDefault="00D849B9">
            <w:pPr>
              <w:pStyle w:val="ConsPlusNormal"/>
            </w:pPr>
            <w:r>
              <w:t>-</w:t>
            </w:r>
          </w:p>
        </w:tc>
      </w:tr>
      <w:tr w:rsidR="00D849B9">
        <w:tc>
          <w:tcPr>
            <w:tcW w:w="1077" w:type="dxa"/>
          </w:tcPr>
          <w:p w:rsidR="00D849B9" w:rsidRDefault="00D849B9">
            <w:pPr>
              <w:pStyle w:val="ConsPlusNormal"/>
            </w:pPr>
            <w:r>
              <w:t>20</w:t>
            </w:r>
          </w:p>
        </w:tc>
        <w:tc>
          <w:tcPr>
            <w:tcW w:w="1077" w:type="dxa"/>
          </w:tcPr>
          <w:p w:rsidR="00D849B9" w:rsidRDefault="00D849B9">
            <w:pPr>
              <w:pStyle w:val="ConsPlusNormal"/>
            </w:pPr>
            <w:r>
              <w:t>12-10</w:t>
            </w:r>
          </w:p>
        </w:tc>
        <w:tc>
          <w:tcPr>
            <w:tcW w:w="1077" w:type="dxa"/>
          </w:tcPr>
          <w:p w:rsidR="00D849B9" w:rsidRDefault="00D849B9">
            <w:pPr>
              <w:pStyle w:val="ConsPlusNormal"/>
            </w:pPr>
            <w:r>
              <w:t>9-8</w:t>
            </w:r>
          </w:p>
        </w:tc>
        <w:tc>
          <w:tcPr>
            <w:tcW w:w="1190" w:type="dxa"/>
          </w:tcPr>
          <w:p w:rsidR="00D849B9" w:rsidRDefault="00D849B9">
            <w:pPr>
              <w:pStyle w:val="ConsPlusNormal"/>
            </w:pPr>
            <w:r>
              <w:t>7-6</w:t>
            </w:r>
          </w:p>
        </w:tc>
        <w:tc>
          <w:tcPr>
            <w:tcW w:w="1247" w:type="dxa"/>
          </w:tcPr>
          <w:p w:rsidR="00D849B9" w:rsidRDefault="00D849B9">
            <w:pPr>
              <w:pStyle w:val="ConsPlusNormal"/>
            </w:pPr>
            <w:r>
              <w:t>6-5</w:t>
            </w:r>
          </w:p>
        </w:tc>
        <w:tc>
          <w:tcPr>
            <w:tcW w:w="1587" w:type="dxa"/>
          </w:tcPr>
          <w:p w:rsidR="00D849B9" w:rsidRDefault="00D849B9">
            <w:pPr>
              <w:pStyle w:val="ConsPlusNormal"/>
            </w:pPr>
            <w:r>
              <w:t>4-3</w:t>
            </w:r>
          </w:p>
        </w:tc>
        <w:tc>
          <w:tcPr>
            <w:tcW w:w="1020" w:type="dxa"/>
          </w:tcPr>
          <w:p w:rsidR="00D849B9" w:rsidRDefault="00D849B9">
            <w:pPr>
              <w:pStyle w:val="ConsPlusNormal"/>
            </w:pPr>
            <w:r>
              <w:t>2</w:t>
            </w:r>
          </w:p>
        </w:tc>
        <w:tc>
          <w:tcPr>
            <w:tcW w:w="793" w:type="dxa"/>
          </w:tcPr>
          <w:p w:rsidR="00D849B9" w:rsidRDefault="00D849B9">
            <w:pPr>
              <w:pStyle w:val="ConsPlusNormal"/>
            </w:pPr>
            <w:r>
              <w:t>1</w:t>
            </w:r>
          </w:p>
        </w:tc>
      </w:tr>
      <w:tr w:rsidR="00D849B9">
        <w:tc>
          <w:tcPr>
            <w:tcW w:w="1077" w:type="dxa"/>
          </w:tcPr>
          <w:p w:rsidR="00D849B9" w:rsidRDefault="00D849B9">
            <w:pPr>
              <w:pStyle w:val="ConsPlusNormal"/>
            </w:pPr>
            <w:r>
              <w:t>30</w:t>
            </w:r>
          </w:p>
        </w:tc>
        <w:tc>
          <w:tcPr>
            <w:tcW w:w="1077" w:type="dxa"/>
          </w:tcPr>
          <w:p w:rsidR="00D849B9" w:rsidRDefault="00D849B9">
            <w:pPr>
              <w:pStyle w:val="ConsPlusNormal"/>
            </w:pPr>
            <w:r>
              <w:t>16-14</w:t>
            </w:r>
          </w:p>
        </w:tc>
        <w:tc>
          <w:tcPr>
            <w:tcW w:w="1077" w:type="dxa"/>
          </w:tcPr>
          <w:p w:rsidR="00D849B9" w:rsidRDefault="00D849B9">
            <w:pPr>
              <w:pStyle w:val="ConsPlusNormal"/>
            </w:pPr>
            <w:r>
              <w:t>13-12</w:t>
            </w:r>
          </w:p>
        </w:tc>
        <w:tc>
          <w:tcPr>
            <w:tcW w:w="1190" w:type="dxa"/>
          </w:tcPr>
          <w:p w:rsidR="00D849B9" w:rsidRDefault="00D849B9">
            <w:pPr>
              <w:pStyle w:val="ConsPlusNormal"/>
            </w:pPr>
            <w:r>
              <w:t>11-10</w:t>
            </w:r>
          </w:p>
        </w:tc>
        <w:tc>
          <w:tcPr>
            <w:tcW w:w="1247" w:type="dxa"/>
          </w:tcPr>
          <w:p w:rsidR="00D849B9" w:rsidRDefault="00D849B9">
            <w:pPr>
              <w:pStyle w:val="ConsPlusNormal"/>
            </w:pPr>
            <w:r>
              <w:t>9-8</w:t>
            </w:r>
          </w:p>
        </w:tc>
        <w:tc>
          <w:tcPr>
            <w:tcW w:w="1587" w:type="dxa"/>
          </w:tcPr>
          <w:p w:rsidR="00D849B9" w:rsidRDefault="00D849B9">
            <w:pPr>
              <w:pStyle w:val="ConsPlusNormal"/>
            </w:pPr>
            <w:r>
              <w:t>7-6</w:t>
            </w:r>
          </w:p>
        </w:tc>
        <w:tc>
          <w:tcPr>
            <w:tcW w:w="1020" w:type="dxa"/>
          </w:tcPr>
          <w:p w:rsidR="00D849B9" w:rsidRDefault="00D849B9">
            <w:pPr>
              <w:pStyle w:val="ConsPlusNormal"/>
            </w:pPr>
            <w:r>
              <w:t>5-4</w:t>
            </w:r>
          </w:p>
        </w:tc>
        <w:tc>
          <w:tcPr>
            <w:tcW w:w="793" w:type="dxa"/>
          </w:tcPr>
          <w:p w:rsidR="00D849B9" w:rsidRDefault="00D849B9">
            <w:pPr>
              <w:pStyle w:val="ConsPlusNormal"/>
            </w:pPr>
            <w:r>
              <w:t>3-2</w:t>
            </w:r>
          </w:p>
        </w:tc>
      </w:tr>
      <w:tr w:rsidR="00D849B9">
        <w:tc>
          <w:tcPr>
            <w:tcW w:w="1077" w:type="dxa"/>
          </w:tcPr>
          <w:p w:rsidR="00D849B9" w:rsidRDefault="00D849B9">
            <w:pPr>
              <w:pStyle w:val="ConsPlusNormal"/>
            </w:pPr>
            <w:r>
              <w:t>40</w:t>
            </w:r>
          </w:p>
        </w:tc>
        <w:tc>
          <w:tcPr>
            <w:tcW w:w="1077" w:type="dxa"/>
          </w:tcPr>
          <w:p w:rsidR="00D849B9" w:rsidRDefault="00D849B9">
            <w:pPr>
              <w:pStyle w:val="ConsPlusNormal"/>
            </w:pPr>
            <w:r>
              <w:t>20-18</w:t>
            </w:r>
          </w:p>
        </w:tc>
        <w:tc>
          <w:tcPr>
            <w:tcW w:w="1077" w:type="dxa"/>
          </w:tcPr>
          <w:p w:rsidR="00D849B9" w:rsidRDefault="00D849B9">
            <w:pPr>
              <w:pStyle w:val="ConsPlusNormal"/>
            </w:pPr>
            <w:r>
              <w:t>17-15</w:t>
            </w:r>
          </w:p>
        </w:tc>
        <w:tc>
          <w:tcPr>
            <w:tcW w:w="1190" w:type="dxa"/>
          </w:tcPr>
          <w:p w:rsidR="00D849B9" w:rsidRDefault="00D849B9">
            <w:pPr>
              <w:pStyle w:val="ConsPlusNormal"/>
            </w:pPr>
            <w:r>
              <w:t>14-13</w:t>
            </w:r>
          </w:p>
        </w:tc>
        <w:tc>
          <w:tcPr>
            <w:tcW w:w="1247" w:type="dxa"/>
          </w:tcPr>
          <w:p w:rsidR="00D849B9" w:rsidRDefault="00D849B9">
            <w:pPr>
              <w:pStyle w:val="ConsPlusNormal"/>
            </w:pPr>
            <w:r>
              <w:t>12-10</w:t>
            </w:r>
          </w:p>
        </w:tc>
        <w:tc>
          <w:tcPr>
            <w:tcW w:w="1587" w:type="dxa"/>
          </w:tcPr>
          <w:p w:rsidR="00D849B9" w:rsidRDefault="00D849B9">
            <w:pPr>
              <w:pStyle w:val="ConsPlusNormal"/>
            </w:pPr>
            <w:r>
              <w:t>9-8</w:t>
            </w:r>
          </w:p>
        </w:tc>
        <w:tc>
          <w:tcPr>
            <w:tcW w:w="1020" w:type="dxa"/>
          </w:tcPr>
          <w:p w:rsidR="00D849B9" w:rsidRDefault="00D849B9">
            <w:pPr>
              <w:pStyle w:val="ConsPlusNormal"/>
            </w:pPr>
            <w:r>
              <w:t>7-5</w:t>
            </w:r>
          </w:p>
        </w:tc>
        <w:tc>
          <w:tcPr>
            <w:tcW w:w="793" w:type="dxa"/>
          </w:tcPr>
          <w:p w:rsidR="00D849B9" w:rsidRDefault="00D849B9">
            <w:pPr>
              <w:pStyle w:val="ConsPlusNormal"/>
            </w:pPr>
            <w:r>
              <w:t>4-3</w:t>
            </w:r>
          </w:p>
        </w:tc>
      </w:tr>
      <w:tr w:rsidR="00D849B9">
        <w:tc>
          <w:tcPr>
            <w:tcW w:w="1077" w:type="dxa"/>
          </w:tcPr>
          <w:p w:rsidR="00D849B9" w:rsidRDefault="00D849B9">
            <w:pPr>
              <w:pStyle w:val="ConsPlusNormal"/>
            </w:pPr>
            <w:r>
              <w:t>50</w:t>
            </w:r>
          </w:p>
        </w:tc>
        <w:tc>
          <w:tcPr>
            <w:tcW w:w="1077" w:type="dxa"/>
          </w:tcPr>
          <w:p w:rsidR="00D849B9" w:rsidRDefault="00D849B9">
            <w:pPr>
              <w:pStyle w:val="ConsPlusNormal"/>
            </w:pPr>
            <w:r>
              <w:t>24-21</w:t>
            </w:r>
          </w:p>
        </w:tc>
        <w:tc>
          <w:tcPr>
            <w:tcW w:w="1077" w:type="dxa"/>
          </w:tcPr>
          <w:p w:rsidR="00D849B9" w:rsidRDefault="00D849B9">
            <w:pPr>
              <w:pStyle w:val="ConsPlusNormal"/>
            </w:pPr>
            <w:r>
              <w:t>20-18</w:t>
            </w:r>
          </w:p>
        </w:tc>
        <w:tc>
          <w:tcPr>
            <w:tcW w:w="1190" w:type="dxa"/>
          </w:tcPr>
          <w:p w:rsidR="00D849B9" w:rsidRDefault="00D849B9">
            <w:pPr>
              <w:pStyle w:val="ConsPlusNormal"/>
            </w:pPr>
            <w:r>
              <w:t>17-15</w:t>
            </w:r>
          </w:p>
        </w:tc>
        <w:tc>
          <w:tcPr>
            <w:tcW w:w="1247" w:type="dxa"/>
          </w:tcPr>
          <w:p w:rsidR="00D849B9" w:rsidRDefault="00D849B9">
            <w:pPr>
              <w:pStyle w:val="ConsPlusNormal"/>
            </w:pPr>
            <w:r>
              <w:t>14-12</w:t>
            </w:r>
          </w:p>
        </w:tc>
        <w:tc>
          <w:tcPr>
            <w:tcW w:w="1587" w:type="dxa"/>
          </w:tcPr>
          <w:p w:rsidR="00D849B9" w:rsidRDefault="00D849B9">
            <w:pPr>
              <w:pStyle w:val="ConsPlusNormal"/>
            </w:pPr>
            <w:r>
              <w:t>11-9</w:t>
            </w:r>
          </w:p>
        </w:tc>
        <w:tc>
          <w:tcPr>
            <w:tcW w:w="1020" w:type="dxa"/>
          </w:tcPr>
          <w:p w:rsidR="00D849B9" w:rsidRDefault="00D849B9">
            <w:pPr>
              <w:pStyle w:val="ConsPlusNormal"/>
            </w:pPr>
            <w:r>
              <w:t>8-6</w:t>
            </w:r>
          </w:p>
        </w:tc>
        <w:tc>
          <w:tcPr>
            <w:tcW w:w="793" w:type="dxa"/>
          </w:tcPr>
          <w:p w:rsidR="00D849B9" w:rsidRDefault="00D849B9">
            <w:pPr>
              <w:pStyle w:val="ConsPlusNormal"/>
            </w:pPr>
            <w:r>
              <w:t>5-4</w:t>
            </w:r>
          </w:p>
        </w:tc>
      </w:tr>
      <w:tr w:rsidR="00D849B9">
        <w:tc>
          <w:tcPr>
            <w:tcW w:w="1077" w:type="dxa"/>
          </w:tcPr>
          <w:p w:rsidR="00D849B9" w:rsidRDefault="00D849B9">
            <w:pPr>
              <w:pStyle w:val="ConsPlusNormal"/>
            </w:pPr>
            <w:r>
              <w:t>60</w:t>
            </w:r>
          </w:p>
        </w:tc>
        <w:tc>
          <w:tcPr>
            <w:tcW w:w="1077" w:type="dxa"/>
          </w:tcPr>
          <w:p w:rsidR="00D849B9" w:rsidRDefault="00D849B9">
            <w:pPr>
              <w:pStyle w:val="ConsPlusNormal"/>
            </w:pPr>
            <w:r>
              <w:t>28-24</w:t>
            </w:r>
          </w:p>
        </w:tc>
        <w:tc>
          <w:tcPr>
            <w:tcW w:w="1077" w:type="dxa"/>
          </w:tcPr>
          <w:p w:rsidR="00D849B9" w:rsidRDefault="00D849B9">
            <w:pPr>
              <w:pStyle w:val="ConsPlusNormal"/>
            </w:pPr>
            <w:r>
              <w:t>23-20</w:t>
            </w:r>
          </w:p>
        </w:tc>
        <w:tc>
          <w:tcPr>
            <w:tcW w:w="1190" w:type="dxa"/>
          </w:tcPr>
          <w:p w:rsidR="00D849B9" w:rsidRDefault="00D849B9">
            <w:pPr>
              <w:pStyle w:val="ConsPlusNormal"/>
            </w:pPr>
            <w:r>
              <w:t>19-17</w:t>
            </w:r>
          </w:p>
        </w:tc>
        <w:tc>
          <w:tcPr>
            <w:tcW w:w="1247" w:type="dxa"/>
          </w:tcPr>
          <w:p w:rsidR="00D849B9" w:rsidRDefault="00D849B9">
            <w:pPr>
              <w:pStyle w:val="ConsPlusNormal"/>
            </w:pPr>
            <w:r>
              <w:t>16-14</w:t>
            </w:r>
          </w:p>
        </w:tc>
        <w:tc>
          <w:tcPr>
            <w:tcW w:w="1587" w:type="dxa"/>
          </w:tcPr>
          <w:p w:rsidR="00D849B9" w:rsidRDefault="00D849B9">
            <w:pPr>
              <w:pStyle w:val="ConsPlusNormal"/>
            </w:pPr>
            <w:r>
              <w:t>13-11</w:t>
            </w:r>
          </w:p>
        </w:tc>
        <w:tc>
          <w:tcPr>
            <w:tcW w:w="1020" w:type="dxa"/>
          </w:tcPr>
          <w:p w:rsidR="00D849B9" w:rsidRDefault="00D849B9">
            <w:pPr>
              <w:pStyle w:val="ConsPlusNormal"/>
            </w:pPr>
            <w:r>
              <w:t>10-8</w:t>
            </w:r>
          </w:p>
        </w:tc>
        <w:tc>
          <w:tcPr>
            <w:tcW w:w="793" w:type="dxa"/>
          </w:tcPr>
          <w:p w:rsidR="00D849B9" w:rsidRDefault="00D849B9">
            <w:pPr>
              <w:pStyle w:val="ConsPlusNormal"/>
            </w:pPr>
            <w:r>
              <w:t>7-5</w:t>
            </w:r>
          </w:p>
        </w:tc>
      </w:tr>
      <w:tr w:rsidR="00D849B9">
        <w:tc>
          <w:tcPr>
            <w:tcW w:w="1077" w:type="dxa"/>
          </w:tcPr>
          <w:p w:rsidR="00D849B9" w:rsidRDefault="00D849B9">
            <w:pPr>
              <w:pStyle w:val="ConsPlusNormal"/>
            </w:pPr>
            <w:r>
              <w:t>70</w:t>
            </w:r>
          </w:p>
        </w:tc>
        <w:tc>
          <w:tcPr>
            <w:tcW w:w="1077" w:type="dxa"/>
          </w:tcPr>
          <w:p w:rsidR="00D849B9" w:rsidRDefault="00D849B9">
            <w:pPr>
              <w:pStyle w:val="ConsPlusNormal"/>
            </w:pPr>
            <w:r>
              <w:t>30-26</w:t>
            </w:r>
          </w:p>
        </w:tc>
        <w:tc>
          <w:tcPr>
            <w:tcW w:w="1077" w:type="dxa"/>
          </w:tcPr>
          <w:p w:rsidR="00D849B9" w:rsidRDefault="00D849B9">
            <w:pPr>
              <w:pStyle w:val="ConsPlusNormal"/>
            </w:pPr>
            <w:r>
              <w:t>25-22</w:t>
            </w:r>
          </w:p>
        </w:tc>
        <w:tc>
          <w:tcPr>
            <w:tcW w:w="1190" w:type="dxa"/>
          </w:tcPr>
          <w:p w:rsidR="00D849B9" w:rsidRDefault="00D849B9">
            <w:pPr>
              <w:pStyle w:val="ConsPlusNormal"/>
            </w:pPr>
            <w:r>
              <w:t>21-19</w:t>
            </w:r>
          </w:p>
        </w:tc>
        <w:tc>
          <w:tcPr>
            <w:tcW w:w="1247" w:type="dxa"/>
          </w:tcPr>
          <w:p w:rsidR="00D849B9" w:rsidRDefault="00D849B9">
            <w:pPr>
              <w:pStyle w:val="ConsPlusNormal"/>
            </w:pPr>
            <w:r>
              <w:t>18-16</w:t>
            </w:r>
          </w:p>
        </w:tc>
        <w:tc>
          <w:tcPr>
            <w:tcW w:w="1587" w:type="dxa"/>
          </w:tcPr>
          <w:p w:rsidR="00D849B9" w:rsidRDefault="00D849B9">
            <w:pPr>
              <w:pStyle w:val="ConsPlusNormal"/>
            </w:pPr>
            <w:r>
              <w:t>15-12</w:t>
            </w:r>
          </w:p>
        </w:tc>
        <w:tc>
          <w:tcPr>
            <w:tcW w:w="1020" w:type="dxa"/>
          </w:tcPr>
          <w:p w:rsidR="00D849B9" w:rsidRDefault="00D849B9">
            <w:pPr>
              <w:pStyle w:val="ConsPlusNormal"/>
            </w:pPr>
            <w:r>
              <w:t>11-9</w:t>
            </w:r>
          </w:p>
        </w:tc>
        <w:tc>
          <w:tcPr>
            <w:tcW w:w="793" w:type="dxa"/>
          </w:tcPr>
          <w:p w:rsidR="00D849B9" w:rsidRDefault="00D849B9">
            <w:pPr>
              <w:pStyle w:val="ConsPlusNormal"/>
            </w:pPr>
            <w:r>
              <w:t>8-6</w:t>
            </w:r>
          </w:p>
        </w:tc>
      </w:tr>
      <w:tr w:rsidR="00D849B9">
        <w:tc>
          <w:tcPr>
            <w:tcW w:w="1077" w:type="dxa"/>
          </w:tcPr>
          <w:p w:rsidR="00D849B9" w:rsidRDefault="00D849B9">
            <w:pPr>
              <w:pStyle w:val="ConsPlusNormal"/>
            </w:pPr>
            <w:r>
              <w:t>80</w:t>
            </w:r>
          </w:p>
        </w:tc>
        <w:tc>
          <w:tcPr>
            <w:tcW w:w="1077" w:type="dxa"/>
          </w:tcPr>
          <w:p w:rsidR="00D849B9" w:rsidRDefault="00D849B9">
            <w:pPr>
              <w:pStyle w:val="ConsPlusNormal"/>
            </w:pPr>
            <w:r>
              <w:t>32-28</w:t>
            </w:r>
          </w:p>
        </w:tc>
        <w:tc>
          <w:tcPr>
            <w:tcW w:w="1077" w:type="dxa"/>
          </w:tcPr>
          <w:p w:rsidR="00D849B9" w:rsidRDefault="00D849B9">
            <w:pPr>
              <w:pStyle w:val="ConsPlusNormal"/>
            </w:pPr>
            <w:r>
              <w:t>27-24</w:t>
            </w:r>
          </w:p>
        </w:tc>
        <w:tc>
          <w:tcPr>
            <w:tcW w:w="1190" w:type="dxa"/>
          </w:tcPr>
          <w:p w:rsidR="00D849B9" w:rsidRDefault="00D849B9">
            <w:pPr>
              <w:pStyle w:val="ConsPlusNormal"/>
            </w:pPr>
            <w:r>
              <w:t>23-21</w:t>
            </w:r>
          </w:p>
        </w:tc>
        <w:tc>
          <w:tcPr>
            <w:tcW w:w="1247" w:type="dxa"/>
          </w:tcPr>
          <w:p w:rsidR="00D849B9" w:rsidRDefault="00D849B9">
            <w:pPr>
              <w:pStyle w:val="ConsPlusNormal"/>
            </w:pPr>
            <w:r>
              <w:t>20-17</w:t>
            </w:r>
          </w:p>
        </w:tc>
        <w:tc>
          <w:tcPr>
            <w:tcW w:w="1587" w:type="dxa"/>
          </w:tcPr>
          <w:p w:rsidR="00D849B9" w:rsidRDefault="00D849B9">
            <w:pPr>
              <w:pStyle w:val="ConsPlusNormal"/>
            </w:pPr>
            <w:r>
              <w:t>16-14</w:t>
            </w:r>
          </w:p>
        </w:tc>
        <w:tc>
          <w:tcPr>
            <w:tcW w:w="1020" w:type="dxa"/>
          </w:tcPr>
          <w:p w:rsidR="00D849B9" w:rsidRDefault="00D849B9">
            <w:pPr>
              <w:pStyle w:val="ConsPlusNormal"/>
            </w:pPr>
            <w:r>
              <w:t>13-11</w:t>
            </w:r>
          </w:p>
        </w:tc>
        <w:tc>
          <w:tcPr>
            <w:tcW w:w="793" w:type="dxa"/>
          </w:tcPr>
          <w:p w:rsidR="00D849B9" w:rsidRDefault="00D849B9">
            <w:pPr>
              <w:pStyle w:val="ConsPlusNormal"/>
            </w:pPr>
            <w:r>
              <w:t>10-7</w:t>
            </w:r>
          </w:p>
        </w:tc>
      </w:tr>
      <w:tr w:rsidR="00D849B9">
        <w:tc>
          <w:tcPr>
            <w:tcW w:w="1077" w:type="dxa"/>
          </w:tcPr>
          <w:p w:rsidR="00D849B9" w:rsidRDefault="00D849B9">
            <w:pPr>
              <w:pStyle w:val="ConsPlusNormal"/>
            </w:pPr>
            <w:r>
              <w:lastRenderedPageBreak/>
              <w:t>90</w:t>
            </w:r>
          </w:p>
        </w:tc>
        <w:tc>
          <w:tcPr>
            <w:tcW w:w="1077" w:type="dxa"/>
          </w:tcPr>
          <w:p w:rsidR="00D849B9" w:rsidRDefault="00D849B9">
            <w:pPr>
              <w:pStyle w:val="ConsPlusNormal"/>
            </w:pPr>
            <w:r>
              <w:t>34-30</w:t>
            </w:r>
          </w:p>
        </w:tc>
        <w:tc>
          <w:tcPr>
            <w:tcW w:w="1077" w:type="dxa"/>
          </w:tcPr>
          <w:p w:rsidR="00D849B9" w:rsidRDefault="00D849B9">
            <w:pPr>
              <w:pStyle w:val="ConsPlusNormal"/>
            </w:pPr>
            <w:r>
              <w:t>29-26</w:t>
            </w:r>
          </w:p>
        </w:tc>
        <w:tc>
          <w:tcPr>
            <w:tcW w:w="1190" w:type="dxa"/>
          </w:tcPr>
          <w:p w:rsidR="00D849B9" w:rsidRDefault="00D849B9">
            <w:pPr>
              <w:pStyle w:val="ConsPlusNormal"/>
            </w:pPr>
            <w:r>
              <w:t>25-23</w:t>
            </w:r>
          </w:p>
        </w:tc>
        <w:tc>
          <w:tcPr>
            <w:tcW w:w="1247" w:type="dxa"/>
          </w:tcPr>
          <w:p w:rsidR="00D849B9" w:rsidRDefault="00D849B9">
            <w:pPr>
              <w:pStyle w:val="ConsPlusNormal"/>
            </w:pPr>
            <w:r>
              <w:t>22-19</w:t>
            </w:r>
          </w:p>
        </w:tc>
        <w:tc>
          <w:tcPr>
            <w:tcW w:w="1587" w:type="dxa"/>
          </w:tcPr>
          <w:p w:rsidR="00D849B9" w:rsidRDefault="00D849B9">
            <w:pPr>
              <w:pStyle w:val="ConsPlusNormal"/>
            </w:pPr>
            <w:r>
              <w:t>18-15</w:t>
            </w:r>
          </w:p>
        </w:tc>
        <w:tc>
          <w:tcPr>
            <w:tcW w:w="1020" w:type="dxa"/>
          </w:tcPr>
          <w:p w:rsidR="00D849B9" w:rsidRDefault="00D849B9">
            <w:pPr>
              <w:pStyle w:val="ConsPlusNormal"/>
            </w:pPr>
            <w:r>
              <w:t>14-12</w:t>
            </w:r>
          </w:p>
        </w:tc>
        <w:tc>
          <w:tcPr>
            <w:tcW w:w="793" w:type="dxa"/>
          </w:tcPr>
          <w:p w:rsidR="00D849B9" w:rsidRDefault="00D849B9">
            <w:pPr>
              <w:pStyle w:val="ConsPlusNormal"/>
            </w:pPr>
            <w:r>
              <w:t>11-8</w:t>
            </w:r>
          </w:p>
        </w:tc>
      </w:tr>
      <w:tr w:rsidR="00D849B9">
        <w:tc>
          <w:tcPr>
            <w:tcW w:w="1077" w:type="dxa"/>
          </w:tcPr>
          <w:p w:rsidR="00D849B9" w:rsidRDefault="00D849B9">
            <w:pPr>
              <w:pStyle w:val="ConsPlusNormal"/>
            </w:pPr>
            <w:r>
              <w:t>100</w:t>
            </w:r>
          </w:p>
        </w:tc>
        <w:tc>
          <w:tcPr>
            <w:tcW w:w="1077" w:type="dxa"/>
          </w:tcPr>
          <w:p w:rsidR="00D849B9" w:rsidRDefault="00D849B9">
            <w:pPr>
              <w:pStyle w:val="ConsPlusNormal"/>
            </w:pPr>
            <w:r>
              <w:t>35-31</w:t>
            </w:r>
          </w:p>
        </w:tc>
        <w:tc>
          <w:tcPr>
            <w:tcW w:w="1077" w:type="dxa"/>
          </w:tcPr>
          <w:p w:rsidR="00D849B9" w:rsidRDefault="00D849B9">
            <w:pPr>
              <w:pStyle w:val="ConsPlusNormal"/>
            </w:pPr>
            <w:r>
              <w:t>30-27</w:t>
            </w:r>
          </w:p>
        </w:tc>
        <w:tc>
          <w:tcPr>
            <w:tcW w:w="1190" w:type="dxa"/>
          </w:tcPr>
          <w:p w:rsidR="00D849B9" w:rsidRDefault="00D849B9">
            <w:pPr>
              <w:pStyle w:val="ConsPlusNormal"/>
            </w:pPr>
            <w:r>
              <w:t>26-24</w:t>
            </w:r>
          </w:p>
        </w:tc>
        <w:tc>
          <w:tcPr>
            <w:tcW w:w="1247" w:type="dxa"/>
          </w:tcPr>
          <w:p w:rsidR="00D849B9" w:rsidRDefault="00D849B9">
            <w:pPr>
              <w:pStyle w:val="ConsPlusNormal"/>
            </w:pPr>
            <w:r>
              <w:t>23-20</w:t>
            </w:r>
          </w:p>
        </w:tc>
        <w:tc>
          <w:tcPr>
            <w:tcW w:w="1587" w:type="dxa"/>
          </w:tcPr>
          <w:p w:rsidR="00D849B9" w:rsidRDefault="00D849B9">
            <w:pPr>
              <w:pStyle w:val="ConsPlusNormal"/>
            </w:pPr>
            <w:r>
              <w:t>19-16</w:t>
            </w:r>
          </w:p>
        </w:tc>
        <w:tc>
          <w:tcPr>
            <w:tcW w:w="1020" w:type="dxa"/>
          </w:tcPr>
          <w:p w:rsidR="00D849B9" w:rsidRDefault="00D849B9">
            <w:pPr>
              <w:pStyle w:val="ConsPlusNormal"/>
            </w:pPr>
            <w:r>
              <w:t>15-13</w:t>
            </w:r>
          </w:p>
        </w:tc>
        <w:tc>
          <w:tcPr>
            <w:tcW w:w="793" w:type="dxa"/>
          </w:tcPr>
          <w:p w:rsidR="00D849B9" w:rsidRDefault="00D849B9">
            <w:pPr>
              <w:pStyle w:val="ConsPlusNormal"/>
            </w:pPr>
            <w:r>
              <w:t>12-9</w:t>
            </w:r>
          </w:p>
        </w:tc>
      </w:tr>
      <w:tr w:rsidR="00D849B9">
        <w:tc>
          <w:tcPr>
            <w:tcW w:w="1077" w:type="dxa"/>
          </w:tcPr>
          <w:p w:rsidR="00D849B9" w:rsidRDefault="00D849B9">
            <w:pPr>
              <w:pStyle w:val="ConsPlusNormal"/>
            </w:pPr>
            <w:r>
              <w:t>110</w:t>
            </w:r>
          </w:p>
        </w:tc>
        <w:tc>
          <w:tcPr>
            <w:tcW w:w="1077" w:type="dxa"/>
          </w:tcPr>
          <w:p w:rsidR="00D849B9" w:rsidRDefault="00D849B9">
            <w:pPr>
              <w:pStyle w:val="ConsPlusNormal"/>
            </w:pPr>
            <w:r>
              <w:t>36-32</w:t>
            </w:r>
          </w:p>
        </w:tc>
        <w:tc>
          <w:tcPr>
            <w:tcW w:w="1077" w:type="dxa"/>
          </w:tcPr>
          <w:p w:rsidR="00D849B9" w:rsidRDefault="00D849B9">
            <w:pPr>
              <w:pStyle w:val="ConsPlusNormal"/>
            </w:pPr>
            <w:r>
              <w:t>31-29</w:t>
            </w:r>
          </w:p>
        </w:tc>
        <w:tc>
          <w:tcPr>
            <w:tcW w:w="1190" w:type="dxa"/>
          </w:tcPr>
          <w:p w:rsidR="00D849B9" w:rsidRDefault="00D849B9">
            <w:pPr>
              <w:pStyle w:val="ConsPlusNormal"/>
            </w:pPr>
            <w:r>
              <w:t>28-25</w:t>
            </w:r>
          </w:p>
        </w:tc>
        <w:tc>
          <w:tcPr>
            <w:tcW w:w="1247" w:type="dxa"/>
          </w:tcPr>
          <w:p w:rsidR="00D849B9" w:rsidRDefault="00D849B9">
            <w:pPr>
              <w:pStyle w:val="ConsPlusNormal"/>
            </w:pPr>
            <w:r>
              <w:t>24-21</w:t>
            </w:r>
          </w:p>
        </w:tc>
        <w:tc>
          <w:tcPr>
            <w:tcW w:w="1587" w:type="dxa"/>
          </w:tcPr>
          <w:p w:rsidR="00D849B9" w:rsidRDefault="00D849B9">
            <w:pPr>
              <w:pStyle w:val="ConsPlusNormal"/>
            </w:pPr>
            <w:r>
              <w:t>20-17</w:t>
            </w:r>
          </w:p>
        </w:tc>
        <w:tc>
          <w:tcPr>
            <w:tcW w:w="1020" w:type="dxa"/>
          </w:tcPr>
          <w:p w:rsidR="00D849B9" w:rsidRDefault="00D849B9">
            <w:pPr>
              <w:pStyle w:val="ConsPlusNormal"/>
            </w:pPr>
            <w:r>
              <w:t>16-13</w:t>
            </w:r>
          </w:p>
        </w:tc>
        <w:tc>
          <w:tcPr>
            <w:tcW w:w="793" w:type="dxa"/>
          </w:tcPr>
          <w:p w:rsidR="00D849B9" w:rsidRDefault="00D849B9">
            <w:pPr>
              <w:pStyle w:val="ConsPlusNormal"/>
            </w:pPr>
            <w:r>
              <w:t>12-10</w:t>
            </w:r>
          </w:p>
        </w:tc>
      </w:tr>
      <w:tr w:rsidR="00D849B9">
        <w:tc>
          <w:tcPr>
            <w:tcW w:w="1077" w:type="dxa"/>
          </w:tcPr>
          <w:p w:rsidR="00D849B9" w:rsidRDefault="00D849B9">
            <w:pPr>
              <w:pStyle w:val="ConsPlusNormal"/>
            </w:pPr>
            <w:r>
              <w:t>120</w:t>
            </w:r>
          </w:p>
        </w:tc>
        <w:tc>
          <w:tcPr>
            <w:tcW w:w="1077" w:type="dxa"/>
          </w:tcPr>
          <w:p w:rsidR="00D849B9" w:rsidRDefault="00D849B9">
            <w:pPr>
              <w:pStyle w:val="ConsPlusNormal"/>
            </w:pPr>
            <w:r>
              <w:t>38-34</w:t>
            </w:r>
          </w:p>
        </w:tc>
        <w:tc>
          <w:tcPr>
            <w:tcW w:w="1077" w:type="dxa"/>
          </w:tcPr>
          <w:p w:rsidR="00D849B9" w:rsidRDefault="00D849B9">
            <w:pPr>
              <w:pStyle w:val="ConsPlusNormal"/>
            </w:pPr>
            <w:r>
              <w:t>33-30</w:t>
            </w:r>
          </w:p>
        </w:tc>
        <w:tc>
          <w:tcPr>
            <w:tcW w:w="1190" w:type="dxa"/>
          </w:tcPr>
          <w:p w:rsidR="00D849B9" w:rsidRDefault="00D849B9">
            <w:pPr>
              <w:pStyle w:val="ConsPlusNormal"/>
            </w:pPr>
            <w:r>
              <w:t>29-26</w:t>
            </w:r>
          </w:p>
        </w:tc>
        <w:tc>
          <w:tcPr>
            <w:tcW w:w="1247" w:type="dxa"/>
          </w:tcPr>
          <w:p w:rsidR="00D849B9" w:rsidRDefault="00D849B9">
            <w:pPr>
              <w:pStyle w:val="ConsPlusNormal"/>
            </w:pPr>
            <w:r>
              <w:t>25-22</w:t>
            </w:r>
          </w:p>
        </w:tc>
        <w:tc>
          <w:tcPr>
            <w:tcW w:w="1587" w:type="dxa"/>
          </w:tcPr>
          <w:p w:rsidR="00D849B9" w:rsidRDefault="00D849B9">
            <w:pPr>
              <w:pStyle w:val="ConsPlusNormal"/>
            </w:pPr>
            <w:r>
              <w:t>21-18</w:t>
            </w:r>
          </w:p>
        </w:tc>
        <w:tc>
          <w:tcPr>
            <w:tcW w:w="1020" w:type="dxa"/>
          </w:tcPr>
          <w:p w:rsidR="00D849B9" w:rsidRDefault="00D849B9">
            <w:pPr>
              <w:pStyle w:val="ConsPlusNormal"/>
            </w:pPr>
            <w:r>
              <w:t>17-14</w:t>
            </w:r>
          </w:p>
        </w:tc>
        <w:tc>
          <w:tcPr>
            <w:tcW w:w="793" w:type="dxa"/>
          </w:tcPr>
          <w:p w:rsidR="00D849B9" w:rsidRDefault="00D849B9">
            <w:pPr>
              <w:pStyle w:val="ConsPlusNormal"/>
            </w:pPr>
            <w:r>
              <w:t>13-10</w:t>
            </w:r>
          </w:p>
        </w:tc>
      </w:tr>
      <w:tr w:rsidR="00D849B9">
        <w:tc>
          <w:tcPr>
            <w:tcW w:w="1077" w:type="dxa"/>
          </w:tcPr>
          <w:p w:rsidR="00D849B9" w:rsidRDefault="00D849B9">
            <w:pPr>
              <w:pStyle w:val="ConsPlusNormal"/>
            </w:pPr>
            <w:r>
              <w:t>140</w:t>
            </w:r>
          </w:p>
        </w:tc>
        <w:tc>
          <w:tcPr>
            <w:tcW w:w="1077" w:type="dxa"/>
          </w:tcPr>
          <w:p w:rsidR="00D849B9" w:rsidRDefault="00D849B9">
            <w:pPr>
              <w:pStyle w:val="ConsPlusNormal"/>
            </w:pPr>
            <w:r>
              <w:t>39-35</w:t>
            </w:r>
          </w:p>
        </w:tc>
        <w:tc>
          <w:tcPr>
            <w:tcW w:w="1077" w:type="dxa"/>
          </w:tcPr>
          <w:p w:rsidR="00D849B9" w:rsidRDefault="00D849B9">
            <w:pPr>
              <w:pStyle w:val="ConsPlusNormal"/>
            </w:pPr>
            <w:r>
              <w:t>34-31</w:t>
            </w:r>
          </w:p>
        </w:tc>
        <w:tc>
          <w:tcPr>
            <w:tcW w:w="1190" w:type="dxa"/>
          </w:tcPr>
          <w:p w:rsidR="00D849B9" w:rsidRDefault="00D849B9">
            <w:pPr>
              <w:pStyle w:val="ConsPlusNormal"/>
            </w:pPr>
            <w:r>
              <w:t>30-27</w:t>
            </w:r>
          </w:p>
        </w:tc>
        <w:tc>
          <w:tcPr>
            <w:tcW w:w="1247" w:type="dxa"/>
          </w:tcPr>
          <w:p w:rsidR="00D849B9" w:rsidRDefault="00D849B9">
            <w:pPr>
              <w:pStyle w:val="ConsPlusNormal"/>
            </w:pPr>
            <w:r>
              <w:t>26-23</w:t>
            </w:r>
          </w:p>
        </w:tc>
        <w:tc>
          <w:tcPr>
            <w:tcW w:w="1587" w:type="dxa"/>
          </w:tcPr>
          <w:p w:rsidR="00D849B9" w:rsidRDefault="00D849B9">
            <w:pPr>
              <w:pStyle w:val="ConsPlusNormal"/>
            </w:pPr>
            <w:r>
              <w:t>22-18</w:t>
            </w:r>
          </w:p>
        </w:tc>
        <w:tc>
          <w:tcPr>
            <w:tcW w:w="1020" w:type="dxa"/>
          </w:tcPr>
          <w:p w:rsidR="00D849B9" w:rsidRDefault="00D849B9">
            <w:pPr>
              <w:pStyle w:val="ConsPlusNormal"/>
            </w:pPr>
            <w:r>
              <w:t>17-14</w:t>
            </w:r>
          </w:p>
        </w:tc>
        <w:tc>
          <w:tcPr>
            <w:tcW w:w="793" w:type="dxa"/>
          </w:tcPr>
          <w:p w:rsidR="00D849B9" w:rsidRDefault="00D849B9">
            <w:pPr>
              <w:pStyle w:val="ConsPlusNormal"/>
            </w:pPr>
            <w:r>
              <w:t>13-10</w:t>
            </w:r>
          </w:p>
        </w:tc>
      </w:tr>
      <w:tr w:rsidR="00D849B9">
        <w:tc>
          <w:tcPr>
            <w:tcW w:w="1077" w:type="dxa"/>
          </w:tcPr>
          <w:p w:rsidR="00D849B9" w:rsidRDefault="00D849B9">
            <w:pPr>
              <w:pStyle w:val="ConsPlusNormal"/>
            </w:pPr>
            <w:r>
              <w:t>160</w:t>
            </w:r>
          </w:p>
        </w:tc>
        <w:tc>
          <w:tcPr>
            <w:tcW w:w="1077" w:type="dxa"/>
          </w:tcPr>
          <w:p w:rsidR="00D849B9" w:rsidRDefault="00D849B9">
            <w:pPr>
              <w:pStyle w:val="ConsPlusNormal"/>
            </w:pPr>
            <w:r>
              <w:t>40-36</w:t>
            </w:r>
          </w:p>
        </w:tc>
        <w:tc>
          <w:tcPr>
            <w:tcW w:w="1077" w:type="dxa"/>
          </w:tcPr>
          <w:p w:rsidR="00D849B9" w:rsidRDefault="00D849B9">
            <w:pPr>
              <w:pStyle w:val="ConsPlusNormal"/>
            </w:pPr>
            <w:r>
              <w:t>35-31</w:t>
            </w:r>
          </w:p>
        </w:tc>
        <w:tc>
          <w:tcPr>
            <w:tcW w:w="1190" w:type="dxa"/>
          </w:tcPr>
          <w:p w:rsidR="00D849B9" w:rsidRDefault="00D849B9">
            <w:pPr>
              <w:pStyle w:val="ConsPlusNormal"/>
            </w:pPr>
            <w:r>
              <w:t>30-27</w:t>
            </w:r>
          </w:p>
        </w:tc>
        <w:tc>
          <w:tcPr>
            <w:tcW w:w="1247" w:type="dxa"/>
          </w:tcPr>
          <w:p w:rsidR="00D849B9" w:rsidRDefault="00D849B9">
            <w:pPr>
              <w:pStyle w:val="ConsPlusNormal"/>
            </w:pPr>
            <w:r>
              <w:t>26-23</w:t>
            </w:r>
          </w:p>
        </w:tc>
        <w:tc>
          <w:tcPr>
            <w:tcW w:w="1587" w:type="dxa"/>
          </w:tcPr>
          <w:p w:rsidR="00D849B9" w:rsidRDefault="00D849B9">
            <w:pPr>
              <w:pStyle w:val="ConsPlusNormal"/>
            </w:pPr>
            <w:r>
              <w:t>22-19</w:t>
            </w:r>
          </w:p>
        </w:tc>
        <w:tc>
          <w:tcPr>
            <w:tcW w:w="1020" w:type="dxa"/>
          </w:tcPr>
          <w:p w:rsidR="00D849B9" w:rsidRDefault="00D849B9">
            <w:pPr>
              <w:pStyle w:val="ConsPlusNormal"/>
            </w:pPr>
            <w:r>
              <w:t>18-14</w:t>
            </w:r>
          </w:p>
        </w:tc>
        <w:tc>
          <w:tcPr>
            <w:tcW w:w="793" w:type="dxa"/>
          </w:tcPr>
          <w:p w:rsidR="00D849B9" w:rsidRDefault="00D849B9">
            <w:pPr>
              <w:pStyle w:val="ConsPlusNormal"/>
            </w:pPr>
            <w:r>
              <w:t>13-10</w:t>
            </w:r>
          </w:p>
        </w:tc>
      </w:tr>
      <w:tr w:rsidR="00D849B9">
        <w:tc>
          <w:tcPr>
            <w:tcW w:w="9068" w:type="dxa"/>
            <w:gridSpan w:val="8"/>
          </w:tcPr>
          <w:p w:rsidR="00D849B9" w:rsidRDefault="00D849B9">
            <w:pPr>
              <w:pStyle w:val="ConsPlusNormal"/>
              <w:jc w:val="center"/>
              <w:outlineLvl w:val="5"/>
            </w:pPr>
            <w:r>
              <w:t>Распределение порослевых насаждений по классам бонитета</w:t>
            </w:r>
          </w:p>
        </w:tc>
      </w:tr>
      <w:tr w:rsidR="00D849B9">
        <w:tc>
          <w:tcPr>
            <w:tcW w:w="1077" w:type="dxa"/>
            <w:vMerge w:val="restart"/>
          </w:tcPr>
          <w:p w:rsidR="00D849B9" w:rsidRDefault="00D849B9">
            <w:pPr>
              <w:pStyle w:val="ConsPlusNormal"/>
              <w:jc w:val="center"/>
            </w:pPr>
            <w:r>
              <w:t>Возраст насаждения (лет)</w:t>
            </w:r>
          </w:p>
        </w:tc>
        <w:tc>
          <w:tcPr>
            <w:tcW w:w="7991" w:type="dxa"/>
            <w:gridSpan w:val="7"/>
          </w:tcPr>
          <w:p w:rsidR="00D849B9" w:rsidRDefault="00D849B9">
            <w:pPr>
              <w:pStyle w:val="ConsPlusNormal"/>
              <w:jc w:val="center"/>
            </w:pPr>
            <w:r>
              <w:t>Классы бонитета</w:t>
            </w:r>
          </w:p>
        </w:tc>
      </w:tr>
      <w:tr w:rsidR="00D849B9">
        <w:tc>
          <w:tcPr>
            <w:tcW w:w="1077" w:type="dxa"/>
            <w:vMerge/>
          </w:tcPr>
          <w:p w:rsidR="00D849B9" w:rsidRDefault="00D849B9">
            <w:pPr>
              <w:spacing w:after="1" w:line="0" w:lineRule="atLeast"/>
            </w:pPr>
          </w:p>
        </w:tc>
        <w:tc>
          <w:tcPr>
            <w:tcW w:w="1077" w:type="dxa"/>
          </w:tcPr>
          <w:p w:rsidR="00D849B9" w:rsidRDefault="00D849B9">
            <w:pPr>
              <w:pStyle w:val="ConsPlusNormal"/>
              <w:jc w:val="center"/>
            </w:pPr>
            <w:r>
              <w:t>1а</w:t>
            </w:r>
          </w:p>
        </w:tc>
        <w:tc>
          <w:tcPr>
            <w:tcW w:w="1077" w:type="dxa"/>
          </w:tcPr>
          <w:p w:rsidR="00D849B9" w:rsidRDefault="00D849B9">
            <w:pPr>
              <w:pStyle w:val="ConsPlusNormal"/>
              <w:jc w:val="center"/>
            </w:pPr>
            <w:r>
              <w:t>I</w:t>
            </w:r>
          </w:p>
        </w:tc>
        <w:tc>
          <w:tcPr>
            <w:tcW w:w="1190" w:type="dxa"/>
          </w:tcPr>
          <w:p w:rsidR="00D849B9" w:rsidRDefault="00D849B9">
            <w:pPr>
              <w:pStyle w:val="ConsPlusNormal"/>
              <w:jc w:val="center"/>
            </w:pPr>
            <w:r>
              <w:t>II</w:t>
            </w:r>
          </w:p>
        </w:tc>
        <w:tc>
          <w:tcPr>
            <w:tcW w:w="1247" w:type="dxa"/>
          </w:tcPr>
          <w:p w:rsidR="00D849B9" w:rsidRDefault="00D849B9">
            <w:pPr>
              <w:pStyle w:val="ConsPlusNormal"/>
              <w:jc w:val="center"/>
            </w:pPr>
            <w:r>
              <w:t>III</w:t>
            </w:r>
          </w:p>
        </w:tc>
        <w:tc>
          <w:tcPr>
            <w:tcW w:w="1587" w:type="dxa"/>
          </w:tcPr>
          <w:p w:rsidR="00D849B9" w:rsidRDefault="00D849B9">
            <w:pPr>
              <w:pStyle w:val="ConsPlusNormal"/>
              <w:jc w:val="center"/>
            </w:pPr>
            <w:r>
              <w:t>IV</w:t>
            </w:r>
          </w:p>
        </w:tc>
        <w:tc>
          <w:tcPr>
            <w:tcW w:w="1020" w:type="dxa"/>
          </w:tcPr>
          <w:p w:rsidR="00D849B9" w:rsidRDefault="00D849B9">
            <w:pPr>
              <w:pStyle w:val="ConsPlusNormal"/>
              <w:jc w:val="center"/>
            </w:pPr>
            <w:r>
              <w:t>V</w:t>
            </w:r>
          </w:p>
        </w:tc>
        <w:tc>
          <w:tcPr>
            <w:tcW w:w="793" w:type="dxa"/>
          </w:tcPr>
          <w:p w:rsidR="00D849B9" w:rsidRDefault="00D849B9">
            <w:pPr>
              <w:pStyle w:val="ConsPlusNormal"/>
              <w:jc w:val="center"/>
            </w:pPr>
            <w:r>
              <w:t>Va</w:t>
            </w:r>
          </w:p>
        </w:tc>
      </w:tr>
      <w:tr w:rsidR="00D849B9">
        <w:tc>
          <w:tcPr>
            <w:tcW w:w="9068" w:type="dxa"/>
            <w:gridSpan w:val="8"/>
          </w:tcPr>
          <w:p w:rsidR="00D849B9" w:rsidRDefault="00D849B9">
            <w:pPr>
              <w:pStyle w:val="ConsPlusNormal"/>
            </w:pPr>
            <w:r>
              <w:t>Средние высоты, м</w:t>
            </w:r>
          </w:p>
        </w:tc>
      </w:tr>
      <w:tr w:rsidR="00D849B9">
        <w:tc>
          <w:tcPr>
            <w:tcW w:w="1077" w:type="dxa"/>
          </w:tcPr>
          <w:p w:rsidR="00D849B9" w:rsidRDefault="00D849B9">
            <w:pPr>
              <w:pStyle w:val="ConsPlusNormal"/>
            </w:pPr>
            <w:r>
              <w:t>5</w:t>
            </w:r>
          </w:p>
        </w:tc>
        <w:tc>
          <w:tcPr>
            <w:tcW w:w="1077" w:type="dxa"/>
          </w:tcPr>
          <w:p w:rsidR="00D849B9" w:rsidRDefault="00D849B9">
            <w:pPr>
              <w:pStyle w:val="ConsPlusNormal"/>
            </w:pPr>
            <w:r>
              <w:t>5</w:t>
            </w:r>
          </w:p>
        </w:tc>
        <w:tc>
          <w:tcPr>
            <w:tcW w:w="1077" w:type="dxa"/>
          </w:tcPr>
          <w:p w:rsidR="00D849B9" w:rsidRDefault="00D849B9">
            <w:pPr>
              <w:pStyle w:val="ConsPlusNormal"/>
            </w:pPr>
            <w:r>
              <w:t>4</w:t>
            </w:r>
          </w:p>
        </w:tc>
        <w:tc>
          <w:tcPr>
            <w:tcW w:w="1190" w:type="dxa"/>
          </w:tcPr>
          <w:p w:rsidR="00D849B9" w:rsidRDefault="00D849B9">
            <w:pPr>
              <w:pStyle w:val="ConsPlusNormal"/>
            </w:pPr>
            <w:r>
              <w:t>3</w:t>
            </w:r>
          </w:p>
        </w:tc>
        <w:tc>
          <w:tcPr>
            <w:tcW w:w="1247" w:type="dxa"/>
          </w:tcPr>
          <w:p w:rsidR="00D849B9" w:rsidRDefault="00D849B9">
            <w:pPr>
              <w:pStyle w:val="ConsPlusNormal"/>
            </w:pPr>
            <w:r>
              <w:t>2</w:t>
            </w:r>
          </w:p>
        </w:tc>
        <w:tc>
          <w:tcPr>
            <w:tcW w:w="1587" w:type="dxa"/>
          </w:tcPr>
          <w:p w:rsidR="00D849B9" w:rsidRDefault="00D849B9">
            <w:pPr>
              <w:pStyle w:val="ConsPlusNormal"/>
            </w:pPr>
            <w:r>
              <w:t>1,5</w:t>
            </w:r>
          </w:p>
        </w:tc>
        <w:tc>
          <w:tcPr>
            <w:tcW w:w="1020" w:type="dxa"/>
          </w:tcPr>
          <w:p w:rsidR="00D849B9" w:rsidRDefault="00D849B9">
            <w:pPr>
              <w:pStyle w:val="ConsPlusNormal"/>
            </w:pPr>
            <w:r>
              <w:t>1</w:t>
            </w:r>
          </w:p>
        </w:tc>
        <w:tc>
          <w:tcPr>
            <w:tcW w:w="793" w:type="dxa"/>
          </w:tcPr>
          <w:p w:rsidR="00D849B9" w:rsidRDefault="00D849B9">
            <w:pPr>
              <w:pStyle w:val="ConsPlusNormal"/>
            </w:pPr>
            <w:r>
              <w:t>-</w:t>
            </w:r>
          </w:p>
        </w:tc>
      </w:tr>
      <w:tr w:rsidR="00D849B9">
        <w:tc>
          <w:tcPr>
            <w:tcW w:w="1077" w:type="dxa"/>
          </w:tcPr>
          <w:p w:rsidR="00D849B9" w:rsidRDefault="00D849B9">
            <w:pPr>
              <w:pStyle w:val="ConsPlusNormal"/>
            </w:pPr>
            <w:r>
              <w:t>10</w:t>
            </w:r>
          </w:p>
        </w:tc>
        <w:tc>
          <w:tcPr>
            <w:tcW w:w="1077" w:type="dxa"/>
          </w:tcPr>
          <w:p w:rsidR="00D849B9" w:rsidRDefault="00D849B9">
            <w:pPr>
              <w:pStyle w:val="ConsPlusNormal"/>
            </w:pPr>
            <w:r>
              <w:t>7</w:t>
            </w:r>
          </w:p>
        </w:tc>
        <w:tc>
          <w:tcPr>
            <w:tcW w:w="1077" w:type="dxa"/>
          </w:tcPr>
          <w:p w:rsidR="00D849B9" w:rsidRDefault="00D849B9">
            <w:pPr>
              <w:pStyle w:val="ConsPlusNormal"/>
            </w:pPr>
            <w:r>
              <w:t>6</w:t>
            </w:r>
          </w:p>
        </w:tc>
        <w:tc>
          <w:tcPr>
            <w:tcW w:w="1190" w:type="dxa"/>
          </w:tcPr>
          <w:p w:rsidR="00D849B9" w:rsidRDefault="00D849B9">
            <w:pPr>
              <w:pStyle w:val="ConsPlusNormal"/>
            </w:pPr>
            <w:r>
              <w:t>5</w:t>
            </w:r>
          </w:p>
        </w:tc>
        <w:tc>
          <w:tcPr>
            <w:tcW w:w="1247" w:type="dxa"/>
          </w:tcPr>
          <w:p w:rsidR="00D849B9" w:rsidRDefault="00D849B9">
            <w:pPr>
              <w:pStyle w:val="ConsPlusNormal"/>
            </w:pPr>
            <w:r>
              <w:t>4</w:t>
            </w:r>
          </w:p>
        </w:tc>
        <w:tc>
          <w:tcPr>
            <w:tcW w:w="1587" w:type="dxa"/>
          </w:tcPr>
          <w:p w:rsidR="00D849B9" w:rsidRDefault="00D849B9">
            <w:pPr>
              <w:pStyle w:val="ConsPlusNormal"/>
            </w:pPr>
            <w:r>
              <w:t>3</w:t>
            </w:r>
          </w:p>
        </w:tc>
        <w:tc>
          <w:tcPr>
            <w:tcW w:w="1020" w:type="dxa"/>
          </w:tcPr>
          <w:p w:rsidR="00D849B9" w:rsidRDefault="00D849B9">
            <w:pPr>
              <w:pStyle w:val="ConsPlusNormal"/>
            </w:pPr>
            <w:r>
              <w:t>2</w:t>
            </w:r>
          </w:p>
        </w:tc>
        <w:tc>
          <w:tcPr>
            <w:tcW w:w="793" w:type="dxa"/>
          </w:tcPr>
          <w:p w:rsidR="00D849B9" w:rsidRDefault="00D849B9">
            <w:pPr>
              <w:pStyle w:val="ConsPlusNormal"/>
            </w:pPr>
            <w:r>
              <w:t>1</w:t>
            </w:r>
          </w:p>
        </w:tc>
      </w:tr>
      <w:tr w:rsidR="00D849B9">
        <w:tc>
          <w:tcPr>
            <w:tcW w:w="1077" w:type="dxa"/>
          </w:tcPr>
          <w:p w:rsidR="00D849B9" w:rsidRDefault="00D849B9">
            <w:pPr>
              <w:pStyle w:val="ConsPlusNormal"/>
            </w:pPr>
            <w:r>
              <w:t>15</w:t>
            </w:r>
          </w:p>
        </w:tc>
        <w:tc>
          <w:tcPr>
            <w:tcW w:w="1077" w:type="dxa"/>
          </w:tcPr>
          <w:p w:rsidR="00D849B9" w:rsidRDefault="00D849B9">
            <w:pPr>
              <w:pStyle w:val="ConsPlusNormal"/>
            </w:pPr>
            <w:r>
              <w:t>11</w:t>
            </w:r>
          </w:p>
        </w:tc>
        <w:tc>
          <w:tcPr>
            <w:tcW w:w="1077" w:type="dxa"/>
          </w:tcPr>
          <w:p w:rsidR="00D849B9" w:rsidRDefault="00D849B9">
            <w:pPr>
              <w:pStyle w:val="ConsPlusNormal"/>
            </w:pPr>
            <w:r>
              <w:t>10-9</w:t>
            </w:r>
          </w:p>
        </w:tc>
        <w:tc>
          <w:tcPr>
            <w:tcW w:w="1190" w:type="dxa"/>
          </w:tcPr>
          <w:p w:rsidR="00D849B9" w:rsidRDefault="00D849B9">
            <w:pPr>
              <w:pStyle w:val="ConsPlusNormal"/>
            </w:pPr>
            <w:r>
              <w:t>8-7</w:t>
            </w:r>
          </w:p>
        </w:tc>
        <w:tc>
          <w:tcPr>
            <w:tcW w:w="1247" w:type="dxa"/>
          </w:tcPr>
          <w:p w:rsidR="00D849B9" w:rsidRDefault="00D849B9">
            <w:pPr>
              <w:pStyle w:val="ConsPlusNormal"/>
            </w:pPr>
            <w:r>
              <w:t>6</w:t>
            </w:r>
          </w:p>
        </w:tc>
        <w:tc>
          <w:tcPr>
            <w:tcW w:w="1587" w:type="dxa"/>
          </w:tcPr>
          <w:p w:rsidR="00D849B9" w:rsidRDefault="00D849B9">
            <w:pPr>
              <w:pStyle w:val="ConsPlusNormal"/>
            </w:pPr>
            <w:r>
              <w:t>5</w:t>
            </w:r>
          </w:p>
        </w:tc>
        <w:tc>
          <w:tcPr>
            <w:tcW w:w="1020" w:type="dxa"/>
          </w:tcPr>
          <w:p w:rsidR="00D849B9" w:rsidRDefault="00D849B9">
            <w:pPr>
              <w:pStyle w:val="ConsPlusNormal"/>
            </w:pPr>
            <w:r>
              <w:t>4-3</w:t>
            </w:r>
          </w:p>
        </w:tc>
        <w:tc>
          <w:tcPr>
            <w:tcW w:w="793" w:type="dxa"/>
          </w:tcPr>
          <w:p w:rsidR="00D849B9" w:rsidRDefault="00D849B9">
            <w:pPr>
              <w:pStyle w:val="ConsPlusNormal"/>
            </w:pPr>
            <w:r>
              <w:t>2-1,5</w:t>
            </w:r>
          </w:p>
        </w:tc>
      </w:tr>
      <w:tr w:rsidR="00D849B9">
        <w:tc>
          <w:tcPr>
            <w:tcW w:w="1077" w:type="dxa"/>
          </w:tcPr>
          <w:p w:rsidR="00D849B9" w:rsidRDefault="00D849B9">
            <w:pPr>
              <w:pStyle w:val="ConsPlusNormal"/>
            </w:pPr>
            <w:r>
              <w:t>20</w:t>
            </w:r>
          </w:p>
        </w:tc>
        <w:tc>
          <w:tcPr>
            <w:tcW w:w="1077" w:type="dxa"/>
          </w:tcPr>
          <w:p w:rsidR="00D849B9" w:rsidRDefault="00D849B9">
            <w:pPr>
              <w:pStyle w:val="ConsPlusNormal"/>
            </w:pPr>
            <w:r>
              <w:t>14</w:t>
            </w:r>
          </w:p>
        </w:tc>
        <w:tc>
          <w:tcPr>
            <w:tcW w:w="1077" w:type="dxa"/>
          </w:tcPr>
          <w:p w:rsidR="00D849B9" w:rsidRDefault="00D849B9">
            <w:pPr>
              <w:pStyle w:val="ConsPlusNormal"/>
            </w:pPr>
            <w:r>
              <w:t>13-12</w:t>
            </w:r>
          </w:p>
        </w:tc>
        <w:tc>
          <w:tcPr>
            <w:tcW w:w="1190" w:type="dxa"/>
          </w:tcPr>
          <w:p w:rsidR="00D849B9" w:rsidRDefault="00D849B9">
            <w:pPr>
              <w:pStyle w:val="ConsPlusNormal"/>
            </w:pPr>
            <w:r>
              <w:t>11-10</w:t>
            </w:r>
          </w:p>
        </w:tc>
        <w:tc>
          <w:tcPr>
            <w:tcW w:w="1247" w:type="dxa"/>
          </w:tcPr>
          <w:p w:rsidR="00D849B9" w:rsidRDefault="00D849B9">
            <w:pPr>
              <w:pStyle w:val="ConsPlusNormal"/>
            </w:pPr>
            <w:r>
              <w:t>9-8</w:t>
            </w:r>
          </w:p>
        </w:tc>
        <w:tc>
          <w:tcPr>
            <w:tcW w:w="1587" w:type="dxa"/>
          </w:tcPr>
          <w:p w:rsidR="00D849B9" w:rsidRDefault="00D849B9">
            <w:pPr>
              <w:pStyle w:val="ConsPlusNormal"/>
            </w:pPr>
            <w:r>
              <w:t>7-6</w:t>
            </w:r>
          </w:p>
        </w:tc>
        <w:tc>
          <w:tcPr>
            <w:tcW w:w="1020" w:type="dxa"/>
          </w:tcPr>
          <w:p w:rsidR="00D849B9" w:rsidRDefault="00D849B9">
            <w:pPr>
              <w:pStyle w:val="ConsPlusNormal"/>
            </w:pPr>
            <w:r>
              <w:t>5-4</w:t>
            </w:r>
          </w:p>
        </w:tc>
        <w:tc>
          <w:tcPr>
            <w:tcW w:w="793" w:type="dxa"/>
          </w:tcPr>
          <w:p w:rsidR="00D849B9" w:rsidRDefault="00D849B9">
            <w:pPr>
              <w:pStyle w:val="ConsPlusNormal"/>
            </w:pPr>
            <w:r>
              <w:t>3-2</w:t>
            </w:r>
          </w:p>
        </w:tc>
      </w:tr>
      <w:tr w:rsidR="00D849B9">
        <w:tc>
          <w:tcPr>
            <w:tcW w:w="1077" w:type="dxa"/>
          </w:tcPr>
          <w:p w:rsidR="00D849B9" w:rsidRDefault="00D849B9">
            <w:pPr>
              <w:pStyle w:val="ConsPlusNormal"/>
            </w:pPr>
            <w:r>
              <w:t>25</w:t>
            </w:r>
          </w:p>
        </w:tc>
        <w:tc>
          <w:tcPr>
            <w:tcW w:w="1077" w:type="dxa"/>
          </w:tcPr>
          <w:p w:rsidR="00D849B9" w:rsidRDefault="00D849B9">
            <w:pPr>
              <w:pStyle w:val="ConsPlusNormal"/>
            </w:pPr>
            <w:r>
              <w:t>16</w:t>
            </w:r>
          </w:p>
        </w:tc>
        <w:tc>
          <w:tcPr>
            <w:tcW w:w="1077" w:type="dxa"/>
          </w:tcPr>
          <w:p w:rsidR="00D849B9" w:rsidRDefault="00D849B9">
            <w:pPr>
              <w:pStyle w:val="ConsPlusNormal"/>
            </w:pPr>
            <w:r>
              <w:t>15-13</w:t>
            </w:r>
          </w:p>
        </w:tc>
        <w:tc>
          <w:tcPr>
            <w:tcW w:w="1190" w:type="dxa"/>
          </w:tcPr>
          <w:p w:rsidR="00D849B9" w:rsidRDefault="00D849B9">
            <w:pPr>
              <w:pStyle w:val="ConsPlusNormal"/>
            </w:pPr>
            <w:r>
              <w:t>12-11</w:t>
            </w:r>
          </w:p>
        </w:tc>
        <w:tc>
          <w:tcPr>
            <w:tcW w:w="1247" w:type="dxa"/>
          </w:tcPr>
          <w:p w:rsidR="00D849B9" w:rsidRDefault="00D849B9">
            <w:pPr>
              <w:pStyle w:val="ConsPlusNormal"/>
            </w:pPr>
            <w:r>
              <w:t>10-9</w:t>
            </w:r>
          </w:p>
        </w:tc>
        <w:tc>
          <w:tcPr>
            <w:tcW w:w="1587" w:type="dxa"/>
          </w:tcPr>
          <w:p w:rsidR="00D849B9" w:rsidRDefault="00D849B9">
            <w:pPr>
              <w:pStyle w:val="ConsPlusNormal"/>
            </w:pPr>
            <w:r>
              <w:t>8-7</w:t>
            </w:r>
          </w:p>
        </w:tc>
        <w:tc>
          <w:tcPr>
            <w:tcW w:w="1020" w:type="dxa"/>
          </w:tcPr>
          <w:p w:rsidR="00D849B9" w:rsidRDefault="00D849B9">
            <w:pPr>
              <w:pStyle w:val="ConsPlusNormal"/>
            </w:pPr>
            <w:r>
              <w:t>6-5</w:t>
            </w:r>
          </w:p>
        </w:tc>
        <w:tc>
          <w:tcPr>
            <w:tcW w:w="793" w:type="dxa"/>
          </w:tcPr>
          <w:p w:rsidR="00D849B9" w:rsidRDefault="00D849B9">
            <w:pPr>
              <w:pStyle w:val="ConsPlusNormal"/>
            </w:pPr>
            <w:r>
              <w:t>4-3</w:t>
            </w:r>
          </w:p>
        </w:tc>
      </w:tr>
      <w:tr w:rsidR="00D849B9">
        <w:tc>
          <w:tcPr>
            <w:tcW w:w="1077" w:type="dxa"/>
          </w:tcPr>
          <w:p w:rsidR="00D849B9" w:rsidRDefault="00D849B9">
            <w:pPr>
              <w:pStyle w:val="ConsPlusNormal"/>
            </w:pPr>
            <w:r>
              <w:t>30</w:t>
            </w:r>
          </w:p>
        </w:tc>
        <w:tc>
          <w:tcPr>
            <w:tcW w:w="1077" w:type="dxa"/>
          </w:tcPr>
          <w:p w:rsidR="00D849B9" w:rsidRDefault="00D849B9">
            <w:pPr>
              <w:pStyle w:val="ConsPlusNormal"/>
            </w:pPr>
            <w:r>
              <w:t>18</w:t>
            </w:r>
          </w:p>
        </w:tc>
        <w:tc>
          <w:tcPr>
            <w:tcW w:w="1077" w:type="dxa"/>
          </w:tcPr>
          <w:p w:rsidR="00D849B9" w:rsidRDefault="00D849B9">
            <w:pPr>
              <w:pStyle w:val="ConsPlusNormal"/>
            </w:pPr>
            <w:r>
              <w:t>17-16</w:t>
            </w:r>
          </w:p>
        </w:tc>
        <w:tc>
          <w:tcPr>
            <w:tcW w:w="1190" w:type="dxa"/>
          </w:tcPr>
          <w:p w:rsidR="00D849B9" w:rsidRDefault="00D849B9">
            <w:pPr>
              <w:pStyle w:val="ConsPlusNormal"/>
            </w:pPr>
            <w:r>
              <w:t>15-13</w:t>
            </w:r>
          </w:p>
        </w:tc>
        <w:tc>
          <w:tcPr>
            <w:tcW w:w="1247" w:type="dxa"/>
          </w:tcPr>
          <w:p w:rsidR="00D849B9" w:rsidRDefault="00D849B9">
            <w:pPr>
              <w:pStyle w:val="ConsPlusNormal"/>
            </w:pPr>
            <w:r>
              <w:t>12-11</w:t>
            </w:r>
          </w:p>
        </w:tc>
        <w:tc>
          <w:tcPr>
            <w:tcW w:w="1587" w:type="dxa"/>
          </w:tcPr>
          <w:p w:rsidR="00D849B9" w:rsidRDefault="00D849B9">
            <w:pPr>
              <w:pStyle w:val="ConsPlusNormal"/>
            </w:pPr>
            <w:r>
              <w:t>10-8</w:t>
            </w:r>
          </w:p>
        </w:tc>
        <w:tc>
          <w:tcPr>
            <w:tcW w:w="1020" w:type="dxa"/>
          </w:tcPr>
          <w:p w:rsidR="00D849B9" w:rsidRDefault="00D849B9">
            <w:pPr>
              <w:pStyle w:val="ConsPlusNormal"/>
            </w:pPr>
            <w:r>
              <w:t>7-6</w:t>
            </w:r>
          </w:p>
        </w:tc>
        <w:tc>
          <w:tcPr>
            <w:tcW w:w="793" w:type="dxa"/>
          </w:tcPr>
          <w:p w:rsidR="00D849B9" w:rsidRDefault="00D849B9">
            <w:pPr>
              <w:pStyle w:val="ConsPlusNormal"/>
            </w:pPr>
            <w:r>
              <w:t>5-4</w:t>
            </w:r>
          </w:p>
        </w:tc>
      </w:tr>
      <w:tr w:rsidR="00D849B9">
        <w:tc>
          <w:tcPr>
            <w:tcW w:w="1077" w:type="dxa"/>
          </w:tcPr>
          <w:p w:rsidR="00D849B9" w:rsidRDefault="00D849B9">
            <w:pPr>
              <w:pStyle w:val="ConsPlusNormal"/>
            </w:pPr>
            <w:r>
              <w:t>35</w:t>
            </w:r>
          </w:p>
        </w:tc>
        <w:tc>
          <w:tcPr>
            <w:tcW w:w="1077" w:type="dxa"/>
          </w:tcPr>
          <w:p w:rsidR="00D849B9" w:rsidRDefault="00D849B9">
            <w:pPr>
              <w:pStyle w:val="ConsPlusNormal"/>
            </w:pPr>
            <w:r>
              <w:t>20</w:t>
            </w:r>
          </w:p>
        </w:tc>
        <w:tc>
          <w:tcPr>
            <w:tcW w:w="1077" w:type="dxa"/>
          </w:tcPr>
          <w:p w:rsidR="00D849B9" w:rsidRDefault="00D849B9">
            <w:pPr>
              <w:pStyle w:val="ConsPlusNormal"/>
            </w:pPr>
            <w:r>
              <w:t>19-17</w:t>
            </w:r>
          </w:p>
        </w:tc>
        <w:tc>
          <w:tcPr>
            <w:tcW w:w="1190" w:type="dxa"/>
          </w:tcPr>
          <w:p w:rsidR="00D849B9" w:rsidRDefault="00D849B9">
            <w:pPr>
              <w:pStyle w:val="ConsPlusNormal"/>
            </w:pPr>
            <w:r>
              <w:t>16-14</w:t>
            </w:r>
          </w:p>
        </w:tc>
        <w:tc>
          <w:tcPr>
            <w:tcW w:w="1247" w:type="dxa"/>
          </w:tcPr>
          <w:p w:rsidR="00D849B9" w:rsidRDefault="00D849B9">
            <w:pPr>
              <w:pStyle w:val="ConsPlusNormal"/>
            </w:pPr>
            <w:r>
              <w:t>13-12</w:t>
            </w:r>
          </w:p>
        </w:tc>
        <w:tc>
          <w:tcPr>
            <w:tcW w:w="1587" w:type="dxa"/>
          </w:tcPr>
          <w:p w:rsidR="00D849B9" w:rsidRDefault="00D849B9">
            <w:pPr>
              <w:pStyle w:val="ConsPlusNormal"/>
            </w:pPr>
            <w:r>
              <w:t>11-10</w:t>
            </w:r>
          </w:p>
        </w:tc>
        <w:tc>
          <w:tcPr>
            <w:tcW w:w="1020" w:type="dxa"/>
          </w:tcPr>
          <w:p w:rsidR="00D849B9" w:rsidRDefault="00D849B9">
            <w:pPr>
              <w:pStyle w:val="ConsPlusNormal"/>
            </w:pPr>
            <w:r>
              <w:t>9-7</w:t>
            </w:r>
          </w:p>
        </w:tc>
        <w:tc>
          <w:tcPr>
            <w:tcW w:w="793" w:type="dxa"/>
          </w:tcPr>
          <w:p w:rsidR="00D849B9" w:rsidRDefault="00D849B9">
            <w:pPr>
              <w:pStyle w:val="ConsPlusNormal"/>
            </w:pPr>
            <w:r>
              <w:t>6-5</w:t>
            </w:r>
          </w:p>
        </w:tc>
      </w:tr>
      <w:tr w:rsidR="00D849B9">
        <w:tc>
          <w:tcPr>
            <w:tcW w:w="1077" w:type="dxa"/>
          </w:tcPr>
          <w:p w:rsidR="00D849B9" w:rsidRDefault="00D849B9">
            <w:pPr>
              <w:pStyle w:val="ConsPlusNormal"/>
            </w:pPr>
            <w:r>
              <w:t>40</w:t>
            </w:r>
          </w:p>
        </w:tc>
        <w:tc>
          <w:tcPr>
            <w:tcW w:w="1077" w:type="dxa"/>
          </w:tcPr>
          <w:p w:rsidR="00D849B9" w:rsidRDefault="00D849B9">
            <w:pPr>
              <w:pStyle w:val="ConsPlusNormal"/>
            </w:pPr>
            <w:r>
              <w:t>21</w:t>
            </w:r>
          </w:p>
        </w:tc>
        <w:tc>
          <w:tcPr>
            <w:tcW w:w="1077" w:type="dxa"/>
          </w:tcPr>
          <w:p w:rsidR="00D849B9" w:rsidRDefault="00D849B9">
            <w:pPr>
              <w:pStyle w:val="ConsPlusNormal"/>
            </w:pPr>
            <w:r>
              <w:t>20-19</w:t>
            </w:r>
          </w:p>
        </w:tc>
        <w:tc>
          <w:tcPr>
            <w:tcW w:w="1190" w:type="dxa"/>
          </w:tcPr>
          <w:p w:rsidR="00D849B9" w:rsidRDefault="00D849B9">
            <w:pPr>
              <w:pStyle w:val="ConsPlusNormal"/>
            </w:pPr>
            <w:r>
              <w:t>18-16</w:t>
            </w:r>
          </w:p>
        </w:tc>
        <w:tc>
          <w:tcPr>
            <w:tcW w:w="1247" w:type="dxa"/>
          </w:tcPr>
          <w:p w:rsidR="00D849B9" w:rsidRDefault="00D849B9">
            <w:pPr>
              <w:pStyle w:val="ConsPlusNormal"/>
            </w:pPr>
            <w:r>
              <w:t>15-13</w:t>
            </w:r>
          </w:p>
        </w:tc>
        <w:tc>
          <w:tcPr>
            <w:tcW w:w="1587" w:type="dxa"/>
          </w:tcPr>
          <w:p w:rsidR="00D849B9" w:rsidRDefault="00D849B9">
            <w:pPr>
              <w:pStyle w:val="ConsPlusNormal"/>
            </w:pPr>
            <w:r>
              <w:t>12-11</w:t>
            </w:r>
          </w:p>
        </w:tc>
        <w:tc>
          <w:tcPr>
            <w:tcW w:w="1020" w:type="dxa"/>
          </w:tcPr>
          <w:p w:rsidR="00D849B9" w:rsidRDefault="00D849B9">
            <w:pPr>
              <w:pStyle w:val="ConsPlusNormal"/>
            </w:pPr>
            <w:r>
              <w:t>10-8</w:t>
            </w:r>
          </w:p>
        </w:tc>
        <w:tc>
          <w:tcPr>
            <w:tcW w:w="793" w:type="dxa"/>
          </w:tcPr>
          <w:p w:rsidR="00D849B9" w:rsidRDefault="00D849B9">
            <w:pPr>
              <w:pStyle w:val="ConsPlusNormal"/>
            </w:pPr>
            <w:r>
              <w:t>7-5</w:t>
            </w:r>
          </w:p>
        </w:tc>
      </w:tr>
      <w:tr w:rsidR="00D849B9">
        <w:tc>
          <w:tcPr>
            <w:tcW w:w="1077" w:type="dxa"/>
          </w:tcPr>
          <w:p w:rsidR="00D849B9" w:rsidRDefault="00D849B9">
            <w:pPr>
              <w:pStyle w:val="ConsPlusNormal"/>
            </w:pPr>
            <w:r>
              <w:t>45</w:t>
            </w:r>
          </w:p>
        </w:tc>
        <w:tc>
          <w:tcPr>
            <w:tcW w:w="1077" w:type="dxa"/>
          </w:tcPr>
          <w:p w:rsidR="00D849B9" w:rsidRDefault="00D849B9">
            <w:pPr>
              <w:pStyle w:val="ConsPlusNormal"/>
            </w:pPr>
            <w:r>
              <w:t>23</w:t>
            </w:r>
          </w:p>
        </w:tc>
        <w:tc>
          <w:tcPr>
            <w:tcW w:w="1077" w:type="dxa"/>
          </w:tcPr>
          <w:p w:rsidR="00D849B9" w:rsidRDefault="00D849B9">
            <w:pPr>
              <w:pStyle w:val="ConsPlusNormal"/>
            </w:pPr>
            <w:r>
              <w:t>22-20</w:t>
            </w:r>
          </w:p>
        </w:tc>
        <w:tc>
          <w:tcPr>
            <w:tcW w:w="1190" w:type="dxa"/>
          </w:tcPr>
          <w:p w:rsidR="00D849B9" w:rsidRDefault="00D849B9">
            <w:pPr>
              <w:pStyle w:val="ConsPlusNormal"/>
            </w:pPr>
            <w:r>
              <w:t>19-17</w:t>
            </w:r>
          </w:p>
        </w:tc>
        <w:tc>
          <w:tcPr>
            <w:tcW w:w="1247" w:type="dxa"/>
          </w:tcPr>
          <w:p w:rsidR="00D849B9" w:rsidRDefault="00D849B9">
            <w:pPr>
              <w:pStyle w:val="ConsPlusNormal"/>
            </w:pPr>
            <w:r>
              <w:t>16-14</w:t>
            </w:r>
          </w:p>
        </w:tc>
        <w:tc>
          <w:tcPr>
            <w:tcW w:w="1587" w:type="dxa"/>
          </w:tcPr>
          <w:p w:rsidR="00D849B9" w:rsidRDefault="00D849B9">
            <w:pPr>
              <w:pStyle w:val="ConsPlusNormal"/>
            </w:pPr>
            <w:r>
              <w:t>13-11,5</w:t>
            </w:r>
          </w:p>
        </w:tc>
        <w:tc>
          <w:tcPr>
            <w:tcW w:w="1020" w:type="dxa"/>
          </w:tcPr>
          <w:p w:rsidR="00D849B9" w:rsidRDefault="00D849B9">
            <w:pPr>
              <w:pStyle w:val="ConsPlusNormal"/>
            </w:pPr>
            <w:r>
              <w:t>11-8,5</w:t>
            </w:r>
          </w:p>
        </w:tc>
        <w:tc>
          <w:tcPr>
            <w:tcW w:w="793" w:type="dxa"/>
          </w:tcPr>
          <w:p w:rsidR="00D849B9" w:rsidRDefault="00D849B9">
            <w:pPr>
              <w:pStyle w:val="ConsPlusNormal"/>
            </w:pPr>
            <w:r>
              <w:t>7-6</w:t>
            </w:r>
          </w:p>
        </w:tc>
      </w:tr>
      <w:tr w:rsidR="00D849B9">
        <w:tc>
          <w:tcPr>
            <w:tcW w:w="1077" w:type="dxa"/>
          </w:tcPr>
          <w:p w:rsidR="00D849B9" w:rsidRDefault="00D849B9">
            <w:pPr>
              <w:pStyle w:val="ConsPlusNormal"/>
            </w:pPr>
            <w:r>
              <w:t>50</w:t>
            </w:r>
          </w:p>
        </w:tc>
        <w:tc>
          <w:tcPr>
            <w:tcW w:w="1077" w:type="dxa"/>
          </w:tcPr>
          <w:p w:rsidR="00D849B9" w:rsidRDefault="00D849B9">
            <w:pPr>
              <w:pStyle w:val="ConsPlusNormal"/>
            </w:pPr>
            <w:r>
              <w:t>25</w:t>
            </w:r>
          </w:p>
        </w:tc>
        <w:tc>
          <w:tcPr>
            <w:tcW w:w="1077" w:type="dxa"/>
          </w:tcPr>
          <w:p w:rsidR="00D849B9" w:rsidRDefault="00D849B9">
            <w:pPr>
              <w:pStyle w:val="ConsPlusNormal"/>
            </w:pPr>
            <w:r>
              <w:t>24-21</w:t>
            </w:r>
          </w:p>
        </w:tc>
        <w:tc>
          <w:tcPr>
            <w:tcW w:w="1190" w:type="dxa"/>
          </w:tcPr>
          <w:p w:rsidR="00D849B9" w:rsidRDefault="00D849B9">
            <w:pPr>
              <w:pStyle w:val="ConsPlusNormal"/>
            </w:pPr>
            <w:r>
              <w:t>20-18</w:t>
            </w:r>
          </w:p>
        </w:tc>
        <w:tc>
          <w:tcPr>
            <w:tcW w:w="1247" w:type="dxa"/>
          </w:tcPr>
          <w:p w:rsidR="00D849B9" w:rsidRDefault="00D849B9">
            <w:pPr>
              <w:pStyle w:val="ConsPlusNormal"/>
            </w:pPr>
            <w:r>
              <w:t>17-15</w:t>
            </w:r>
          </w:p>
        </w:tc>
        <w:tc>
          <w:tcPr>
            <w:tcW w:w="1587" w:type="dxa"/>
          </w:tcPr>
          <w:p w:rsidR="00D849B9" w:rsidRDefault="00D849B9">
            <w:pPr>
              <w:pStyle w:val="ConsPlusNormal"/>
            </w:pPr>
            <w:r>
              <w:t>14-12</w:t>
            </w:r>
          </w:p>
        </w:tc>
        <w:tc>
          <w:tcPr>
            <w:tcW w:w="1020" w:type="dxa"/>
          </w:tcPr>
          <w:p w:rsidR="00D849B9" w:rsidRDefault="00D849B9">
            <w:pPr>
              <w:pStyle w:val="ConsPlusNormal"/>
            </w:pPr>
            <w:r>
              <w:t>11-8,5</w:t>
            </w:r>
          </w:p>
        </w:tc>
        <w:tc>
          <w:tcPr>
            <w:tcW w:w="793" w:type="dxa"/>
          </w:tcPr>
          <w:p w:rsidR="00D849B9" w:rsidRDefault="00D849B9">
            <w:pPr>
              <w:pStyle w:val="ConsPlusNormal"/>
            </w:pPr>
            <w:r>
              <w:t>8-5,5</w:t>
            </w:r>
          </w:p>
        </w:tc>
      </w:tr>
      <w:tr w:rsidR="00D849B9">
        <w:tc>
          <w:tcPr>
            <w:tcW w:w="1077" w:type="dxa"/>
          </w:tcPr>
          <w:p w:rsidR="00D849B9" w:rsidRDefault="00D849B9">
            <w:pPr>
              <w:pStyle w:val="ConsPlusNormal"/>
            </w:pPr>
            <w:r>
              <w:t>55</w:t>
            </w:r>
          </w:p>
        </w:tc>
        <w:tc>
          <w:tcPr>
            <w:tcW w:w="1077" w:type="dxa"/>
          </w:tcPr>
          <w:p w:rsidR="00D849B9" w:rsidRDefault="00D849B9">
            <w:pPr>
              <w:pStyle w:val="ConsPlusNormal"/>
            </w:pPr>
            <w:r>
              <w:t>26</w:t>
            </w:r>
          </w:p>
        </w:tc>
        <w:tc>
          <w:tcPr>
            <w:tcW w:w="1077" w:type="dxa"/>
          </w:tcPr>
          <w:p w:rsidR="00D849B9" w:rsidRDefault="00D849B9">
            <w:pPr>
              <w:pStyle w:val="ConsPlusNormal"/>
            </w:pPr>
            <w:r>
              <w:t>25-23</w:t>
            </w:r>
          </w:p>
        </w:tc>
        <w:tc>
          <w:tcPr>
            <w:tcW w:w="1190" w:type="dxa"/>
          </w:tcPr>
          <w:p w:rsidR="00D849B9" w:rsidRDefault="00D849B9">
            <w:pPr>
              <w:pStyle w:val="ConsPlusNormal"/>
            </w:pPr>
            <w:r>
              <w:t>22-19</w:t>
            </w:r>
          </w:p>
        </w:tc>
        <w:tc>
          <w:tcPr>
            <w:tcW w:w="1247" w:type="dxa"/>
          </w:tcPr>
          <w:p w:rsidR="00D849B9" w:rsidRDefault="00D849B9">
            <w:pPr>
              <w:pStyle w:val="ConsPlusNormal"/>
            </w:pPr>
            <w:r>
              <w:t>18-16</w:t>
            </w:r>
          </w:p>
        </w:tc>
        <w:tc>
          <w:tcPr>
            <w:tcW w:w="1587" w:type="dxa"/>
          </w:tcPr>
          <w:p w:rsidR="00D849B9" w:rsidRDefault="00D849B9">
            <w:pPr>
              <w:pStyle w:val="ConsPlusNormal"/>
            </w:pPr>
            <w:r>
              <w:t>15-13</w:t>
            </w:r>
          </w:p>
        </w:tc>
        <w:tc>
          <w:tcPr>
            <w:tcW w:w="1020" w:type="dxa"/>
          </w:tcPr>
          <w:p w:rsidR="00D849B9" w:rsidRDefault="00D849B9">
            <w:pPr>
              <w:pStyle w:val="ConsPlusNormal"/>
            </w:pPr>
            <w:r>
              <w:t>12-9</w:t>
            </w:r>
          </w:p>
        </w:tc>
        <w:tc>
          <w:tcPr>
            <w:tcW w:w="793" w:type="dxa"/>
          </w:tcPr>
          <w:p w:rsidR="00D849B9" w:rsidRDefault="00D849B9">
            <w:pPr>
              <w:pStyle w:val="ConsPlusNormal"/>
            </w:pPr>
            <w:r>
              <w:t>8-6</w:t>
            </w:r>
          </w:p>
        </w:tc>
      </w:tr>
      <w:tr w:rsidR="00D849B9">
        <w:tc>
          <w:tcPr>
            <w:tcW w:w="1077" w:type="dxa"/>
          </w:tcPr>
          <w:p w:rsidR="00D849B9" w:rsidRDefault="00D849B9">
            <w:pPr>
              <w:pStyle w:val="ConsPlusNormal"/>
            </w:pPr>
            <w:r>
              <w:t>60</w:t>
            </w:r>
          </w:p>
        </w:tc>
        <w:tc>
          <w:tcPr>
            <w:tcW w:w="1077" w:type="dxa"/>
          </w:tcPr>
          <w:p w:rsidR="00D849B9" w:rsidRDefault="00D849B9">
            <w:pPr>
              <w:pStyle w:val="ConsPlusNormal"/>
            </w:pPr>
            <w:r>
              <w:t>27</w:t>
            </w:r>
          </w:p>
        </w:tc>
        <w:tc>
          <w:tcPr>
            <w:tcW w:w="1077" w:type="dxa"/>
          </w:tcPr>
          <w:p w:rsidR="00D849B9" w:rsidRDefault="00D849B9">
            <w:pPr>
              <w:pStyle w:val="ConsPlusNormal"/>
            </w:pPr>
            <w:r>
              <w:t>26-24</w:t>
            </w:r>
          </w:p>
        </w:tc>
        <w:tc>
          <w:tcPr>
            <w:tcW w:w="1190" w:type="dxa"/>
          </w:tcPr>
          <w:p w:rsidR="00D849B9" w:rsidRDefault="00D849B9">
            <w:pPr>
              <w:pStyle w:val="ConsPlusNormal"/>
            </w:pPr>
            <w:r>
              <w:t>23-20</w:t>
            </w:r>
          </w:p>
        </w:tc>
        <w:tc>
          <w:tcPr>
            <w:tcW w:w="1247" w:type="dxa"/>
          </w:tcPr>
          <w:p w:rsidR="00D849B9" w:rsidRDefault="00D849B9">
            <w:pPr>
              <w:pStyle w:val="ConsPlusNormal"/>
            </w:pPr>
            <w:r>
              <w:t>19-16,5</w:t>
            </w:r>
          </w:p>
        </w:tc>
        <w:tc>
          <w:tcPr>
            <w:tcW w:w="1587" w:type="dxa"/>
          </w:tcPr>
          <w:p w:rsidR="00D849B9" w:rsidRDefault="00D849B9">
            <w:pPr>
              <w:pStyle w:val="ConsPlusNormal"/>
            </w:pPr>
            <w:r>
              <w:t>16-13,5</w:t>
            </w:r>
          </w:p>
        </w:tc>
        <w:tc>
          <w:tcPr>
            <w:tcW w:w="1020" w:type="dxa"/>
          </w:tcPr>
          <w:p w:rsidR="00D849B9" w:rsidRDefault="00D849B9">
            <w:pPr>
              <w:pStyle w:val="ConsPlusNormal"/>
            </w:pPr>
            <w:r>
              <w:t>13-9,5</w:t>
            </w:r>
          </w:p>
        </w:tc>
        <w:tc>
          <w:tcPr>
            <w:tcW w:w="793" w:type="dxa"/>
          </w:tcPr>
          <w:p w:rsidR="00D849B9" w:rsidRDefault="00D849B9">
            <w:pPr>
              <w:pStyle w:val="ConsPlusNormal"/>
            </w:pPr>
            <w:r>
              <w:t>9-6,5</w:t>
            </w:r>
          </w:p>
        </w:tc>
      </w:tr>
      <w:tr w:rsidR="00D849B9">
        <w:tc>
          <w:tcPr>
            <w:tcW w:w="1077" w:type="dxa"/>
          </w:tcPr>
          <w:p w:rsidR="00D849B9" w:rsidRDefault="00D849B9">
            <w:pPr>
              <w:pStyle w:val="ConsPlusNormal"/>
            </w:pPr>
            <w:r>
              <w:t>65</w:t>
            </w:r>
          </w:p>
        </w:tc>
        <w:tc>
          <w:tcPr>
            <w:tcW w:w="1077" w:type="dxa"/>
          </w:tcPr>
          <w:p w:rsidR="00D849B9" w:rsidRDefault="00D849B9">
            <w:pPr>
              <w:pStyle w:val="ConsPlusNormal"/>
            </w:pPr>
            <w:r>
              <w:t>28</w:t>
            </w:r>
          </w:p>
        </w:tc>
        <w:tc>
          <w:tcPr>
            <w:tcW w:w="1077" w:type="dxa"/>
          </w:tcPr>
          <w:p w:rsidR="00D849B9" w:rsidRDefault="00D849B9">
            <w:pPr>
              <w:pStyle w:val="ConsPlusNormal"/>
            </w:pPr>
            <w:r>
              <w:t>27-24,5</w:t>
            </w:r>
          </w:p>
        </w:tc>
        <w:tc>
          <w:tcPr>
            <w:tcW w:w="1190" w:type="dxa"/>
          </w:tcPr>
          <w:p w:rsidR="00D849B9" w:rsidRDefault="00D849B9">
            <w:pPr>
              <w:pStyle w:val="ConsPlusNormal"/>
            </w:pPr>
            <w:r>
              <w:t>24-21</w:t>
            </w:r>
          </w:p>
        </w:tc>
        <w:tc>
          <w:tcPr>
            <w:tcW w:w="1247" w:type="dxa"/>
          </w:tcPr>
          <w:p w:rsidR="00D849B9" w:rsidRDefault="00D849B9">
            <w:pPr>
              <w:pStyle w:val="ConsPlusNormal"/>
            </w:pPr>
            <w:r>
              <w:t>20-17</w:t>
            </w:r>
          </w:p>
        </w:tc>
        <w:tc>
          <w:tcPr>
            <w:tcW w:w="1587" w:type="dxa"/>
          </w:tcPr>
          <w:p w:rsidR="00D849B9" w:rsidRDefault="00D849B9">
            <w:pPr>
              <w:pStyle w:val="ConsPlusNormal"/>
            </w:pPr>
            <w:r>
              <w:t>16-13,5</w:t>
            </w:r>
          </w:p>
        </w:tc>
        <w:tc>
          <w:tcPr>
            <w:tcW w:w="1020" w:type="dxa"/>
          </w:tcPr>
          <w:p w:rsidR="00D849B9" w:rsidRDefault="00D849B9">
            <w:pPr>
              <w:pStyle w:val="ConsPlusNormal"/>
            </w:pPr>
            <w:r>
              <w:t>13-10</w:t>
            </w:r>
          </w:p>
        </w:tc>
        <w:tc>
          <w:tcPr>
            <w:tcW w:w="793" w:type="dxa"/>
          </w:tcPr>
          <w:p w:rsidR="00D849B9" w:rsidRDefault="00D849B9">
            <w:pPr>
              <w:pStyle w:val="ConsPlusNormal"/>
            </w:pPr>
            <w:r>
              <w:t>9-7</w:t>
            </w:r>
          </w:p>
        </w:tc>
      </w:tr>
      <w:tr w:rsidR="00D849B9">
        <w:tc>
          <w:tcPr>
            <w:tcW w:w="1077" w:type="dxa"/>
          </w:tcPr>
          <w:p w:rsidR="00D849B9" w:rsidRDefault="00D849B9">
            <w:pPr>
              <w:pStyle w:val="ConsPlusNormal"/>
            </w:pPr>
            <w:r>
              <w:t>70</w:t>
            </w:r>
          </w:p>
        </w:tc>
        <w:tc>
          <w:tcPr>
            <w:tcW w:w="1077" w:type="dxa"/>
          </w:tcPr>
          <w:p w:rsidR="00D849B9" w:rsidRDefault="00D849B9">
            <w:pPr>
              <w:pStyle w:val="ConsPlusNormal"/>
            </w:pPr>
            <w:r>
              <w:t>28,5</w:t>
            </w:r>
          </w:p>
        </w:tc>
        <w:tc>
          <w:tcPr>
            <w:tcW w:w="1077" w:type="dxa"/>
          </w:tcPr>
          <w:p w:rsidR="00D849B9" w:rsidRDefault="00D849B9">
            <w:pPr>
              <w:pStyle w:val="ConsPlusNormal"/>
            </w:pPr>
            <w:r>
              <w:t>28-25</w:t>
            </w:r>
          </w:p>
        </w:tc>
        <w:tc>
          <w:tcPr>
            <w:tcW w:w="1190" w:type="dxa"/>
          </w:tcPr>
          <w:p w:rsidR="00D849B9" w:rsidRDefault="00D849B9">
            <w:pPr>
              <w:pStyle w:val="ConsPlusNormal"/>
            </w:pPr>
            <w:r>
              <w:t>24-21,5</w:t>
            </w:r>
          </w:p>
        </w:tc>
        <w:tc>
          <w:tcPr>
            <w:tcW w:w="1247" w:type="dxa"/>
          </w:tcPr>
          <w:p w:rsidR="00D849B9" w:rsidRDefault="00D849B9">
            <w:pPr>
              <w:pStyle w:val="ConsPlusNormal"/>
            </w:pPr>
            <w:r>
              <w:t>21-18</w:t>
            </w:r>
          </w:p>
        </w:tc>
        <w:tc>
          <w:tcPr>
            <w:tcW w:w="1587" w:type="dxa"/>
          </w:tcPr>
          <w:p w:rsidR="00D849B9" w:rsidRDefault="00D849B9">
            <w:pPr>
              <w:pStyle w:val="ConsPlusNormal"/>
            </w:pPr>
            <w:r>
              <w:t>17-14</w:t>
            </w:r>
          </w:p>
        </w:tc>
        <w:tc>
          <w:tcPr>
            <w:tcW w:w="1020" w:type="dxa"/>
          </w:tcPr>
          <w:p w:rsidR="00D849B9" w:rsidRDefault="00D849B9">
            <w:pPr>
              <w:pStyle w:val="ConsPlusNormal"/>
            </w:pPr>
            <w:r>
              <w:t>13-10,5</w:t>
            </w:r>
          </w:p>
        </w:tc>
        <w:tc>
          <w:tcPr>
            <w:tcW w:w="793" w:type="dxa"/>
          </w:tcPr>
          <w:p w:rsidR="00D849B9" w:rsidRDefault="00D849B9">
            <w:pPr>
              <w:pStyle w:val="ConsPlusNormal"/>
            </w:pPr>
            <w:r>
              <w:t>10-7,5</w:t>
            </w:r>
          </w:p>
        </w:tc>
      </w:tr>
      <w:tr w:rsidR="00D849B9">
        <w:tc>
          <w:tcPr>
            <w:tcW w:w="1077" w:type="dxa"/>
          </w:tcPr>
          <w:p w:rsidR="00D849B9" w:rsidRDefault="00D849B9">
            <w:pPr>
              <w:pStyle w:val="ConsPlusNormal"/>
            </w:pPr>
            <w:r>
              <w:t>75</w:t>
            </w:r>
          </w:p>
        </w:tc>
        <w:tc>
          <w:tcPr>
            <w:tcW w:w="1077" w:type="dxa"/>
          </w:tcPr>
          <w:p w:rsidR="00D849B9" w:rsidRDefault="00D849B9">
            <w:pPr>
              <w:pStyle w:val="ConsPlusNormal"/>
            </w:pPr>
            <w:r>
              <w:t>29</w:t>
            </w:r>
          </w:p>
        </w:tc>
        <w:tc>
          <w:tcPr>
            <w:tcW w:w="1077" w:type="dxa"/>
          </w:tcPr>
          <w:p w:rsidR="00D849B9" w:rsidRDefault="00D849B9">
            <w:pPr>
              <w:pStyle w:val="ConsPlusNormal"/>
            </w:pPr>
            <w:r>
              <w:t>28-25,5</w:t>
            </w:r>
          </w:p>
        </w:tc>
        <w:tc>
          <w:tcPr>
            <w:tcW w:w="1190" w:type="dxa"/>
          </w:tcPr>
          <w:p w:rsidR="00D849B9" w:rsidRDefault="00D849B9">
            <w:pPr>
              <w:pStyle w:val="ConsPlusNormal"/>
            </w:pPr>
            <w:r>
              <w:t>25-22</w:t>
            </w:r>
          </w:p>
        </w:tc>
        <w:tc>
          <w:tcPr>
            <w:tcW w:w="1247" w:type="dxa"/>
          </w:tcPr>
          <w:p w:rsidR="00D849B9" w:rsidRDefault="00D849B9">
            <w:pPr>
              <w:pStyle w:val="ConsPlusNormal"/>
            </w:pPr>
            <w:r>
              <w:t>21-18,5</w:t>
            </w:r>
          </w:p>
        </w:tc>
        <w:tc>
          <w:tcPr>
            <w:tcW w:w="1587" w:type="dxa"/>
          </w:tcPr>
          <w:p w:rsidR="00D849B9" w:rsidRDefault="00D849B9">
            <w:pPr>
              <w:pStyle w:val="ConsPlusNormal"/>
            </w:pPr>
            <w:r>
              <w:t>18-14,5</w:t>
            </w:r>
          </w:p>
        </w:tc>
        <w:tc>
          <w:tcPr>
            <w:tcW w:w="1020" w:type="dxa"/>
          </w:tcPr>
          <w:p w:rsidR="00D849B9" w:rsidRDefault="00D849B9">
            <w:pPr>
              <w:pStyle w:val="ConsPlusNormal"/>
            </w:pPr>
            <w:r>
              <w:t>14-11</w:t>
            </w:r>
          </w:p>
        </w:tc>
        <w:tc>
          <w:tcPr>
            <w:tcW w:w="793" w:type="dxa"/>
          </w:tcPr>
          <w:p w:rsidR="00D849B9" w:rsidRDefault="00D849B9">
            <w:pPr>
              <w:pStyle w:val="ConsPlusNormal"/>
            </w:pPr>
            <w:r>
              <w:t>10-8</w:t>
            </w:r>
          </w:p>
        </w:tc>
      </w:tr>
      <w:tr w:rsidR="00D849B9">
        <w:tc>
          <w:tcPr>
            <w:tcW w:w="1077" w:type="dxa"/>
          </w:tcPr>
          <w:p w:rsidR="00D849B9" w:rsidRDefault="00D849B9">
            <w:pPr>
              <w:pStyle w:val="ConsPlusNormal"/>
            </w:pPr>
            <w:r>
              <w:t>80</w:t>
            </w:r>
          </w:p>
        </w:tc>
        <w:tc>
          <w:tcPr>
            <w:tcW w:w="1077" w:type="dxa"/>
          </w:tcPr>
          <w:p w:rsidR="00D849B9" w:rsidRDefault="00D849B9">
            <w:pPr>
              <w:pStyle w:val="ConsPlusNormal"/>
            </w:pPr>
            <w:r>
              <w:t>30</w:t>
            </w:r>
          </w:p>
        </w:tc>
        <w:tc>
          <w:tcPr>
            <w:tcW w:w="1077" w:type="dxa"/>
          </w:tcPr>
          <w:p w:rsidR="00D849B9" w:rsidRDefault="00D849B9">
            <w:pPr>
              <w:pStyle w:val="ConsPlusNormal"/>
            </w:pPr>
            <w:r>
              <w:t>29-26</w:t>
            </w:r>
          </w:p>
        </w:tc>
        <w:tc>
          <w:tcPr>
            <w:tcW w:w="1190" w:type="dxa"/>
          </w:tcPr>
          <w:p w:rsidR="00D849B9" w:rsidRDefault="00D849B9">
            <w:pPr>
              <w:pStyle w:val="ConsPlusNormal"/>
            </w:pPr>
            <w:r>
              <w:t>25-23</w:t>
            </w:r>
          </w:p>
        </w:tc>
        <w:tc>
          <w:tcPr>
            <w:tcW w:w="1247" w:type="dxa"/>
          </w:tcPr>
          <w:p w:rsidR="00D849B9" w:rsidRDefault="00D849B9">
            <w:pPr>
              <w:pStyle w:val="ConsPlusNormal"/>
            </w:pPr>
            <w:r>
              <w:t>22-19</w:t>
            </w:r>
          </w:p>
        </w:tc>
        <w:tc>
          <w:tcPr>
            <w:tcW w:w="1587" w:type="dxa"/>
          </w:tcPr>
          <w:p w:rsidR="00D849B9" w:rsidRDefault="00D849B9">
            <w:pPr>
              <w:pStyle w:val="ConsPlusNormal"/>
            </w:pPr>
            <w:r>
              <w:t>18-15</w:t>
            </w:r>
          </w:p>
        </w:tc>
        <w:tc>
          <w:tcPr>
            <w:tcW w:w="1020" w:type="dxa"/>
          </w:tcPr>
          <w:p w:rsidR="00D849B9" w:rsidRDefault="00D849B9">
            <w:pPr>
              <w:pStyle w:val="ConsPlusNormal"/>
            </w:pPr>
            <w:r>
              <w:t>14-12</w:t>
            </w:r>
          </w:p>
        </w:tc>
        <w:tc>
          <w:tcPr>
            <w:tcW w:w="793" w:type="dxa"/>
          </w:tcPr>
          <w:p w:rsidR="00D849B9" w:rsidRDefault="00D849B9">
            <w:pPr>
              <w:pStyle w:val="ConsPlusNormal"/>
            </w:pPr>
            <w:r>
              <w:t>11-8,5</w:t>
            </w:r>
          </w:p>
        </w:tc>
      </w:tr>
      <w:tr w:rsidR="00D849B9">
        <w:tc>
          <w:tcPr>
            <w:tcW w:w="1077" w:type="dxa"/>
          </w:tcPr>
          <w:p w:rsidR="00D849B9" w:rsidRDefault="00D849B9">
            <w:pPr>
              <w:pStyle w:val="ConsPlusNormal"/>
            </w:pPr>
            <w:r>
              <w:t>85</w:t>
            </w:r>
          </w:p>
        </w:tc>
        <w:tc>
          <w:tcPr>
            <w:tcW w:w="1077" w:type="dxa"/>
          </w:tcPr>
          <w:p w:rsidR="00D849B9" w:rsidRDefault="00D849B9">
            <w:pPr>
              <w:pStyle w:val="ConsPlusNormal"/>
            </w:pPr>
            <w:r>
              <w:t>31</w:t>
            </w:r>
          </w:p>
        </w:tc>
        <w:tc>
          <w:tcPr>
            <w:tcW w:w="1077" w:type="dxa"/>
          </w:tcPr>
          <w:p w:rsidR="00D849B9" w:rsidRDefault="00D849B9">
            <w:pPr>
              <w:pStyle w:val="ConsPlusNormal"/>
            </w:pPr>
            <w:r>
              <w:t>30-27</w:t>
            </w:r>
          </w:p>
        </w:tc>
        <w:tc>
          <w:tcPr>
            <w:tcW w:w="1190" w:type="dxa"/>
          </w:tcPr>
          <w:p w:rsidR="00D849B9" w:rsidRDefault="00D849B9">
            <w:pPr>
              <w:pStyle w:val="ConsPlusNormal"/>
            </w:pPr>
            <w:r>
              <w:t>26-23,5</w:t>
            </w:r>
          </w:p>
        </w:tc>
        <w:tc>
          <w:tcPr>
            <w:tcW w:w="1247" w:type="dxa"/>
          </w:tcPr>
          <w:p w:rsidR="00D849B9" w:rsidRDefault="00D849B9">
            <w:pPr>
              <w:pStyle w:val="ConsPlusNormal"/>
            </w:pPr>
            <w:r>
              <w:t>23-20</w:t>
            </w:r>
          </w:p>
        </w:tc>
        <w:tc>
          <w:tcPr>
            <w:tcW w:w="1587" w:type="dxa"/>
          </w:tcPr>
          <w:p w:rsidR="00D849B9" w:rsidRDefault="00D849B9">
            <w:pPr>
              <w:pStyle w:val="ConsPlusNormal"/>
            </w:pPr>
            <w:r>
              <w:t>19-15,5</w:t>
            </w:r>
          </w:p>
        </w:tc>
        <w:tc>
          <w:tcPr>
            <w:tcW w:w="1020" w:type="dxa"/>
          </w:tcPr>
          <w:p w:rsidR="00D849B9" w:rsidRDefault="00D849B9">
            <w:pPr>
              <w:pStyle w:val="ConsPlusNormal"/>
            </w:pPr>
            <w:r>
              <w:t>15-13</w:t>
            </w:r>
          </w:p>
        </w:tc>
        <w:tc>
          <w:tcPr>
            <w:tcW w:w="793" w:type="dxa"/>
          </w:tcPr>
          <w:p w:rsidR="00D849B9" w:rsidRDefault="00D849B9">
            <w:pPr>
              <w:pStyle w:val="ConsPlusNormal"/>
            </w:pPr>
            <w:r>
              <w:t>12-8,5</w:t>
            </w:r>
          </w:p>
        </w:tc>
      </w:tr>
      <w:tr w:rsidR="00D849B9">
        <w:tc>
          <w:tcPr>
            <w:tcW w:w="1077" w:type="dxa"/>
          </w:tcPr>
          <w:p w:rsidR="00D849B9" w:rsidRDefault="00D849B9">
            <w:pPr>
              <w:pStyle w:val="ConsPlusNormal"/>
            </w:pPr>
            <w:r>
              <w:t>90</w:t>
            </w:r>
          </w:p>
        </w:tc>
        <w:tc>
          <w:tcPr>
            <w:tcW w:w="1077" w:type="dxa"/>
          </w:tcPr>
          <w:p w:rsidR="00D849B9" w:rsidRDefault="00D849B9">
            <w:pPr>
              <w:pStyle w:val="ConsPlusNormal"/>
            </w:pPr>
            <w:r>
              <w:t>31</w:t>
            </w:r>
          </w:p>
        </w:tc>
        <w:tc>
          <w:tcPr>
            <w:tcW w:w="1077" w:type="dxa"/>
          </w:tcPr>
          <w:p w:rsidR="00D849B9" w:rsidRDefault="00D849B9">
            <w:pPr>
              <w:pStyle w:val="ConsPlusNormal"/>
            </w:pPr>
            <w:r>
              <w:t>30-27</w:t>
            </w:r>
          </w:p>
        </w:tc>
        <w:tc>
          <w:tcPr>
            <w:tcW w:w="1190" w:type="dxa"/>
          </w:tcPr>
          <w:p w:rsidR="00D849B9" w:rsidRDefault="00D849B9">
            <w:pPr>
              <w:pStyle w:val="ConsPlusNormal"/>
            </w:pPr>
            <w:r>
              <w:t>26-23,5</w:t>
            </w:r>
          </w:p>
        </w:tc>
        <w:tc>
          <w:tcPr>
            <w:tcW w:w="1247" w:type="dxa"/>
          </w:tcPr>
          <w:p w:rsidR="00D849B9" w:rsidRDefault="00D849B9">
            <w:pPr>
              <w:pStyle w:val="ConsPlusNormal"/>
            </w:pPr>
            <w:r>
              <w:t>23-20</w:t>
            </w:r>
          </w:p>
        </w:tc>
        <w:tc>
          <w:tcPr>
            <w:tcW w:w="1587" w:type="dxa"/>
          </w:tcPr>
          <w:p w:rsidR="00D849B9" w:rsidRDefault="00D849B9">
            <w:pPr>
              <w:pStyle w:val="ConsPlusNormal"/>
            </w:pPr>
            <w:r>
              <w:t>19-15,5</w:t>
            </w:r>
          </w:p>
        </w:tc>
        <w:tc>
          <w:tcPr>
            <w:tcW w:w="1020" w:type="dxa"/>
          </w:tcPr>
          <w:p w:rsidR="00D849B9" w:rsidRDefault="00D849B9">
            <w:pPr>
              <w:pStyle w:val="ConsPlusNormal"/>
            </w:pPr>
            <w:r>
              <w:t>15-13</w:t>
            </w:r>
          </w:p>
        </w:tc>
        <w:tc>
          <w:tcPr>
            <w:tcW w:w="793" w:type="dxa"/>
          </w:tcPr>
          <w:p w:rsidR="00D849B9" w:rsidRDefault="00D849B9">
            <w:pPr>
              <w:pStyle w:val="ConsPlusNormal"/>
            </w:pPr>
            <w:r>
              <w:t>12-8,5</w:t>
            </w:r>
          </w:p>
        </w:tc>
      </w:tr>
      <w:tr w:rsidR="00D849B9">
        <w:tc>
          <w:tcPr>
            <w:tcW w:w="1077" w:type="dxa"/>
          </w:tcPr>
          <w:p w:rsidR="00D849B9" w:rsidRDefault="00D849B9">
            <w:pPr>
              <w:pStyle w:val="ConsPlusNormal"/>
            </w:pPr>
            <w:r>
              <w:t>100</w:t>
            </w:r>
          </w:p>
        </w:tc>
        <w:tc>
          <w:tcPr>
            <w:tcW w:w="1077" w:type="dxa"/>
          </w:tcPr>
          <w:p w:rsidR="00D849B9" w:rsidRDefault="00D849B9">
            <w:pPr>
              <w:pStyle w:val="ConsPlusNormal"/>
            </w:pPr>
            <w:r>
              <w:t>31</w:t>
            </w:r>
          </w:p>
        </w:tc>
        <w:tc>
          <w:tcPr>
            <w:tcW w:w="1077" w:type="dxa"/>
          </w:tcPr>
          <w:p w:rsidR="00D849B9" w:rsidRDefault="00D849B9">
            <w:pPr>
              <w:pStyle w:val="ConsPlusNormal"/>
            </w:pPr>
            <w:r>
              <w:t>30-28</w:t>
            </w:r>
          </w:p>
        </w:tc>
        <w:tc>
          <w:tcPr>
            <w:tcW w:w="1190" w:type="dxa"/>
          </w:tcPr>
          <w:p w:rsidR="00D849B9" w:rsidRDefault="00D849B9">
            <w:pPr>
              <w:pStyle w:val="ConsPlusNormal"/>
            </w:pPr>
            <w:r>
              <w:t>27-24</w:t>
            </w:r>
          </w:p>
        </w:tc>
        <w:tc>
          <w:tcPr>
            <w:tcW w:w="1247" w:type="dxa"/>
          </w:tcPr>
          <w:p w:rsidR="00D849B9" w:rsidRDefault="00D849B9">
            <w:pPr>
              <w:pStyle w:val="ConsPlusNormal"/>
            </w:pPr>
            <w:r>
              <w:t>23-21</w:t>
            </w:r>
          </w:p>
        </w:tc>
        <w:tc>
          <w:tcPr>
            <w:tcW w:w="1587" w:type="dxa"/>
          </w:tcPr>
          <w:p w:rsidR="00D849B9" w:rsidRDefault="00D849B9">
            <w:pPr>
              <w:pStyle w:val="ConsPlusNormal"/>
            </w:pPr>
            <w:r>
              <w:t>20-16</w:t>
            </w:r>
          </w:p>
        </w:tc>
        <w:tc>
          <w:tcPr>
            <w:tcW w:w="1020" w:type="dxa"/>
          </w:tcPr>
          <w:p w:rsidR="00D849B9" w:rsidRDefault="00D849B9">
            <w:pPr>
              <w:pStyle w:val="ConsPlusNormal"/>
            </w:pPr>
            <w:r>
              <w:t>15-13</w:t>
            </w:r>
          </w:p>
        </w:tc>
        <w:tc>
          <w:tcPr>
            <w:tcW w:w="793" w:type="dxa"/>
          </w:tcPr>
          <w:p w:rsidR="00D849B9" w:rsidRDefault="00D849B9">
            <w:pPr>
              <w:pStyle w:val="ConsPlusNormal"/>
            </w:pPr>
            <w:r>
              <w:t>12-8,5</w:t>
            </w:r>
          </w:p>
        </w:tc>
      </w:tr>
      <w:tr w:rsidR="00D849B9">
        <w:tc>
          <w:tcPr>
            <w:tcW w:w="1077" w:type="dxa"/>
          </w:tcPr>
          <w:p w:rsidR="00D849B9" w:rsidRDefault="00D849B9">
            <w:pPr>
              <w:pStyle w:val="ConsPlusNormal"/>
            </w:pPr>
            <w:r>
              <w:t>110</w:t>
            </w:r>
          </w:p>
        </w:tc>
        <w:tc>
          <w:tcPr>
            <w:tcW w:w="1077" w:type="dxa"/>
          </w:tcPr>
          <w:p w:rsidR="00D849B9" w:rsidRDefault="00D849B9">
            <w:pPr>
              <w:pStyle w:val="ConsPlusNormal"/>
            </w:pPr>
            <w:r>
              <w:t>32</w:t>
            </w:r>
          </w:p>
        </w:tc>
        <w:tc>
          <w:tcPr>
            <w:tcW w:w="1077" w:type="dxa"/>
          </w:tcPr>
          <w:p w:rsidR="00D849B9" w:rsidRDefault="00D849B9">
            <w:pPr>
              <w:pStyle w:val="ConsPlusNormal"/>
            </w:pPr>
            <w:r>
              <w:t>31-28,5</w:t>
            </w:r>
          </w:p>
        </w:tc>
        <w:tc>
          <w:tcPr>
            <w:tcW w:w="1190" w:type="dxa"/>
          </w:tcPr>
          <w:p w:rsidR="00D849B9" w:rsidRDefault="00D849B9">
            <w:pPr>
              <w:pStyle w:val="ConsPlusNormal"/>
            </w:pPr>
            <w:r>
              <w:t>28-25</w:t>
            </w:r>
          </w:p>
        </w:tc>
        <w:tc>
          <w:tcPr>
            <w:tcW w:w="1247" w:type="dxa"/>
          </w:tcPr>
          <w:p w:rsidR="00D849B9" w:rsidRDefault="00D849B9">
            <w:pPr>
              <w:pStyle w:val="ConsPlusNormal"/>
            </w:pPr>
            <w:r>
              <w:t>24-21</w:t>
            </w:r>
          </w:p>
        </w:tc>
        <w:tc>
          <w:tcPr>
            <w:tcW w:w="1587" w:type="dxa"/>
          </w:tcPr>
          <w:p w:rsidR="00D849B9" w:rsidRDefault="00D849B9">
            <w:pPr>
              <w:pStyle w:val="ConsPlusNormal"/>
            </w:pPr>
            <w:r>
              <w:t>20-17</w:t>
            </w:r>
          </w:p>
        </w:tc>
        <w:tc>
          <w:tcPr>
            <w:tcW w:w="1020" w:type="dxa"/>
          </w:tcPr>
          <w:p w:rsidR="00D849B9" w:rsidRDefault="00D849B9">
            <w:pPr>
              <w:pStyle w:val="ConsPlusNormal"/>
            </w:pPr>
            <w:r>
              <w:t>16-13,5</w:t>
            </w:r>
          </w:p>
        </w:tc>
        <w:tc>
          <w:tcPr>
            <w:tcW w:w="793" w:type="dxa"/>
          </w:tcPr>
          <w:p w:rsidR="00D849B9" w:rsidRDefault="00D849B9">
            <w:pPr>
              <w:pStyle w:val="ConsPlusNormal"/>
            </w:pPr>
            <w:r>
              <w:t>13-9</w:t>
            </w:r>
          </w:p>
        </w:tc>
      </w:tr>
      <w:tr w:rsidR="00D849B9">
        <w:tc>
          <w:tcPr>
            <w:tcW w:w="1077" w:type="dxa"/>
          </w:tcPr>
          <w:p w:rsidR="00D849B9" w:rsidRDefault="00D849B9">
            <w:pPr>
              <w:pStyle w:val="ConsPlusNormal"/>
            </w:pPr>
            <w:r>
              <w:lastRenderedPageBreak/>
              <w:t>120</w:t>
            </w:r>
          </w:p>
        </w:tc>
        <w:tc>
          <w:tcPr>
            <w:tcW w:w="1077" w:type="dxa"/>
          </w:tcPr>
          <w:p w:rsidR="00D849B9" w:rsidRDefault="00D849B9">
            <w:pPr>
              <w:pStyle w:val="ConsPlusNormal"/>
            </w:pPr>
            <w:r>
              <w:t>33</w:t>
            </w:r>
          </w:p>
        </w:tc>
        <w:tc>
          <w:tcPr>
            <w:tcW w:w="1077" w:type="dxa"/>
          </w:tcPr>
          <w:p w:rsidR="00D849B9" w:rsidRDefault="00D849B9">
            <w:pPr>
              <w:pStyle w:val="ConsPlusNormal"/>
            </w:pPr>
            <w:r>
              <w:t>32-29</w:t>
            </w:r>
          </w:p>
        </w:tc>
        <w:tc>
          <w:tcPr>
            <w:tcW w:w="1190" w:type="dxa"/>
          </w:tcPr>
          <w:p w:rsidR="00D849B9" w:rsidRDefault="00D849B9">
            <w:pPr>
              <w:pStyle w:val="ConsPlusNormal"/>
            </w:pPr>
            <w:r>
              <w:t>28-26</w:t>
            </w:r>
          </w:p>
        </w:tc>
        <w:tc>
          <w:tcPr>
            <w:tcW w:w="1247" w:type="dxa"/>
          </w:tcPr>
          <w:p w:rsidR="00D849B9" w:rsidRDefault="00D849B9">
            <w:pPr>
              <w:pStyle w:val="ConsPlusNormal"/>
            </w:pPr>
            <w:r>
              <w:t>25-22</w:t>
            </w:r>
          </w:p>
        </w:tc>
        <w:tc>
          <w:tcPr>
            <w:tcW w:w="1587" w:type="dxa"/>
          </w:tcPr>
          <w:p w:rsidR="00D849B9" w:rsidRDefault="00D849B9">
            <w:pPr>
              <w:pStyle w:val="ConsPlusNormal"/>
            </w:pPr>
            <w:r>
              <w:t>21-18</w:t>
            </w:r>
          </w:p>
        </w:tc>
        <w:tc>
          <w:tcPr>
            <w:tcW w:w="1020" w:type="dxa"/>
          </w:tcPr>
          <w:p w:rsidR="00D849B9" w:rsidRDefault="00D849B9">
            <w:pPr>
              <w:pStyle w:val="ConsPlusNormal"/>
            </w:pPr>
            <w:r>
              <w:t>17-13,5</w:t>
            </w:r>
          </w:p>
        </w:tc>
        <w:tc>
          <w:tcPr>
            <w:tcW w:w="793" w:type="dxa"/>
          </w:tcPr>
          <w:p w:rsidR="00D849B9" w:rsidRDefault="00D849B9">
            <w:pPr>
              <w:pStyle w:val="ConsPlusNormal"/>
            </w:pPr>
            <w:r>
              <w:t>13-9</w:t>
            </w:r>
          </w:p>
        </w:tc>
      </w:tr>
    </w:tbl>
    <w:p w:rsidR="00D849B9" w:rsidRDefault="00D849B9">
      <w:pPr>
        <w:pStyle w:val="ConsPlusNormal"/>
        <w:jc w:val="both"/>
      </w:pPr>
    </w:p>
    <w:p w:rsidR="00D849B9" w:rsidRDefault="00D849B9">
      <w:pPr>
        <w:pStyle w:val="ConsPlusNormal"/>
        <w:jc w:val="right"/>
        <w:outlineLvl w:val="4"/>
      </w:pPr>
      <w:r>
        <w:t>Таблица 3</w:t>
      </w:r>
    </w:p>
    <w:p w:rsidR="00D849B9" w:rsidRDefault="00D849B9">
      <w:pPr>
        <w:pStyle w:val="ConsPlusNormal"/>
        <w:jc w:val="both"/>
      </w:pPr>
    </w:p>
    <w:p w:rsidR="00D849B9" w:rsidRDefault="00D849B9">
      <w:pPr>
        <w:pStyle w:val="ConsPlusTitle"/>
        <w:jc w:val="center"/>
      </w:pPr>
      <w:r>
        <w:t>СУММЫ ПЛОЩАДЕЙ СЕЧЕНИЙ НАСАЖДЕНИЙ (ПОЛНОТЫ)</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247"/>
        <w:gridCol w:w="737"/>
        <w:gridCol w:w="1077"/>
        <w:gridCol w:w="691"/>
        <w:gridCol w:w="850"/>
        <w:gridCol w:w="964"/>
        <w:gridCol w:w="680"/>
        <w:gridCol w:w="737"/>
        <w:gridCol w:w="794"/>
        <w:gridCol w:w="794"/>
        <w:gridCol w:w="737"/>
        <w:gridCol w:w="794"/>
        <w:gridCol w:w="794"/>
      </w:tblGrid>
      <w:tr w:rsidR="00D849B9">
        <w:tc>
          <w:tcPr>
            <w:tcW w:w="5284" w:type="dxa"/>
            <w:gridSpan w:val="6"/>
          </w:tcPr>
          <w:p w:rsidR="00D849B9" w:rsidRDefault="00D849B9">
            <w:pPr>
              <w:pStyle w:val="ConsPlusNormal"/>
              <w:jc w:val="center"/>
            </w:pPr>
            <w:r>
              <w:lastRenderedPageBreak/>
              <w:t>Средняя H по породам</w:t>
            </w:r>
          </w:p>
        </w:tc>
        <w:tc>
          <w:tcPr>
            <w:tcW w:w="6294" w:type="dxa"/>
            <w:gridSpan w:val="8"/>
          </w:tcPr>
          <w:p w:rsidR="00D849B9" w:rsidRDefault="00D849B9">
            <w:pPr>
              <w:pStyle w:val="ConsPlusNormal"/>
              <w:jc w:val="center"/>
            </w:pPr>
            <w:r w:rsidRPr="00EA1535">
              <w:rPr>
                <w:position w:val="-5"/>
              </w:rPr>
              <w:pict>
                <v:shape id="_x0000_i1030" style="width:14.15pt;height:16.35pt" coordsize="" o:spt="100" adj="0,,0" path="" filled="f" stroked="f">
                  <v:stroke joinstyle="miter"/>
                  <v:imagedata r:id="rId378" o:title="base_19_218770_32773"/>
                  <v:formulas/>
                  <v:path o:connecttype="segments"/>
                </v:shape>
              </w:pict>
            </w:r>
            <w:r>
              <w:t xml:space="preserve"> G, кв. м/га при полноте</w:t>
            </w:r>
          </w:p>
        </w:tc>
      </w:tr>
      <w:tr w:rsidR="00D849B9">
        <w:tc>
          <w:tcPr>
            <w:tcW w:w="682" w:type="dxa"/>
          </w:tcPr>
          <w:p w:rsidR="00D849B9" w:rsidRDefault="00D849B9">
            <w:pPr>
              <w:pStyle w:val="ConsPlusNormal"/>
              <w:jc w:val="center"/>
            </w:pPr>
            <w:r>
              <w:t>Лп</w:t>
            </w:r>
          </w:p>
        </w:tc>
        <w:tc>
          <w:tcPr>
            <w:tcW w:w="1247" w:type="dxa"/>
          </w:tcPr>
          <w:p w:rsidR="00D849B9" w:rsidRDefault="00D849B9">
            <w:pPr>
              <w:pStyle w:val="ConsPlusNormal"/>
              <w:jc w:val="center"/>
            </w:pPr>
            <w:r>
              <w:t>Д, КЛ, В</w:t>
            </w:r>
          </w:p>
        </w:tc>
        <w:tc>
          <w:tcPr>
            <w:tcW w:w="737" w:type="dxa"/>
          </w:tcPr>
          <w:p w:rsidR="00D849B9" w:rsidRDefault="00D849B9">
            <w:pPr>
              <w:pStyle w:val="ConsPlusNormal"/>
              <w:jc w:val="center"/>
            </w:pPr>
            <w:r>
              <w:t>Ос, Олч</w:t>
            </w:r>
          </w:p>
        </w:tc>
        <w:tc>
          <w:tcPr>
            <w:tcW w:w="1077" w:type="dxa"/>
          </w:tcPr>
          <w:p w:rsidR="00D849B9" w:rsidRDefault="00D849B9">
            <w:pPr>
              <w:pStyle w:val="ConsPlusNormal"/>
              <w:jc w:val="center"/>
            </w:pPr>
            <w:r>
              <w:t>Б, Олс, Ивд</w:t>
            </w:r>
          </w:p>
        </w:tc>
        <w:tc>
          <w:tcPr>
            <w:tcW w:w="691" w:type="dxa"/>
          </w:tcPr>
          <w:p w:rsidR="00D849B9" w:rsidRDefault="00D849B9">
            <w:pPr>
              <w:pStyle w:val="ConsPlusNormal"/>
              <w:jc w:val="center"/>
            </w:pPr>
            <w:r>
              <w:t>Е, П</w:t>
            </w:r>
          </w:p>
        </w:tc>
        <w:tc>
          <w:tcPr>
            <w:tcW w:w="850" w:type="dxa"/>
          </w:tcPr>
          <w:p w:rsidR="00D849B9" w:rsidRDefault="00D849B9">
            <w:pPr>
              <w:pStyle w:val="ConsPlusNormal"/>
              <w:jc w:val="center"/>
            </w:pPr>
            <w:r>
              <w:t>С, Л, К</w:t>
            </w:r>
          </w:p>
        </w:tc>
        <w:tc>
          <w:tcPr>
            <w:tcW w:w="964" w:type="dxa"/>
          </w:tcPr>
          <w:p w:rsidR="00D849B9" w:rsidRDefault="00D849B9">
            <w:pPr>
              <w:pStyle w:val="ConsPlusNormal"/>
              <w:jc w:val="center"/>
            </w:pPr>
            <w:r>
              <w:t>1,0</w:t>
            </w:r>
          </w:p>
        </w:tc>
        <w:tc>
          <w:tcPr>
            <w:tcW w:w="680" w:type="dxa"/>
          </w:tcPr>
          <w:p w:rsidR="00D849B9" w:rsidRDefault="00D849B9">
            <w:pPr>
              <w:pStyle w:val="ConsPlusNormal"/>
              <w:jc w:val="center"/>
            </w:pPr>
            <w:r>
              <w:t>0,9</w:t>
            </w:r>
          </w:p>
        </w:tc>
        <w:tc>
          <w:tcPr>
            <w:tcW w:w="737" w:type="dxa"/>
          </w:tcPr>
          <w:p w:rsidR="00D849B9" w:rsidRDefault="00D849B9">
            <w:pPr>
              <w:pStyle w:val="ConsPlusNormal"/>
              <w:jc w:val="center"/>
            </w:pPr>
            <w:r>
              <w:t>0,8</w:t>
            </w:r>
          </w:p>
        </w:tc>
        <w:tc>
          <w:tcPr>
            <w:tcW w:w="794" w:type="dxa"/>
          </w:tcPr>
          <w:p w:rsidR="00D849B9" w:rsidRDefault="00D849B9">
            <w:pPr>
              <w:pStyle w:val="ConsPlusNormal"/>
              <w:jc w:val="center"/>
            </w:pPr>
            <w:r>
              <w:t>0,7</w:t>
            </w:r>
          </w:p>
        </w:tc>
        <w:tc>
          <w:tcPr>
            <w:tcW w:w="794" w:type="dxa"/>
          </w:tcPr>
          <w:p w:rsidR="00D849B9" w:rsidRDefault="00D849B9">
            <w:pPr>
              <w:pStyle w:val="ConsPlusNormal"/>
              <w:jc w:val="center"/>
            </w:pPr>
            <w:r>
              <w:t>0,6</w:t>
            </w:r>
          </w:p>
        </w:tc>
        <w:tc>
          <w:tcPr>
            <w:tcW w:w="737" w:type="dxa"/>
          </w:tcPr>
          <w:p w:rsidR="00D849B9" w:rsidRDefault="00D849B9">
            <w:pPr>
              <w:pStyle w:val="ConsPlusNormal"/>
              <w:jc w:val="center"/>
            </w:pPr>
            <w:r>
              <w:t>0,5</w:t>
            </w:r>
          </w:p>
        </w:tc>
        <w:tc>
          <w:tcPr>
            <w:tcW w:w="794" w:type="dxa"/>
          </w:tcPr>
          <w:p w:rsidR="00D849B9" w:rsidRDefault="00D849B9">
            <w:pPr>
              <w:pStyle w:val="ConsPlusNormal"/>
              <w:jc w:val="center"/>
            </w:pPr>
            <w:r>
              <w:t>0,4</w:t>
            </w:r>
          </w:p>
        </w:tc>
        <w:tc>
          <w:tcPr>
            <w:tcW w:w="794" w:type="dxa"/>
          </w:tcPr>
          <w:p w:rsidR="00D849B9" w:rsidRDefault="00D849B9">
            <w:pPr>
              <w:pStyle w:val="ConsPlusNormal"/>
              <w:jc w:val="center"/>
            </w:pPr>
            <w:r>
              <w:t>0,3</w:t>
            </w:r>
          </w:p>
        </w:tc>
      </w:tr>
      <w:tr w:rsidR="00D849B9">
        <w:tc>
          <w:tcPr>
            <w:tcW w:w="682" w:type="dxa"/>
          </w:tcPr>
          <w:p w:rsidR="00D849B9" w:rsidRDefault="00D849B9">
            <w:pPr>
              <w:pStyle w:val="ConsPlusNormal"/>
            </w:pPr>
          </w:p>
        </w:tc>
        <w:tc>
          <w:tcPr>
            <w:tcW w:w="1247" w:type="dxa"/>
          </w:tcPr>
          <w:p w:rsidR="00D849B9" w:rsidRDefault="00D849B9">
            <w:pPr>
              <w:pStyle w:val="ConsPlusNormal"/>
            </w:pPr>
            <w:r>
              <w:t>6</w:t>
            </w: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13</w:t>
            </w:r>
          </w:p>
        </w:tc>
        <w:tc>
          <w:tcPr>
            <w:tcW w:w="680" w:type="dxa"/>
          </w:tcPr>
          <w:p w:rsidR="00D849B9" w:rsidRDefault="00D849B9">
            <w:pPr>
              <w:pStyle w:val="ConsPlusNormal"/>
            </w:pPr>
            <w:r>
              <w:t>12</w:t>
            </w:r>
          </w:p>
        </w:tc>
        <w:tc>
          <w:tcPr>
            <w:tcW w:w="737" w:type="dxa"/>
          </w:tcPr>
          <w:p w:rsidR="00D849B9" w:rsidRDefault="00D849B9">
            <w:pPr>
              <w:pStyle w:val="ConsPlusNormal"/>
            </w:pPr>
            <w:r>
              <w:t>10</w:t>
            </w:r>
          </w:p>
        </w:tc>
        <w:tc>
          <w:tcPr>
            <w:tcW w:w="794" w:type="dxa"/>
          </w:tcPr>
          <w:p w:rsidR="00D849B9" w:rsidRDefault="00D849B9">
            <w:pPr>
              <w:pStyle w:val="ConsPlusNormal"/>
            </w:pPr>
            <w:r>
              <w:t>9</w:t>
            </w:r>
          </w:p>
        </w:tc>
        <w:tc>
          <w:tcPr>
            <w:tcW w:w="794" w:type="dxa"/>
          </w:tcPr>
          <w:p w:rsidR="00D849B9" w:rsidRDefault="00D849B9">
            <w:pPr>
              <w:pStyle w:val="ConsPlusNormal"/>
            </w:pPr>
            <w:r>
              <w:t>8</w:t>
            </w:r>
          </w:p>
        </w:tc>
        <w:tc>
          <w:tcPr>
            <w:tcW w:w="737" w:type="dxa"/>
          </w:tcPr>
          <w:p w:rsidR="00D849B9" w:rsidRDefault="00D849B9">
            <w:pPr>
              <w:pStyle w:val="ConsPlusNormal"/>
            </w:pPr>
            <w:r>
              <w:t>7</w:t>
            </w:r>
          </w:p>
        </w:tc>
        <w:tc>
          <w:tcPr>
            <w:tcW w:w="794" w:type="dxa"/>
          </w:tcPr>
          <w:p w:rsidR="00D849B9" w:rsidRDefault="00D849B9">
            <w:pPr>
              <w:pStyle w:val="ConsPlusNormal"/>
            </w:pPr>
            <w:r>
              <w:t>5</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p>
        </w:tc>
        <w:tc>
          <w:tcPr>
            <w:tcW w:w="1247" w:type="dxa"/>
          </w:tcPr>
          <w:p w:rsidR="00D849B9" w:rsidRDefault="00D849B9">
            <w:pPr>
              <w:pStyle w:val="ConsPlusNormal"/>
            </w:pPr>
            <w:r>
              <w:t>7</w:t>
            </w:r>
          </w:p>
        </w:tc>
        <w:tc>
          <w:tcPr>
            <w:tcW w:w="737" w:type="dxa"/>
          </w:tcPr>
          <w:p w:rsidR="00D849B9" w:rsidRDefault="00D849B9">
            <w:pPr>
              <w:pStyle w:val="ConsPlusNormal"/>
            </w:pPr>
            <w:r>
              <w:t>6</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14</w:t>
            </w:r>
          </w:p>
        </w:tc>
        <w:tc>
          <w:tcPr>
            <w:tcW w:w="680" w:type="dxa"/>
          </w:tcPr>
          <w:p w:rsidR="00D849B9" w:rsidRDefault="00D849B9">
            <w:pPr>
              <w:pStyle w:val="ConsPlusNormal"/>
            </w:pPr>
            <w:r>
              <w:t>13</w:t>
            </w:r>
          </w:p>
        </w:tc>
        <w:tc>
          <w:tcPr>
            <w:tcW w:w="737" w:type="dxa"/>
          </w:tcPr>
          <w:p w:rsidR="00D849B9" w:rsidRDefault="00D849B9">
            <w:pPr>
              <w:pStyle w:val="ConsPlusNormal"/>
            </w:pPr>
            <w:r>
              <w:t>11</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c>
          <w:tcPr>
            <w:tcW w:w="737" w:type="dxa"/>
          </w:tcPr>
          <w:p w:rsidR="00D849B9" w:rsidRDefault="00D849B9">
            <w:pPr>
              <w:pStyle w:val="ConsPlusNormal"/>
            </w:pPr>
            <w:r>
              <w:t>7</w:t>
            </w:r>
          </w:p>
        </w:tc>
        <w:tc>
          <w:tcPr>
            <w:tcW w:w="794" w:type="dxa"/>
          </w:tcPr>
          <w:p w:rsidR="00D849B9" w:rsidRDefault="00D849B9">
            <w:pPr>
              <w:pStyle w:val="ConsPlusNormal"/>
            </w:pPr>
            <w:r>
              <w:t>6</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p>
        </w:tc>
        <w:tc>
          <w:tcPr>
            <w:tcW w:w="1247" w:type="dxa"/>
          </w:tcPr>
          <w:p w:rsidR="00D849B9" w:rsidRDefault="00D849B9">
            <w:pPr>
              <w:pStyle w:val="ConsPlusNormal"/>
            </w:pPr>
            <w:r>
              <w:t>8</w:t>
            </w:r>
          </w:p>
        </w:tc>
        <w:tc>
          <w:tcPr>
            <w:tcW w:w="737" w:type="dxa"/>
          </w:tcPr>
          <w:p w:rsidR="00D849B9" w:rsidRDefault="00D849B9">
            <w:pPr>
              <w:pStyle w:val="ConsPlusNormal"/>
            </w:pPr>
            <w:r>
              <w:t>7</w:t>
            </w:r>
          </w:p>
        </w:tc>
        <w:tc>
          <w:tcPr>
            <w:tcW w:w="1077" w:type="dxa"/>
          </w:tcPr>
          <w:p w:rsidR="00D849B9" w:rsidRDefault="00D849B9">
            <w:pPr>
              <w:pStyle w:val="ConsPlusNormal"/>
            </w:pPr>
            <w:r>
              <w:t>6</w:t>
            </w:r>
          </w:p>
        </w:tc>
        <w:tc>
          <w:tcPr>
            <w:tcW w:w="691" w:type="dxa"/>
          </w:tcPr>
          <w:p w:rsidR="00D849B9" w:rsidRDefault="00D849B9">
            <w:pPr>
              <w:pStyle w:val="ConsPlusNormal"/>
            </w:pPr>
            <w:r>
              <w:t>6</w:t>
            </w:r>
          </w:p>
        </w:tc>
        <w:tc>
          <w:tcPr>
            <w:tcW w:w="850" w:type="dxa"/>
          </w:tcPr>
          <w:p w:rsidR="00D849B9" w:rsidRDefault="00D849B9">
            <w:pPr>
              <w:pStyle w:val="ConsPlusNormal"/>
            </w:pPr>
          </w:p>
        </w:tc>
        <w:tc>
          <w:tcPr>
            <w:tcW w:w="964" w:type="dxa"/>
          </w:tcPr>
          <w:p w:rsidR="00D849B9" w:rsidRDefault="00D849B9">
            <w:pPr>
              <w:pStyle w:val="ConsPlusNormal"/>
            </w:pPr>
            <w:r>
              <w:t>15</w:t>
            </w:r>
          </w:p>
        </w:tc>
        <w:tc>
          <w:tcPr>
            <w:tcW w:w="680"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11</w:t>
            </w:r>
          </w:p>
        </w:tc>
        <w:tc>
          <w:tcPr>
            <w:tcW w:w="794" w:type="dxa"/>
          </w:tcPr>
          <w:p w:rsidR="00D849B9" w:rsidRDefault="00D849B9">
            <w:pPr>
              <w:pStyle w:val="ConsPlusNormal"/>
            </w:pPr>
            <w:r>
              <w:t>9</w:t>
            </w:r>
          </w:p>
        </w:tc>
        <w:tc>
          <w:tcPr>
            <w:tcW w:w="737" w:type="dxa"/>
          </w:tcPr>
          <w:p w:rsidR="00D849B9" w:rsidRDefault="00D849B9">
            <w:pPr>
              <w:pStyle w:val="ConsPlusNormal"/>
            </w:pPr>
            <w:r>
              <w:t>8</w:t>
            </w:r>
          </w:p>
        </w:tc>
        <w:tc>
          <w:tcPr>
            <w:tcW w:w="794" w:type="dxa"/>
          </w:tcPr>
          <w:p w:rsidR="00D849B9" w:rsidRDefault="00D849B9">
            <w:pPr>
              <w:pStyle w:val="ConsPlusNormal"/>
            </w:pPr>
            <w:r>
              <w:t>6</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r>
              <w:t>6</w:t>
            </w:r>
          </w:p>
        </w:tc>
        <w:tc>
          <w:tcPr>
            <w:tcW w:w="1247" w:type="dxa"/>
          </w:tcPr>
          <w:p w:rsidR="00D849B9" w:rsidRDefault="00D849B9">
            <w:pPr>
              <w:pStyle w:val="ConsPlusNormal"/>
            </w:pPr>
            <w:r>
              <w:t>9</w:t>
            </w:r>
          </w:p>
        </w:tc>
        <w:tc>
          <w:tcPr>
            <w:tcW w:w="737" w:type="dxa"/>
          </w:tcPr>
          <w:p w:rsidR="00D849B9" w:rsidRDefault="00D849B9">
            <w:pPr>
              <w:pStyle w:val="ConsPlusNormal"/>
            </w:pPr>
            <w:r>
              <w:t>8</w:t>
            </w:r>
          </w:p>
        </w:tc>
        <w:tc>
          <w:tcPr>
            <w:tcW w:w="1077" w:type="dxa"/>
          </w:tcPr>
          <w:p w:rsidR="00D849B9" w:rsidRDefault="00D849B9">
            <w:pPr>
              <w:pStyle w:val="ConsPlusNormal"/>
            </w:pPr>
            <w:r>
              <w:t>8</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17</w:t>
            </w:r>
          </w:p>
        </w:tc>
        <w:tc>
          <w:tcPr>
            <w:tcW w:w="680" w:type="dxa"/>
          </w:tcPr>
          <w:p w:rsidR="00D849B9" w:rsidRDefault="00D849B9">
            <w:pPr>
              <w:pStyle w:val="ConsPlusNormal"/>
            </w:pPr>
            <w:r>
              <w:t>15</w:t>
            </w:r>
          </w:p>
        </w:tc>
        <w:tc>
          <w:tcPr>
            <w:tcW w:w="737" w:type="dxa"/>
          </w:tcPr>
          <w:p w:rsidR="00D849B9" w:rsidRDefault="00D849B9">
            <w:pPr>
              <w:pStyle w:val="ConsPlusNormal"/>
            </w:pPr>
            <w:r>
              <w:t>14</w:t>
            </w:r>
          </w:p>
        </w:tc>
        <w:tc>
          <w:tcPr>
            <w:tcW w:w="794" w:type="dxa"/>
          </w:tcPr>
          <w:p w:rsidR="00D849B9" w:rsidRDefault="00D849B9">
            <w:pPr>
              <w:pStyle w:val="ConsPlusNormal"/>
            </w:pPr>
            <w:r>
              <w:t>12</w:t>
            </w:r>
          </w:p>
        </w:tc>
        <w:tc>
          <w:tcPr>
            <w:tcW w:w="794" w:type="dxa"/>
          </w:tcPr>
          <w:p w:rsidR="00D849B9" w:rsidRDefault="00D849B9">
            <w:pPr>
              <w:pStyle w:val="ConsPlusNormal"/>
            </w:pPr>
            <w:r>
              <w:t>10</w:t>
            </w:r>
          </w:p>
        </w:tc>
        <w:tc>
          <w:tcPr>
            <w:tcW w:w="737" w:type="dxa"/>
          </w:tcPr>
          <w:p w:rsidR="00D849B9" w:rsidRDefault="00D849B9">
            <w:pPr>
              <w:pStyle w:val="ConsPlusNormal"/>
            </w:pPr>
            <w:r>
              <w:t>9</w:t>
            </w:r>
          </w:p>
        </w:tc>
        <w:tc>
          <w:tcPr>
            <w:tcW w:w="794" w:type="dxa"/>
          </w:tcPr>
          <w:p w:rsidR="00D849B9" w:rsidRDefault="00D849B9">
            <w:pPr>
              <w:pStyle w:val="ConsPlusNormal"/>
            </w:pPr>
            <w:r>
              <w:t>7</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r>
              <w:t>7</w:t>
            </w:r>
          </w:p>
        </w:tc>
        <w:tc>
          <w:tcPr>
            <w:tcW w:w="1247" w:type="dxa"/>
          </w:tcPr>
          <w:p w:rsidR="00D849B9" w:rsidRDefault="00D849B9">
            <w:pPr>
              <w:pStyle w:val="ConsPlusNormal"/>
            </w:pPr>
            <w:r>
              <w:t>10</w:t>
            </w:r>
          </w:p>
        </w:tc>
        <w:tc>
          <w:tcPr>
            <w:tcW w:w="737" w:type="dxa"/>
          </w:tcPr>
          <w:p w:rsidR="00D849B9" w:rsidRDefault="00D849B9">
            <w:pPr>
              <w:pStyle w:val="ConsPlusNormal"/>
            </w:pPr>
            <w:r>
              <w:t>9</w:t>
            </w:r>
          </w:p>
        </w:tc>
        <w:tc>
          <w:tcPr>
            <w:tcW w:w="1077" w:type="dxa"/>
          </w:tcPr>
          <w:p w:rsidR="00D849B9" w:rsidRDefault="00D849B9">
            <w:pPr>
              <w:pStyle w:val="ConsPlusNormal"/>
            </w:pPr>
            <w:r>
              <w:t>9</w:t>
            </w:r>
          </w:p>
        </w:tc>
        <w:tc>
          <w:tcPr>
            <w:tcW w:w="691" w:type="dxa"/>
          </w:tcPr>
          <w:p w:rsidR="00D849B9" w:rsidRDefault="00D849B9">
            <w:pPr>
              <w:pStyle w:val="ConsPlusNormal"/>
            </w:pPr>
            <w:r>
              <w:t>7</w:t>
            </w:r>
          </w:p>
        </w:tc>
        <w:tc>
          <w:tcPr>
            <w:tcW w:w="850" w:type="dxa"/>
          </w:tcPr>
          <w:p w:rsidR="00D849B9" w:rsidRDefault="00D849B9">
            <w:pPr>
              <w:pStyle w:val="ConsPlusNormal"/>
            </w:pPr>
          </w:p>
        </w:tc>
        <w:tc>
          <w:tcPr>
            <w:tcW w:w="964" w:type="dxa"/>
          </w:tcPr>
          <w:p w:rsidR="00D849B9" w:rsidRDefault="00D849B9">
            <w:pPr>
              <w:pStyle w:val="ConsPlusNormal"/>
            </w:pPr>
            <w:r>
              <w:t>18</w:t>
            </w:r>
          </w:p>
        </w:tc>
        <w:tc>
          <w:tcPr>
            <w:tcW w:w="680" w:type="dxa"/>
          </w:tcPr>
          <w:p w:rsidR="00D849B9" w:rsidRDefault="00D849B9">
            <w:pPr>
              <w:pStyle w:val="ConsPlusNormal"/>
            </w:pPr>
            <w:r>
              <w:t>16</w:t>
            </w:r>
          </w:p>
        </w:tc>
        <w:tc>
          <w:tcPr>
            <w:tcW w:w="737" w:type="dxa"/>
          </w:tcPr>
          <w:p w:rsidR="00D849B9" w:rsidRDefault="00D849B9">
            <w:pPr>
              <w:pStyle w:val="ConsPlusNormal"/>
            </w:pPr>
            <w:r>
              <w:t>14</w:t>
            </w:r>
          </w:p>
        </w:tc>
        <w:tc>
          <w:tcPr>
            <w:tcW w:w="794" w:type="dxa"/>
          </w:tcPr>
          <w:p w:rsidR="00D849B9" w:rsidRDefault="00D849B9">
            <w:pPr>
              <w:pStyle w:val="ConsPlusNormal"/>
            </w:pPr>
            <w:r>
              <w:t>13</w:t>
            </w:r>
          </w:p>
        </w:tc>
        <w:tc>
          <w:tcPr>
            <w:tcW w:w="794" w:type="dxa"/>
          </w:tcPr>
          <w:p w:rsidR="00D849B9" w:rsidRDefault="00D849B9">
            <w:pPr>
              <w:pStyle w:val="ConsPlusNormal"/>
            </w:pPr>
            <w:r>
              <w:t>11</w:t>
            </w:r>
          </w:p>
        </w:tc>
        <w:tc>
          <w:tcPr>
            <w:tcW w:w="737" w:type="dxa"/>
          </w:tcPr>
          <w:p w:rsidR="00D849B9" w:rsidRDefault="00D849B9">
            <w:pPr>
              <w:pStyle w:val="ConsPlusNormal"/>
            </w:pPr>
            <w:r>
              <w:t>9</w:t>
            </w:r>
          </w:p>
        </w:tc>
        <w:tc>
          <w:tcPr>
            <w:tcW w:w="794" w:type="dxa"/>
          </w:tcPr>
          <w:p w:rsidR="00D849B9" w:rsidRDefault="00D849B9">
            <w:pPr>
              <w:pStyle w:val="ConsPlusNormal"/>
            </w:pPr>
            <w:r>
              <w:t>7</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r>
              <w:t>8</w:t>
            </w:r>
          </w:p>
        </w:tc>
        <w:tc>
          <w:tcPr>
            <w:tcW w:w="1247" w:type="dxa"/>
          </w:tcPr>
          <w:p w:rsidR="00D849B9" w:rsidRDefault="00D849B9">
            <w:pPr>
              <w:pStyle w:val="ConsPlusNormal"/>
            </w:pPr>
            <w:r>
              <w:t>11</w:t>
            </w:r>
          </w:p>
        </w:tc>
        <w:tc>
          <w:tcPr>
            <w:tcW w:w="737" w:type="dxa"/>
          </w:tcPr>
          <w:p w:rsidR="00D849B9" w:rsidRDefault="00D849B9">
            <w:pPr>
              <w:pStyle w:val="ConsPlusNormal"/>
            </w:pPr>
            <w:r>
              <w:t>10</w:t>
            </w:r>
          </w:p>
        </w:tc>
        <w:tc>
          <w:tcPr>
            <w:tcW w:w="1077" w:type="dxa"/>
          </w:tcPr>
          <w:p w:rsidR="00D849B9" w:rsidRDefault="00D849B9">
            <w:pPr>
              <w:pStyle w:val="ConsPlusNormal"/>
            </w:pPr>
            <w:r>
              <w:t>10</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19</w:t>
            </w:r>
          </w:p>
        </w:tc>
        <w:tc>
          <w:tcPr>
            <w:tcW w:w="680" w:type="dxa"/>
          </w:tcPr>
          <w:p w:rsidR="00D849B9" w:rsidRDefault="00D849B9">
            <w:pPr>
              <w:pStyle w:val="ConsPlusNormal"/>
            </w:pPr>
            <w:r>
              <w:t>17</w:t>
            </w:r>
          </w:p>
        </w:tc>
        <w:tc>
          <w:tcPr>
            <w:tcW w:w="737" w:type="dxa"/>
          </w:tcPr>
          <w:p w:rsidR="00D849B9" w:rsidRDefault="00D849B9">
            <w:pPr>
              <w:pStyle w:val="ConsPlusNormal"/>
            </w:pPr>
            <w:r>
              <w:t>15</w:t>
            </w:r>
          </w:p>
        </w:tc>
        <w:tc>
          <w:tcPr>
            <w:tcW w:w="794" w:type="dxa"/>
          </w:tcPr>
          <w:p w:rsidR="00D849B9" w:rsidRDefault="00D849B9">
            <w:pPr>
              <w:pStyle w:val="ConsPlusNormal"/>
            </w:pPr>
            <w:r>
              <w:t>13</w:t>
            </w:r>
          </w:p>
        </w:tc>
        <w:tc>
          <w:tcPr>
            <w:tcW w:w="794" w:type="dxa"/>
          </w:tcPr>
          <w:p w:rsidR="00D849B9" w:rsidRDefault="00D849B9">
            <w:pPr>
              <w:pStyle w:val="ConsPlusNormal"/>
            </w:pPr>
            <w:r>
              <w:t>11</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p>
        </w:tc>
        <w:tc>
          <w:tcPr>
            <w:tcW w:w="1247" w:type="dxa"/>
          </w:tcPr>
          <w:p w:rsidR="00D849B9" w:rsidRDefault="00D849B9">
            <w:pPr>
              <w:pStyle w:val="ConsPlusNormal"/>
            </w:pPr>
            <w:r>
              <w:t>12</w:t>
            </w:r>
          </w:p>
        </w:tc>
        <w:tc>
          <w:tcPr>
            <w:tcW w:w="737" w:type="dxa"/>
          </w:tcPr>
          <w:p w:rsidR="00D849B9" w:rsidRDefault="00D849B9">
            <w:pPr>
              <w:pStyle w:val="ConsPlusNormal"/>
            </w:pPr>
            <w:r>
              <w:t>11</w:t>
            </w:r>
          </w:p>
        </w:tc>
        <w:tc>
          <w:tcPr>
            <w:tcW w:w="1077" w:type="dxa"/>
          </w:tcPr>
          <w:p w:rsidR="00D849B9" w:rsidRDefault="00D849B9">
            <w:pPr>
              <w:pStyle w:val="ConsPlusNormal"/>
            </w:pPr>
            <w:r>
              <w:t>11</w:t>
            </w:r>
          </w:p>
        </w:tc>
        <w:tc>
          <w:tcPr>
            <w:tcW w:w="691" w:type="dxa"/>
          </w:tcPr>
          <w:p w:rsidR="00D849B9" w:rsidRDefault="00D849B9">
            <w:pPr>
              <w:pStyle w:val="ConsPlusNormal"/>
            </w:pPr>
            <w:r>
              <w:t>8</w:t>
            </w:r>
          </w:p>
        </w:tc>
        <w:tc>
          <w:tcPr>
            <w:tcW w:w="850" w:type="dxa"/>
          </w:tcPr>
          <w:p w:rsidR="00D849B9" w:rsidRDefault="00D849B9">
            <w:pPr>
              <w:pStyle w:val="ConsPlusNormal"/>
            </w:pPr>
          </w:p>
        </w:tc>
        <w:tc>
          <w:tcPr>
            <w:tcW w:w="964" w:type="dxa"/>
          </w:tcPr>
          <w:p w:rsidR="00D849B9" w:rsidRDefault="00D849B9">
            <w:pPr>
              <w:pStyle w:val="ConsPlusNormal"/>
            </w:pPr>
            <w:r>
              <w:t>20</w:t>
            </w:r>
          </w:p>
        </w:tc>
        <w:tc>
          <w:tcPr>
            <w:tcW w:w="680" w:type="dxa"/>
          </w:tcPr>
          <w:p w:rsidR="00D849B9" w:rsidRDefault="00D849B9">
            <w:pPr>
              <w:pStyle w:val="ConsPlusNormal"/>
            </w:pPr>
            <w:r>
              <w:t>18</w:t>
            </w:r>
          </w:p>
        </w:tc>
        <w:tc>
          <w:tcPr>
            <w:tcW w:w="737" w:type="dxa"/>
          </w:tcPr>
          <w:p w:rsidR="00D849B9" w:rsidRDefault="00D849B9">
            <w:pPr>
              <w:pStyle w:val="ConsPlusNormal"/>
            </w:pPr>
            <w:r>
              <w:t>16</w:t>
            </w:r>
          </w:p>
        </w:tc>
        <w:tc>
          <w:tcPr>
            <w:tcW w:w="794" w:type="dxa"/>
          </w:tcPr>
          <w:p w:rsidR="00D849B9" w:rsidRDefault="00D849B9">
            <w:pPr>
              <w:pStyle w:val="ConsPlusNormal"/>
            </w:pPr>
            <w:r>
              <w:t>14</w:t>
            </w:r>
          </w:p>
        </w:tc>
        <w:tc>
          <w:tcPr>
            <w:tcW w:w="794" w:type="dxa"/>
          </w:tcPr>
          <w:p w:rsidR="00D849B9" w:rsidRDefault="00D849B9">
            <w:pPr>
              <w:pStyle w:val="ConsPlusNormal"/>
            </w:pPr>
            <w:r>
              <w:t>12</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r>
              <w:t>9</w:t>
            </w:r>
          </w:p>
        </w:tc>
        <w:tc>
          <w:tcPr>
            <w:tcW w:w="1247" w:type="dxa"/>
          </w:tcPr>
          <w:p w:rsidR="00D849B9" w:rsidRDefault="00D849B9">
            <w:pPr>
              <w:pStyle w:val="ConsPlusNormal"/>
            </w:pPr>
            <w:r>
              <w:t>13</w:t>
            </w:r>
          </w:p>
        </w:tc>
        <w:tc>
          <w:tcPr>
            <w:tcW w:w="737" w:type="dxa"/>
          </w:tcPr>
          <w:p w:rsidR="00D849B9" w:rsidRDefault="00D849B9">
            <w:pPr>
              <w:pStyle w:val="ConsPlusNormal"/>
            </w:pPr>
            <w:r>
              <w:t>12</w:t>
            </w:r>
          </w:p>
        </w:tc>
        <w:tc>
          <w:tcPr>
            <w:tcW w:w="1077" w:type="dxa"/>
          </w:tcPr>
          <w:p w:rsidR="00D849B9" w:rsidRDefault="00D849B9">
            <w:pPr>
              <w:pStyle w:val="ConsPlusNormal"/>
            </w:pPr>
            <w:r>
              <w:t>13</w:t>
            </w:r>
          </w:p>
        </w:tc>
        <w:tc>
          <w:tcPr>
            <w:tcW w:w="691" w:type="dxa"/>
          </w:tcPr>
          <w:p w:rsidR="00D849B9" w:rsidRDefault="00D849B9">
            <w:pPr>
              <w:pStyle w:val="ConsPlusNormal"/>
            </w:pPr>
          </w:p>
        </w:tc>
        <w:tc>
          <w:tcPr>
            <w:tcW w:w="850" w:type="dxa"/>
          </w:tcPr>
          <w:p w:rsidR="00D849B9" w:rsidRDefault="00D849B9">
            <w:pPr>
              <w:pStyle w:val="ConsPlusNormal"/>
            </w:pPr>
            <w:r>
              <w:t>6</w:t>
            </w:r>
          </w:p>
        </w:tc>
        <w:tc>
          <w:tcPr>
            <w:tcW w:w="964" w:type="dxa"/>
          </w:tcPr>
          <w:p w:rsidR="00D849B9" w:rsidRDefault="00D849B9">
            <w:pPr>
              <w:pStyle w:val="ConsPlusNormal"/>
            </w:pPr>
            <w:r>
              <w:t>21</w:t>
            </w:r>
          </w:p>
        </w:tc>
        <w:tc>
          <w:tcPr>
            <w:tcW w:w="680" w:type="dxa"/>
          </w:tcPr>
          <w:p w:rsidR="00D849B9" w:rsidRDefault="00D849B9">
            <w:pPr>
              <w:pStyle w:val="ConsPlusNormal"/>
            </w:pPr>
            <w:r>
              <w:t>19</w:t>
            </w:r>
          </w:p>
        </w:tc>
        <w:tc>
          <w:tcPr>
            <w:tcW w:w="737" w:type="dxa"/>
          </w:tcPr>
          <w:p w:rsidR="00D849B9" w:rsidRDefault="00D849B9">
            <w:pPr>
              <w:pStyle w:val="ConsPlusNormal"/>
            </w:pPr>
            <w:r>
              <w:t>17</w:t>
            </w:r>
          </w:p>
        </w:tc>
        <w:tc>
          <w:tcPr>
            <w:tcW w:w="794" w:type="dxa"/>
          </w:tcPr>
          <w:p w:rsidR="00D849B9" w:rsidRDefault="00D849B9">
            <w:pPr>
              <w:pStyle w:val="ConsPlusNormal"/>
            </w:pPr>
            <w:r>
              <w:t>15</w:t>
            </w:r>
          </w:p>
        </w:tc>
        <w:tc>
          <w:tcPr>
            <w:tcW w:w="794" w:type="dxa"/>
          </w:tcPr>
          <w:p w:rsidR="00D849B9" w:rsidRDefault="00D849B9">
            <w:pPr>
              <w:pStyle w:val="ConsPlusNormal"/>
            </w:pPr>
            <w:r>
              <w:t>13</w:t>
            </w:r>
          </w:p>
        </w:tc>
        <w:tc>
          <w:tcPr>
            <w:tcW w:w="737" w:type="dxa"/>
          </w:tcPr>
          <w:p w:rsidR="00D849B9" w:rsidRDefault="00D849B9">
            <w:pPr>
              <w:pStyle w:val="ConsPlusNormal"/>
            </w:pPr>
            <w:r>
              <w:t>11</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r>
              <w:t>10</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14</w:t>
            </w:r>
          </w:p>
        </w:tc>
        <w:tc>
          <w:tcPr>
            <w:tcW w:w="691" w:type="dxa"/>
          </w:tcPr>
          <w:p w:rsidR="00D849B9" w:rsidRDefault="00D849B9">
            <w:pPr>
              <w:pStyle w:val="ConsPlusNormal"/>
            </w:pPr>
            <w:r>
              <w:t>9</w:t>
            </w:r>
          </w:p>
        </w:tc>
        <w:tc>
          <w:tcPr>
            <w:tcW w:w="850" w:type="dxa"/>
          </w:tcPr>
          <w:p w:rsidR="00D849B9" w:rsidRDefault="00D849B9">
            <w:pPr>
              <w:pStyle w:val="ConsPlusNormal"/>
            </w:pPr>
          </w:p>
        </w:tc>
        <w:tc>
          <w:tcPr>
            <w:tcW w:w="964" w:type="dxa"/>
          </w:tcPr>
          <w:p w:rsidR="00D849B9" w:rsidRDefault="00D849B9">
            <w:pPr>
              <w:pStyle w:val="ConsPlusNormal"/>
            </w:pPr>
            <w:r>
              <w:t>22</w:t>
            </w:r>
          </w:p>
        </w:tc>
        <w:tc>
          <w:tcPr>
            <w:tcW w:w="680" w:type="dxa"/>
          </w:tcPr>
          <w:p w:rsidR="00D849B9" w:rsidRDefault="00D849B9">
            <w:pPr>
              <w:pStyle w:val="ConsPlusNormal"/>
            </w:pPr>
            <w:r>
              <w:t>20</w:t>
            </w:r>
          </w:p>
        </w:tc>
        <w:tc>
          <w:tcPr>
            <w:tcW w:w="737" w:type="dxa"/>
          </w:tcPr>
          <w:p w:rsidR="00D849B9" w:rsidRDefault="00D849B9">
            <w:pPr>
              <w:pStyle w:val="ConsPlusNormal"/>
            </w:pPr>
            <w:r>
              <w:t>18</w:t>
            </w:r>
          </w:p>
        </w:tc>
        <w:tc>
          <w:tcPr>
            <w:tcW w:w="794" w:type="dxa"/>
          </w:tcPr>
          <w:p w:rsidR="00D849B9" w:rsidRDefault="00D849B9">
            <w:pPr>
              <w:pStyle w:val="ConsPlusNormal"/>
            </w:pPr>
            <w:r>
              <w:t>15</w:t>
            </w:r>
          </w:p>
        </w:tc>
        <w:tc>
          <w:tcPr>
            <w:tcW w:w="794" w:type="dxa"/>
          </w:tcPr>
          <w:p w:rsidR="00D849B9" w:rsidRDefault="00D849B9">
            <w:pPr>
              <w:pStyle w:val="ConsPlusNormal"/>
            </w:pPr>
            <w:r>
              <w:t>13</w:t>
            </w:r>
          </w:p>
        </w:tc>
        <w:tc>
          <w:tcPr>
            <w:tcW w:w="737" w:type="dxa"/>
          </w:tcPr>
          <w:p w:rsidR="00D849B9" w:rsidRDefault="00D849B9">
            <w:pPr>
              <w:pStyle w:val="ConsPlusNormal"/>
            </w:pPr>
            <w:r>
              <w:t>11</w:t>
            </w:r>
          </w:p>
        </w:tc>
        <w:tc>
          <w:tcPr>
            <w:tcW w:w="794" w:type="dxa"/>
          </w:tcPr>
          <w:p w:rsidR="00D849B9" w:rsidRDefault="00D849B9">
            <w:pPr>
              <w:pStyle w:val="ConsPlusNormal"/>
            </w:pPr>
            <w:r>
              <w:t>9</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p>
        </w:tc>
        <w:tc>
          <w:tcPr>
            <w:tcW w:w="1247" w:type="dxa"/>
          </w:tcPr>
          <w:p w:rsidR="00D849B9" w:rsidRDefault="00D849B9">
            <w:pPr>
              <w:pStyle w:val="ConsPlusNormal"/>
            </w:pPr>
            <w:r>
              <w:t>14</w:t>
            </w:r>
          </w:p>
        </w:tc>
        <w:tc>
          <w:tcPr>
            <w:tcW w:w="737" w:type="dxa"/>
          </w:tcPr>
          <w:p w:rsidR="00D849B9" w:rsidRDefault="00D849B9">
            <w:pPr>
              <w:pStyle w:val="ConsPlusNormal"/>
            </w:pPr>
            <w:r>
              <w:t>13</w:t>
            </w:r>
          </w:p>
        </w:tc>
        <w:tc>
          <w:tcPr>
            <w:tcW w:w="1077" w:type="dxa"/>
          </w:tcPr>
          <w:p w:rsidR="00D849B9" w:rsidRDefault="00D849B9">
            <w:pPr>
              <w:pStyle w:val="ConsPlusNormal"/>
            </w:pPr>
            <w:r>
              <w:t>15</w:t>
            </w:r>
          </w:p>
        </w:tc>
        <w:tc>
          <w:tcPr>
            <w:tcW w:w="691" w:type="dxa"/>
          </w:tcPr>
          <w:p w:rsidR="00D849B9" w:rsidRDefault="00D849B9">
            <w:pPr>
              <w:pStyle w:val="ConsPlusNormal"/>
            </w:pPr>
          </w:p>
        </w:tc>
        <w:tc>
          <w:tcPr>
            <w:tcW w:w="850" w:type="dxa"/>
          </w:tcPr>
          <w:p w:rsidR="00D849B9" w:rsidRDefault="00D849B9">
            <w:pPr>
              <w:pStyle w:val="ConsPlusNormal"/>
            </w:pPr>
            <w:r>
              <w:t>7</w:t>
            </w:r>
          </w:p>
        </w:tc>
        <w:tc>
          <w:tcPr>
            <w:tcW w:w="964" w:type="dxa"/>
          </w:tcPr>
          <w:p w:rsidR="00D849B9" w:rsidRDefault="00D849B9">
            <w:pPr>
              <w:pStyle w:val="ConsPlusNormal"/>
            </w:pPr>
            <w:r>
              <w:t>23</w:t>
            </w:r>
          </w:p>
        </w:tc>
        <w:tc>
          <w:tcPr>
            <w:tcW w:w="680" w:type="dxa"/>
          </w:tcPr>
          <w:p w:rsidR="00D849B9" w:rsidRDefault="00D849B9">
            <w:pPr>
              <w:pStyle w:val="ConsPlusNormal"/>
            </w:pPr>
            <w:r>
              <w:t>21</w:t>
            </w:r>
          </w:p>
        </w:tc>
        <w:tc>
          <w:tcPr>
            <w:tcW w:w="737" w:type="dxa"/>
          </w:tcPr>
          <w:p w:rsidR="00D849B9" w:rsidRDefault="00D849B9">
            <w:pPr>
              <w:pStyle w:val="ConsPlusNormal"/>
            </w:pPr>
            <w:r>
              <w:t>18</w:t>
            </w:r>
          </w:p>
        </w:tc>
        <w:tc>
          <w:tcPr>
            <w:tcW w:w="794" w:type="dxa"/>
          </w:tcPr>
          <w:p w:rsidR="00D849B9" w:rsidRDefault="00D849B9">
            <w:pPr>
              <w:pStyle w:val="ConsPlusNormal"/>
            </w:pPr>
            <w:r>
              <w:t>16</w:t>
            </w:r>
          </w:p>
        </w:tc>
        <w:tc>
          <w:tcPr>
            <w:tcW w:w="794"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9</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r>
              <w:t>11</w:t>
            </w:r>
          </w:p>
        </w:tc>
        <w:tc>
          <w:tcPr>
            <w:tcW w:w="1247" w:type="dxa"/>
          </w:tcPr>
          <w:p w:rsidR="00D849B9" w:rsidRDefault="00D849B9">
            <w:pPr>
              <w:pStyle w:val="ConsPlusNormal"/>
            </w:pPr>
            <w:r>
              <w:t>15</w:t>
            </w:r>
          </w:p>
        </w:tc>
        <w:tc>
          <w:tcPr>
            <w:tcW w:w="737" w:type="dxa"/>
          </w:tcPr>
          <w:p w:rsidR="00D849B9" w:rsidRDefault="00D849B9">
            <w:pPr>
              <w:pStyle w:val="ConsPlusNormal"/>
            </w:pPr>
            <w:r>
              <w:t>14</w:t>
            </w:r>
          </w:p>
        </w:tc>
        <w:tc>
          <w:tcPr>
            <w:tcW w:w="1077" w:type="dxa"/>
          </w:tcPr>
          <w:p w:rsidR="00D849B9" w:rsidRDefault="00D849B9">
            <w:pPr>
              <w:pStyle w:val="ConsPlusNormal"/>
            </w:pPr>
            <w:r>
              <w:t>17</w:t>
            </w:r>
          </w:p>
        </w:tc>
        <w:tc>
          <w:tcPr>
            <w:tcW w:w="691" w:type="dxa"/>
          </w:tcPr>
          <w:p w:rsidR="00D849B9" w:rsidRDefault="00D849B9">
            <w:pPr>
              <w:pStyle w:val="ConsPlusNormal"/>
            </w:pPr>
            <w:r>
              <w:t>10</w:t>
            </w:r>
          </w:p>
        </w:tc>
        <w:tc>
          <w:tcPr>
            <w:tcW w:w="850" w:type="dxa"/>
          </w:tcPr>
          <w:p w:rsidR="00D849B9" w:rsidRDefault="00D849B9">
            <w:pPr>
              <w:pStyle w:val="ConsPlusNormal"/>
            </w:pPr>
            <w:r>
              <w:t>8</w:t>
            </w:r>
          </w:p>
        </w:tc>
        <w:tc>
          <w:tcPr>
            <w:tcW w:w="964" w:type="dxa"/>
          </w:tcPr>
          <w:p w:rsidR="00D849B9" w:rsidRDefault="00D849B9">
            <w:pPr>
              <w:pStyle w:val="ConsPlusNormal"/>
            </w:pPr>
            <w:r>
              <w:t>24</w:t>
            </w:r>
          </w:p>
        </w:tc>
        <w:tc>
          <w:tcPr>
            <w:tcW w:w="680" w:type="dxa"/>
          </w:tcPr>
          <w:p w:rsidR="00D849B9" w:rsidRDefault="00D849B9">
            <w:pPr>
              <w:pStyle w:val="ConsPlusNormal"/>
            </w:pPr>
            <w:r>
              <w:t>22</w:t>
            </w:r>
          </w:p>
        </w:tc>
        <w:tc>
          <w:tcPr>
            <w:tcW w:w="737" w:type="dxa"/>
          </w:tcPr>
          <w:p w:rsidR="00D849B9" w:rsidRDefault="00D849B9">
            <w:pPr>
              <w:pStyle w:val="ConsPlusNormal"/>
            </w:pPr>
            <w:r>
              <w:t>19</w:t>
            </w:r>
          </w:p>
        </w:tc>
        <w:tc>
          <w:tcPr>
            <w:tcW w:w="794" w:type="dxa"/>
          </w:tcPr>
          <w:p w:rsidR="00D849B9" w:rsidRDefault="00D849B9">
            <w:pPr>
              <w:pStyle w:val="ConsPlusNormal"/>
            </w:pPr>
            <w:r>
              <w:t>17</w:t>
            </w:r>
          </w:p>
        </w:tc>
        <w:tc>
          <w:tcPr>
            <w:tcW w:w="794"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10</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r>
              <w:t>12</w:t>
            </w:r>
          </w:p>
        </w:tc>
        <w:tc>
          <w:tcPr>
            <w:tcW w:w="1247" w:type="dxa"/>
          </w:tcPr>
          <w:p w:rsidR="00D849B9" w:rsidRDefault="00D849B9">
            <w:pPr>
              <w:pStyle w:val="ConsPlusNormal"/>
            </w:pPr>
            <w:r>
              <w:t>16</w:t>
            </w:r>
          </w:p>
        </w:tc>
        <w:tc>
          <w:tcPr>
            <w:tcW w:w="737" w:type="dxa"/>
          </w:tcPr>
          <w:p w:rsidR="00D849B9" w:rsidRDefault="00D849B9">
            <w:pPr>
              <w:pStyle w:val="ConsPlusNormal"/>
            </w:pPr>
            <w:r>
              <w:t>15</w:t>
            </w:r>
          </w:p>
        </w:tc>
        <w:tc>
          <w:tcPr>
            <w:tcW w:w="1077" w:type="dxa"/>
          </w:tcPr>
          <w:p w:rsidR="00D849B9" w:rsidRDefault="00D849B9">
            <w:pPr>
              <w:pStyle w:val="ConsPlusNormal"/>
            </w:pPr>
            <w:r>
              <w:t>18</w:t>
            </w:r>
          </w:p>
        </w:tc>
        <w:tc>
          <w:tcPr>
            <w:tcW w:w="691" w:type="dxa"/>
          </w:tcPr>
          <w:p w:rsidR="00D849B9" w:rsidRDefault="00D849B9">
            <w:pPr>
              <w:pStyle w:val="ConsPlusNormal"/>
            </w:pPr>
            <w:r>
              <w:t>11</w:t>
            </w:r>
          </w:p>
        </w:tc>
        <w:tc>
          <w:tcPr>
            <w:tcW w:w="850" w:type="dxa"/>
          </w:tcPr>
          <w:p w:rsidR="00D849B9" w:rsidRDefault="00D849B9">
            <w:pPr>
              <w:pStyle w:val="ConsPlusNormal"/>
            </w:pPr>
            <w:r>
              <w:t>9</w:t>
            </w:r>
          </w:p>
        </w:tc>
        <w:tc>
          <w:tcPr>
            <w:tcW w:w="964" w:type="dxa"/>
          </w:tcPr>
          <w:p w:rsidR="00D849B9" w:rsidRDefault="00D849B9">
            <w:pPr>
              <w:pStyle w:val="ConsPlusNormal"/>
            </w:pPr>
            <w:r>
              <w:t>25</w:t>
            </w:r>
          </w:p>
        </w:tc>
        <w:tc>
          <w:tcPr>
            <w:tcW w:w="680" w:type="dxa"/>
          </w:tcPr>
          <w:p w:rsidR="00D849B9" w:rsidRDefault="00D849B9">
            <w:pPr>
              <w:pStyle w:val="ConsPlusNormal"/>
            </w:pPr>
            <w:r>
              <w:t>23</w:t>
            </w:r>
          </w:p>
        </w:tc>
        <w:tc>
          <w:tcPr>
            <w:tcW w:w="737" w:type="dxa"/>
          </w:tcPr>
          <w:p w:rsidR="00D849B9" w:rsidRDefault="00D849B9">
            <w:pPr>
              <w:pStyle w:val="ConsPlusNormal"/>
            </w:pPr>
            <w:r>
              <w:t>20</w:t>
            </w:r>
          </w:p>
        </w:tc>
        <w:tc>
          <w:tcPr>
            <w:tcW w:w="794" w:type="dxa"/>
          </w:tcPr>
          <w:p w:rsidR="00D849B9" w:rsidRDefault="00D849B9">
            <w:pPr>
              <w:pStyle w:val="ConsPlusNormal"/>
            </w:pPr>
            <w:r>
              <w:t>18</w:t>
            </w:r>
          </w:p>
        </w:tc>
        <w:tc>
          <w:tcPr>
            <w:tcW w:w="794" w:type="dxa"/>
          </w:tcPr>
          <w:p w:rsidR="00D849B9" w:rsidRDefault="00D849B9">
            <w:pPr>
              <w:pStyle w:val="ConsPlusNormal"/>
            </w:pPr>
            <w:r>
              <w:t>15</w:t>
            </w:r>
          </w:p>
        </w:tc>
        <w:tc>
          <w:tcPr>
            <w:tcW w:w="737" w:type="dxa"/>
          </w:tcPr>
          <w:p w:rsidR="00D849B9" w:rsidRDefault="00D849B9">
            <w:pPr>
              <w:pStyle w:val="ConsPlusNormal"/>
            </w:pPr>
            <w:r>
              <w:t>13</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r>
              <w:t>13</w:t>
            </w:r>
          </w:p>
        </w:tc>
        <w:tc>
          <w:tcPr>
            <w:tcW w:w="1247" w:type="dxa"/>
          </w:tcPr>
          <w:p w:rsidR="00D849B9" w:rsidRDefault="00D849B9">
            <w:pPr>
              <w:pStyle w:val="ConsPlusNormal"/>
            </w:pPr>
            <w:r>
              <w:t>17</w:t>
            </w:r>
          </w:p>
        </w:tc>
        <w:tc>
          <w:tcPr>
            <w:tcW w:w="737" w:type="dxa"/>
          </w:tcPr>
          <w:p w:rsidR="00D849B9" w:rsidRDefault="00D849B9">
            <w:pPr>
              <w:pStyle w:val="ConsPlusNormal"/>
            </w:pPr>
            <w:r>
              <w:t>16</w:t>
            </w:r>
          </w:p>
        </w:tc>
        <w:tc>
          <w:tcPr>
            <w:tcW w:w="1077" w:type="dxa"/>
          </w:tcPr>
          <w:p w:rsidR="00D849B9" w:rsidRDefault="00D849B9">
            <w:pPr>
              <w:pStyle w:val="ConsPlusNormal"/>
            </w:pPr>
            <w:r>
              <w:t>19</w:t>
            </w:r>
          </w:p>
        </w:tc>
        <w:tc>
          <w:tcPr>
            <w:tcW w:w="691" w:type="dxa"/>
          </w:tcPr>
          <w:p w:rsidR="00D849B9" w:rsidRDefault="00D849B9">
            <w:pPr>
              <w:pStyle w:val="ConsPlusNormal"/>
            </w:pPr>
          </w:p>
        </w:tc>
        <w:tc>
          <w:tcPr>
            <w:tcW w:w="850" w:type="dxa"/>
          </w:tcPr>
          <w:p w:rsidR="00D849B9" w:rsidRDefault="00D849B9">
            <w:pPr>
              <w:pStyle w:val="ConsPlusNormal"/>
            </w:pPr>
            <w:r>
              <w:t>10</w:t>
            </w:r>
          </w:p>
        </w:tc>
        <w:tc>
          <w:tcPr>
            <w:tcW w:w="964" w:type="dxa"/>
          </w:tcPr>
          <w:p w:rsidR="00D849B9" w:rsidRDefault="00D849B9">
            <w:pPr>
              <w:pStyle w:val="ConsPlusNormal"/>
            </w:pPr>
            <w:r>
              <w:t>26</w:t>
            </w:r>
          </w:p>
        </w:tc>
        <w:tc>
          <w:tcPr>
            <w:tcW w:w="680" w:type="dxa"/>
          </w:tcPr>
          <w:p w:rsidR="00D849B9" w:rsidRDefault="00D849B9">
            <w:pPr>
              <w:pStyle w:val="ConsPlusNormal"/>
            </w:pPr>
            <w:r>
              <w:t>23</w:t>
            </w:r>
          </w:p>
        </w:tc>
        <w:tc>
          <w:tcPr>
            <w:tcW w:w="737" w:type="dxa"/>
          </w:tcPr>
          <w:p w:rsidR="00D849B9" w:rsidRDefault="00D849B9">
            <w:pPr>
              <w:pStyle w:val="ConsPlusNormal"/>
            </w:pPr>
            <w:r>
              <w:t>21</w:t>
            </w:r>
          </w:p>
        </w:tc>
        <w:tc>
          <w:tcPr>
            <w:tcW w:w="794" w:type="dxa"/>
          </w:tcPr>
          <w:p w:rsidR="00D849B9" w:rsidRDefault="00D849B9">
            <w:pPr>
              <w:pStyle w:val="ConsPlusNormal"/>
            </w:pPr>
            <w:r>
              <w:t>18</w:t>
            </w:r>
          </w:p>
        </w:tc>
        <w:tc>
          <w:tcPr>
            <w:tcW w:w="794" w:type="dxa"/>
          </w:tcPr>
          <w:p w:rsidR="00D849B9" w:rsidRDefault="00D849B9">
            <w:pPr>
              <w:pStyle w:val="ConsPlusNormal"/>
            </w:pPr>
            <w:r>
              <w:t>16</w:t>
            </w:r>
          </w:p>
        </w:tc>
        <w:tc>
          <w:tcPr>
            <w:tcW w:w="737" w:type="dxa"/>
          </w:tcPr>
          <w:p w:rsidR="00D849B9" w:rsidRDefault="00D849B9">
            <w:pPr>
              <w:pStyle w:val="ConsPlusNormal"/>
            </w:pPr>
            <w:r>
              <w:t>13</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p>
        </w:tc>
        <w:tc>
          <w:tcPr>
            <w:tcW w:w="1247" w:type="dxa"/>
          </w:tcPr>
          <w:p w:rsidR="00D849B9" w:rsidRDefault="00D849B9">
            <w:pPr>
              <w:pStyle w:val="ConsPlusNormal"/>
            </w:pPr>
            <w:r>
              <w:t>18</w:t>
            </w:r>
          </w:p>
        </w:tc>
        <w:tc>
          <w:tcPr>
            <w:tcW w:w="737" w:type="dxa"/>
          </w:tcPr>
          <w:p w:rsidR="00D849B9" w:rsidRDefault="00D849B9">
            <w:pPr>
              <w:pStyle w:val="ConsPlusNormal"/>
            </w:pPr>
            <w:r>
              <w:t>17</w:t>
            </w:r>
          </w:p>
        </w:tc>
        <w:tc>
          <w:tcPr>
            <w:tcW w:w="1077" w:type="dxa"/>
          </w:tcPr>
          <w:p w:rsidR="00D849B9" w:rsidRDefault="00D849B9">
            <w:pPr>
              <w:pStyle w:val="ConsPlusNormal"/>
            </w:pPr>
            <w:r>
              <w:t>21</w:t>
            </w:r>
          </w:p>
        </w:tc>
        <w:tc>
          <w:tcPr>
            <w:tcW w:w="691" w:type="dxa"/>
          </w:tcPr>
          <w:p w:rsidR="00D849B9" w:rsidRDefault="00D849B9">
            <w:pPr>
              <w:pStyle w:val="ConsPlusNormal"/>
            </w:pPr>
            <w:r>
              <w:t>12</w:t>
            </w:r>
          </w:p>
        </w:tc>
        <w:tc>
          <w:tcPr>
            <w:tcW w:w="850" w:type="dxa"/>
          </w:tcPr>
          <w:p w:rsidR="00D849B9" w:rsidRDefault="00D849B9">
            <w:pPr>
              <w:pStyle w:val="ConsPlusNormal"/>
            </w:pPr>
            <w:r>
              <w:t>11</w:t>
            </w:r>
          </w:p>
        </w:tc>
        <w:tc>
          <w:tcPr>
            <w:tcW w:w="964" w:type="dxa"/>
          </w:tcPr>
          <w:p w:rsidR="00D849B9" w:rsidRDefault="00D849B9">
            <w:pPr>
              <w:pStyle w:val="ConsPlusNormal"/>
            </w:pPr>
            <w:r>
              <w:t>27</w:t>
            </w:r>
          </w:p>
        </w:tc>
        <w:tc>
          <w:tcPr>
            <w:tcW w:w="680" w:type="dxa"/>
          </w:tcPr>
          <w:p w:rsidR="00D849B9" w:rsidRDefault="00D849B9">
            <w:pPr>
              <w:pStyle w:val="ConsPlusNormal"/>
            </w:pPr>
            <w:r>
              <w:t>24</w:t>
            </w:r>
          </w:p>
        </w:tc>
        <w:tc>
          <w:tcPr>
            <w:tcW w:w="737" w:type="dxa"/>
          </w:tcPr>
          <w:p w:rsidR="00D849B9" w:rsidRDefault="00D849B9">
            <w:pPr>
              <w:pStyle w:val="ConsPlusNormal"/>
            </w:pPr>
            <w:r>
              <w:t>22</w:t>
            </w:r>
          </w:p>
        </w:tc>
        <w:tc>
          <w:tcPr>
            <w:tcW w:w="794" w:type="dxa"/>
          </w:tcPr>
          <w:p w:rsidR="00D849B9" w:rsidRDefault="00D849B9">
            <w:pPr>
              <w:pStyle w:val="ConsPlusNormal"/>
            </w:pPr>
            <w:r>
              <w:t>19</w:t>
            </w:r>
          </w:p>
        </w:tc>
        <w:tc>
          <w:tcPr>
            <w:tcW w:w="794" w:type="dxa"/>
          </w:tcPr>
          <w:p w:rsidR="00D849B9" w:rsidRDefault="00D849B9">
            <w:pPr>
              <w:pStyle w:val="ConsPlusNormal"/>
            </w:pPr>
            <w:r>
              <w:t>16</w:t>
            </w:r>
          </w:p>
        </w:tc>
        <w:tc>
          <w:tcPr>
            <w:tcW w:w="737" w:type="dxa"/>
          </w:tcPr>
          <w:p w:rsidR="00D849B9" w:rsidRDefault="00D849B9">
            <w:pPr>
              <w:pStyle w:val="ConsPlusNormal"/>
            </w:pPr>
            <w:r>
              <w:t>14</w:t>
            </w:r>
          </w:p>
        </w:tc>
        <w:tc>
          <w:tcPr>
            <w:tcW w:w="794" w:type="dxa"/>
          </w:tcPr>
          <w:p w:rsidR="00D849B9" w:rsidRDefault="00D849B9">
            <w:pPr>
              <w:pStyle w:val="ConsPlusNormal"/>
            </w:pPr>
            <w:r>
              <w:t>11</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r>
              <w:t>14</w:t>
            </w:r>
          </w:p>
        </w:tc>
        <w:tc>
          <w:tcPr>
            <w:tcW w:w="1247" w:type="dxa"/>
          </w:tcPr>
          <w:p w:rsidR="00D849B9" w:rsidRDefault="00D849B9">
            <w:pPr>
              <w:pStyle w:val="ConsPlusNormal"/>
            </w:pPr>
            <w:r>
              <w:t>19</w:t>
            </w:r>
          </w:p>
        </w:tc>
        <w:tc>
          <w:tcPr>
            <w:tcW w:w="737" w:type="dxa"/>
          </w:tcPr>
          <w:p w:rsidR="00D849B9" w:rsidRDefault="00D849B9">
            <w:pPr>
              <w:pStyle w:val="ConsPlusNormal"/>
            </w:pPr>
            <w:r>
              <w:t>18</w:t>
            </w:r>
          </w:p>
        </w:tc>
        <w:tc>
          <w:tcPr>
            <w:tcW w:w="1077" w:type="dxa"/>
          </w:tcPr>
          <w:p w:rsidR="00D849B9" w:rsidRDefault="00D849B9">
            <w:pPr>
              <w:pStyle w:val="ConsPlusNormal"/>
            </w:pPr>
            <w:r>
              <w:t>22</w:t>
            </w:r>
          </w:p>
        </w:tc>
        <w:tc>
          <w:tcPr>
            <w:tcW w:w="691" w:type="dxa"/>
          </w:tcPr>
          <w:p w:rsidR="00D849B9" w:rsidRDefault="00D849B9">
            <w:pPr>
              <w:pStyle w:val="ConsPlusNormal"/>
            </w:pPr>
            <w:r>
              <w:t>13</w:t>
            </w:r>
          </w:p>
        </w:tc>
        <w:tc>
          <w:tcPr>
            <w:tcW w:w="850" w:type="dxa"/>
          </w:tcPr>
          <w:p w:rsidR="00D849B9" w:rsidRDefault="00D849B9">
            <w:pPr>
              <w:pStyle w:val="ConsPlusNormal"/>
            </w:pPr>
            <w:r>
              <w:t>12</w:t>
            </w:r>
          </w:p>
        </w:tc>
        <w:tc>
          <w:tcPr>
            <w:tcW w:w="964" w:type="dxa"/>
          </w:tcPr>
          <w:p w:rsidR="00D849B9" w:rsidRDefault="00D849B9">
            <w:pPr>
              <w:pStyle w:val="ConsPlusNormal"/>
            </w:pPr>
            <w:r>
              <w:t>28</w:t>
            </w:r>
          </w:p>
        </w:tc>
        <w:tc>
          <w:tcPr>
            <w:tcW w:w="680" w:type="dxa"/>
          </w:tcPr>
          <w:p w:rsidR="00D849B9" w:rsidRDefault="00D849B9">
            <w:pPr>
              <w:pStyle w:val="ConsPlusNormal"/>
            </w:pPr>
            <w:r>
              <w:t>25</w:t>
            </w:r>
          </w:p>
        </w:tc>
        <w:tc>
          <w:tcPr>
            <w:tcW w:w="737" w:type="dxa"/>
          </w:tcPr>
          <w:p w:rsidR="00D849B9" w:rsidRDefault="00D849B9">
            <w:pPr>
              <w:pStyle w:val="ConsPlusNormal"/>
            </w:pPr>
            <w:r>
              <w:t>22</w:t>
            </w:r>
          </w:p>
        </w:tc>
        <w:tc>
          <w:tcPr>
            <w:tcW w:w="794" w:type="dxa"/>
          </w:tcPr>
          <w:p w:rsidR="00D849B9" w:rsidRDefault="00D849B9">
            <w:pPr>
              <w:pStyle w:val="ConsPlusNormal"/>
            </w:pPr>
            <w:r>
              <w:t>20</w:t>
            </w:r>
          </w:p>
        </w:tc>
        <w:tc>
          <w:tcPr>
            <w:tcW w:w="794" w:type="dxa"/>
          </w:tcPr>
          <w:p w:rsidR="00D849B9" w:rsidRDefault="00D849B9">
            <w:pPr>
              <w:pStyle w:val="ConsPlusNormal"/>
            </w:pPr>
            <w:r>
              <w:t>17</w:t>
            </w:r>
          </w:p>
        </w:tc>
        <w:tc>
          <w:tcPr>
            <w:tcW w:w="737" w:type="dxa"/>
          </w:tcPr>
          <w:p w:rsidR="00D849B9" w:rsidRDefault="00D849B9">
            <w:pPr>
              <w:pStyle w:val="ConsPlusNormal"/>
            </w:pPr>
            <w:r>
              <w:t>14</w:t>
            </w:r>
          </w:p>
        </w:tc>
        <w:tc>
          <w:tcPr>
            <w:tcW w:w="794" w:type="dxa"/>
          </w:tcPr>
          <w:p w:rsidR="00D849B9" w:rsidRDefault="00D849B9">
            <w:pPr>
              <w:pStyle w:val="ConsPlusNormal"/>
            </w:pPr>
            <w:r>
              <w:t>11</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p>
        </w:tc>
        <w:tc>
          <w:tcPr>
            <w:tcW w:w="1247" w:type="dxa"/>
          </w:tcPr>
          <w:p w:rsidR="00D849B9" w:rsidRDefault="00D849B9">
            <w:pPr>
              <w:pStyle w:val="ConsPlusNormal"/>
            </w:pPr>
            <w:r>
              <w:t>21</w:t>
            </w:r>
          </w:p>
        </w:tc>
        <w:tc>
          <w:tcPr>
            <w:tcW w:w="737" w:type="dxa"/>
          </w:tcPr>
          <w:p w:rsidR="00D849B9" w:rsidRDefault="00D849B9">
            <w:pPr>
              <w:pStyle w:val="ConsPlusNormal"/>
            </w:pPr>
            <w:r>
              <w:t>19</w:t>
            </w:r>
          </w:p>
        </w:tc>
        <w:tc>
          <w:tcPr>
            <w:tcW w:w="1077" w:type="dxa"/>
          </w:tcPr>
          <w:p w:rsidR="00D849B9" w:rsidRDefault="00D849B9">
            <w:pPr>
              <w:pStyle w:val="ConsPlusNormal"/>
            </w:pPr>
            <w:r>
              <w:t>24</w:t>
            </w:r>
          </w:p>
        </w:tc>
        <w:tc>
          <w:tcPr>
            <w:tcW w:w="691" w:type="dxa"/>
          </w:tcPr>
          <w:p w:rsidR="00D849B9" w:rsidRDefault="00D849B9">
            <w:pPr>
              <w:pStyle w:val="ConsPlusNormal"/>
            </w:pPr>
          </w:p>
        </w:tc>
        <w:tc>
          <w:tcPr>
            <w:tcW w:w="850" w:type="dxa"/>
          </w:tcPr>
          <w:p w:rsidR="00D849B9" w:rsidRDefault="00D849B9">
            <w:pPr>
              <w:pStyle w:val="ConsPlusNormal"/>
            </w:pPr>
            <w:r>
              <w:t>13</w:t>
            </w:r>
          </w:p>
        </w:tc>
        <w:tc>
          <w:tcPr>
            <w:tcW w:w="964" w:type="dxa"/>
          </w:tcPr>
          <w:p w:rsidR="00D849B9" w:rsidRDefault="00D849B9">
            <w:pPr>
              <w:pStyle w:val="ConsPlusNormal"/>
            </w:pPr>
            <w:r>
              <w:t>29</w:t>
            </w:r>
          </w:p>
        </w:tc>
        <w:tc>
          <w:tcPr>
            <w:tcW w:w="680" w:type="dxa"/>
          </w:tcPr>
          <w:p w:rsidR="00D849B9" w:rsidRDefault="00D849B9">
            <w:pPr>
              <w:pStyle w:val="ConsPlusNormal"/>
            </w:pPr>
            <w:r>
              <w:t>26</w:t>
            </w:r>
          </w:p>
        </w:tc>
        <w:tc>
          <w:tcPr>
            <w:tcW w:w="737" w:type="dxa"/>
          </w:tcPr>
          <w:p w:rsidR="00D849B9" w:rsidRDefault="00D849B9">
            <w:pPr>
              <w:pStyle w:val="ConsPlusNormal"/>
            </w:pPr>
            <w:r>
              <w:t>23</w:t>
            </w:r>
          </w:p>
        </w:tc>
        <w:tc>
          <w:tcPr>
            <w:tcW w:w="794" w:type="dxa"/>
          </w:tcPr>
          <w:p w:rsidR="00D849B9" w:rsidRDefault="00D849B9">
            <w:pPr>
              <w:pStyle w:val="ConsPlusNormal"/>
            </w:pPr>
            <w:r>
              <w:t>20</w:t>
            </w:r>
          </w:p>
        </w:tc>
        <w:tc>
          <w:tcPr>
            <w:tcW w:w="794" w:type="dxa"/>
          </w:tcPr>
          <w:p w:rsidR="00D849B9" w:rsidRDefault="00D849B9">
            <w:pPr>
              <w:pStyle w:val="ConsPlusNormal"/>
            </w:pPr>
            <w:r>
              <w:t>17</w:t>
            </w:r>
          </w:p>
        </w:tc>
        <w:tc>
          <w:tcPr>
            <w:tcW w:w="737" w:type="dxa"/>
          </w:tcPr>
          <w:p w:rsidR="00D849B9" w:rsidRDefault="00D849B9">
            <w:pPr>
              <w:pStyle w:val="ConsPlusNormal"/>
            </w:pPr>
            <w:r>
              <w:t>15</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r>
              <w:lastRenderedPageBreak/>
              <w:t>15</w:t>
            </w:r>
          </w:p>
        </w:tc>
        <w:tc>
          <w:tcPr>
            <w:tcW w:w="1247" w:type="dxa"/>
          </w:tcPr>
          <w:p w:rsidR="00D849B9" w:rsidRDefault="00D849B9">
            <w:pPr>
              <w:pStyle w:val="ConsPlusNormal"/>
            </w:pPr>
            <w:r>
              <w:t>22</w:t>
            </w:r>
          </w:p>
        </w:tc>
        <w:tc>
          <w:tcPr>
            <w:tcW w:w="737" w:type="dxa"/>
          </w:tcPr>
          <w:p w:rsidR="00D849B9" w:rsidRDefault="00D849B9">
            <w:pPr>
              <w:pStyle w:val="ConsPlusNormal"/>
            </w:pPr>
            <w:r>
              <w:t>20</w:t>
            </w:r>
          </w:p>
        </w:tc>
        <w:tc>
          <w:tcPr>
            <w:tcW w:w="1077" w:type="dxa"/>
          </w:tcPr>
          <w:p w:rsidR="00D849B9" w:rsidRDefault="00D849B9">
            <w:pPr>
              <w:pStyle w:val="ConsPlusNormal"/>
            </w:pPr>
            <w:r>
              <w:t>25</w:t>
            </w:r>
          </w:p>
        </w:tc>
        <w:tc>
          <w:tcPr>
            <w:tcW w:w="691" w:type="dxa"/>
          </w:tcPr>
          <w:p w:rsidR="00D849B9" w:rsidRDefault="00D849B9">
            <w:pPr>
              <w:pStyle w:val="ConsPlusNormal"/>
            </w:pPr>
            <w:r>
              <w:t>14</w:t>
            </w:r>
          </w:p>
        </w:tc>
        <w:tc>
          <w:tcPr>
            <w:tcW w:w="850" w:type="dxa"/>
          </w:tcPr>
          <w:p w:rsidR="00D849B9" w:rsidRDefault="00D849B9">
            <w:pPr>
              <w:pStyle w:val="ConsPlusNormal"/>
            </w:pPr>
            <w:r>
              <w:t>14</w:t>
            </w:r>
          </w:p>
        </w:tc>
        <w:tc>
          <w:tcPr>
            <w:tcW w:w="964" w:type="dxa"/>
          </w:tcPr>
          <w:p w:rsidR="00D849B9" w:rsidRDefault="00D849B9">
            <w:pPr>
              <w:pStyle w:val="ConsPlusNormal"/>
            </w:pPr>
            <w:r>
              <w:t>30</w:t>
            </w:r>
          </w:p>
        </w:tc>
        <w:tc>
          <w:tcPr>
            <w:tcW w:w="680" w:type="dxa"/>
          </w:tcPr>
          <w:p w:rsidR="00D849B9" w:rsidRDefault="00D849B9">
            <w:pPr>
              <w:pStyle w:val="ConsPlusNormal"/>
            </w:pPr>
            <w:r>
              <w:t>27</w:t>
            </w:r>
          </w:p>
        </w:tc>
        <w:tc>
          <w:tcPr>
            <w:tcW w:w="737" w:type="dxa"/>
          </w:tcPr>
          <w:p w:rsidR="00D849B9" w:rsidRDefault="00D849B9">
            <w:pPr>
              <w:pStyle w:val="ConsPlusNormal"/>
            </w:pPr>
            <w:r>
              <w:t>24</w:t>
            </w:r>
          </w:p>
        </w:tc>
        <w:tc>
          <w:tcPr>
            <w:tcW w:w="794" w:type="dxa"/>
          </w:tcPr>
          <w:p w:rsidR="00D849B9" w:rsidRDefault="00D849B9">
            <w:pPr>
              <w:pStyle w:val="ConsPlusNormal"/>
            </w:pPr>
            <w:r>
              <w:t>21</w:t>
            </w:r>
          </w:p>
        </w:tc>
        <w:tc>
          <w:tcPr>
            <w:tcW w:w="794" w:type="dxa"/>
          </w:tcPr>
          <w:p w:rsidR="00D849B9" w:rsidRDefault="00D849B9">
            <w:pPr>
              <w:pStyle w:val="ConsPlusNormal"/>
            </w:pPr>
            <w:r>
              <w:t>18</w:t>
            </w:r>
          </w:p>
        </w:tc>
        <w:tc>
          <w:tcPr>
            <w:tcW w:w="737" w:type="dxa"/>
          </w:tcPr>
          <w:p w:rsidR="00D849B9" w:rsidRDefault="00D849B9">
            <w:pPr>
              <w:pStyle w:val="ConsPlusNormal"/>
            </w:pPr>
            <w:r>
              <w:t>15</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r>
              <w:t>16</w:t>
            </w:r>
          </w:p>
        </w:tc>
        <w:tc>
          <w:tcPr>
            <w:tcW w:w="1247" w:type="dxa"/>
          </w:tcPr>
          <w:p w:rsidR="00D849B9" w:rsidRDefault="00D849B9">
            <w:pPr>
              <w:pStyle w:val="ConsPlusNormal"/>
            </w:pPr>
            <w:r>
              <w:t>23</w:t>
            </w:r>
          </w:p>
        </w:tc>
        <w:tc>
          <w:tcPr>
            <w:tcW w:w="737" w:type="dxa"/>
          </w:tcPr>
          <w:p w:rsidR="00D849B9" w:rsidRDefault="00D849B9">
            <w:pPr>
              <w:pStyle w:val="ConsPlusNormal"/>
            </w:pPr>
            <w:r>
              <w:t>21</w:t>
            </w:r>
          </w:p>
        </w:tc>
        <w:tc>
          <w:tcPr>
            <w:tcW w:w="1077" w:type="dxa"/>
          </w:tcPr>
          <w:p w:rsidR="00D849B9" w:rsidRDefault="00D849B9">
            <w:pPr>
              <w:pStyle w:val="ConsPlusNormal"/>
            </w:pPr>
            <w:r>
              <w:t>26</w:t>
            </w:r>
          </w:p>
        </w:tc>
        <w:tc>
          <w:tcPr>
            <w:tcW w:w="691" w:type="dxa"/>
          </w:tcPr>
          <w:p w:rsidR="00D849B9" w:rsidRDefault="00D849B9">
            <w:pPr>
              <w:pStyle w:val="ConsPlusNormal"/>
            </w:pPr>
            <w:r>
              <w:t>15</w:t>
            </w:r>
          </w:p>
        </w:tc>
        <w:tc>
          <w:tcPr>
            <w:tcW w:w="850" w:type="dxa"/>
          </w:tcPr>
          <w:p w:rsidR="00D849B9" w:rsidRDefault="00D849B9">
            <w:pPr>
              <w:pStyle w:val="ConsPlusNormal"/>
            </w:pPr>
            <w:r>
              <w:t>15</w:t>
            </w:r>
          </w:p>
        </w:tc>
        <w:tc>
          <w:tcPr>
            <w:tcW w:w="964" w:type="dxa"/>
          </w:tcPr>
          <w:p w:rsidR="00D849B9" w:rsidRDefault="00D849B9">
            <w:pPr>
              <w:pStyle w:val="ConsPlusNormal"/>
            </w:pPr>
            <w:r>
              <w:t>31</w:t>
            </w:r>
          </w:p>
        </w:tc>
        <w:tc>
          <w:tcPr>
            <w:tcW w:w="680" w:type="dxa"/>
          </w:tcPr>
          <w:p w:rsidR="00D849B9" w:rsidRDefault="00D849B9">
            <w:pPr>
              <w:pStyle w:val="ConsPlusNormal"/>
            </w:pPr>
            <w:r>
              <w:t>28</w:t>
            </w:r>
          </w:p>
        </w:tc>
        <w:tc>
          <w:tcPr>
            <w:tcW w:w="737" w:type="dxa"/>
          </w:tcPr>
          <w:p w:rsidR="00D849B9" w:rsidRDefault="00D849B9">
            <w:pPr>
              <w:pStyle w:val="ConsPlusNormal"/>
            </w:pPr>
            <w:r>
              <w:t>25</w:t>
            </w:r>
          </w:p>
        </w:tc>
        <w:tc>
          <w:tcPr>
            <w:tcW w:w="794" w:type="dxa"/>
          </w:tcPr>
          <w:p w:rsidR="00D849B9" w:rsidRDefault="00D849B9">
            <w:pPr>
              <w:pStyle w:val="ConsPlusNormal"/>
            </w:pPr>
            <w:r>
              <w:t>22</w:t>
            </w:r>
          </w:p>
        </w:tc>
        <w:tc>
          <w:tcPr>
            <w:tcW w:w="794" w:type="dxa"/>
          </w:tcPr>
          <w:p w:rsidR="00D849B9" w:rsidRDefault="00D849B9">
            <w:pPr>
              <w:pStyle w:val="ConsPlusNormal"/>
            </w:pPr>
            <w:r>
              <w:t>19</w:t>
            </w:r>
          </w:p>
        </w:tc>
        <w:tc>
          <w:tcPr>
            <w:tcW w:w="737" w:type="dxa"/>
          </w:tcPr>
          <w:p w:rsidR="00D849B9" w:rsidRDefault="00D849B9">
            <w:pPr>
              <w:pStyle w:val="ConsPlusNormal"/>
            </w:pPr>
            <w:r>
              <w:t>16</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p>
        </w:tc>
        <w:tc>
          <w:tcPr>
            <w:tcW w:w="1247" w:type="dxa"/>
          </w:tcPr>
          <w:p w:rsidR="00D849B9" w:rsidRDefault="00D849B9">
            <w:pPr>
              <w:pStyle w:val="ConsPlusNormal"/>
            </w:pPr>
            <w:r>
              <w:t>24</w:t>
            </w:r>
          </w:p>
        </w:tc>
        <w:tc>
          <w:tcPr>
            <w:tcW w:w="737" w:type="dxa"/>
          </w:tcPr>
          <w:p w:rsidR="00D849B9" w:rsidRDefault="00D849B9">
            <w:pPr>
              <w:pStyle w:val="ConsPlusNormal"/>
            </w:pPr>
            <w:r>
              <w:t>22</w:t>
            </w:r>
          </w:p>
        </w:tc>
        <w:tc>
          <w:tcPr>
            <w:tcW w:w="1077" w:type="dxa"/>
          </w:tcPr>
          <w:p w:rsidR="00D849B9" w:rsidRDefault="00D849B9">
            <w:pPr>
              <w:pStyle w:val="ConsPlusNormal"/>
            </w:pPr>
            <w:r>
              <w:t>28</w:t>
            </w:r>
          </w:p>
        </w:tc>
        <w:tc>
          <w:tcPr>
            <w:tcW w:w="691" w:type="dxa"/>
          </w:tcPr>
          <w:p w:rsidR="00D849B9" w:rsidRDefault="00D849B9">
            <w:pPr>
              <w:pStyle w:val="ConsPlusNormal"/>
            </w:pPr>
          </w:p>
        </w:tc>
        <w:tc>
          <w:tcPr>
            <w:tcW w:w="850" w:type="dxa"/>
          </w:tcPr>
          <w:p w:rsidR="00D849B9" w:rsidRDefault="00D849B9">
            <w:pPr>
              <w:pStyle w:val="ConsPlusNormal"/>
            </w:pPr>
            <w:r>
              <w:t>16</w:t>
            </w:r>
          </w:p>
        </w:tc>
        <w:tc>
          <w:tcPr>
            <w:tcW w:w="964" w:type="dxa"/>
          </w:tcPr>
          <w:p w:rsidR="00D849B9" w:rsidRDefault="00D849B9">
            <w:pPr>
              <w:pStyle w:val="ConsPlusNormal"/>
            </w:pPr>
            <w:r>
              <w:t>32</w:t>
            </w:r>
          </w:p>
        </w:tc>
        <w:tc>
          <w:tcPr>
            <w:tcW w:w="680" w:type="dxa"/>
          </w:tcPr>
          <w:p w:rsidR="00D849B9" w:rsidRDefault="00D849B9">
            <w:pPr>
              <w:pStyle w:val="ConsPlusNormal"/>
            </w:pPr>
            <w:r>
              <w:t>29</w:t>
            </w:r>
          </w:p>
        </w:tc>
        <w:tc>
          <w:tcPr>
            <w:tcW w:w="737" w:type="dxa"/>
          </w:tcPr>
          <w:p w:rsidR="00D849B9" w:rsidRDefault="00D849B9">
            <w:pPr>
              <w:pStyle w:val="ConsPlusNormal"/>
            </w:pPr>
            <w:r>
              <w:t>26</w:t>
            </w:r>
          </w:p>
        </w:tc>
        <w:tc>
          <w:tcPr>
            <w:tcW w:w="794" w:type="dxa"/>
          </w:tcPr>
          <w:p w:rsidR="00D849B9" w:rsidRDefault="00D849B9">
            <w:pPr>
              <w:pStyle w:val="ConsPlusNormal"/>
            </w:pPr>
            <w:r>
              <w:t>22</w:t>
            </w:r>
          </w:p>
        </w:tc>
        <w:tc>
          <w:tcPr>
            <w:tcW w:w="794" w:type="dxa"/>
          </w:tcPr>
          <w:p w:rsidR="00D849B9" w:rsidRDefault="00D849B9">
            <w:pPr>
              <w:pStyle w:val="ConsPlusNormal"/>
            </w:pPr>
            <w:r>
              <w:t>19</w:t>
            </w:r>
          </w:p>
        </w:tc>
        <w:tc>
          <w:tcPr>
            <w:tcW w:w="737" w:type="dxa"/>
          </w:tcPr>
          <w:p w:rsidR="00D849B9" w:rsidRDefault="00D849B9">
            <w:pPr>
              <w:pStyle w:val="ConsPlusNormal"/>
            </w:pPr>
            <w:r>
              <w:t>16</w:t>
            </w:r>
          </w:p>
        </w:tc>
        <w:tc>
          <w:tcPr>
            <w:tcW w:w="794" w:type="dxa"/>
          </w:tcPr>
          <w:p w:rsidR="00D849B9" w:rsidRDefault="00D849B9">
            <w:pPr>
              <w:pStyle w:val="ConsPlusNormal"/>
            </w:pPr>
            <w:r>
              <w:t>13</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r>
              <w:t>17</w:t>
            </w:r>
          </w:p>
        </w:tc>
        <w:tc>
          <w:tcPr>
            <w:tcW w:w="1247" w:type="dxa"/>
          </w:tcPr>
          <w:p w:rsidR="00D849B9" w:rsidRDefault="00D849B9">
            <w:pPr>
              <w:pStyle w:val="ConsPlusNormal"/>
            </w:pPr>
            <w:r>
              <w:t>25</w:t>
            </w:r>
          </w:p>
        </w:tc>
        <w:tc>
          <w:tcPr>
            <w:tcW w:w="737" w:type="dxa"/>
          </w:tcPr>
          <w:p w:rsidR="00D849B9" w:rsidRDefault="00D849B9">
            <w:pPr>
              <w:pStyle w:val="ConsPlusNormal"/>
            </w:pPr>
          </w:p>
        </w:tc>
        <w:tc>
          <w:tcPr>
            <w:tcW w:w="1077" w:type="dxa"/>
          </w:tcPr>
          <w:p w:rsidR="00D849B9" w:rsidRDefault="00D849B9">
            <w:pPr>
              <w:pStyle w:val="ConsPlusNormal"/>
            </w:pPr>
            <w:r>
              <w:t>29</w:t>
            </w:r>
          </w:p>
        </w:tc>
        <w:tc>
          <w:tcPr>
            <w:tcW w:w="691" w:type="dxa"/>
          </w:tcPr>
          <w:p w:rsidR="00D849B9" w:rsidRDefault="00D849B9">
            <w:pPr>
              <w:pStyle w:val="ConsPlusNormal"/>
            </w:pPr>
            <w:r>
              <w:t>16</w:t>
            </w:r>
          </w:p>
        </w:tc>
        <w:tc>
          <w:tcPr>
            <w:tcW w:w="850" w:type="dxa"/>
          </w:tcPr>
          <w:p w:rsidR="00D849B9" w:rsidRDefault="00D849B9">
            <w:pPr>
              <w:pStyle w:val="ConsPlusNormal"/>
            </w:pPr>
            <w:r>
              <w:t>17</w:t>
            </w:r>
          </w:p>
        </w:tc>
        <w:tc>
          <w:tcPr>
            <w:tcW w:w="964" w:type="dxa"/>
          </w:tcPr>
          <w:p w:rsidR="00D849B9" w:rsidRDefault="00D849B9">
            <w:pPr>
              <w:pStyle w:val="ConsPlusNormal"/>
            </w:pPr>
            <w:r>
              <w:t>33</w:t>
            </w:r>
          </w:p>
        </w:tc>
        <w:tc>
          <w:tcPr>
            <w:tcW w:w="680" w:type="dxa"/>
          </w:tcPr>
          <w:p w:rsidR="00D849B9" w:rsidRDefault="00D849B9">
            <w:pPr>
              <w:pStyle w:val="ConsPlusNormal"/>
            </w:pPr>
            <w:r>
              <w:t>30</w:t>
            </w:r>
          </w:p>
        </w:tc>
        <w:tc>
          <w:tcPr>
            <w:tcW w:w="737" w:type="dxa"/>
          </w:tcPr>
          <w:p w:rsidR="00D849B9" w:rsidRDefault="00D849B9">
            <w:pPr>
              <w:pStyle w:val="ConsPlusNormal"/>
            </w:pPr>
            <w:r>
              <w:t>26</w:t>
            </w:r>
          </w:p>
        </w:tc>
        <w:tc>
          <w:tcPr>
            <w:tcW w:w="794" w:type="dxa"/>
          </w:tcPr>
          <w:p w:rsidR="00D849B9" w:rsidRDefault="00D849B9">
            <w:pPr>
              <w:pStyle w:val="ConsPlusNormal"/>
            </w:pPr>
            <w:r>
              <w:t>23</w:t>
            </w:r>
          </w:p>
        </w:tc>
        <w:tc>
          <w:tcPr>
            <w:tcW w:w="794" w:type="dxa"/>
          </w:tcPr>
          <w:p w:rsidR="00D849B9" w:rsidRDefault="00D849B9">
            <w:pPr>
              <w:pStyle w:val="ConsPlusNormal"/>
            </w:pPr>
            <w:r>
              <w:t>20</w:t>
            </w:r>
          </w:p>
        </w:tc>
        <w:tc>
          <w:tcPr>
            <w:tcW w:w="737" w:type="dxa"/>
          </w:tcPr>
          <w:p w:rsidR="00D849B9" w:rsidRDefault="00D849B9">
            <w:pPr>
              <w:pStyle w:val="ConsPlusNormal"/>
            </w:pPr>
            <w:r>
              <w:t>17</w:t>
            </w:r>
          </w:p>
        </w:tc>
        <w:tc>
          <w:tcPr>
            <w:tcW w:w="794" w:type="dxa"/>
          </w:tcPr>
          <w:p w:rsidR="00D849B9" w:rsidRDefault="00D849B9">
            <w:pPr>
              <w:pStyle w:val="ConsPlusNormal"/>
            </w:pPr>
            <w:r>
              <w:t>13</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r>
              <w:t>18</w:t>
            </w:r>
          </w:p>
        </w:tc>
        <w:tc>
          <w:tcPr>
            <w:tcW w:w="1247" w:type="dxa"/>
          </w:tcPr>
          <w:p w:rsidR="00D849B9" w:rsidRDefault="00D849B9">
            <w:pPr>
              <w:pStyle w:val="ConsPlusNormal"/>
            </w:pPr>
            <w:r>
              <w:t>26</w:t>
            </w:r>
          </w:p>
        </w:tc>
        <w:tc>
          <w:tcPr>
            <w:tcW w:w="737" w:type="dxa"/>
          </w:tcPr>
          <w:p w:rsidR="00D849B9" w:rsidRDefault="00D849B9">
            <w:pPr>
              <w:pStyle w:val="ConsPlusNormal"/>
            </w:pPr>
            <w:r>
              <w:t>23</w:t>
            </w:r>
          </w:p>
        </w:tc>
        <w:tc>
          <w:tcPr>
            <w:tcW w:w="1077" w:type="dxa"/>
          </w:tcPr>
          <w:p w:rsidR="00D849B9" w:rsidRDefault="00D849B9">
            <w:pPr>
              <w:pStyle w:val="ConsPlusNormal"/>
            </w:pPr>
            <w:r>
              <w:t>30</w:t>
            </w:r>
          </w:p>
        </w:tc>
        <w:tc>
          <w:tcPr>
            <w:tcW w:w="691" w:type="dxa"/>
          </w:tcPr>
          <w:p w:rsidR="00D849B9" w:rsidRDefault="00D849B9">
            <w:pPr>
              <w:pStyle w:val="ConsPlusNormal"/>
            </w:pPr>
            <w:r>
              <w:t>17</w:t>
            </w:r>
          </w:p>
        </w:tc>
        <w:tc>
          <w:tcPr>
            <w:tcW w:w="850" w:type="dxa"/>
          </w:tcPr>
          <w:p w:rsidR="00D849B9" w:rsidRDefault="00D849B9">
            <w:pPr>
              <w:pStyle w:val="ConsPlusNormal"/>
            </w:pPr>
            <w:r>
              <w:t>19</w:t>
            </w:r>
          </w:p>
        </w:tc>
        <w:tc>
          <w:tcPr>
            <w:tcW w:w="964" w:type="dxa"/>
          </w:tcPr>
          <w:p w:rsidR="00D849B9" w:rsidRDefault="00D849B9">
            <w:pPr>
              <w:pStyle w:val="ConsPlusNormal"/>
            </w:pPr>
            <w:r>
              <w:t>34</w:t>
            </w:r>
          </w:p>
        </w:tc>
        <w:tc>
          <w:tcPr>
            <w:tcW w:w="680" w:type="dxa"/>
          </w:tcPr>
          <w:p w:rsidR="00D849B9" w:rsidRDefault="00D849B9">
            <w:pPr>
              <w:pStyle w:val="ConsPlusNormal"/>
            </w:pPr>
            <w:r>
              <w:t>31</w:t>
            </w:r>
          </w:p>
        </w:tc>
        <w:tc>
          <w:tcPr>
            <w:tcW w:w="737" w:type="dxa"/>
          </w:tcPr>
          <w:p w:rsidR="00D849B9" w:rsidRDefault="00D849B9">
            <w:pPr>
              <w:pStyle w:val="ConsPlusNormal"/>
            </w:pPr>
            <w:r>
              <w:t>27</w:t>
            </w:r>
          </w:p>
        </w:tc>
        <w:tc>
          <w:tcPr>
            <w:tcW w:w="794" w:type="dxa"/>
          </w:tcPr>
          <w:p w:rsidR="00D849B9" w:rsidRDefault="00D849B9">
            <w:pPr>
              <w:pStyle w:val="ConsPlusNormal"/>
            </w:pPr>
            <w:r>
              <w:t>24</w:t>
            </w:r>
          </w:p>
        </w:tc>
        <w:tc>
          <w:tcPr>
            <w:tcW w:w="794" w:type="dxa"/>
          </w:tcPr>
          <w:p w:rsidR="00D849B9" w:rsidRDefault="00D849B9">
            <w:pPr>
              <w:pStyle w:val="ConsPlusNormal"/>
            </w:pPr>
            <w:r>
              <w:t>20</w:t>
            </w:r>
          </w:p>
        </w:tc>
        <w:tc>
          <w:tcPr>
            <w:tcW w:w="737" w:type="dxa"/>
          </w:tcPr>
          <w:p w:rsidR="00D849B9" w:rsidRDefault="00D849B9">
            <w:pPr>
              <w:pStyle w:val="ConsPlusNormal"/>
            </w:pPr>
            <w:r>
              <w:t>17</w:t>
            </w:r>
          </w:p>
        </w:tc>
        <w:tc>
          <w:tcPr>
            <w:tcW w:w="794" w:type="dxa"/>
          </w:tcPr>
          <w:p w:rsidR="00D849B9" w:rsidRDefault="00D849B9">
            <w:pPr>
              <w:pStyle w:val="ConsPlusNormal"/>
            </w:pPr>
            <w:r>
              <w:t>14</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p>
        </w:tc>
        <w:tc>
          <w:tcPr>
            <w:tcW w:w="1247" w:type="dxa"/>
          </w:tcPr>
          <w:p w:rsidR="00D849B9" w:rsidRDefault="00D849B9">
            <w:pPr>
              <w:pStyle w:val="ConsPlusNormal"/>
            </w:pPr>
            <w:r>
              <w:t>28</w:t>
            </w:r>
          </w:p>
        </w:tc>
        <w:tc>
          <w:tcPr>
            <w:tcW w:w="737" w:type="dxa"/>
          </w:tcPr>
          <w:p w:rsidR="00D849B9" w:rsidRDefault="00D849B9">
            <w:pPr>
              <w:pStyle w:val="ConsPlusNormal"/>
            </w:pPr>
            <w:r>
              <w:t>24</w:t>
            </w:r>
          </w:p>
        </w:tc>
        <w:tc>
          <w:tcPr>
            <w:tcW w:w="1077" w:type="dxa"/>
          </w:tcPr>
          <w:p w:rsidR="00D849B9" w:rsidRDefault="00D849B9">
            <w:pPr>
              <w:pStyle w:val="ConsPlusNormal"/>
            </w:pPr>
            <w:r>
              <w:t>32</w:t>
            </w:r>
          </w:p>
        </w:tc>
        <w:tc>
          <w:tcPr>
            <w:tcW w:w="691" w:type="dxa"/>
          </w:tcPr>
          <w:p w:rsidR="00D849B9" w:rsidRDefault="00D849B9">
            <w:pPr>
              <w:pStyle w:val="ConsPlusNormal"/>
            </w:pPr>
            <w:r>
              <w:t>18</w:t>
            </w:r>
          </w:p>
        </w:tc>
        <w:tc>
          <w:tcPr>
            <w:tcW w:w="850" w:type="dxa"/>
          </w:tcPr>
          <w:p w:rsidR="00D849B9" w:rsidRDefault="00D849B9">
            <w:pPr>
              <w:pStyle w:val="ConsPlusNormal"/>
            </w:pPr>
            <w:r>
              <w:t>20</w:t>
            </w:r>
          </w:p>
        </w:tc>
        <w:tc>
          <w:tcPr>
            <w:tcW w:w="964" w:type="dxa"/>
          </w:tcPr>
          <w:p w:rsidR="00D849B9" w:rsidRDefault="00D849B9">
            <w:pPr>
              <w:pStyle w:val="ConsPlusNormal"/>
            </w:pPr>
            <w:r>
              <w:t>35</w:t>
            </w:r>
          </w:p>
        </w:tc>
        <w:tc>
          <w:tcPr>
            <w:tcW w:w="680" w:type="dxa"/>
          </w:tcPr>
          <w:p w:rsidR="00D849B9" w:rsidRDefault="00D849B9">
            <w:pPr>
              <w:pStyle w:val="ConsPlusNormal"/>
            </w:pPr>
            <w:r>
              <w:t>32</w:t>
            </w:r>
          </w:p>
        </w:tc>
        <w:tc>
          <w:tcPr>
            <w:tcW w:w="737" w:type="dxa"/>
          </w:tcPr>
          <w:p w:rsidR="00D849B9" w:rsidRDefault="00D849B9">
            <w:pPr>
              <w:pStyle w:val="ConsPlusNormal"/>
            </w:pPr>
            <w:r>
              <w:t>28</w:t>
            </w:r>
          </w:p>
        </w:tc>
        <w:tc>
          <w:tcPr>
            <w:tcW w:w="794" w:type="dxa"/>
          </w:tcPr>
          <w:p w:rsidR="00D849B9" w:rsidRDefault="00D849B9">
            <w:pPr>
              <w:pStyle w:val="ConsPlusNormal"/>
            </w:pPr>
            <w:r>
              <w:t>25</w:t>
            </w:r>
          </w:p>
        </w:tc>
        <w:tc>
          <w:tcPr>
            <w:tcW w:w="794" w:type="dxa"/>
          </w:tcPr>
          <w:p w:rsidR="00D849B9" w:rsidRDefault="00D849B9">
            <w:pPr>
              <w:pStyle w:val="ConsPlusNormal"/>
            </w:pPr>
            <w:r>
              <w:t>21</w:t>
            </w:r>
          </w:p>
        </w:tc>
        <w:tc>
          <w:tcPr>
            <w:tcW w:w="737" w:type="dxa"/>
          </w:tcPr>
          <w:p w:rsidR="00D849B9" w:rsidRDefault="00D849B9">
            <w:pPr>
              <w:pStyle w:val="ConsPlusNormal"/>
            </w:pPr>
            <w:r>
              <w:t>18</w:t>
            </w:r>
          </w:p>
        </w:tc>
        <w:tc>
          <w:tcPr>
            <w:tcW w:w="794" w:type="dxa"/>
          </w:tcPr>
          <w:p w:rsidR="00D849B9" w:rsidRDefault="00D849B9">
            <w:pPr>
              <w:pStyle w:val="ConsPlusNormal"/>
            </w:pPr>
            <w:r>
              <w:t>14</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r>
              <w:t>19</w:t>
            </w:r>
          </w:p>
        </w:tc>
        <w:tc>
          <w:tcPr>
            <w:tcW w:w="1247" w:type="dxa"/>
          </w:tcPr>
          <w:p w:rsidR="00D849B9" w:rsidRDefault="00D849B9">
            <w:pPr>
              <w:pStyle w:val="ConsPlusNormal"/>
            </w:pPr>
            <w:r>
              <w:t>29</w:t>
            </w:r>
          </w:p>
        </w:tc>
        <w:tc>
          <w:tcPr>
            <w:tcW w:w="737" w:type="dxa"/>
          </w:tcPr>
          <w:p w:rsidR="00D849B9" w:rsidRDefault="00D849B9">
            <w:pPr>
              <w:pStyle w:val="ConsPlusNormal"/>
            </w:pPr>
            <w:r>
              <w:t>25</w:t>
            </w:r>
          </w:p>
        </w:tc>
        <w:tc>
          <w:tcPr>
            <w:tcW w:w="1077" w:type="dxa"/>
          </w:tcPr>
          <w:p w:rsidR="00D849B9" w:rsidRDefault="00D849B9">
            <w:pPr>
              <w:pStyle w:val="ConsPlusNormal"/>
            </w:pPr>
            <w:r>
              <w:t>33</w:t>
            </w:r>
          </w:p>
        </w:tc>
        <w:tc>
          <w:tcPr>
            <w:tcW w:w="691" w:type="dxa"/>
          </w:tcPr>
          <w:p w:rsidR="00D849B9" w:rsidRDefault="00D849B9">
            <w:pPr>
              <w:pStyle w:val="ConsPlusNormal"/>
            </w:pPr>
          </w:p>
        </w:tc>
        <w:tc>
          <w:tcPr>
            <w:tcW w:w="850" w:type="dxa"/>
          </w:tcPr>
          <w:p w:rsidR="00D849B9" w:rsidRDefault="00D849B9">
            <w:pPr>
              <w:pStyle w:val="ConsPlusNormal"/>
            </w:pPr>
            <w:r>
              <w:t>21</w:t>
            </w:r>
          </w:p>
        </w:tc>
        <w:tc>
          <w:tcPr>
            <w:tcW w:w="964" w:type="dxa"/>
          </w:tcPr>
          <w:p w:rsidR="00D849B9" w:rsidRDefault="00D849B9">
            <w:pPr>
              <w:pStyle w:val="ConsPlusNormal"/>
            </w:pPr>
            <w:r>
              <w:t>36</w:t>
            </w:r>
          </w:p>
        </w:tc>
        <w:tc>
          <w:tcPr>
            <w:tcW w:w="680" w:type="dxa"/>
          </w:tcPr>
          <w:p w:rsidR="00D849B9" w:rsidRDefault="00D849B9">
            <w:pPr>
              <w:pStyle w:val="ConsPlusNormal"/>
            </w:pPr>
            <w:r>
              <w:t>32</w:t>
            </w:r>
          </w:p>
        </w:tc>
        <w:tc>
          <w:tcPr>
            <w:tcW w:w="737" w:type="dxa"/>
          </w:tcPr>
          <w:p w:rsidR="00D849B9" w:rsidRDefault="00D849B9">
            <w:pPr>
              <w:pStyle w:val="ConsPlusNormal"/>
            </w:pPr>
            <w:r>
              <w:t>29</w:t>
            </w:r>
          </w:p>
        </w:tc>
        <w:tc>
          <w:tcPr>
            <w:tcW w:w="794" w:type="dxa"/>
          </w:tcPr>
          <w:p w:rsidR="00D849B9" w:rsidRDefault="00D849B9">
            <w:pPr>
              <w:pStyle w:val="ConsPlusNormal"/>
            </w:pPr>
            <w:r>
              <w:t>25</w:t>
            </w:r>
          </w:p>
        </w:tc>
        <w:tc>
          <w:tcPr>
            <w:tcW w:w="794" w:type="dxa"/>
          </w:tcPr>
          <w:p w:rsidR="00D849B9" w:rsidRDefault="00D849B9">
            <w:pPr>
              <w:pStyle w:val="ConsPlusNormal"/>
            </w:pPr>
            <w:r>
              <w:t>22</w:t>
            </w:r>
          </w:p>
        </w:tc>
        <w:tc>
          <w:tcPr>
            <w:tcW w:w="737" w:type="dxa"/>
          </w:tcPr>
          <w:p w:rsidR="00D849B9" w:rsidRDefault="00D849B9">
            <w:pPr>
              <w:pStyle w:val="ConsPlusNormal"/>
            </w:pPr>
            <w:r>
              <w:t>18</w:t>
            </w:r>
          </w:p>
        </w:tc>
        <w:tc>
          <w:tcPr>
            <w:tcW w:w="794" w:type="dxa"/>
          </w:tcPr>
          <w:p w:rsidR="00D849B9" w:rsidRDefault="00D849B9">
            <w:pPr>
              <w:pStyle w:val="ConsPlusNormal"/>
            </w:pPr>
            <w:r>
              <w:t>14</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p>
        </w:tc>
        <w:tc>
          <w:tcPr>
            <w:tcW w:w="1247" w:type="dxa"/>
          </w:tcPr>
          <w:p w:rsidR="00D849B9" w:rsidRDefault="00D849B9">
            <w:pPr>
              <w:pStyle w:val="ConsPlusNormal"/>
            </w:pPr>
            <w:r>
              <w:t>31</w:t>
            </w:r>
          </w:p>
        </w:tc>
        <w:tc>
          <w:tcPr>
            <w:tcW w:w="737" w:type="dxa"/>
          </w:tcPr>
          <w:p w:rsidR="00D849B9" w:rsidRDefault="00D849B9">
            <w:pPr>
              <w:pStyle w:val="ConsPlusNormal"/>
            </w:pPr>
            <w:r>
              <w:t>26</w:t>
            </w:r>
          </w:p>
        </w:tc>
        <w:tc>
          <w:tcPr>
            <w:tcW w:w="1077" w:type="dxa"/>
          </w:tcPr>
          <w:p w:rsidR="00D849B9" w:rsidRDefault="00D849B9">
            <w:pPr>
              <w:pStyle w:val="ConsPlusNormal"/>
            </w:pPr>
            <w:r>
              <w:t>35</w:t>
            </w:r>
          </w:p>
        </w:tc>
        <w:tc>
          <w:tcPr>
            <w:tcW w:w="691" w:type="dxa"/>
          </w:tcPr>
          <w:p w:rsidR="00D849B9" w:rsidRDefault="00D849B9">
            <w:pPr>
              <w:pStyle w:val="ConsPlusNormal"/>
            </w:pPr>
            <w:r>
              <w:t>19</w:t>
            </w:r>
          </w:p>
        </w:tc>
        <w:tc>
          <w:tcPr>
            <w:tcW w:w="850" w:type="dxa"/>
          </w:tcPr>
          <w:p w:rsidR="00D849B9" w:rsidRDefault="00D849B9">
            <w:pPr>
              <w:pStyle w:val="ConsPlusNormal"/>
            </w:pPr>
            <w:r>
              <w:t>23</w:t>
            </w:r>
          </w:p>
        </w:tc>
        <w:tc>
          <w:tcPr>
            <w:tcW w:w="964" w:type="dxa"/>
          </w:tcPr>
          <w:p w:rsidR="00D849B9" w:rsidRDefault="00D849B9">
            <w:pPr>
              <w:pStyle w:val="ConsPlusNormal"/>
            </w:pPr>
            <w:r>
              <w:t>37</w:t>
            </w:r>
          </w:p>
        </w:tc>
        <w:tc>
          <w:tcPr>
            <w:tcW w:w="680" w:type="dxa"/>
          </w:tcPr>
          <w:p w:rsidR="00D849B9" w:rsidRDefault="00D849B9">
            <w:pPr>
              <w:pStyle w:val="ConsPlusNormal"/>
            </w:pPr>
            <w:r>
              <w:t>33</w:t>
            </w:r>
          </w:p>
        </w:tc>
        <w:tc>
          <w:tcPr>
            <w:tcW w:w="737" w:type="dxa"/>
          </w:tcPr>
          <w:p w:rsidR="00D849B9" w:rsidRDefault="00D849B9">
            <w:pPr>
              <w:pStyle w:val="ConsPlusNormal"/>
            </w:pPr>
            <w:r>
              <w:t>30</w:t>
            </w:r>
          </w:p>
        </w:tc>
        <w:tc>
          <w:tcPr>
            <w:tcW w:w="794" w:type="dxa"/>
          </w:tcPr>
          <w:p w:rsidR="00D849B9" w:rsidRDefault="00D849B9">
            <w:pPr>
              <w:pStyle w:val="ConsPlusNormal"/>
            </w:pPr>
            <w:r>
              <w:t>26</w:t>
            </w:r>
          </w:p>
        </w:tc>
        <w:tc>
          <w:tcPr>
            <w:tcW w:w="794" w:type="dxa"/>
          </w:tcPr>
          <w:p w:rsidR="00D849B9" w:rsidRDefault="00D849B9">
            <w:pPr>
              <w:pStyle w:val="ConsPlusNormal"/>
            </w:pPr>
            <w:r>
              <w:t>22</w:t>
            </w:r>
          </w:p>
        </w:tc>
        <w:tc>
          <w:tcPr>
            <w:tcW w:w="737" w:type="dxa"/>
          </w:tcPr>
          <w:p w:rsidR="00D849B9" w:rsidRDefault="00D849B9">
            <w:pPr>
              <w:pStyle w:val="ConsPlusNormal"/>
            </w:pPr>
            <w:r>
              <w:t>19</w:t>
            </w:r>
          </w:p>
        </w:tc>
        <w:tc>
          <w:tcPr>
            <w:tcW w:w="794" w:type="dxa"/>
          </w:tcPr>
          <w:p w:rsidR="00D849B9" w:rsidRDefault="00D849B9">
            <w:pPr>
              <w:pStyle w:val="ConsPlusNormal"/>
            </w:pPr>
            <w:r>
              <w:t>15</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r>
              <w:t>20</w:t>
            </w:r>
          </w:p>
        </w:tc>
        <w:tc>
          <w:tcPr>
            <w:tcW w:w="1247" w:type="dxa"/>
          </w:tcPr>
          <w:p w:rsidR="00D849B9" w:rsidRDefault="00D849B9">
            <w:pPr>
              <w:pStyle w:val="ConsPlusNormal"/>
            </w:pPr>
            <w:r>
              <w:t>32</w:t>
            </w:r>
          </w:p>
        </w:tc>
        <w:tc>
          <w:tcPr>
            <w:tcW w:w="737" w:type="dxa"/>
          </w:tcPr>
          <w:p w:rsidR="00D849B9" w:rsidRDefault="00D849B9">
            <w:pPr>
              <w:pStyle w:val="ConsPlusNormal"/>
            </w:pPr>
            <w:r>
              <w:t>27</w:t>
            </w:r>
          </w:p>
        </w:tc>
        <w:tc>
          <w:tcPr>
            <w:tcW w:w="1077" w:type="dxa"/>
          </w:tcPr>
          <w:p w:rsidR="00D849B9" w:rsidRDefault="00D849B9">
            <w:pPr>
              <w:pStyle w:val="ConsPlusNormal"/>
            </w:pPr>
          </w:p>
        </w:tc>
        <w:tc>
          <w:tcPr>
            <w:tcW w:w="691" w:type="dxa"/>
          </w:tcPr>
          <w:p w:rsidR="00D849B9" w:rsidRDefault="00D849B9">
            <w:pPr>
              <w:pStyle w:val="ConsPlusNormal"/>
            </w:pPr>
            <w:r>
              <w:t>20</w:t>
            </w:r>
          </w:p>
        </w:tc>
        <w:tc>
          <w:tcPr>
            <w:tcW w:w="850" w:type="dxa"/>
          </w:tcPr>
          <w:p w:rsidR="00D849B9" w:rsidRDefault="00D849B9">
            <w:pPr>
              <w:pStyle w:val="ConsPlusNormal"/>
            </w:pPr>
            <w:r>
              <w:t>24</w:t>
            </w:r>
          </w:p>
        </w:tc>
        <w:tc>
          <w:tcPr>
            <w:tcW w:w="964" w:type="dxa"/>
          </w:tcPr>
          <w:p w:rsidR="00D849B9" w:rsidRDefault="00D849B9">
            <w:pPr>
              <w:pStyle w:val="ConsPlusNormal"/>
            </w:pPr>
            <w:r>
              <w:t>38</w:t>
            </w:r>
          </w:p>
        </w:tc>
        <w:tc>
          <w:tcPr>
            <w:tcW w:w="680" w:type="dxa"/>
          </w:tcPr>
          <w:p w:rsidR="00D849B9" w:rsidRDefault="00D849B9">
            <w:pPr>
              <w:pStyle w:val="ConsPlusNormal"/>
            </w:pPr>
            <w:r>
              <w:t>34</w:t>
            </w:r>
          </w:p>
        </w:tc>
        <w:tc>
          <w:tcPr>
            <w:tcW w:w="737" w:type="dxa"/>
          </w:tcPr>
          <w:p w:rsidR="00D849B9" w:rsidRDefault="00D849B9">
            <w:pPr>
              <w:pStyle w:val="ConsPlusNormal"/>
            </w:pPr>
            <w:r>
              <w:t>30</w:t>
            </w:r>
          </w:p>
        </w:tc>
        <w:tc>
          <w:tcPr>
            <w:tcW w:w="794" w:type="dxa"/>
          </w:tcPr>
          <w:p w:rsidR="00D849B9" w:rsidRDefault="00D849B9">
            <w:pPr>
              <w:pStyle w:val="ConsPlusNormal"/>
            </w:pPr>
            <w:r>
              <w:t>27</w:t>
            </w:r>
          </w:p>
        </w:tc>
        <w:tc>
          <w:tcPr>
            <w:tcW w:w="794" w:type="dxa"/>
          </w:tcPr>
          <w:p w:rsidR="00D849B9" w:rsidRDefault="00D849B9">
            <w:pPr>
              <w:pStyle w:val="ConsPlusNormal"/>
            </w:pPr>
            <w:r>
              <w:t>23</w:t>
            </w:r>
          </w:p>
        </w:tc>
        <w:tc>
          <w:tcPr>
            <w:tcW w:w="737" w:type="dxa"/>
          </w:tcPr>
          <w:p w:rsidR="00D849B9" w:rsidRDefault="00D849B9">
            <w:pPr>
              <w:pStyle w:val="ConsPlusNormal"/>
            </w:pPr>
            <w:r>
              <w:t>19</w:t>
            </w:r>
          </w:p>
        </w:tc>
        <w:tc>
          <w:tcPr>
            <w:tcW w:w="794" w:type="dxa"/>
          </w:tcPr>
          <w:p w:rsidR="00D849B9" w:rsidRDefault="00D849B9">
            <w:pPr>
              <w:pStyle w:val="ConsPlusNormal"/>
            </w:pPr>
            <w:r>
              <w:t>15</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p>
        </w:tc>
        <w:tc>
          <w:tcPr>
            <w:tcW w:w="1247" w:type="dxa"/>
          </w:tcPr>
          <w:p w:rsidR="00D849B9" w:rsidRDefault="00D849B9">
            <w:pPr>
              <w:pStyle w:val="ConsPlusNormal"/>
            </w:pPr>
            <w:r>
              <w:t>34</w:t>
            </w:r>
          </w:p>
        </w:tc>
        <w:tc>
          <w:tcPr>
            <w:tcW w:w="737" w:type="dxa"/>
          </w:tcPr>
          <w:p w:rsidR="00D849B9" w:rsidRDefault="00D849B9">
            <w:pPr>
              <w:pStyle w:val="ConsPlusNormal"/>
            </w:pPr>
            <w:r>
              <w:t>28</w:t>
            </w:r>
          </w:p>
        </w:tc>
        <w:tc>
          <w:tcPr>
            <w:tcW w:w="1077" w:type="dxa"/>
          </w:tcPr>
          <w:p w:rsidR="00D849B9" w:rsidRDefault="00D849B9">
            <w:pPr>
              <w:pStyle w:val="ConsPlusNormal"/>
            </w:pPr>
          </w:p>
        </w:tc>
        <w:tc>
          <w:tcPr>
            <w:tcW w:w="691" w:type="dxa"/>
          </w:tcPr>
          <w:p w:rsidR="00D849B9" w:rsidRDefault="00D849B9">
            <w:pPr>
              <w:pStyle w:val="ConsPlusNormal"/>
            </w:pPr>
            <w:r>
              <w:t>21</w:t>
            </w:r>
          </w:p>
        </w:tc>
        <w:tc>
          <w:tcPr>
            <w:tcW w:w="850" w:type="dxa"/>
          </w:tcPr>
          <w:p w:rsidR="00D849B9" w:rsidRDefault="00D849B9">
            <w:pPr>
              <w:pStyle w:val="ConsPlusNormal"/>
            </w:pPr>
            <w:r>
              <w:t>26</w:t>
            </w:r>
          </w:p>
        </w:tc>
        <w:tc>
          <w:tcPr>
            <w:tcW w:w="964" w:type="dxa"/>
          </w:tcPr>
          <w:p w:rsidR="00D849B9" w:rsidRDefault="00D849B9">
            <w:pPr>
              <w:pStyle w:val="ConsPlusNormal"/>
            </w:pPr>
            <w:r>
              <w:t>39</w:t>
            </w:r>
          </w:p>
        </w:tc>
        <w:tc>
          <w:tcPr>
            <w:tcW w:w="680" w:type="dxa"/>
          </w:tcPr>
          <w:p w:rsidR="00D849B9" w:rsidRDefault="00D849B9">
            <w:pPr>
              <w:pStyle w:val="ConsPlusNormal"/>
            </w:pPr>
            <w:r>
              <w:t>35</w:t>
            </w:r>
          </w:p>
        </w:tc>
        <w:tc>
          <w:tcPr>
            <w:tcW w:w="737" w:type="dxa"/>
          </w:tcPr>
          <w:p w:rsidR="00D849B9" w:rsidRDefault="00D849B9">
            <w:pPr>
              <w:pStyle w:val="ConsPlusNormal"/>
            </w:pPr>
            <w:r>
              <w:t>31</w:t>
            </w:r>
          </w:p>
        </w:tc>
        <w:tc>
          <w:tcPr>
            <w:tcW w:w="794" w:type="dxa"/>
          </w:tcPr>
          <w:p w:rsidR="00D849B9" w:rsidRDefault="00D849B9">
            <w:pPr>
              <w:pStyle w:val="ConsPlusNormal"/>
            </w:pPr>
            <w:r>
              <w:t>27</w:t>
            </w:r>
          </w:p>
        </w:tc>
        <w:tc>
          <w:tcPr>
            <w:tcW w:w="794" w:type="dxa"/>
          </w:tcPr>
          <w:p w:rsidR="00D849B9" w:rsidRDefault="00D849B9">
            <w:pPr>
              <w:pStyle w:val="ConsPlusNormal"/>
            </w:pPr>
            <w:r>
              <w:t>23</w:t>
            </w:r>
          </w:p>
        </w:tc>
        <w:tc>
          <w:tcPr>
            <w:tcW w:w="737" w:type="dxa"/>
          </w:tcPr>
          <w:p w:rsidR="00D849B9" w:rsidRDefault="00D849B9">
            <w:pPr>
              <w:pStyle w:val="ConsPlusNormal"/>
            </w:pPr>
            <w:r>
              <w:t>20</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r>
              <w:t>21</w:t>
            </w:r>
          </w:p>
        </w:tc>
        <w:tc>
          <w:tcPr>
            <w:tcW w:w="1247" w:type="dxa"/>
          </w:tcPr>
          <w:p w:rsidR="00D849B9" w:rsidRDefault="00D849B9">
            <w:pPr>
              <w:pStyle w:val="ConsPlusNormal"/>
            </w:pPr>
            <w:r>
              <w:t>35</w:t>
            </w:r>
          </w:p>
        </w:tc>
        <w:tc>
          <w:tcPr>
            <w:tcW w:w="737" w:type="dxa"/>
          </w:tcPr>
          <w:p w:rsidR="00D849B9" w:rsidRDefault="00D849B9">
            <w:pPr>
              <w:pStyle w:val="ConsPlusNormal"/>
            </w:pPr>
            <w:r>
              <w:t>29</w:t>
            </w:r>
          </w:p>
        </w:tc>
        <w:tc>
          <w:tcPr>
            <w:tcW w:w="1077" w:type="dxa"/>
          </w:tcPr>
          <w:p w:rsidR="00D849B9" w:rsidRDefault="00D849B9">
            <w:pPr>
              <w:pStyle w:val="ConsPlusNormal"/>
            </w:pPr>
          </w:p>
        </w:tc>
        <w:tc>
          <w:tcPr>
            <w:tcW w:w="691" w:type="dxa"/>
          </w:tcPr>
          <w:p w:rsidR="00D849B9" w:rsidRDefault="00D849B9">
            <w:pPr>
              <w:pStyle w:val="ConsPlusNormal"/>
            </w:pPr>
            <w:r>
              <w:t>22</w:t>
            </w:r>
          </w:p>
        </w:tc>
        <w:tc>
          <w:tcPr>
            <w:tcW w:w="850" w:type="dxa"/>
          </w:tcPr>
          <w:p w:rsidR="00D849B9" w:rsidRDefault="00D849B9">
            <w:pPr>
              <w:pStyle w:val="ConsPlusNormal"/>
            </w:pPr>
            <w:r>
              <w:t>27</w:t>
            </w:r>
          </w:p>
        </w:tc>
        <w:tc>
          <w:tcPr>
            <w:tcW w:w="964" w:type="dxa"/>
          </w:tcPr>
          <w:p w:rsidR="00D849B9" w:rsidRDefault="00D849B9">
            <w:pPr>
              <w:pStyle w:val="ConsPlusNormal"/>
            </w:pPr>
            <w:r>
              <w:t>40</w:t>
            </w:r>
          </w:p>
        </w:tc>
        <w:tc>
          <w:tcPr>
            <w:tcW w:w="680" w:type="dxa"/>
          </w:tcPr>
          <w:p w:rsidR="00D849B9" w:rsidRDefault="00D849B9">
            <w:pPr>
              <w:pStyle w:val="ConsPlusNormal"/>
            </w:pPr>
            <w:r>
              <w:t>36</w:t>
            </w:r>
          </w:p>
        </w:tc>
        <w:tc>
          <w:tcPr>
            <w:tcW w:w="737" w:type="dxa"/>
          </w:tcPr>
          <w:p w:rsidR="00D849B9" w:rsidRDefault="00D849B9">
            <w:pPr>
              <w:pStyle w:val="ConsPlusNormal"/>
            </w:pPr>
            <w:r>
              <w:t>32</w:t>
            </w:r>
          </w:p>
        </w:tc>
        <w:tc>
          <w:tcPr>
            <w:tcW w:w="794" w:type="dxa"/>
          </w:tcPr>
          <w:p w:rsidR="00D849B9" w:rsidRDefault="00D849B9">
            <w:pPr>
              <w:pStyle w:val="ConsPlusNormal"/>
            </w:pPr>
            <w:r>
              <w:t>28</w:t>
            </w:r>
          </w:p>
        </w:tc>
        <w:tc>
          <w:tcPr>
            <w:tcW w:w="794" w:type="dxa"/>
          </w:tcPr>
          <w:p w:rsidR="00D849B9" w:rsidRDefault="00D849B9">
            <w:pPr>
              <w:pStyle w:val="ConsPlusNormal"/>
            </w:pPr>
            <w:r>
              <w:t>24</w:t>
            </w:r>
          </w:p>
        </w:tc>
        <w:tc>
          <w:tcPr>
            <w:tcW w:w="737" w:type="dxa"/>
          </w:tcPr>
          <w:p w:rsidR="00D849B9" w:rsidRDefault="00D849B9">
            <w:pPr>
              <w:pStyle w:val="ConsPlusNormal"/>
            </w:pPr>
            <w:r>
              <w:t>20</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r>
              <w:t>22</w:t>
            </w:r>
          </w:p>
        </w:tc>
        <w:tc>
          <w:tcPr>
            <w:tcW w:w="1247" w:type="dxa"/>
          </w:tcPr>
          <w:p w:rsidR="00D849B9" w:rsidRDefault="00D849B9">
            <w:pPr>
              <w:pStyle w:val="ConsPlusNormal"/>
            </w:pPr>
          </w:p>
        </w:tc>
        <w:tc>
          <w:tcPr>
            <w:tcW w:w="737" w:type="dxa"/>
          </w:tcPr>
          <w:p w:rsidR="00D849B9" w:rsidRDefault="00D849B9">
            <w:pPr>
              <w:pStyle w:val="ConsPlusNormal"/>
            </w:pPr>
            <w:r>
              <w:t>30</w:t>
            </w:r>
          </w:p>
        </w:tc>
        <w:tc>
          <w:tcPr>
            <w:tcW w:w="1077" w:type="dxa"/>
          </w:tcPr>
          <w:p w:rsidR="00D849B9" w:rsidRDefault="00D849B9">
            <w:pPr>
              <w:pStyle w:val="ConsPlusNormal"/>
            </w:pPr>
          </w:p>
        </w:tc>
        <w:tc>
          <w:tcPr>
            <w:tcW w:w="691" w:type="dxa"/>
          </w:tcPr>
          <w:p w:rsidR="00D849B9" w:rsidRDefault="00D849B9">
            <w:pPr>
              <w:pStyle w:val="ConsPlusNormal"/>
            </w:pPr>
            <w:r>
              <w:t>23</w:t>
            </w:r>
          </w:p>
        </w:tc>
        <w:tc>
          <w:tcPr>
            <w:tcW w:w="850" w:type="dxa"/>
          </w:tcPr>
          <w:p w:rsidR="00D849B9" w:rsidRDefault="00D849B9">
            <w:pPr>
              <w:pStyle w:val="ConsPlusNormal"/>
            </w:pPr>
            <w:r>
              <w:t>29</w:t>
            </w:r>
          </w:p>
        </w:tc>
        <w:tc>
          <w:tcPr>
            <w:tcW w:w="964" w:type="dxa"/>
          </w:tcPr>
          <w:p w:rsidR="00D849B9" w:rsidRDefault="00D849B9">
            <w:pPr>
              <w:pStyle w:val="ConsPlusNormal"/>
            </w:pPr>
            <w:r>
              <w:t>41</w:t>
            </w:r>
          </w:p>
        </w:tc>
        <w:tc>
          <w:tcPr>
            <w:tcW w:w="680" w:type="dxa"/>
          </w:tcPr>
          <w:p w:rsidR="00D849B9" w:rsidRDefault="00D849B9">
            <w:pPr>
              <w:pStyle w:val="ConsPlusNormal"/>
            </w:pPr>
            <w:r>
              <w:t>37</w:t>
            </w:r>
          </w:p>
        </w:tc>
        <w:tc>
          <w:tcPr>
            <w:tcW w:w="737" w:type="dxa"/>
          </w:tcPr>
          <w:p w:rsidR="00D849B9" w:rsidRDefault="00D849B9">
            <w:pPr>
              <w:pStyle w:val="ConsPlusNormal"/>
            </w:pPr>
            <w:r>
              <w:t>33</w:t>
            </w:r>
          </w:p>
        </w:tc>
        <w:tc>
          <w:tcPr>
            <w:tcW w:w="794" w:type="dxa"/>
          </w:tcPr>
          <w:p w:rsidR="00D849B9" w:rsidRDefault="00D849B9">
            <w:pPr>
              <w:pStyle w:val="ConsPlusNormal"/>
            </w:pPr>
            <w:r>
              <w:t>29</w:t>
            </w:r>
          </w:p>
        </w:tc>
        <w:tc>
          <w:tcPr>
            <w:tcW w:w="794" w:type="dxa"/>
          </w:tcPr>
          <w:p w:rsidR="00D849B9" w:rsidRDefault="00D849B9">
            <w:pPr>
              <w:pStyle w:val="ConsPlusNormal"/>
            </w:pPr>
            <w:r>
              <w:t>25</w:t>
            </w:r>
          </w:p>
        </w:tc>
        <w:tc>
          <w:tcPr>
            <w:tcW w:w="737" w:type="dxa"/>
          </w:tcPr>
          <w:p w:rsidR="00D849B9" w:rsidRDefault="00D849B9">
            <w:pPr>
              <w:pStyle w:val="ConsPlusNormal"/>
            </w:pPr>
            <w:r>
              <w:t>21</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31</w:t>
            </w:r>
          </w:p>
        </w:tc>
        <w:tc>
          <w:tcPr>
            <w:tcW w:w="1077" w:type="dxa"/>
          </w:tcPr>
          <w:p w:rsidR="00D849B9" w:rsidRDefault="00D849B9">
            <w:pPr>
              <w:pStyle w:val="ConsPlusNormal"/>
            </w:pPr>
          </w:p>
        </w:tc>
        <w:tc>
          <w:tcPr>
            <w:tcW w:w="691" w:type="dxa"/>
          </w:tcPr>
          <w:p w:rsidR="00D849B9" w:rsidRDefault="00D849B9">
            <w:pPr>
              <w:pStyle w:val="ConsPlusNormal"/>
            </w:pPr>
            <w:r>
              <w:t>24</w:t>
            </w:r>
          </w:p>
        </w:tc>
        <w:tc>
          <w:tcPr>
            <w:tcW w:w="850" w:type="dxa"/>
          </w:tcPr>
          <w:p w:rsidR="00D849B9" w:rsidRDefault="00D849B9">
            <w:pPr>
              <w:pStyle w:val="ConsPlusNormal"/>
            </w:pPr>
            <w:r>
              <w:t>32</w:t>
            </w:r>
          </w:p>
        </w:tc>
        <w:tc>
          <w:tcPr>
            <w:tcW w:w="964" w:type="dxa"/>
          </w:tcPr>
          <w:p w:rsidR="00D849B9" w:rsidRDefault="00D849B9">
            <w:pPr>
              <w:pStyle w:val="ConsPlusNormal"/>
            </w:pPr>
            <w:r>
              <w:t>42</w:t>
            </w:r>
          </w:p>
        </w:tc>
        <w:tc>
          <w:tcPr>
            <w:tcW w:w="680" w:type="dxa"/>
          </w:tcPr>
          <w:p w:rsidR="00D849B9" w:rsidRDefault="00D849B9">
            <w:pPr>
              <w:pStyle w:val="ConsPlusNormal"/>
            </w:pPr>
            <w:r>
              <w:t>38</w:t>
            </w:r>
          </w:p>
        </w:tc>
        <w:tc>
          <w:tcPr>
            <w:tcW w:w="737" w:type="dxa"/>
          </w:tcPr>
          <w:p w:rsidR="00D849B9" w:rsidRDefault="00D849B9">
            <w:pPr>
              <w:pStyle w:val="ConsPlusNormal"/>
            </w:pPr>
            <w:r>
              <w:t>34</w:t>
            </w:r>
          </w:p>
        </w:tc>
        <w:tc>
          <w:tcPr>
            <w:tcW w:w="794" w:type="dxa"/>
          </w:tcPr>
          <w:p w:rsidR="00D849B9" w:rsidRDefault="00D849B9">
            <w:pPr>
              <w:pStyle w:val="ConsPlusNormal"/>
            </w:pPr>
            <w:r>
              <w:t>29</w:t>
            </w:r>
          </w:p>
        </w:tc>
        <w:tc>
          <w:tcPr>
            <w:tcW w:w="794" w:type="dxa"/>
          </w:tcPr>
          <w:p w:rsidR="00D849B9" w:rsidRDefault="00D849B9">
            <w:pPr>
              <w:pStyle w:val="ConsPlusNormal"/>
            </w:pPr>
            <w:r>
              <w:t>25</w:t>
            </w:r>
          </w:p>
        </w:tc>
        <w:tc>
          <w:tcPr>
            <w:tcW w:w="737" w:type="dxa"/>
          </w:tcPr>
          <w:p w:rsidR="00D849B9" w:rsidRDefault="00D849B9">
            <w:pPr>
              <w:pStyle w:val="ConsPlusNormal"/>
            </w:pPr>
            <w:r>
              <w:t>21</w:t>
            </w:r>
          </w:p>
        </w:tc>
        <w:tc>
          <w:tcPr>
            <w:tcW w:w="794" w:type="dxa"/>
          </w:tcPr>
          <w:p w:rsidR="00D849B9" w:rsidRDefault="00D849B9">
            <w:pPr>
              <w:pStyle w:val="ConsPlusNormal"/>
            </w:pPr>
            <w:r>
              <w:t>17</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r>
              <w:t>23</w:t>
            </w:r>
          </w:p>
        </w:tc>
        <w:tc>
          <w:tcPr>
            <w:tcW w:w="1247" w:type="dxa"/>
          </w:tcPr>
          <w:p w:rsidR="00D849B9" w:rsidRDefault="00D849B9">
            <w:pPr>
              <w:pStyle w:val="ConsPlusNormal"/>
            </w:pPr>
          </w:p>
        </w:tc>
        <w:tc>
          <w:tcPr>
            <w:tcW w:w="737" w:type="dxa"/>
          </w:tcPr>
          <w:p w:rsidR="00D849B9" w:rsidRDefault="00D849B9">
            <w:pPr>
              <w:pStyle w:val="ConsPlusNormal"/>
            </w:pPr>
            <w:r>
              <w:t>32</w:t>
            </w:r>
          </w:p>
        </w:tc>
        <w:tc>
          <w:tcPr>
            <w:tcW w:w="1077" w:type="dxa"/>
          </w:tcPr>
          <w:p w:rsidR="00D849B9" w:rsidRDefault="00D849B9">
            <w:pPr>
              <w:pStyle w:val="ConsPlusNormal"/>
            </w:pPr>
          </w:p>
        </w:tc>
        <w:tc>
          <w:tcPr>
            <w:tcW w:w="691" w:type="dxa"/>
          </w:tcPr>
          <w:p w:rsidR="00D849B9" w:rsidRDefault="00D849B9">
            <w:pPr>
              <w:pStyle w:val="ConsPlusNormal"/>
            </w:pPr>
            <w:r>
              <w:t>25</w:t>
            </w:r>
          </w:p>
        </w:tc>
        <w:tc>
          <w:tcPr>
            <w:tcW w:w="850" w:type="dxa"/>
          </w:tcPr>
          <w:p w:rsidR="00D849B9" w:rsidRDefault="00D849B9">
            <w:pPr>
              <w:pStyle w:val="ConsPlusNormal"/>
            </w:pPr>
            <w:r>
              <w:t>34</w:t>
            </w:r>
          </w:p>
        </w:tc>
        <w:tc>
          <w:tcPr>
            <w:tcW w:w="964" w:type="dxa"/>
          </w:tcPr>
          <w:p w:rsidR="00D849B9" w:rsidRDefault="00D849B9">
            <w:pPr>
              <w:pStyle w:val="ConsPlusNormal"/>
            </w:pPr>
            <w:r>
              <w:t>43</w:t>
            </w:r>
          </w:p>
        </w:tc>
        <w:tc>
          <w:tcPr>
            <w:tcW w:w="680" w:type="dxa"/>
          </w:tcPr>
          <w:p w:rsidR="00D849B9" w:rsidRDefault="00D849B9">
            <w:pPr>
              <w:pStyle w:val="ConsPlusNormal"/>
            </w:pPr>
            <w:r>
              <w:t>39</w:t>
            </w:r>
          </w:p>
        </w:tc>
        <w:tc>
          <w:tcPr>
            <w:tcW w:w="737" w:type="dxa"/>
          </w:tcPr>
          <w:p w:rsidR="00D849B9" w:rsidRDefault="00D849B9">
            <w:pPr>
              <w:pStyle w:val="ConsPlusNormal"/>
            </w:pPr>
            <w:r>
              <w:t>34</w:t>
            </w:r>
          </w:p>
        </w:tc>
        <w:tc>
          <w:tcPr>
            <w:tcW w:w="794" w:type="dxa"/>
          </w:tcPr>
          <w:p w:rsidR="00D849B9" w:rsidRDefault="00D849B9">
            <w:pPr>
              <w:pStyle w:val="ConsPlusNormal"/>
            </w:pPr>
            <w:r>
              <w:t>30</w:t>
            </w:r>
          </w:p>
        </w:tc>
        <w:tc>
          <w:tcPr>
            <w:tcW w:w="794" w:type="dxa"/>
          </w:tcPr>
          <w:p w:rsidR="00D849B9" w:rsidRDefault="00D849B9">
            <w:pPr>
              <w:pStyle w:val="ConsPlusNormal"/>
            </w:pPr>
            <w:r>
              <w:t>26</w:t>
            </w:r>
          </w:p>
        </w:tc>
        <w:tc>
          <w:tcPr>
            <w:tcW w:w="737" w:type="dxa"/>
          </w:tcPr>
          <w:p w:rsidR="00D849B9" w:rsidRDefault="00D849B9">
            <w:pPr>
              <w:pStyle w:val="ConsPlusNormal"/>
            </w:pPr>
            <w:r>
              <w:t>22</w:t>
            </w:r>
          </w:p>
        </w:tc>
        <w:tc>
          <w:tcPr>
            <w:tcW w:w="794" w:type="dxa"/>
          </w:tcPr>
          <w:p w:rsidR="00D849B9" w:rsidRDefault="00D849B9">
            <w:pPr>
              <w:pStyle w:val="ConsPlusNormal"/>
            </w:pPr>
            <w:r>
              <w:t>17</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33</w:t>
            </w:r>
          </w:p>
        </w:tc>
        <w:tc>
          <w:tcPr>
            <w:tcW w:w="1077" w:type="dxa"/>
          </w:tcPr>
          <w:p w:rsidR="00D849B9" w:rsidRDefault="00D849B9">
            <w:pPr>
              <w:pStyle w:val="ConsPlusNormal"/>
            </w:pPr>
          </w:p>
        </w:tc>
        <w:tc>
          <w:tcPr>
            <w:tcW w:w="691" w:type="dxa"/>
          </w:tcPr>
          <w:p w:rsidR="00D849B9" w:rsidRDefault="00D849B9">
            <w:pPr>
              <w:pStyle w:val="ConsPlusNormal"/>
            </w:pPr>
            <w:r>
              <w:t>26</w:t>
            </w:r>
          </w:p>
        </w:tc>
        <w:tc>
          <w:tcPr>
            <w:tcW w:w="850" w:type="dxa"/>
          </w:tcPr>
          <w:p w:rsidR="00D849B9" w:rsidRDefault="00D849B9">
            <w:pPr>
              <w:pStyle w:val="ConsPlusNormal"/>
            </w:pPr>
          </w:p>
        </w:tc>
        <w:tc>
          <w:tcPr>
            <w:tcW w:w="964" w:type="dxa"/>
          </w:tcPr>
          <w:p w:rsidR="00D849B9" w:rsidRDefault="00D849B9">
            <w:pPr>
              <w:pStyle w:val="ConsPlusNormal"/>
            </w:pPr>
            <w:r>
              <w:t>44</w:t>
            </w:r>
          </w:p>
        </w:tc>
        <w:tc>
          <w:tcPr>
            <w:tcW w:w="680" w:type="dxa"/>
          </w:tcPr>
          <w:p w:rsidR="00D849B9" w:rsidRDefault="00D849B9">
            <w:pPr>
              <w:pStyle w:val="ConsPlusNormal"/>
            </w:pPr>
            <w:r>
              <w:t>40</w:t>
            </w:r>
          </w:p>
        </w:tc>
        <w:tc>
          <w:tcPr>
            <w:tcW w:w="737" w:type="dxa"/>
          </w:tcPr>
          <w:p w:rsidR="00D849B9" w:rsidRDefault="00D849B9">
            <w:pPr>
              <w:pStyle w:val="ConsPlusNormal"/>
            </w:pPr>
            <w:r>
              <w:t>35</w:t>
            </w:r>
          </w:p>
        </w:tc>
        <w:tc>
          <w:tcPr>
            <w:tcW w:w="794" w:type="dxa"/>
          </w:tcPr>
          <w:p w:rsidR="00D849B9" w:rsidRDefault="00D849B9">
            <w:pPr>
              <w:pStyle w:val="ConsPlusNormal"/>
            </w:pPr>
            <w:r>
              <w:t>31</w:t>
            </w:r>
          </w:p>
        </w:tc>
        <w:tc>
          <w:tcPr>
            <w:tcW w:w="794" w:type="dxa"/>
          </w:tcPr>
          <w:p w:rsidR="00D849B9" w:rsidRDefault="00D849B9">
            <w:pPr>
              <w:pStyle w:val="ConsPlusNormal"/>
            </w:pPr>
            <w:r>
              <w:t>26</w:t>
            </w:r>
          </w:p>
        </w:tc>
        <w:tc>
          <w:tcPr>
            <w:tcW w:w="737" w:type="dxa"/>
          </w:tcPr>
          <w:p w:rsidR="00D849B9" w:rsidRDefault="00D849B9">
            <w:pPr>
              <w:pStyle w:val="ConsPlusNormal"/>
            </w:pPr>
            <w:r>
              <w:t>22</w:t>
            </w:r>
          </w:p>
        </w:tc>
        <w:tc>
          <w:tcPr>
            <w:tcW w:w="794" w:type="dxa"/>
          </w:tcPr>
          <w:p w:rsidR="00D849B9" w:rsidRDefault="00D849B9">
            <w:pPr>
              <w:pStyle w:val="ConsPlusNormal"/>
            </w:pPr>
            <w:r>
              <w:t>18</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r>
              <w:t>24</w:t>
            </w:r>
          </w:p>
        </w:tc>
        <w:tc>
          <w:tcPr>
            <w:tcW w:w="1247" w:type="dxa"/>
          </w:tcPr>
          <w:p w:rsidR="00D849B9" w:rsidRDefault="00D849B9">
            <w:pPr>
              <w:pStyle w:val="ConsPlusNormal"/>
            </w:pPr>
          </w:p>
        </w:tc>
        <w:tc>
          <w:tcPr>
            <w:tcW w:w="737" w:type="dxa"/>
          </w:tcPr>
          <w:p w:rsidR="00D849B9" w:rsidRDefault="00D849B9">
            <w:pPr>
              <w:pStyle w:val="ConsPlusNormal"/>
            </w:pPr>
            <w:r>
              <w:t>34</w:t>
            </w:r>
          </w:p>
        </w:tc>
        <w:tc>
          <w:tcPr>
            <w:tcW w:w="1077" w:type="dxa"/>
          </w:tcPr>
          <w:p w:rsidR="00D849B9" w:rsidRDefault="00D849B9">
            <w:pPr>
              <w:pStyle w:val="ConsPlusNormal"/>
            </w:pPr>
          </w:p>
        </w:tc>
        <w:tc>
          <w:tcPr>
            <w:tcW w:w="691" w:type="dxa"/>
          </w:tcPr>
          <w:p w:rsidR="00D849B9" w:rsidRDefault="00D849B9">
            <w:pPr>
              <w:pStyle w:val="ConsPlusNormal"/>
            </w:pPr>
            <w:r>
              <w:t>27</w:t>
            </w:r>
          </w:p>
        </w:tc>
        <w:tc>
          <w:tcPr>
            <w:tcW w:w="850" w:type="dxa"/>
          </w:tcPr>
          <w:p w:rsidR="00D849B9" w:rsidRDefault="00D849B9">
            <w:pPr>
              <w:pStyle w:val="ConsPlusNormal"/>
            </w:pPr>
          </w:p>
        </w:tc>
        <w:tc>
          <w:tcPr>
            <w:tcW w:w="964" w:type="dxa"/>
          </w:tcPr>
          <w:p w:rsidR="00D849B9" w:rsidRDefault="00D849B9">
            <w:pPr>
              <w:pStyle w:val="ConsPlusNormal"/>
            </w:pPr>
            <w:r>
              <w:t>45</w:t>
            </w:r>
          </w:p>
        </w:tc>
        <w:tc>
          <w:tcPr>
            <w:tcW w:w="680" w:type="dxa"/>
          </w:tcPr>
          <w:p w:rsidR="00D849B9" w:rsidRDefault="00D849B9">
            <w:pPr>
              <w:pStyle w:val="ConsPlusNormal"/>
            </w:pPr>
            <w:r>
              <w:t>41</w:t>
            </w:r>
          </w:p>
        </w:tc>
        <w:tc>
          <w:tcPr>
            <w:tcW w:w="737" w:type="dxa"/>
          </w:tcPr>
          <w:p w:rsidR="00D849B9" w:rsidRDefault="00D849B9">
            <w:pPr>
              <w:pStyle w:val="ConsPlusNormal"/>
            </w:pPr>
            <w:r>
              <w:t>36</w:t>
            </w:r>
          </w:p>
        </w:tc>
        <w:tc>
          <w:tcPr>
            <w:tcW w:w="794" w:type="dxa"/>
          </w:tcPr>
          <w:p w:rsidR="00D849B9" w:rsidRDefault="00D849B9">
            <w:pPr>
              <w:pStyle w:val="ConsPlusNormal"/>
            </w:pPr>
            <w:r>
              <w:t>32</w:t>
            </w:r>
          </w:p>
        </w:tc>
        <w:tc>
          <w:tcPr>
            <w:tcW w:w="794" w:type="dxa"/>
          </w:tcPr>
          <w:p w:rsidR="00D849B9" w:rsidRDefault="00D849B9">
            <w:pPr>
              <w:pStyle w:val="ConsPlusNormal"/>
            </w:pPr>
            <w:r>
              <w:t>27</w:t>
            </w:r>
          </w:p>
        </w:tc>
        <w:tc>
          <w:tcPr>
            <w:tcW w:w="737" w:type="dxa"/>
          </w:tcPr>
          <w:p w:rsidR="00D849B9" w:rsidRDefault="00D849B9">
            <w:pPr>
              <w:pStyle w:val="ConsPlusNormal"/>
            </w:pPr>
            <w:r>
              <w:t>23</w:t>
            </w:r>
          </w:p>
        </w:tc>
        <w:tc>
          <w:tcPr>
            <w:tcW w:w="794" w:type="dxa"/>
          </w:tcPr>
          <w:p w:rsidR="00D849B9" w:rsidRDefault="00D849B9">
            <w:pPr>
              <w:pStyle w:val="ConsPlusNormal"/>
            </w:pPr>
            <w:r>
              <w:t>18</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35</w:t>
            </w:r>
          </w:p>
        </w:tc>
        <w:tc>
          <w:tcPr>
            <w:tcW w:w="1077" w:type="dxa"/>
          </w:tcPr>
          <w:p w:rsidR="00D849B9" w:rsidRDefault="00D849B9">
            <w:pPr>
              <w:pStyle w:val="ConsPlusNormal"/>
            </w:pPr>
          </w:p>
        </w:tc>
        <w:tc>
          <w:tcPr>
            <w:tcW w:w="691" w:type="dxa"/>
          </w:tcPr>
          <w:p w:rsidR="00D849B9" w:rsidRDefault="00D849B9">
            <w:pPr>
              <w:pStyle w:val="ConsPlusNormal"/>
            </w:pPr>
            <w:r>
              <w:t>29</w:t>
            </w:r>
          </w:p>
        </w:tc>
        <w:tc>
          <w:tcPr>
            <w:tcW w:w="850" w:type="dxa"/>
          </w:tcPr>
          <w:p w:rsidR="00D849B9" w:rsidRDefault="00D849B9">
            <w:pPr>
              <w:pStyle w:val="ConsPlusNormal"/>
            </w:pPr>
          </w:p>
        </w:tc>
        <w:tc>
          <w:tcPr>
            <w:tcW w:w="964" w:type="dxa"/>
          </w:tcPr>
          <w:p w:rsidR="00D849B9" w:rsidRDefault="00D849B9">
            <w:pPr>
              <w:pStyle w:val="ConsPlusNormal"/>
            </w:pPr>
            <w:r>
              <w:t>46</w:t>
            </w:r>
          </w:p>
        </w:tc>
        <w:tc>
          <w:tcPr>
            <w:tcW w:w="680" w:type="dxa"/>
          </w:tcPr>
          <w:p w:rsidR="00D849B9" w:rsidRDefault="00D849B9">
            <w:pPr>
              <w:pStyle w:val="ConsPlusNormal"/>
            </w:pPr>
            <w:r>
              <w:t>41</w:t>
            </w:r>
          </w:p>
        </w:tc>
        <w:tc>
          <w:tcPr>
            <w:tcW w:w="737" w:type="dxa"/>
          </w:tcPr>
          <w:p w:rsidR="00D849B9" w:rsidRDefault="00D849B9">
            <w:pPr>
              <w:pStyle w:val="ConsPlusNormal"/>
            </w:pPr>
            <w:r>
              <w:t>37</w:t>
            </w:r>
          </w:p>
        </w:tc>
        <w:tc>
          <w:tcPr>
            <w:tcW w:w="794" w:type="dxa"/>
          </w:tcPr>
          <w:p w:rsidR="00D849B9" w:rsidRDefault="00D849B9">
            <w:pPr>
              <w:pStyle w:val="ConsPlusNormal"/>
            </w:pPr>
            <w:r>
              <w:t>32</w:t>
            </w:r>
          </w:p>
        </w:tc>
        <w:tc>
          <w:tcPr>
            <w:tcW w:w="794" w:type="dxa"/>
          </w:tcPr>
          <w:p w:rsidR="00D849B9" w:rsidRDefault="00D849B9">
            <w:pPr>
              <w:pStyle w:val="ConsPlusNormal"/>
            </w:pPr>
            <w:r>
              <w:t>28</w:t>
            </w:r>
          </w:p>
        </w:tc>
        <w:tc>
          <w:tcPr>
            <w:tcW w:w="737" w:type="dxa"/>
          </w:tcPr>
          <w:p w:rsidR="00D849B9" w:rsidRDefault="00D849B9">
            <w:pPr>
              <w:pStyle w:val="ConsPlusNormal"/>
            </w:pPr>
            <w:r>
              <w:t>23</w:t>
            </w:r>
          </w:p>
        </w:tc>
        <w:tc>
          <w:tcPr>
            <w:tcW w:w="794" w:type="dxa"/>
          </w:tcPr>
          <w:p w:rsidR="00D849B9" w:rsidRDefault="00D849B9">
            <w:pPr>
              <w:pStyle w:val="ConsPlusNormal"/>
            </w:pPr>
            <w:r>
              <w:t>18</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r>
              <w:t>25</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30</w:t>
            </w:r>
          </w:p>
        </w:tc>
        <w:tc>
          <w:tcPr>
            <w:tcW w:w="850" w:type="dxa"/>
          </w:tcPr>
          <w:p w:rsidR="00D849B9" w:rsidRDefault="00D849B9">
            <w:pPr>
              <w:pStyle w:val="ConsPlusNormal"/>
            </w:pPr>
          </w:p>
        </w:tc>
        <w:tc>
          <w:tcPr>
            <w:tcW w:w="964" w:type="dxa"/>
          </w:tcPr>
          <w:p w:rsidR="00D849B9" w:rsidRDefault="00D849B9">
            <w:pPr>
              <w:pStyle w:val="ConsPlusNormal"/>
            </w:pPr>
            <w:r>
              <w:t>47</w:t>
            </w:r>
          </w:p>
        </w:tc>
        <w:tc>
          <w:tcPr>
            <w:tcW w:w="680" w:type="dxa"/>
          </w:tcPr>
          <w:p w:rsidR="00D849B9" w:rsidRDefault="00D849B9">
            <w:pPr>
              <w:pStyle w:val="ConsPlusNormal"/>
            </w:pPr>
            <w:r>
              <w:t>42</w:t>
            </w:r>
          </w:p>
        </w:tc>
        <w:tc>
          <w:tcPr>
            <w:tcW w:w="737" w:type="dxa"/>
          </w:tcPr>
          <w:p w:rsidR="00D849B9" w:rsidRDefault="00D849B9">
            <w:pPr>
              <w:pStyle w:val="ConsPlusNormal"/>
            </w:pPr>
            <w:r>
              <w:t>38</w:t>
            </w:r>
          </w:p>
        </w:tc>
        <w:tc>
          <w:tcPr>
            <w:tcW w:w="794" w:type="dxa"/>
          </w:tcPr>
          <w:p w:rsidR="00D849B9" w:rsidRDefault="00D849B9">
            <w:pPr>
              <w:pStyle w:val="ConsPlusNormal"/>
            </w:pPr>
            <w:r>
              <w:t>33</w:t>
            </w:r>
          </w:p>
        </w:tc>
        <w:tc>
          <w:tcPr>
            <w:tcW w:w="794" w:type="dxa"/>
          </w:tcPr>
          <w:p w:rsidR="00D849B9" w:rsidRDefault="00D849B9">
            <w:pPr>
              <w:pStyle w:val="ConsPlusNormal"/>
            </w:pPr>
            <w:r>
              <w:t>28</w:t>
            </w:r>
          </w:p>
        </w:tc>
        <w:tc>
          <w:tcPr>
            <w:tcW w:w="737" w:type="dxa"/>
          </w:tcPr>
          <w:p w:rsidR="00D849B9" w:rsidRDefault="00D849B9">
            <w:pPr>
              <w:pStyle w:val="ConsPlusNormal"/>
            </w:pPr>
            <w:r>
              <w:t>24</w:t>
            </w:r>
          </w:p>
        </w:tc>
        <w:tc>
          <w:tcPr>
            <w:tcW w:w="794" w:type="dxa"/>
          </w:tcPr>
          <w:p w:rsidR="00D849B9" w:rsidRDefault="00D849B9">
            <w:pPr>
              <w:pStyle w:val="ConsPlusNormal"/>
            </w:pPr>
            <w:r>
              <w:t>19</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32</w:t>
            </w:r>
          </w:p>
        </w:tc>
        <w:tc>
          <w:tcPr>
            <w:tcW w:w="850" w:type="dxa"/>
          </w:tcPr>
          <w:p w:rsidR="00D849B9" w:rsidRDefault="00D849B9">
            <w:pPr>
              <w:pStyle w:val="ConsPlusNormal"/>
            </w:pPr>
          </w:p>
        </w:tc>
        <w:tc>
          <w:tcPr>
            <w:tcW w:w="964" w:type="dxa"/>
          </w:tcPr>
          <w:p w:rsidR="00D849B9" w:rsidRDefault="00D849B9">
            <w:pPr>
              <w:pStyle w:val="ConsPlusNormal"/>
            </w:pPr>
            <w:r>
              <w:t>48</w:t>
            </w:r>
          </w:p>
        </w:tc>
        <w:tc>
          <w:tcPr>
            <w:tcW w:w="680" w:type="dxa"/>
          </w:tcPr>
          <w:p w:rsidR="00D849B9" w:rsidRDefault="00D849B9">
            <w:pPr>
              <w:pStyle w:val="ConsPlusNormal"/>
            </w:pPr>
            <w:r>
              <w:t>43</w:t>
            </w:r>
          </w:p>
        </w:tc>
        <w:tc>
          <w:tcPr>
            <w:tcW w:w="737" w:type="dxa"/>
          </w:tcPr>
          <w:p w:rsidR="00D849B9" w:rsidRDefault="00D849B9">
            <w:pPr>
              <w:pStyle w:val="ConsPlusNormal"/>
            </w:pPr>
            <w:r>
              <w:t>38</w:t>
            </w:r>
          </w:p>
        </w:tc>
        <w:tc>
          <w:tcPr>
            <w:tcW w:w="794" w:type="dxa"/>
          </w:tcPr>
          <w:p w:rsidR="00D849B9" w:rsidRDefault="00D849B9">
            <w:pPr>
              <w:pStyle w:val="ConsPlusNormal"/>
            </w:pPr>
            <w:r>
              <w:t>34</w:t>
            </w:r>
          </w:p>
        </w:tc>
        <w:tc>
          <w:tcPr>
            <w:tcW w:w="794" w:type="dxa"/>
          </w:tcPr>
          <w:p w:rsidR="00D849B9" w:rsidRDefault="00D849B9">
            <w:pPr>
              <w:pStyle w:val="ConsPlusNormal"/>
            </w:pPr>
            <w:r>
              <w:t>29</w:t>
            </w:r>
          </w:p>
        </w:tc>
        <w:tc>
          <w:tcPr>
            <w:tcW w:w="737" w:type="dxa"/>
          </w:tcPr>
          <w:p w:rsidR="00D849B9" w:rsidRDefault="00D849B9">
            <w:pPr>
              <w:pStyle w:val="ConsPlusNormal"/>
            </w:pPr>
            <w:r>
              <w:t>24</w:t>
            </w:r>
          </w:p>
        </w:tc>
        <w:tc>
          <w:tcPr>
            <w:tcW w:w="794" w:type="dxa"/>
          </w:tcPr>
          <w:p w:rsidR="00D849B9" w:rsidRDefault="00D849B9">
            <w:pPr>
              <w:pStyle w:val="ConsPlusNormal"/>
            </w:pPr>
            <w:r>
              <w:t>19</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r>
              <w:lastRenderedPageBreak/>
              <w:t>26</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35</w:t>
            </w:r>
          </w:p>
        </w:tc>
        <w:tc>
          <w:tcPr>
            <w:tcW w:w="850" w:type="dxa"/>
          </w:tcPr>
          <w:p w:rsidR="00D849B9" w:rsidRDefault="00D849B9">
            <w:pPr>
              <w:pStyle w:val="ConsPlusNormal"/>
            </w:pPr>
          </w:p>
        </w:tc>
        <w:tc>
          <w:tcPr>
            <w:tcW w:w="964" w:type="dxa"/>
          </w:tcPr>
          <w:p w:rsidR="00D849B9" w:rsidRDefault="00D849B9">
            <w:pPr>
              <w:pStyle w:val="ConsPlusNormal"/>
            </w:pPr>
            <w:r>
              <w:t>49</w:t>
            </w:r>
          </w:p>
        </w:tc>
        <w:tc>
          <w:tcPr>
            <w:tcW w:w="680" w:type="dxa"/>
          </w:tcPr>
          <w:p w:rsidR="00D849B9" w:rsidRDefault="00D849B9">
            <w:pPr>
              <w:pStyle w:val="ConsPlusNormal"/>
            </w:pPr>
            <w:r>
              <w:t>44</w:t>
            </w:r>
          </w:p>
        </w:tc>
        <w:tc>
          <w:tcPr>
            <w:tcW w:w="737" w:type="dxa"/>
          </w:tcPr>
          <w:p w:rsidR="00D849B9" w:rsidRDefault="00D849B9">
            <w:pPr>
              <w:pStyle w:val="ConsPlusNormal"/>
            </w:pPr>
            <w:r>
              <w:t>39</w:t>
            </w:r>
          </w:p>
        </w:tc>
        <w:tc>
          <w:tcPr>
            <w:tcW w:w="794" w:type="dxa"/>
          </w:tcPr>
          <w:p w:rsidR="00D849B9" w:rsidRDefault="00D849B9">
            <w:pPr>
              <w:pStyle w:val="ConsPlusNormal"/>
            </w:pPr>
            <w:r>
              <w:t>34</w:t>
            </w:r>
          </w:p>
        </w:tc>
        <w:tc>
          <w:tcPr>
            <w:tcW w:w="794" w:type="dxa"/>
          </w:tcPr>
          <w:p w:rsidR="00D849B9" w:rsidRDefault="00D849B9">
            <w:pPr>
              <w:pStyle w:val="ConsPlusNormal"/>
            </w:pPr>
            <w:r>
              <w:t>29</w:t>
            </w:r>
          </w:p>
        </w:tc>
        <w:tc>
          <w:tcPr>
            <w:tcW w:w="737" w:type="dxa"/>
          </w:tcPr>
          <w:p w:rsidR="00D849B9" w:rsidRDefault="00D849B9">
            <w:pPr>
              <w:pStyle w:val="ConsPlusNormal"/>
            </w:pPr>
            <w:r>
              <w:t>25</w:t>
            </w:r>
          </w:p>
        </w:tc>
        <w:tc>
          <w:tcPr>
            <w:tcW w:w="794" w:type="dxa"/>
          </w:tcPr>
          <w:p w:rsidR="00D849B9" w:rsidRDefault="00D849B9">
            <w:pPr>
              <w:pStyle w:val="ConsPlusNormal"/>
            </w:pPr>
            <w:r>
              <w:t>20</w:t>
            </w:r>
          </w:p>
        </w:tc>
        <w:tc>
          <w:tcPr>
            <w:tcW w:w="794" w:type="dxa"/>
          </w:tcPr>
          <w:p w:rsidR="00D849B9" w:rsidRDefault="00D849B9">
            <w:pPr>
              <w:pStyle w:val="ConsPlusNormal"/>
            </w:pPr>
            <w:r>
              <w:t>15</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right"/>
        <w:outlineLvl w:val="4"/>
      </w:pPr>
      <w:r>
        <w:t>Таблица 4</w:t>
      </w:r>
    </w:p>
    <w:p w:rsidR="00D849B9" w:rsidRDefault="00D849B9">
      <w:pPr>
        <w:pStyle w:val="ConsPlusNormal"/>
        <w:jc w:val="both"/>
      </w:pPr>
    </w:p>
    <w:p w:rsidR="00D849B9" w:rsidRDefault="00D849B9">
      <w:pPr>
        <w:pStyle w:val="ConsPlusTitle"/>
        <w:jc w:val="center"/>
      </w:pPr>
      <w:r>
        <w:t>ЗАПАС НАСАЖДЕНИЙ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247"/>
        <w:gridCol w:w="737"/>
        <w:gridCol w:w="1077"/>
        <w:gridCol w:w="691"/>
        <w:gridCol w:w="850"/>
        <w:gridCol w:w="964"/>
        <w:gridCol w:w="680"/>
        <w:gridCol w:w="737"/>
        <w:gridCol w:w="794"/>
        <w:gridCol w:w="794"/>
        <w:gridCol w:w="737"/>
        <w:gridCol w:w="794"/>
        <w:gridCol w:w="794"/>
      </w:tblGrid>
      <w:tr w:rsidR="00D849B9">
        <w:tc>
          <w:tcPr>
            <w:tcW w:w="5284" w:type="dxa"/>
            <w:gridSpan w:val="6"/>
          </w:tcPr>
          <w:p w:rsidR="00D849B9" w:rsidRDefault="00D849B9">
            <w:pPr>
              <w:pStyle w:val="ConsPlusNormal"/>
              <w:jc w:val="center"/>
            </w:pPr>
            <w:r>
              <w:t>Средняя H по породам</w:t>
            </w:r>
          </w:p>
        </w:tc>
        <w:tc>
          <w:tcPr>
            <w:tcW w:w="6294" w:type="dxa"/>
            <w:gridSpan w:val="8"/>
          </w:tcPr>
          <w:p w:rsidR="00D849B9" w:rsidRDefault="00D849B9">
            <w:pPr>
              <w:pStyle w:val="ConsPlusNormal"/>
              <w:jc w:val="center"/>
            </w:pPr>
            <w:r>
              <w:t>Запас, дес. куб. м/га при полноте</w:t>
            </w:r>
          </w:p>
        </w:tc>
      </w:tr>
      <w:tr w:rsidR="00D849B9">
        <w:tc>
          <w:tcPr>
            <w:tcW w:w="682" w:type="dxa"/>
          </w:tcPr>
          <w:p w:rsidR="00D849B9" w:rsidRDefault="00D849B9">
            <w:pPr>
              <w:pStyle w:val="ConsPlusNormal"/>
              <w:jc w:val="center"/>
            </w:pPr>
            <w:r>
              <w:t>Лп</w:t>
            </w:r>
          </w:p>
        </w:tc>
        <w:tc>
          <w:tcPr>
            <w:tcW w:w="1247" w:type="dxa"/>
          </w:tcPr>
          <w:p w:rsidR="00D849B9" w:rsidRDefault="00D849B9">
            <w:pPr>
              <w:pStyle w:val="ConsPlusNormal"/>
              <w:jc w:val="center"/>
            </w:pPr>
            <w:r>
              <w:t>Д, КЛ, В</w:t>
            </w:r>
          </w:p>
        </w:tc>
        <w:tc>
          <w:tcPr>
            <w:tcW w:w="737" w:type="dxa"/>
          </w:tcPr>
          <w:p w:rsidR="00D849B9" w:rsidRDefault="00D849B9">
            <w:pPr>
              <w:pStyle w:val="ConsPlusNormal"/>
              <w:jc w:val="center"/>
            </w:pPr>
            <w:r>
              <w:t>Ос, Олч</w:t>
            </w:r>
          </w:p>
        </w:tc>
        <w:tc>
          <w:tcPr>
            <w:tcW w:w="1077" w:type="dxa"/>
          </w:tcPr>
          <w:p w:rsidR="00D849B9" w:rsidRDefault="00D849B9">
            <w:pPr>
              <w:pStyle w:val="ConsPlusNormal"/>
              <w:jc w:val="center"/>
            </w:pPr>
            <w:r>
              <w:t>Б, Олс, Ивд</w:t>
            </w:r>
          </w:p>
        </w:tc>
        <w:tc>
          <w:tcPr>
            <w:tcW w:w="691" w:type="dxa"/>
          </w:tcPr>
          <w:p w:rsidR="00D849B9" w:rsidRDefault="00D849B9">
            <w:pPr>
              <w:pStyle w:val="ConsPlusNormal"/>
              <w:jc w:val="center"/>
            </w:pPr>
            <w:r>
              <w:t>Е, П</w:t>
            </w:r>
          </w:p>
        </w:tc>
        <w:tc>
          <w:tcPr>
            <w:tcW w:w="850" w:type="dxa"/>
          </w:tcPr>
          <w:p w:rsidR="00D849B9" w:rsidRDefault="00D849B9">
            <w:pPr>
              <w:pStyle w:val="ConsPlusNormal"/>
              <w:jc w:val="center"/>
            </w:pPr>
            <w:r>
              <w:t>С, Л, К</w:t>
            </w:r>
          </w:p>
        </w:tc>
        <w:tc>
          <w:tcPr>
            <w:tcW w:w="964" w:type="dxa"/>
          </w:tcPr>
          <w:p w:rsidR="00D849B9" w:rsidRDefault="00D849B9">
            <w:pPr>
              <w:pStyle w:val="ConsPlusNormal"/>
              <w:jc w:val="center"/>
            </w:pPr>
            <w:r>
              <w:t>1,0</w:t>
            </w:r>
          </w:p>
        </w:tc>
        <w:tc>
          <w:tcPr>
            <w:tcW w:w="680" w:type="dxa"/>
          </w:tcPr>
          <w:p w:rsidR="00D849B9" w:rsidRDefault="00D849B9">
            <w:pPr>
              <w:pStyle w:val="ConsPlusNormal"/>
              <w:jc w:val="center"/>
            </w:pPr>
            <w:r>
              <w:t>0,9</w:t>
            </w:r>
          </w:p>
        </w:tc>
        <w:tc>
          <w:tcPr>
            <w:tcW w:w="737" w:type="dxa"/>
          </w:tcPr>
          <w:p w:rsidR="00D849B9" w:rsidRDefault="00D849B9">
            <w:pPr>
              <w:pStyle w:val="ConsPlusNormal"/>
              <w:jc w:val="center"/>
            </w:pPr>
            <w:r>
              <w:t>0,8</w:t>
            </w:r>
          </w:p>
        </w:tc>
        <w:tc>
          <w:tcPr>
            <w:tcW w:w="794" w:type="dxa"/>
          </w:tcPr>
          <w:p w:rsidR="00D849B9" w:rsidRDefault="00D849B9">
            <w:pPr>
              <w:pStyle w:val="ConsPlusNormal"/>
              <w:jc w:val="center"/>
            </w:pPr>
            <w:r>
              <w:t>0,7</w:t>
            </w:r>
          </w:p>
        </w:tc>
        <w:tc>
          <w:tcPr>
            <w:tcW w:w="794" w:type="dxa"/>
          </w:tcPr>
          <w:p w:rsidR="00D849B9" w:rsidRDefault="00D849B9">
            <w:pPr>
              <w:pStyle w:val="ConsPlusNormal"/>
              <w:jc w:val="center"/>
            </w:pPr>
            <w:r>
              <w:t>0,6</w:t>
            </w:r>
          </w:p>
        </w:tc>
        <w:tc>
          <w:tcPr>
            <w:tcW w:w="737" w:type="dxa"/>
          </w:tcPr>
          <w:p w:rsidR="00D849B9" w:rsidRDefault="00D849B9">
            <w:pPr>
              <w:pStyle w:val="ConsPlusNormal"/>
              <w:jc w:val="center"/>
            </w:pPr>
            <w:r>
              <w:t>0,5</w:t>
            </w:r>
          </w:p>
        </w:tc>
        <w:tc>
          <w:tcPr>
            <w:tcW w:w="794" w:type="dxa"/>
          </w:tcPr>
          <w:p w:rsidR="00D849B9" w:rsidRDefault="00D849B9">
            <w:pPr>
              <w:pStyle w:val="ConsPlusNormal"/>
              <w:jc w:val="center"/>
            </w:pPr>
            <w:r>
              <w:t>0,4</w:t>
            </w:r>
          </w:p>
        </w:tc>
        <w:tc>
          <w:tcPr>
            <w:tcW w:w="794" w:type="dxa"/>
          </w:tcPr>
          <w:p w:rsidR="00D849B9" w:rsidRDefault="00D849B9">
            <w:pPr>
              <w:pStyle w:val="ConsPlusNormal"/>
              <w:jc w:val="center"/>
            </w:pPr>
            <w:r>
              <w:t>0,3</w:t>
            </w:r>
          </w:p>
        </w:tc>
      </w:tr>
      <w:tr w:rsidR="00D849B9">
        <w:tc>
          <w:tcPr>
            <w:tcW w:w="682" w:type="dxa"/>
          </w:tcPr>
          <w:p w:rsidR="00D849B9" w:rsidRDefault="00D849B9">
            <w:pPr>
              <w:pStyle w:val="ConsPlusNormal"/>
              <w:jc w:val="center"/>
            </w:pPr>
            <w:r>
              <w:t>1</w:t>
            </w:r>
          </w:p>
        </w:tc>
        <w:tc>
          <w:tcPr>
            <w:tcW w:w="1247" w:type="dxa"/>
          </w:tcPr>
          <w:p w:rsidR="00D849B9" w:rsidRDefault="00D849B9">
            <w:pPr>
              <w:pStyle w:val="ConsPlusNormal"/>
              <w:jc w:val="center"/>
            </w:pPr>
            <w:r>
              <w:t>2</w:t>
            </w:r>
          </w:p>
        </w:tc>
        <w:tc>
          <w:tcPr>
            <w:tcW w:w="737" w:type="dxa"/>
          </w:tcPr>
          <w:p w:rsidR="00D849B9" w:rsidRDefault="00D849B9">
            <w:pPr>
              <w:pStyle w:val="ConsPlusNormal"/>
              <w:jc w:val="center"/>
            </w:pPr>
            <w:r>
              <w:t>3</w:t>
            </w:r>
          </w:p>
        </w:tc>
        <w:tc>
          <w:tcPr>
            <w:tcW w:w="1077" w:type="dxa"/>
          </w:tcPr>
          <w:p w:rsidR="00D849B9" w:rsidRDefault="00D849B9">
            <w:pPr>
              <w:pStyle w:val="ConsPlusNormal"/>
              <w:jc w:val="center"/>
            </w:pPr>
            <w:r>
              <w:t>4</w:t>
            </w:r>
          </w:p>
        </w:tc>
        <w:tc>
          <w:tcPr>
            <w:tcW w:w="691" w:type="dxa"/>
          </w:tcPr>
          <w:p w:rsidR="00D849B9" w:rsidRDefault="00D849B9">
            <w:pPr>
              <w:pStyle w:val="ConsPlusNormal"/>
              <w:jc w:val="center"/>
            </w:pPr>
            <w:r>
              <w:t>5</w:t>
            </w:r>
          </w:p>
        </w:tc>
        <w:tc>
          <w:tcPr>
            <w:tcW w:w="850" w:type="dxa"/>
          </w:tcPr>
          <w:p w:rsidR="00D849B9" w:rsidRDefault="00D849B9">
            <w:pPr>
              <w:pStyle w:val="ConsPlusNormal"/>
              <w:jc w:val="center"/>
            </w:pPr>
            <w:r>
              <w:t>6</w:t>
            </w:r>
          </w:p>
        </w:tc>
        <w:tc>
          <w:tcPr>
            <w:tcW w:w="964" w:type="dxa"/>
          </w:tcPr>
          <w:p w:rsidR="00D849B9" w:rsidRDefault="00D849B9">
            <w:pPr>
              <w:pStyle w:val="ConsPlusNormal"/>
              <w:jc w:val="center"/>
            </w:pPr>
            <w:r>
              <w:t>7</w:t>
            </w:r>
          </w:p>
        </w:tc>
        <w:tc>
          <w:tcPr>
            <w:tcW w:w="680" w:type="dxa"/>
          </w:tcPr>
          <w:p w:rsidR="00D849B9" w:rsidRDefault="00D849B9">
            <w:pPr>
              <w:pStyle w:val="ConsPlusNormal"/>
              <w:jc w:val="center"/>
            </w:pPr>
            <w:r>
              <w:t>8</w:t>
            </w:r>
          </w:p>
        </w:tc>
        <w:tc>
          <w:tcPr>
            <w:tcW w:w="737" w:type="dxa"/>
          </w:tcPr>
          <w:p w:rsidR="00D849B9" w:rsidRDefault="00D849B9">
            <w:pPr>
              <w:pStyle w:val="ConsPlusNormal"/>
              <w:jc w:val="center"/>
            </w:pPr>
            <w:r>
              <w:t>9</w:t>
            </w:r>
          </w:p>
        </w:tc>
        <w:tc>
          <w:tcPr>
            <w:tcW w:w="794" w:type="dxa"/>
          </w:tcPr>
          <w:p w:rsidR="00D849B9" w:rsidRDefault="00D849B9">
            <w:pPr>
              <w:pStyle w:val="ConsPlusNormal"/>
              <w:jc w:val="center"/>
            </w:pPr>
            <w:r>
              <w:t>10</w:t>
            </w:r>
          </w:p>
        </w:tc>
        <w:tc>
          <w:tcPr>
            <w:tcW w:w="794" w:type="dxa"/>
          </w:tcPr>
          <w:p w:rsidR="00D849B9" w:rsidRDefault="00D849B9">
            <w:pPr>
              <w:pStyle w:val="ConsPlusNormal"/>
              <w:jc w:val="center"/>
            </w:pPr>
            <w:r>
              <w:t>11</w:t>
            </w:r>
          </w:p>
        </w:tc>
        <w:tc>
          <w:tcPr>
            <w:tcW w:w="737" w:type="dxa"/>
          </w:tcPr>
          <w:p w:rsidR="00D849B9" w:rsidRDefault="00D849B9">
            <w:pPr>
              <w:pStyle w:val="ConsPlusNormal"/>
              <w:jc w:val="center"/>
            </w:pPr>
            <w:r>
              <w:t>12</w:t>
            </w:r>
          </w:p>
        </w:tc>
        <w:tc>
          <w:tcPr>
            <w:tcW w:w="794" w:type="dxa"/>
          </w:tcPr>
          <w:p w:rsidR="00D849B9" w:rsidRDefault="00D849B9">
            <w:pPr>
              <w:pStyle w:val="ConsPlusNormal"/>
              <w:jc w:val="center"/>
            </w:pPr>
            <w:r>
              <w:t>13</w:t>
            </w:r>
          </w:p>
        </w:tc>
        <w:tc>
          <w:tcPr>
            <w:tcW w:w="794" w:type="dxa"/>
          </w:tcPr>
          <w:p w:rsidR="00D849B9" w:rsidRDefault="00D849B9">
            <w:pPr>
              <w:pStyle w:val="ConsPlusNormal"/>
              <w:jc w:val="center"/>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r>
              <w:t>8</w:t>
            </w:r>
          </w:p>
        </w:tc>
        <w:tc>
          <w:tcPr>
            <w:tcW w:w="737" w:type="dxa"/>
          </w:tcPr>
          <w:p w:rsidR="00D849B9" w:rsidRDefault="00D849B9">
            <w:pPr>
              <w:pStyle w:val="ConsPlusNormal"/>
            </w:pPr>
          </w:p>
        </w:tc>
        <w:tc>
          <w:tcPr>
            <w:tcW w:w="1077" w:type="dxa"/>
          </w:tcPr>
          <w:p w:rsidR="00D849B9" w:rsidRDefault="00D849B9">
            <w:pPr>
              <w:pStyle w:val="ConsPlusNormal"/>
            </w:pPr>
            <w:r>
              <w:t>8</w:t>
            </w:r>
          </w:p>
        </w:tc>
        <w:tc>
          <w:tcPr>
            <w:tcW w:w="691" w:type="dxa"/>
          </w:tcPr>
          <w:p w:rsidR="00D849B9" w:rsidRDefault="00D849B9">
            <w:pPr>
              <w:pStyle w:val="ConsPlusNormal"/>
            </w:pPr>
            <w:r>
              <w:t>7</w:t>
            </w:r>
          </w:p>
        </w:tc>
        <w:tc>
          <w:tcPr>
            <w:tcW w:w="850" w:type="dxa"/>
          </w:tcPr>
          <w:p w:rsidR="00D849B9" w:rsidRDefault="00D849B9">
            <w:pPr>
              <w:pStyle w:val="ConsPlusNormal"/>
            </w:pPr>
          </w:p>
        </w:tc>
        <w:tc>
          <w:tcPr>
            <w:tcW w:w="964" w:type="dxa"/>
          </w:tcPr>
          <w:p w:rsidR="00D849B9" w:rsidRDefault="00D849B9">
            <w:pPr>
              <w:pStyle w:val="ConsPlusNormal"/>
            </w:pPr>
            <w:r>
              <w:t>7</w:t>
            </w:r>
          </w:p>
        </w:tc>
        <w:tc>
          <w:tcPr>
            <w:tcW w:w="680" w:type="dxa"/>
          </w:tcPr>
          <w:p w:rsidR="00D849B9" w:rsidRDefault="00D849B9">
            <w:pPr>
              <w:pStyle w:val="ConsPlusNormal"/>
            </w:pPr>
            <w:r>
              <w:t>6</w:t>
            </w:r>
          </w:p>
        </w:tc>
        <w:tc>
          <w:tcPr>
            <w:tcW w:w="737" w:type="dxa"/>
          </w:tcPr>
          <w:p w:rsidR="00D849B9" w:rsidRDefault="00D849B9">
            <w:pPr>
              <w:pStyle w:val="ConsPlusNormal"/>
            </w:pPr>
            <w:r>
              <w:t>6</w:t>
            </w:r>
          </w:p>
        </w:tc>
        <w:tc>
          <w:tcPr>
            <w:tcW w:w="794" w:type="dxa"/>
          </w:tcPr>
          <w:p w:rsidR="00D849B9" w:rsidRDefault="00D849B9">
            <w:pPr>
              <w:pStyle w:val="ConsPlusNormal"/>
            </w:pPr>
            <w:r>
              <w:t>5</w:t>
            </w:r>
          </w:p>
        </w:tc>
        <w:tc>
          <w:tcPr>
            <w:tcW w:w="794" w:type="dxa"/>
          </w:tcPr>
          <w:p w:rsidR="00D849B9" w:rsidRDefault="00D849B9">
            <w:pPr>
              <w:pStyle w:val="ConsPlusNormal"/>
            </w:pPr>
            <w:r>
              <w:t>4</w:t>
            </w:r>
          </w:p>
        </w:tc>
        <w:tc>
          <w:tcPr>
            <w:tcW w:w="737" w:type="dxa"/>
          </w:tcPr>
          <w:p w:rsidR="00D849B9" w:rsidRDefault="00D849B9">
            <w:pPr>
              <w:pStyle w:val="ConsPlusNormal"/>
            </w:pPr>
            <w:r>
              <w:t>4</w:t>
            </w:r>
          </w:p>
        </w:tc>
        <w:tc>
          <w:tcPr>
            <w:tcW w:w="794" w:type="dxa"/>
          </w:tcPr>
          <w:p w:rsidR="00D849B9" w:rsidRDefault="00D849B9">
            <w:pPr>
              <w:pStyle w:val="ConsPlusNormal"/>
            </w:pPr>
            <w:r>
              <w:t>3</w:t>
            </w:r>
          </w:p>
        </w:tc>
        <w:tc>
          <w:tcPr>
            <w:tcW w:w="794" w:type="dxa"/>
          </w:tcPr>
          <w:p w:rsidR="00D849B9" w:rsidRDefault="00D849B9">
            <w:pPr>
              <w:pStyle w:val="ConsPlusNormal"/>
            </w:pPr>
            <w:r>
              <w:t>2</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8</w:t>
            </w:r>
          </w:p>
        </w:tc>
        <w:tc>
          <w:tcPr>
            <w:tcW w:w="1077" w:type="dxa"/>
          </w:tcPr>
          <w:p w:rsidR="00D849B9" w:rsidRDefault="00D849B9">
            <w:pPr>
              <w:pStyle w:val="ConsPlusNormal"/>
            </w:pPr>
            <w:r>
              <w:t>9</w:t>
            </w:r>
          </w:p>
        </w:tc>
        <w:tc>
          <w:tcPr>
            <w:tcW w:w="691" w:type="dxa"/>
          </w:tcPr>
          <w:p w:rsidR="00D849B9" w:rsidRDefault="00D849B9">
            <w:pPr>
              <w:pStyle w:val="ConsPlusNormal"/>
            </w:pPr>
          </w:p>
        </w:tc>
        <w:tc>
          <w:tcPr>
            <w:tcW w:w="850" w:type="dxa"/>
          </w:tcPr>
          <w:p w:rsidR="00D849B9" w:rsidRDefault="00D849B9">
            <w:pPr>
              <w:pStyle w:val="ConsPlusNormal"/>
            </w:pPr>
            <w:r>
              <w:t>6</w:t>
            </w:r>
          </w:p>
        </w:tc>
        <w:tc>
          <w:tcPr>
            <w:tcW w:w="964" w:type="dxa"/>
          </w:tcPr>
          <w:p w:rsidR="00D849B9" w:rsidRDefault="00D849B9">
            <w:pPr>
              <w:pStyle w:val="ConsPlusNormal"/>
            </w:pPr>
            <w:r>
              <w:t>8</w:t>
            </w:r>
          </w:p>
        </w:tc>
        <w:tc>
          <w:tcPr>
            <w:tcW w:w="680" w:type="dxa"/>
          </w:tcPr>
          <w:p w:rsidR="00D849B9" w:rsidRDefault="00D849B9">
            <w:pPr>
              <w:pStyle w:val="ConsPlusNormal"/>
            </w:pPr>
            <w:r>
              <w:t>7</w:t>
            </w:r>
          </w:p>
        </w:tc>
        <w:tc>
          <w:tcPr>
            <w:tcW w:w="737" w:type="dxa"/>
          </w:tcPr>
          <w:p w:rsidR="00D849B9" w:rsidRDefault="00D849B9">
            <w:pPr>
              <w:pStyle w:val="ConsPlusNormal"/>
            </w:pPr>
            <w:r>
              <w:t>6</w:t>
            </w:r>
          </w:p>
        </w:tc>
        <w:tc>
          <w:tcPr>
            <w:tcW w:w="794" w:type="dxa"/>
          </w:tcPr>
          <w:p w:rsidR="00D849B9" w:rsidRDefault="00D849B9">
            <w:pPr>
              <w:pStyle w:val="ConsPlusNormal"/>
            </w:pPr>
            <w:r>
              <w:t>6</w:t>
            </w:r>
          </w:p>
        </w:tc>
        <w:tc>
          <w:tcPr>
            <w:tcW w:w="794" w:type="dxa"/>
          </w:tcPr>
          <w:p w:rsidR="00D849B9" w:rsidRDefault="00D849B9">
            <w:pPr>
              <w:pStyle w:val="ConsPlusNormal"/>
            </w:pPr>
            <w:r>
              <w:t>5</w:t>
            </w:r>
          </w:p>
        </w:tc>
        <w:tc>
          <w:tcPr>
            <w:tcW w:w="737" w:type="dxa"/>
          </w:tcPr>
          <w:p w:rsidR="00D849B9" w:rsidRDefault="00D849B9">
            <w:pPr>
              <w:pStyle w:val="ConsPlusNormal"/>
            </w:pPr>
            <w:r>
              <w:t>4</w:t>
            </w:r>
          </w:p>
        </w:tc>
        <w:tc>
          <w:tcPr>
            <w:tcW w:w="794" w:type="dxa"/>
          </w:tcPr>
          <w:p w:rsidR="00D849B9" w:rsidRDefault="00D849B9">
            <w:pPr>
              <w:pStyle w:val="ConsPlusNormal"/>
            </w:pPr>
            <w:r>
              <w:t>3</w:t>
            </w:r>
          </w:p>
        </w:tc>
        <w:tc>
          <w:tcPr>
            <w:tcW w:w="794" w:type="dxa"/>
          </w:tcPr>
          <w:p w:rsidR="00D849B9" w:rsidRDefault="00D849B9">
            <w:pPr>
              <w:pStyle w:val="ConsPlusNormal"/>
            </w:pPr>
            <w:r>
              <w:t>2</w:t>
            </w:r>
          </w:p>
        </w:tc>
      </w:tr>
      <w:tr w:rsidR="00D849B9">
        <w:tc>
          <w:tcPr>
            <w:tcW w:w="682" w:type="dxa"/>
          </w:tcPr>
          <w:p w:rsidR="00D849B9" w:rsidRDefault="00D849B9">
            <w:pPr>
              <w:pStyle w:val="ConsPlusNormal"/>
            </w:pPr>
          </w:p>
        </w:tc>
        <w:tc>
          <w:tcPr>
            <w:tcW w:w="1247" w:type="dxa"/>
          </w:tcPr>
          <w:p w:rsidR="00D849B9" w:rsidRDefault="00D849B9">
            <w:pPr>
              <w:pStyle w:val="ConsPlusNormal"/>
            </w:pPr>
            <w:r>
              <w:t>9</w:t>
            </w:r>
          </w:p>
        </w:tc>
        <w:tc>
          <w:tcPr>
            <w:tcW w:w="737" w:type="dxa"/>
          </w:tcPr>
          <w:p w:rsidR="00D849B9" w:rsidRDefault="00D849B9">
            <w:pPr>
              <w:pStyle w:val="ConsPlusNormal"/>
            </w:pPr>
            <w:r>
              <w:t>9</w:t>
            </w:r>
          </w:p>
        </w:tc>
        <w:tc>
          <w:tcPr>
            <w:tcW w:w="1077" w:type="dxa"/>
          </w:tcPr>
          <w:p w:rsidR="00D849B9" w:rsidRDefault="00D849B9">
            <w:pPr>
              <w:pStyle w:val="ConsPlusNormal"/>
            </w:pPr>
            <w:r>
              <w:t>10</w:t>
            </w:r>
          </w:p>
        </w:tc>
        <w:tc>
          <w:tcPr>
            <w:tcW w:w="691" w:type="dxa"/>
          </w:tcPr>
          <w:p w:rsidR="00D849B9" w:rsidRDefault="00D849B9">
            <w:pPr>
              <w:pStyle w:val="ConsPlusNormal"/>
            </w:pPr>
            <w:r>
              <w:t>8</w:t>
            </w:r>
          </w:p>
        </w:tc>
        <w:tc>
          <w:tcPr>
            <w:tcW w:w="850" w:type="dxa"/>
          </w:tcPr>
          <w:p w:rsidR="00D849B9" w:rsidRDefault="00D849B9">
            <w:pPr>
              <w:pStyle w:val="ConsPlusNormal"/>
            </w:pPr>
            <w:r>
              <w:t>7</w:t>
            </w:r>
          </w:p>
        </w:tc>
        <w:tc>
          <w:tcPr>
            <w:tcW w:w="964" w:type="dxa"/>
          </w:tcPr>
          <w:p w:rsidR="00D849B9" w:rsidRDefault="00D849B9">
            <w:pPr>
              <w:pStyle w:val="ConsPlusNormal"/>
            </w:pPr>
            <w:r>
              <w:t>9</w:t>
            </w:r>
          </w:p>
        </w:tc>
        <w:tc>
          <w:tcPr>
            <w:tcW w:w="680" w:type="dxa"/>
          </w:tcPr>
          <w:p w:rsidR="00D849B9" w:rsidRDefault="00D849B9">
            <w:pPr>
              <w:pStyle w:val="ConsPlusNormal"/>
            </w:pPr>
            <w:r>
              <w:t>8</w:t>
            </w:r>
          </w:p>
        </w:tc>
        <w:tc>
          <w:tcPr>
            <w:tcW w:w="737" w:type="dxa"/>
          </w:tcPr>
          <w:p w:rsidR="00D849B9" w:rsidRDefault="00D849B9">
            <w:pPr>
              <w:pStyle w:val="ConsPlusNormal"/>
            </w:pPr>
            <w:r>
              <w:t>7</w:t>
            </w:r>
          </w:p>
        </w:tc>
        <w:tc>
          <w:tcPr>
            <w:tcW w:w="794" w:type="dxa"/>
          </w:tcPr>
          <w:p w:rsidR="00D849B9" w:rsidRDefault="00D849B9">
            <w:pPr>
              <w:pStyle w:val="ConsPlusNormal"/>
            </w:pPr>
            <w:r>
              <w:t>6</w:t>
            </w:r>
          </w:p>
        </w:tc>
        <w:tc>
          <w:tcPr>
            <w:tcW w:w="794" w:type="dxa"/>
          </w:tcPr>
          <w:p w:rsidR="00D849B9" w:rsidRDefault="00D849B9">
            <w:pPr>
              <w:pStyle w:val="ConsPlusNormal"/>
            </w:pPr>
            <w:r>
              <w:t>5</w:t>
            </w:r>
          </w:p>
        </w:tc>
        <w:tc>
          <w:tcPr>
            <w:tcW w:w="737" w:type="dxa"/>
          </w:tcPr>
          <w:p w:rsidR="00D849B9" w:rsidRDefault="00D849B9">
            <w:pPr>
              <w:pStyle w:val="ConsPlusNormal"/>
            </w:pPr>
            <w:r>
              <w:t>4</w:t>
            </w:r>
          </w:p>
        </w:tc>
        <w:tc>
          <w:tcPr>
            <w:tcW w:w="794" w:type="dxa"/>
          </w:tcPr>
          <w:p w:rsidR="00D849B9" w:rsidRDefault="00D849B9">
            <w:pPr>
              <w:pStyle w:val="ConsPlusNormal"/>
            </w:pPr>
            <w:r>
              <w:t>4</w:t>
            </w:r>
          </w:p>
        </w:tc>
        <w:tc>
          <w:tcPr>
            <w:tcW w:w="794" w:type="dxa"/>
          </w:tcPr>
          <w:p w:rsidR="00D849B9" w:rsidRDefault="00D849B9">
            <w:pPr>
              <w:pStyle w:val="ConsPlusNormal"/>
            </w:pPr>
            <w:r>
              <w:t>3</w:t>
            </w:r>
          </w:p>
        </w:tc>
      </w:tr>
      <w:tr w:rsidR="00D849B9">
        <w:tc>
          <w:tcPr>
            <w:tcW w:w="682" w:type="dxa"/>
          </w:tcPr>
          <w:p w:rsidR="00D849B9" w:rsidRDefault="00D849B9">
            <w:pPr>
              <w:pStyle w:val="ConsPlusNormal"/>
            </w:pPr>
          </w:p>
        </w:tc>
        <w:tc>
          <w:tcPr>
            <w:tcW w:w="1247" w:type="dxa"/>
          </w:tcPr>
          <w:p w:rsidR="00D849B9" w:rsidRDefault="00D849B9">
            <w:pPr>
              <w:pStyle w:val="ConsPlusNormal"/>
            </w:pPr>
            <w:r>
              <w:t>10</w:t>
            </w:r>
          </w:p>
        </w:tc>
        <w:tc>
          <w:tcPr>
            <w:tcW w:w="737" w:type="dxa"/>
          </w:tcPr>
          <w:p w:rsidR="00D849B9" w:rsidRDefault="00D849B9">
            <w:pPr>
              <w:pStyle w:val="ConsPlusNormal"/>
            </w:pPr>
            <w:r>
              <w:t>10</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10</w:t>
            </w:r>
          </w:p>
        </w:tc>
        <w:tc>
          <w:tcPr>
            <w:tcW w:w="680" w:type="dxa"/>
          </w:tcPr>
          <w:p w:rsidR="00D849B9" w:rsidRDefault="00D849B9">
            <w:pPr>
              <w:pStyle w:val="ConsPlusNormal"/>
            </w:pPr>
            <w:r>
              <w:t>9</w:t>
            </w:r>
          </w:p>
        </w:tc>
        <w:tc>
          <w:tcPr>
            <w:tcW w:w="737" w:type="dxa"/>
          </w:tcPr>
          <w:p w:rsidR="00D849B9" w:rsidRDefault="00D849B9">
            <w:pPr>
              <w:pStyle w:val="ConsPlusNormal"/>
            </w:pPr>
            <w:r>
              <w:t>8</w:t>
            </w:r>
          </w:p>
        </w:tc>
        <w:tc>
          <w:tcPr>
            <w:tcW w:w="794" w:type="dxa"/>
          </w:tcPr>
          <w:p w:rsidR="00D849B9" w:rsidRDefault="00D849B9">
            <w:pPr>
              <w:pStyle w:val="ConsPlusNormal"/>
            </w:pPr>
            <w:r>
              <w:t>7</w:t>
            </w:r>
          </w:p>
        </w:tc>
        <w:tc>
          <w:tcPr>
            <w:tcW w:w="794" w:type="dxa"/>
          </w:tcPr>
          <w:p w:rsidR="00D849B9" w:rsidRDefault="00D849B9">
            <w:pPr>
              <w:pStyle w:val="ConsPlusNormal"/>
            </w:pPr>
            <w:r>
              <w:t>6</w:t>
            </w:r>
          </w:p>
        </w:tc>
        <w:tc>
          <w:tcPr>
            <w:tcW w:w="737" w:type="dxa"/>
          </w:tcPr>
          <w:p w:rsidR="00D849B9" w:rsidRDefault="00D849B9">
            <w:pPr>
              <w:pStyle w:val="ConsPlusNormal"/>
            </w:pPr>
            <w:r>
              <w:t>5</w:t>
            </w:r>
          </w:p>
        </w:tc>
        <w:tc>
          <w:tcPr>
            <w:tcW w:w="794" w:type="dxa"/>
          </w:tcPr>
          <w:p w:rsidR="00D849B9" w:rsidRDefault="00D849B9">
            <w:pPr>
              <w:pStyle w:val="ConsPlusNormal"/>
            </w:pPr>
            <w:r>
              <w:t>4</w:t>
            </w:r>
          </w:p>
        </w:tc>
        <w:tc>
          <w:tcPr>
            <w:tcW w:w="794" w:type="dxa"/>
          </w:tcPr>
          <w:p w:rsidR="00D849B9" w:rsidRDefault="00D849B9">
            <w:pPr>
              <w:pStyle w:val="ConsPlusNormal"/>
            </w:pPr>
            <w:r>
              <w:t>3</w:t>
            </w:r>
          </w:p>
        </w:tc>
      </w:tr>
      <w:tr w:rsidR="00D849B9">
        <w:tc>
          <w:tcPr>
            <w:tcW w:w="682" w:type="dxa"/>
          </w:tcPr>
          <w:p w:rsidR="00D849B9" w:rsidRDefault="00D849B9">
            <w:pPr>
              <w:pStyle w:val="ConsPlusNormal"/>
            </w:pPr>
            <w:r>
              <w:t>10</w:t>
            </w:r>
          </w:p>
        </w:tc>
        <w:tc>
          <w:tcPr>
            <w:tcW w:w="1247" w:type="dxa"/>
          </w:tcPr>
          <w:p w:rsidR="00D849B9" w:rsidRDefault="00D849B9">
            <w:pPr>
              <w:pStyle w:val="ConsPlusNormal"/>
            </w:pPr>
            <w:r>
              <w:t>11</w:t>
            </w:r>
          </w:p>
        </w:tc>
        <w:tc>
          <w:tcPr>
            <w:tcW w:w="737" w:type="dxa"/>
          </w:tcPr>
          <w:p w:rsidR="00D849B9" w:rsidRDefault="00D849B9">
            <w:pPr>
              <w:pStyle w:val="ConsPlusNormal"/>
            </w:pPr>
            <w:r>
              <w:t>11</w:t>
            </w:r>
          </w:p>
        </w:tc>
        <w:tc>
          <w:tcPr>
            <w:tcW w:w="1077" w:type="dxa"/>
          </w:tcPr>
          <w:p w:rsidR="00D849B9" w:rsidRDefault="00D849B9">
            <w:pPr>
              <w:pStyle w:val="ConsPlusNormal"/>
            </w:pPr>
            <w:r>
              <w:t>11</w:t>
            </w:r>
          </w:p>
        </w:tc>
        <w:tc>
          <w:tcPr>
            <w:tcW w:w="691" w:type="dxa"/>
          </w:tcPr>
          <w:p w:rsidR="00D849B9" w:rsidRDefault="00D849B9">
            <w:pPr>
              <w:pStyle w:val="ConsPlusNormal"/>
            </w:pPr>
            <w:r>
              <w:t>9</w:t>
            </w:r>
          </w:p>
        </w:tc>
        <w:tc>
          <w:tcPr>
            <w:tcW w:w="850" w:type="dxa"/>
          </w:tcPr>
          <w:p w:rsidR="00D849B9" w:rsidRDefault="00D849B9">
            <w:pPr>
              <w:pStyle w:val="ConsPlusNormal"/>
            </w:pPr>
            <w:r>
              <w:t>8</w:t>
            </w:r>
          </w:p>
        </w:tc>
        <w:tc>
          <w:tcPr>
            <w:tcW w:w="964" w:type="dxa"/>
          </w:tcPr>
          <w:p w:rsidR="00D849B9" w:rsidRDefault="00D849B9">
            <w:pPr>
              <w:pStyle w:val="ConsPlusNormal"/>
            </w:pPr>
            <w:r>
              <w:t>11</w:t>
            </w:r>
          </w:p>
        </w:tc>
        <w:tc>
          <w:tcPr>
            <w:tcW w:w="680" w:type="dxa"/>
          </w:tcPr>
          <w:p w:rsidR="00D849B9" w:rsidRDefault="00D849B9">
            <w:pPr>
              <w:pStyle w:val="ConsPlusNormal"/>
            </w:pPr>
            <w:r>
              <w:t>10</w:t>
            </w:r>
          </w:p>
        </w:tc>
        <w:tc>
          <w:tcPr>
            <w:tcW w:w="737" w:type="dxa"/>
          </w:tcPr>
          <w:p w:rsidR="00D849B9" w:rsidRDefault="00D849B9">
            <w:pPr>
              <w:pStyle w:val="ConsPlusNormal"/>
            </w:pPr>
            <w:r>
              <w:t>9</w:t>
            </w:r>
          </w:p>
        </w:tc>
        <w:tc>
          <w:tcPr>
            <w:tcW w:w="794" w:type="dxa"/>
          </w:tcPr>
          <w:p w:rsidR="00D849B9" w:rsidRDefault="00D849B9">
            <w:pPr>
              <w:pStyle w:val="ConsPlusNormal"/>
            </w:pPr>
            <w:r>
              <w:t>8</w:t>
            </w:r>
          </w:p>
        </w:tc>
        <w:tc>
          <w:tcPr>
            <w:tcW w:w="794" w:type="dxa"/>
          </w:tcPr>
          <w:p w:rsidR="00D849B9" w:rsidRDefault="00D849B9">
            <w:pPr>
              <w:pStyle w:val="ConsPlusNormal"/>
            </w:pPr>
            <w:r>
              <w:t>7</w:t>
            </w:r>
          </w:p>
        </w:tc>
        <w:tc>
          <w:tcPr>
            <w:tcW w:w="737" w:type="dxa"/>
          </w:tcPr>
          <w:p w:rsidR="00D849B9" w:rsidRDefault="00D849B9">
            <w:pPr>
              <w:pStyle w:val="ConsPlusNormal"/>
            </w:pPr>
            <w:r>
              <w:t>6</w:t>
            </w:r>
          </w:p>
        </w:tc>
        <w:tc>
          <w:tcPr>
            <w:tcW w:w="794" w:type="dxa"/>
          </w:tcPr>
          <w:p w:rsidR="00D849B9" w:rsidRDefault="00D849B9">
            <w:pPr>
              <w:pStyle w:val="ConsPlusNormal"/>
            </w:pPr>
            <w:r>
              <w:t>4</w:t>
            </w:r>
          </w:p>
        </w:tc>
        <w:tc>
          <w:tcPr>
            <w:tcW w:w="794" w:type="dxa"/>
          </w:tcPr>
          <w:p w:rsidR="00D849B9" w:rsidRDefault="00D849B9">
            <w:pPr>
              <w:pStyle w:val="ConsPlusNormal"/>
            </w:pPr>
            <w:r>
              <w:t>3</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12</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12</w:t>
            </w:r>
          </w:p>
        </w:tc>
        <w:tc>
          <w:tcPr>
            <w:tcW w:w="680" w:type="dxa"/>
          </w:tcPr>
          <w:p w:rsidR="00D849B9" w:rsidRDefault="00D849B9">
            <w:pPr>
              <w:pStyle w:val="ConsPlusNormal"/>
            </w:pPr>
            <w:r>
              <w:t>11</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7</w:t>
            </w:r>
          </w:p>
        </w:tc>
        <w:tc>
          <w:tcPr>
            <w:tcW w:w="737" w:type="dxa"/>
          </w:tcPr>
          <w:p w:rsidR="00D849B9" w:rsidRDefault="00D849B9">
            <w:pPr>
              <w:pStyle w:val="ConsPlusNormal"/>
            </w:pPr>
            <w:r>
              <w:t>6</w:t>
            </w:r>
          </w:p>
        </w:tc>
        <w:tc>
          <w:tcPr>
            <w:tcW w:w="794" w:type="dxa"/>
          </w:tcPr>
          <w:p w:rsidR="00D849B9" w:rsidRDefault="00D849B9">
            <w:pPr>
              <w:pStyle w:val="ConsPlusNormal"/>
            </w:pPr>
            <w:r>
              <w:t>5</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r>
              <w:t>11</w:t>
            </w:r>
          </w:p>
        </w:tc>
        <w:tc>
          <w:tcPr>
            <w:tcW w:w="1247" w:type="dxa"/>
          </w:tcPr>
          <w:p w:rsidR="00D849B9" w:rsidRDefault="00D849B9">
            <w:pPr>
              <w:pStyle w:val="ConsPlusNormal"/>
            </w:pPr>
            <w:r>
              <w:t>12</w:t>
            </w:r>
          </w:p>
        </w:tc>
        <w:tc>
          <w:tcPr>
            <w:tcW w:w="737" w:type="dxa"/>
          </w:tcPr>
          <w:p w:rsidR="00D849B9" w:rsidRDefault="00D849B9">
            <w:pPr>
              <w:pStyle w:val="ConsPlusNormal"/>
            </w:pPr>
            <w:r>
              <w:t>12</w:t>
            </w:r>
          </w:p>
        </w:tc>
        <w:tc>
          <w:tcPr>
            <w:tcW w:w="1077" w:type="dxa"/>
          </w:tcPr>
          <w:p w:rsidR="00D849B9" w:rsidRDefault="00D849B9">
            <w:pPr>
              <w:pStyle w:val="ConsPlusNormal"/>
            </w:pPr>
          </w:p>
        </w:tc>
        <w:tc>
          <w:tcPr>
            <w:tcW w:w="691" w:type="dxa"/>
          </w:tcPr>
          <w:p w:rsidR="00D849B9" w:rsidRDefault="00D849B9">
            <w:pPr>
              <w:pStyle w:val="ConsPlusNormal"/>
            </w:pPr>
            <w:r>
              <w:t>10</w:t>
            </w:r>
          </w:p>
        </w:tc>
        <w:tc>
          <w:tcPr>
            <w:tcW w:w="850" w:type="dxa"/>
          </w:tcPr>
          <w:p w:rsidR="00D849B9" w:rsidRDefault="00D849B9">
            <w:pPr>
              <w:pStyle w:val="ConsPlusNormal"/>
            </w:pPr>
            <w:r>
              <w:t>9</w:t>
            </w:r>
          </w:p>
        </w:tc>
        <w:tc>
          <w:tcPr>
            <w:tcW w:w="964" w:type="dxa"/>
          </w:tcPr>
          <w:p w:rsidR="00D849B9" w:rsidRDefault="00D849B9">
            <w:pPr>
              <w:pStyle w:val="ConsPlusNormal"/>
            </w:pPr>
            <w:r>
              <w:t>13</w:t>
            </w:r>
          </w:p>
        </w:tc>
        <w:tc>
          <w:tcPr>
            <w:tcW w:w="680" w:type="dxa"/>
          </w:tcPr>
          <w:p w:rsidR="00D849B9" w:rsidRDefault="00D849B9">
            <w:pPr>
              <w:pStyle w:val="ConsPlusNormal"/>
            </w:pPr>
            <w:r>
              <w:t>12</w:t>
            </w:r>
          </w:p>
        </w:tc>
        <w:tc>
          <w:tcPr>
            <w:tcW w:w="737" w:type="dxa"/>
          </w:tcPr>
          <w:p w:rsidR="00D849B9" w:rsidRDefault="00D849B9">
            <w:pPr>
              <w:pStyle w:val="ConsPlusNormal"/>
            </w:pPr>
            <w:r>
              <w:t>10</w:t>
            </w:r>
          </w:p>
        </w:tc>
        <w:tc>
          <w:tcPr>
            <w:tcW w:w="794" w:type="dxa"/>
          </w:tcPr>
          <w:p w:rsidR="00D849B9" w:rsidRDefault="00D849B9">
            <w:pPr>
              <w:pStyle w:val="ConsPlusNormal"/>
            </w:pPr>
            <w:r>
              <w:t>9</w:t>
            </w:r>
          </w:p>
        </w:tc>
        <w:tc>
          <w:tcPr>
            <w:tcW w:w="794" w:type="dxa"/>
          </w:tcPr>
          <w:p w:rsidR="00D849B9" w:rsidRDefault="00D849B9">
            <w:pPr>
              <w:pStyle w:val="ConsPlusNormal"/>
            </w:pPr>
            <w:r>
              <w:t>8</w:t>
            </w:r>
          </w:p>
        </w:tc>
        <w:tc>
          <w:tcPr>
            <w:tcW w:w="737" w:type="dxa"/>
          </w:tcPr>
          <w:p w:rsidR="00D849B9" w:rsidRDefault="00D849B9">
            <w:pPr>
              <w:pStyle w:val="ConsPlusNormal"/>
            </w:pPr>
            <w:r>
              <w:t>6</w:t>
            </w:r>
          </w:p>
        </w:tc>
        <w:tc>
          <w:tcPr>
            <w:tcW w:w="794" w:type="dxa"/>
          </w:tcPr>
          <w:p w:rsidR="00D849B9" w:rsidRDefault="00D849B9">
            <w:pPr>
              <w:pStyle w:val="ConsPlusNormal"/>
            </w:pPr>
            <w:r>
              <w:t>5</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p>
        </w:tc>
        <w:tc>
          <w:tcPr>
            <w:tcW w:w="1247" w:type="dxa"/>
          </w:tcPr>
          <w:p w:rsidR="00D849B9" w:rsidRDefault="00D849B9">
            <w:pPr>
              <w:pStyle w:val="ConsPlusNormal"/>
            </w:pPr>
            <w:r>
              <w:t>13</w:t>
            </w:r>
          </w:p>
        </w:tc>
        <w:tc>
          <w:tcPr>
            <w:tcW w:w="737" w:type="dxa"/>
          </w:tcPr>
          <w:p w:rsidR="00D849B9" w:rsidRDefault="00D849B9">
            <w:pPr>
              <w:pStyle w:val="ConsPlusNormal"/>
            </w:pPr>
          </w:p>
        </w:tc>
        <w:tc>
          <w:tcPr>
            <w:tcW w:w="1077" w:type="dxa"/>
          </w:tcPr>
          <w:p w:rsidR="00D849B9" w:rsidRDefault="00D849B9">
            <w:pPr>
              <w:pStyle w:val="ConsPlusNormal"/>
            </w:pPr>
            <w:r>
              <w:t>13</w:t>
            </w:r>
          </w:p>
        </w:tc>
        <w:tc>
          <w:tcPr>
            <w:tcW w:w="691" w:type="dxa"/>
          </w:tcPr>
          <w:p w:rsidR="00D849B9" w:rsidRDefault="00D849B9">
            <w:pPr>
              <w:pStyle w:val="ConsPlusNormal"/>
            </w:pPr>
          </w:p>
        </w:tc>
        <w:tc>
          <w:tcPr>
            <w:tcW w:w="850" w:type="dxa"/>
          </w:tcPr>
          <w:p w:rsidR="00D849B9" w:rsidRDefault="00D849B9">
            <w:pPr>
              <w:pStyle w:val="ConsPlusNormal"/>
            </w:pPr>
            <w:r>
              <w:t>10</w:t>
            </w:r>
          </w:p>
        </w:tc>
        <w:tc>
          <w:tcPr>
            <w:tcW w:w="964" w:type="dxa"/>
          </w:tcPr>
          <w:p w:rsidR="00D849B9" w:rsidRDefault="00D849B9">
            <w:pPr>
              <w:pStyle w:val="ConsPlusNormal"/>
            </w:pPr>
            <w:r>
              <w:t>14</w:t>
            </w:r>
          </w:p>
        </w:tc>
        <w:tc>
          <w:tcPr>
            <w:tcW w:w="680" w:type="dxa"/>
          </w:tcPr>
          <w:p w:rsidR="00D849B9" w:rsidRDefault="00D849B9">
            <w:pPr>
              <w:pStyle w:val="ConsPlusNormal"/>
            </w:pPr>
            <w:r>
              <w:t>13</w:t>
            </w:r>
          </w:p>
        </w:tc>
        <w:tc>
          <w:tcPr>
            <w:tcW w:w="737" w:type="dxa"/>
          </w:tcPr>
          <w:p w:rsidR="00D849B9" w:rsidRDefault="00D849B9">
            <w:pPr>
              <w:pStyle w:val="ConsPlusNormal"/>
            </w:pPr>
            <w:r>
              <w:t>11</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c>
          <w:tcPr>
            <w:tcW w:w="737" w:type="dxa"/>
          </w:tcPr>
          <w:p w:rsidR="00D849B9" w:rsidRDefault="00D849B9">
            <w:pPr>
              <w:pStyle w:val="ConsPlusNormal"/>
            </w:pPr>
            <w:r>
              <w:t>7</w:t>
            </w:r>
          </w:p>
        </w:tc>
        <w:tc>
          <w:tcPr>
            <w:tcW w:w="794" w:type="dxa"/>
          </w:tcPr>
          <w:p w:rsidR="00D849B9" w:rsidRDefault="00D849B9">
            <w:pPr>
              <w:pStyle w:val="ConsPlusNormal"/>
            </w:pPr>
            <w:r>
              <w:t>6</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r>
              <w:t>12</w:t>
            </w:r>
          </w:p>
        </w:tc>
        <w:tc>
          <w:tcPr>
            <w:tcW w:w="1247" w:type="dxa"/>
          </w:tcPr>
          <w:p w:rsidR="00D849B9" w:rsidRDefault="00D849B9">
            <w:pPr>
              <w:pStyle w:val="ConsPlusNormal"/>
            </w:pPr>
          </w:p>
        </w:tc>
        <w:tc>
          <w:tcPr>
            <w:tcW w:w="737" w:type="dxa"/>
          </w:tcPr>
          <w:p w:rsidR="00D849B9" w:rsidRDefault="00D849B9">
            <w:pPr>
              <w:pStyle w:val="ConsPlusNormal"/>
            </w:pPr>
            <w:r>
              <w:t>13</w:t>
            </w:r>
          </w:p>
        </w:tc>
        <w:tc>
          <w:tcPr>
            <w:tcW w:w="1077" w:type="dxa"/>
          </w:tcPr>
          <w:p w:rsidR="00D849B9" w:rsidRDefault="00D849B9">
            <w:pPr>
              <w:pStyle w:val="ConsPlusNormal"/>
            </w:pPr>
            <w:r>
              <w:t>14</w:t>
            </w:r>
          </w:p>
        </w:tc>
        <w:tc>
          <w:tcPr>
            <w:tcW w:w="691" w:type="dxa"/>
          </w:tcPr>
          <w:p w:rsidR="00D849B9" w:rsidRDefault="00D849B9">
            <w:pPr>
              <w:pStyle w:val="ConsPlusNormal"/>
            </w:pPr>
            <w:r>
              <w:t>11</w:t>
            </w:r>
          </w:p>
        </w:tc>
        <w:tc>
          <w:tcPr>
            <w:tcW w:w="850" w:type="dxa"/>
          </w:tcPr>
          <w:p w:rsidR="00D849B9" w:rsidRDefault="00D849B9">
            <w:pPr>
              <w:pStyle w:val="ConsPlusNormal"/>
            </w:pPr>
          </w:p>
        </w:tc>
        <w:tc>
          <w:tcPr>
            <w:tcW w:w="964" w:type="dxa"/>
          </w:tcPr>
          <w:p w:rsidR="00D849B9" w:rsidRDefault="00D849B9">
            <w:pPr>
              <w:pStyle w:val="ConsPlusNormal"/>
            </w:pPr>
            <w:r>
              <w:t>15</w:t>
            </w:r>
          </w:p>
        </w:tc>
        <w:tc>
          <w:tcPr>
            <w:tcW w:w="680"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10</w:t>
            </w:r>
          </w:p>
        </w:tc>
        <w:tc>
          <w:tcPr>
            <w:tcW w:w="794" w:type="dxa"/>
          </w:tcPr>
          <w:p w:rsidR="00D849B9" w:rsidRDefault="00D849B9">
            <w:pPr>
              <w:pStyle w:val="ConsPlusNormal"/>
            </w:pPr>
            <w:r>
              <w:t>9</w:t>
            </w:r>
          </w:p>
        </w:tc>
        <w:tc>
          <w:tcPr>
            <w:tcW w:w="737" w:type="dxa"/>
          </w:tcPr>
          <w:p w:rsidR="00D849B9" w:rsidRDefault="00D849B9">
            <w:pPr>
              <w:pStyle w:val="ConsPlusNormal"/>
            </w:pPr>
            <w:r>
              <w:t>8</w:t>
            </w:r>
          </w:p>
        </w:tc>
        <w:tc>
          <w:tcPr>
            <w:tcW w:w="794" w:type="dxa"/>
          </w:tcPr>
          <w:p w:rsidR="00D849B9" w:rsidRDefault="00D849B9">
            <w:pPr>
              <w:pStyle w:val="ConsPlusNormal"/>
            </w:pPr>
            <w:r>
              <w:t>6</w:t>
            </w:r>
          </w:p>
        </w:tc>
        <w:tc>
          <w:tcPr>
            <w:tcW w:w="794" w:type="dxa"/>
          </w:tcPr>
          <w:p w:rsidR="00D849B9" w:rsidRDefault="00D849B9">
            <w:pPr>
              <w:pStyle w:val="ConsPlusNormal"/>
            </w:pPr>
            <w:r>
              <w:t>4</w:t>
            </w:r>
          </w:p>
        </w:tc>
      </w:tr>
      <w:tr w:rsidR="00D849B9">
        <w:tc>
          <w:tcPr>
            <w:tcW w:w="682" w:type="dxa"/>
          </w:tcPr>
          <w:p w:rsidR="00D849B9" w:rsidRDefault="00D849B9">
            <w:pPr>
              <w:pStyle w:val="ConsPlusNormal"/>
            </w:pPr>
          </w:p>
        </w:tc>
        <w:tc>
          <w:tcPr>
            <w:tcW w:w="1247" w:type="dxa"/>
          </w:tcPr>
          <w:p w:rsidR="00D849B9" w:rsidRDefault="00D849B9">
            <w:pPr>
              <w:pStyle w:val="ConsPlusNormal"/>
            </w:pPr>
            <w:r>
              <w:t>14</w:t>
            </w:r>
          </w:p>
        </w:tc>
        <w:tc>
          <w:tcPr>
            <w:tcW w:w="737" w:type="dxa"/>
          </w:tcPr>
          <w:p w:rsidR="00D849B9" w:rsidRDefault="00D849B9">
            <w:pPr>
              <w:pStyle w:val="ConsPlusNormal"/>
            </w:pPr>
            <w:r>
              <w:t>14</w:t>
            </w:r>
          </w:p>
        </w:tc>
        <w:tc>
          <w:tcPr>
            <w:tcW w:w="1077" w:type="dxa"/>
          </w:tcPr>
          <w:p w:rsidR="00D849B9" w:rsidRDefault="00D849B9">
            <w:pPr>
              <w:pStyle w:val="ConsPlusNormal"/>
            </w:pPr>
            <w:r>
              <w:t>15</w:t>
            </w:r>
          </w:p>
        </w:tc>
        <w:tc>
          <w:tcPr>
            <w:tcW w:w="691" w:type="dxa"/>
          </w:tcPr>
          <w:p w:rsidR="00D849B9" w:rsidRDefault="00D849B9">
            <w:pPr>
              <w:pStyle w:val="ConsPlusNormal"/>
            </w:pPr>
          </w:p>
        </w:tc>
        <w:tc>
          <w:tcPr>
            <w:tcW w:w="850" w:type="dxa"/>
          </w:tcPr>
          <w:p w:rsidR="00D849B9" w:rsidRDefault="00D849B9">
            <w:pPr>
              <w:pStyle w:val="ConsPlusNormal"/>
            </w:pPr>
            <w:r>
              <w:t>11</w:t>
            </w:r>
          </w:p>
        </w:tc>
        <w:tc>
          <w:tcPr>
            <w:tcW w:w="964" w:type="dxa"/>
          </w:tcPr>
          <w:p w:rsidR="00D849B9" w:rsidRDefault="00D849B9">
            <w:pPr>
              <w:pStyle w:val="ConsPlusNormal"/>
            </w:pPr>
            <w:r>
              <w:t>16</w:t>
            </w:r>
          </w:p>
        </w:tc>
        <w:tc>
          <w:tcPr>
            <w:tcW w:w="680" w:type="dxa"/>
          </w:tcPr>
          <w:p w:rsidR="00D849B9" w:rsidRDefault="00D849B9">
            <w:pPr>
              <w:pStyle w:val="ConsPlusNormal"/>
            </w:pPr>
            <w:r>
              <w:t>14</w:t>
            </w:r>
          </w:p>
        </w:tc>
        <w:tc>
          <w:tcPr>
            <w:tcW w:w="737" w:type="dxa"/>
          </w:tcPr>
          <w:p w:rsidR="00D849B9" w:rsidRDefault="00D849B9">
            <w:pPr>
              <w:pStyle w:val="ConsPlusNormal"/>
            </w:pPr>
            <w:r>
              <w:t>13</w:t>
            </w:r>
          </w:p>
        </w:tc>
        <w:tc>
          <w:tcPr>
            <w:tcW w:w="794" w:type="dxa"/>
          </w:tcPr>
          <w:p w:rsidR="00D849B9" w:rsidRDefault="00D849B9">
            <w:pPr>
              <w:pStyle w:val="ConsPlusNormal"/>
            </w:pPr>
            <w:r>
              <w:t>11</w:t>
            </w:r>
          </w:p>
        </w:tc>
        <w:tc>
          <w:tcPr>
            <w:tcW w:w="794" w:type="dxa"/>
          </w:tcPr>
          <w:p w:rsidR="00D849B9" w:rsidRDefault="00D849B9">
            <w:pPr>
              <w:pStyle w:val="ConsPlusNormal"/>
            </w:pPr>
            <w:r>
              <w:t>10</w:t>
            </w:r>
          </w:p>
        </w:tc>
        <w:tc>
          <w:tcPr>
            <w:tcW w:w="737" w:type="dxa"/>
          </w:tcPr>
          <w:p w:rsidR="00D849B9" w:rsidRDefault="00D849B9">
            <w:pPr>
              <w:pStyle w:val="ConsPlusNormal"/>
            </w:pPr>
            <w:r>
              <w:t>8</w:t>
            </w:r>
          </w:p>
        </w:tc>
        <w:tc>
          <w:tcPr>
            <w:tcW w:w="794" w:type="dxa"/>
          </w:tcPr>
          <w:p w:rsidR="00D849B9" w:rsidRDefault="00D849B9">
            <w:pPr>
              <w:pStyle w:val="ConsPlusNormal"/>
            </w:pPr>
            <w:r>
              <w:t>6</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r>
              <w:t>13</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12</w:t>
            </w:r>
          </w:p>
        </w:tc>
        <w:tc>
          <w:tcPr>
            <w:tcW w:w="850" w:type="dxa"/>
          </w:tcPr>
          <w:p w:rsidR="00D849B9" w:rsidRDefault="00D849B9">
            <w:pPr>
              <w:pStyle w:val="ConsPlusNormal"/>
            </w:pPr>
          </w:p>
        </w:tc>
        <w:tc>
          <w:tcPr>
            <w:tcW w:w="964" w:type="dxa"/>
          </w:tcPr>
          <w:p w:rsidR="00D849B9" w:rsidRDefault="00D849B9">
            <w:pPr>
              <w:pStyle w:val="ConsPlusNormal"/>
            </w:pPr>
            <w:r>
              <w:t>17</w:t>
            </w:r>
          </w:p>
        </w:tc>
        <w:tc>
          <w:tcPr>
            <w:tcW w:w="680" w:type="dxa"/>
          </w:tcPr>
          <w:p w:rsidR="00D849B9" w:rsidRDefault="00D849B9">
            <w:pPr>
              <w:pStyle w:val="ConsPlusNormal"/>
            </w:pPr>
            <w:r>
              <w:t>15</w:t>
            </w:r>
          </w:p>
        </w:tc>
        <w:tc>
          <w:tcPr>
            <w:tcW w:w="737" w:type="dxa"/>
          </w:tcPr>
          <w:p w:rsidR="00D849B9" w:rsidRDefault="00D849B9">
            <w:pPr>
              <w:pStyle w:val="ConsPlusNormal"/>
            </w:pPr>
            <w:r>
              <w:t>14</w:t>
            </w:r>
          </w:p>
        </w:tc>
        <w:tc>
          <w:tcPr>
            <w:tcW w:w="794" w:type="dxa"/>
          </w:tcPr>
          <w:p w:rsidR="00D849B9" w:rsidRDefault="00D849B9">
            <w:pPr>
              <w:pStyle w:val="ConsPlusNormal"/>
            </w:pPr>
            <w:r>
              <w:t>12</w:t>
            </w:r>
          </w:p>
        </w:tc>
        <w:tc>
          <w:tcPr>
            <w:tcW w:w="794" w:type="dxa"/>
          </w:tcPr>
          <w:p w:rsidR="00D849B9" w:rsidRDefault="00D849B9">
            <w:pPr>
              <w:pStyle w:val="ConsPlusNormal"/>
            </w:pPr>
            <w:r>
              <w:t>10</w:t>
            </w:r>
          </w:p>
        </w:tc>
        <w:tc>
          <w:tcPr>
            <w:tcW w:w="737" w:type="dxa"/>
          </w:tcPr>
          <w:p w:rsidR="00D849B9" w:rsidRDefault="00D849B9">
            <w:pPr>
              <w:pStyle w:val="ConsPlusNormal"/>
            </w:pPr>
            <w:r>
              <w:t>8</w:t>
            </w:r>
          </w:p>
        </w:tc>
        <w:tc>
          <w:tcPr>
            <w:tcW w:w="794" w:type="dxa"/>
          </w:tcPr>
          <w:p w:rsidR="00D849B9" w:rsidRDefault="00D849B9">
            <w:pPr>
              <w:pStyle w:val="ConsPlusNormal"/>
            </w:pPr>
            <w:r>
              <w:t>7</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p>
        </w:tc>
        <w:tc>
          <w:tcPr>
            <w:tcW w:w="1247" w:type="dxa"/>
          </w:tcPr>
          <w:p w:rsidR="00D849B9" w:rsidRDefault="00D849B9">
            <w:pPr>
              <w:pStyle w:val="ConsPlusNormal"/>
            </w:pPr>
            <w:r>
              <w:t>15</w:t>
            </w:r>
          </w:p>
        </w:tc>
        <w:tc>
          <w:tcPr>
            <w:tcW w:w="737" w:type="dxa"/>
          </w:tcPr>
          <w:p w:rsidR="00D849B9" w:rsidRDefault="00D849B9">
            <w:pPr>
              <w:pStyle w:val="ConsPlusNormal"/>
            </w:pPr>
            <w:r>
              <w:t>15</w:t>
            </w:r>
          </w:p>
        </w:tc>
        <w:tc>
          <w:tcPr>
            <w:tcW w:w="1077" w:type="dxa"/>
          </w:tcPr>
          <w:p w:rsidR="00D849B9" w:rsidRDefault="00D849B9">
            <w:pPr>
              <w:pStyle w:val="ConsPlusNormal"/>
            </w:pPr>
            <w:r>
              <w:t>16</w:t>
            </w:r>
          </w:p>
        </w:tc>
        <w:tc>
          <w:tcPr>
            <w:tcW w:w="691" w:type="dxa"/>
          </w:tcPr>
          <w:p w:rsidR="00D849B9" w:rsidRDefault="00D849B9">
            <w:pPr>
              <w:pStyle w:val="ConsPlusNormal"/>
            </w:pPr>
          </w:p>
        </w:tc>
        <w:tc>
          <w:tcPr>
            <w:tcW w:w="850" w:type="dxa"/>
          </w:tcPr>
          <w:p w:rsidR="00D849B9" w:rsidRDefault="00D849B9">
            <w:pPr>
              <w:pStyle w:val="ConsPlusNormal"/>
            </w:pPr>
            <w:r>
              <w:t>12</w:t>
            </w:r>
          </w:p>
        </w:tc>
        <w:tc>
          <w:tcPr>
            <w:tcW w:w="964" w:type="dxa"/>
          </w:tcPr>
          <w:p w:rsidR="00D849B9" w:rsidRDefault="00D849B9">
            <w:pPr>
              <w:pStyle w:val="ConsPlusNormal"/>
            </w:pPr>
            <w:r>
              <w:t>18</w:t>
            </w:r>
          </w:p>
        </w:tc>
        <w:tc>
          <w:tcPr>
            <w:tcW w:w="680" w:type="dxa"/>
          </w:tcPr>
          <w:p w:rsidR="00D849B9" w:rsidRDefault="00D849B9">
            <w:pPr>
              <w:pStyle w:val="ConsPlusNormal"/>
            </w:pPr>
            <w:r>
              <w:t>16</w:t>
            </w:r>
          </w:p>
        </w:tc>
        <w:tc>
          <w:tcPr>
            <w:tcW w:w="737" w:type="dxa"/>
          </w:tcPr>
          <w:p w:rsidR="00D849B9" w:rsidRDefault="00D849B9">
            <w:pPr>
              <w:pStyle w:val="ConsPlusNormal"/>
            </w:pPr>
            <w:r>
              <w:t>14</w:t>
            </w:r>
          </w:p>
        </w:tc>
        <w:tc>
          <w:tcPr>
            <w:tcW w:w="794" w:type="dxa"/>
          </w:tcPr>
          <w:p w:rsidR="00D849B9" w:rsidRDefault="00D849B9">
            <w:pPr>
              <w:pStyle w:val="ConsPlusNormal"/>
            </w:pPr>
            <w:r>
              <w:t>13</w:t>
            </w:r>
          </w:p>
        </w:tc>
        <w:tc>
          <w:tcPr>
            <w:tcW w:w="794" w:type="dxa"/>
          </w:tcPr>
          <w:p w:rsidR="00D849B9" w:rsidRDefault="00D849B9">
            <w:pPr>
              <w:pStyle w:val="ConsPlusNormal"/>
            </w:pPr>
            <w:r>
              <w:t>11</w:t>
            </w:r>
          </w:p>
        </w:tc>
        <w:tc>
          <w:tcPr>
            <w:tcW w:w="737" w:type="dxa"/>
          </w:tcPr>
          <w:p w:rsidR="00D849B9" w:rsidRDefault="00D849B9">
            <w:pPr>
              <w:pStyle w:val="ConsPlusNormal"/>
            </w:pPr>
            <w:r>
              <w:t>9</w:t>
            </w:r>
          </w:p>
        </w:tc>
        <w:tc>
          <w:tcPr>
            <w:tcW w:w="794" w:type="dxa"/>
          </w:tcPr>
          <w:p w:rsidR="00D849B9" w:rsidRDefault="00D849B9">
            <w:pPr>
              <w:pStyle w:val="ConsPlusNormal"/>
            </w:pPr>
            <w:r>
              <w:t>7</w:t>
            </w:r>
          </w:p>
        </w:tc>
        <w:tc>
          <w:tcPr>
            <w:tcW w:w="794" w:type="dxa"/>
          </w:tcPr>
          <w:p w:rsidR="00D849B9" w:rsidRDefault="00D849B9">
            <w:pPr>
              <w:pStyle w:val="ConsPlusNormal"/>
            </w:pPr>
            <w:r>
              <w:t>5</w:t>
            </w:r>
          </w:p>
        </w:tc>
      </w:tr>
      <w:tr w:rsidR="00D849B9">
        <w:tc>
          <w:tcPr>
            <w:tcW w:w="682" w:type="dxa"/>
          </w:tcPr>
          <w:p w:rsidR="00D849B9" w:rsidRDefault="00D849B9">
            <w:pPr>
              <w:pStyle w:val="ConsPlusNormal"/>
            </w:pPr>
            <w:r>
              <w:t>14</w:t>
            </w:r>
          </w:p>
        </w:tc>
        <w:tc>
          <w:tcPr>
            <w:tcW w:w="1247" w:type="dxa"/>
          </w:tcPr>
          <w:p w:rsidR="00D849B9" w:rsidRDefault="00D849B9">
            <w:pPr>
              <w:pStyle w:val="ConsPlusNormal"/>
            </w:pPr>
            <w:r>
              <w:t>16</w:t>
            </w:r>
          </w:p>
        </w:tc>
        <w:tc>
          <w:tcPr>
            <w:tcW w:w="737" w:type="dxa"/>
          </w:tcPr>
          <w:p w:rsidR="00D849B9" w:rsidRDefault="00D849B9">
            <w:pPr>
              <w:pStyle w:val="ConsPlusNormal"/>
            </w:pPr>
            <w:r>
              <w:t>16</w:t>
            </w:r>
          </w:p>
        </w:tc>
        <w:tc>
          <w:tcPr>
            <w:tcW w:w="1077" w:type="dxa"/>
          </w:tcPr>
          <w:p w:rsidR="00D849B9" w:rsidRDefault="00D849B9">
            <w:pPr>
              <w:pStyle w:val="ConsPlusNormal"/>
            </w:pPr>
            <w:r>
              <w:t>17</w:t>
            </w:r>
          </w:p>
        </w:tc>
        <w:tc>
          <w:tcPr>
            <w:tcW w:w="691" w:type="dxa"/>
          </w:tcPr>
          <w:p w:rsidR="00D849B9" w:rsidRDefault="00D849B9">
            <w:pPr>
              <w:pStyle w:val="ConsPlusNormal"/>
            </w:pPr>
            <w:r>
              <w:t>13</w:t>
            </w:r>
          </w:p>
        </w:tc>
        <w:tc>
          <w:tcPr>
            <w:tcW w:w="850" w:type="dxa"/>
          </w:tcPr>
          <w:p w:rsidR="00D849B9" w:rsidRDefault="00D849B9">
            <w:pPr>
              <w:pStyle w:val="ConsPlusNormal"/>
            </w:pPr>
            <w:r>
              <w:t>13</w:t>
            </w:r>
          </w:p>
        </w:tc>
        <w:tc>
          <w:tcPr>
            <w:tcW w:w="964" w:type="dxa"/>
          </w:tcPr>
          <w:p w:rsidR="00D849B9" w:rsidRDefault="00D849B9">
            <w:pPr>
              <w:pStyle w:val="ConsPlusNormal"/>
            </w:pPr>
            <w:r>
              <w:t>19</w:t>
            </w:r>
          </w:p>
        </w:tc>
        <w:tc>
          <w:tcPr>
            <w:tcW w:w="680" w:type="dxa"/>
          </w:tcPr>
          <w:p w:rsidR="00D849B9" w:rsidRDefault="00D849B9">
            <w:pPr>
              <w:pStyle w:val="ConsPlusNormal"/>
            </w:pPr>
            <w:r>
              <w:t>17</w:t>
            </w:r>
          </w:p>
        </w:tc>
        <w:tc>
          <w:tcPr>
            <w:tcW w:w="737" w:type="dxa"/>
          </w:tcPr>
          <w:p w:rsidR="00D849B9" w:rsidRDefault="00D849B9">
            <w:pPr>
              <w:pStyle w:val="ConsPlusNormal"/>
            </w:pPr>
            <w:r>
              <w:t>15</w:t>
            </w:r>
          </w:p>
        </w:tc>
        <w:tc>
          <w:tcPr>
            <w:tcW w:w="794" w:type="dxa"/>
          </w:tcPr>
          <w:p w:rsidR="00D849B9" w:rsidRDefault="00D849B9">
            <w:pPr>
              <w:pStyle w:val="ConsPlusNormal"/>
            </w:pPr>
            <w:r>
              <w:t>13</w:t>
            </w:r>
          </w:p>
        </w:tc>
        <w:tc>
          <w:tcPr>
            <w:tcW w:w="794" w:type="dxa"/>
          </w:tcPr>
          <w:p w:rsidR="00D849B9" w:rsidRDefault="00D849B9">
            <w:pPr>
              <w:pStyle w:val="ConsPlusNormal"/>
            </w:pPr>
            <w:r>
              <w:t>11</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20</w:t>
            </w:r>
          </w:p>
        </w:tc>
        <w:tc>
          <w:tcPr>
            <w:tcW w:w="680" w:type="dxa"/>
          </w:tcPr>
          <w:p w:rsidR="00D849B9" w:rsidRDefault="00D849B9">
            <w:pPr>
              <w:pStyle w:val="ConsPlusNormal"/>
            </w:pPr>
            <w:r>
              <w:t>18</w:t>
            </w:r>
          </w:p>
        </w:tc>
        <w:tc>
          <w:tcPr>
            <w:tcW w:w="737" w:type="dxa"/>
          </w:tcPr>
          <w:p w:rsidR="00D849B9" w:rsidRDefault="00D849B9">
            <w:pPr>
              <w:pStyle w:val="ConsPlusNormal"/>
            </w:pPr>
            <w:r>
              <w:t>16</w:t>
            </w:r>
          </w:p>
        </w:tc>
        <w:tc>
          <w:tcPr>
            <w:tcW w:w="794" w:type="dxa"/>
          </w:tcPr>
          <w:p w:rsidR="00D849B9" w:rsidRDefault="00D849B9">
            <w:pPr>
              <w:pStyle w:val="ConsPlusNormal"/>
            </w:pPr>
            <w:r>
              <w:t>14</w:t>
            </w:r>
          </w:p>
        </w:tc>
        <w:tc>
          <w:tcPr>
            <w:tcW w:w="794" w:type="dxa"/>
          </w:tcPr>
          <w:p w:rsidR="00D849B9" w:rsidRDefault="00D849B9">
            <w:pPr>
              <w:pStyle w:val="ConsPlusNormal"/>
            </w:pPr>
            <w:r>
              <w:t>12</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r>
              <w:t>15</w:t>
            </w:r>
          </w:p>
        </w:tc>
        <w:tc>
          <w:tcPr>
            <w:tcW w:w="1247" w:type="dxa"/>
          </w:tcPr>
          <w:p w:rsidR="00D849B9" w:rsidRDefault="00D849B9">
            <w:pPr>
              <w:pStyle w:val="ConsPlusNormal"/>
            </w:pPr>
            <w:r>
              <w:t>17</w:t>
            </w:r>
          </w:p>
        </w:tc>
        <w:tc>
          <w:tcPr>
            <w:tcW w:w="737" w:type="dxa"/>
          </w:tcPr>
          <w:p w:rsidR="00D849B9" w:rsidRDefault="00D849B9">
            <w:pPr>
              <w:pStyle w:val="ConsPlusNormal"/>
            </w:pPr>
            <w:r>
              <w:t>17</w:t>
            </w:r>
          </w:p>
        </w:tc>
        <w:tc>
          <w:tcPr>
            <w:tcW w:w="1077" w:type="dxa"/>
          </w:tcPr>
          <w:p w:rsidR="00D849B9" w:rsidRDefault="00D849B9">
            <w:pPr>
              <w:pStyle w:val="ConsPlusNormal"/>
            </w:pPr>
            <w:r>
              <w:t>18</w:t>
            </w:r>
          </w:p>
        </w:tc>
        <w:tc>
          <w:tcPr>
            <w:tcW w:w="691" w:type="dxa"/>
          </w:tcPr>
          <w:p w:rsidR="00D849B9" w:rsidRDefault="00D849B9">
            <w:pPr>
              <w:pStyle w:val="ConsPlusNormal"/>
            </w:pPr>
            <w:r>
              <w:t>14</w:t>
            </w:r>
          </w:p>
        </w:tc>
        <w:tc>
          <w:tcPr>
            <w:tcW w:w="850" w:type="dxa"/>
          </w:tcPr>
          <w:p w:rsidR="00D849B9" w:rsidRDefault="00D849B9">
            <w:pPr>
              <w:pStyle w:val="ConsPlusNormal"/>
            </w:pPr>
            <w:r>
              <w:t>14</w:t>
            </w:r>
          </w:p>
        </w:tc>
        <w:tc>
          <w:tcPr>
            <w:tcW w:w="964" w:type="dxa"/>
          </w:tcPr>
          <w:p w:rsidR="00D849B9" w:rsidRDefault="00D849B9">
            <w:pPr>
              <w:pStyle w:val="ConsPlusNormal"/>
            </w:pPr>
            <w:r>
              <w:t>21</w:t>
            </w:r>
          </w:p>
        </w:tc>
        <w:tc>
          <w:tcPr>
            <w:tcW w:w="680" w:type="dxa"/>
          </w:tcPr>
          <w:p w:rsidR="00D849B9" w:rsidRDefault="00D849B9">
            <w:pPr>
              <w:pStyle w:val="ConsPlusNormal"/>
            </w:pPr>
            <w:r>
              <w:t>19</w:t>
            </w:r>
          </w:p>
        </w:tc>
        <w:tc>
          <w:tcPr>
            <w:tcW w:w="737" w:type="dxa"/>
          </w:tcPr>
          <w:p w:rsidR="00D849B9" w:rsidRDefault="00D849B9">
            <w:pPr>
              <w:pStyle w:val="ConsPlusNormal"/>
            </w:pPr>
            <w:r>
              <w:t>17</w:t>
            </w:r>
          </w:p>
        </w:tc>
        <w:tc>
          <w:tcPr>
            <w:tcW w:w="794" w:type="dxa"/>
          </w:tcPr>
          <w:p w:rsidR="00D849B9" w:rsidRDefault="00D849B9">
            <w:pPr>
              <w:pStyle w:val="ConsPlusNormal"/>
            </w:pPr>
            <w:r>
              <w:t>15</w:t>
            </w:r>
          </w:p>
        </w:tc>
        <w:tc>
          <w:tcPr>
            <w:tcW w:w="794" w:type="dxa"/>
          </w:tcPr>
          <w:p w:rsidR="00D849B9" w:rsidRDefault="00D849B9">
            <w:pPr>
              <w:pStyle w:val="ConsPlusNormal"/>
            </w:pPr>
            <w:r>
              <w:t>13</w:t>
            </w:r>
          </w:p>
        </w:tc>
        <w:tc>
          <w:tcPr>
            <w:tcW w:w="737" w:type="dxa"/>
          </w:tcPr>
          <w:p w:rsidR="00D849B9" w:rsidRDefault="00D849B9">
            <w:pPr>
              <w:pStyle w:val="ConsPlusNormal"/>
            </w:pPr>
            <w:r>
              <w:t>10</w:t>
            </w:r>
          </w:p>
        </w:tc>
        <w:tc>
          <w:tcPr>
            <w:tcW w:w="794" w:type="dxa"/>
          </w:tcPr>
          <w:p w:rsidR="00D849B9" w:rsidRDefault="00D849B9">
            <w:pPr>
              <w:pStyle w:val="ConsPlusNormal"/>
            </w:pPr>
            <w:r>
              <w:t>8</w:t>
            </w:r>
          </w:p>
        </w:tc>
        <w:tc>
          <w:tcPr>
            <w:tcW w:w="794" w:type="dxa"/>
          </w:tcPr>
          <w:p w:rsidR="00D849B9" w:rsidRDefault="00D849B9">
            <w:pPr>
              <w:pStyle w:val="ConsPlusNormal"/>
            </w:pPr>
            <w:r>
              <w:t>6</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19</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22</w:t>
            </w:r>
          </w:p>
        </w:tc>
        <w:tc>
          <w:tcPr>
            <w:tcW w:w="680" w:type="dxa"/>
          </w:tcPr>
          <w:p w:rsidR="00D849B9" w:rsidRDefault="00D849B9">
            <w:pPr>
              <w:pStyle w:val="ConsPlusNormal"/>
            </w:pPr>
            <w:r>
              <w:t>20</w:t>
            </w:r>
          </w:p>
        </w:tc>
        <w:tc>
          <w:tcPr>
            <w:tcW w:w="737" w:type="dxa"/>
          </w:tcPr>
          <w:p w:rsidR="00D849B9" w:rsidRDefault="00D849B9">
            <w:pPr>
              <w:pStyle w:val="ConsPlusNormal"/>
            </w:pPr>
            <w:r>
              <w:t>18</w:t>
            </w:r>
          </w:p>
        </w:tc>
        <w:tc>
          <w:tcPr>
            <w:tcW w:w="794" w:type="dxa"/>
          </w:tcPr>
          <w:p w:rsidR="00D849B9" w:rsidRDefault="00D849B9">
            <w:pPr>
              <w:pStyle w:val="ConsPlusNormal"/>
            </w:pPr>
            <w:r>
              <w:t>15</w:t>
            </w:r>
          </w:p>
        </w:tc>
        <w:tc>
          <w:tcPr>
            <w:tcW w:w="794" w:type="dxa"/>
          </w:tcPr>
          <w:p w:rsidR="00D849B9" w:rsidRDefault="00D849B9">
            <w:pPr>
              <w:pStyle w:val="ConsPlusNormal"/>
            </w:pPr>
            <w:r>
              <w:t>13</w:t>
            </w:r>
          </w:p>
        </w:tc>
        <w:tc>
          <w:tcPr>
            <w:tcW w:w="737" w:type="dxa"/>
          </w:tcPr>
          <w:p w:rsidR="00D849B9" w:rsidRDefault="00D849B9">
            <w:pPr>
              <w:pStyle w:val="ConsPlusNormal"/>
            </w:pPr>
            <w:r>
              <w:t>11</w:t>
            </w:r>
          </w:p>
        </w:tc>
        <w:tc>
          <w:tcPr>
            <w:tcW w:w="794" w:type="dxa"/>
          </w:tcPr>
          <w:p w:rsidR="00D849B9" w:rsidRDefault="00D849B9">
            <w:pPr>
              <w:pStyle w:val="ConsPlusNormal"/>
            </w:pPr>
            <w:r>
              <w:t>9</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r>
              <w:t>16</w:t>
            </w:r>
          </w:p>
        </w:tc>
        <w:tc>
          <w:tcPr>
            <w:tcW w:w="1247" w:type="dxa"/>
          </w:tcPr>
          <w:p w:rsidR="00D849B9" w:rsidRDefault="00D849B9">
            <w:pPr>
              <w:pStyle w:val="ConsPlusNormal"/>
            </w:pPr>
            <w:r>
              <w:t>18</w:t>
            </w:r>
          </w:p>
        </w:tc>
        <w:tc>
          <w:tcPr>
            <w:tcW w:w="737" w:type="dxa"/>
          </w:tcPr>
          <w:p w:rsidR="00D849B9" w:rsidRDefault="00D849B9">
            <w:pPr>
              <w:pStyle w:val="ConsPlusNormal"/>
            </w:pPr>
            <w:r>
              <w:t>18</w:t>
            </w:r>
          </w:p>
        </w:tc>
        <w:tc>
          <w:tcPr>
            <w:tcW w:w="1077" w:type="dxa"/>
          </w:tcPr>
          <w:p w:rsidR="00D849B9" w:rsidRDefault="00D849B9">
            <w:pPr>
              <w:pStyle w:val="ConsPlusNormal"/>
            </w:pPr>
          </w:p>
        </w:tc>
        <w:tc>
          <w:tcPr>
            <w:tcW w:w="691" w:type="dxa"/>
          </w:tcPr>
          <w:p w:rsidR="00D849B9" w:rsidRDefault="00D849B9">
            <w:pPr>
              <w:pStyle w:val="ConsPlusNormal"/>
            </w:pPr>
            <w:r>
              <w:t>15</w:t>
            </w:r>
          </w:p>
        </w:tc>
        <w:tc>
          <w:tcPr>
            <w:tcW w:w="850" w:type="dxa"/>
          </w:tcPr>
          <w:p w:rsidR="00D849B9" w:rsidRDefault="00D849B9">
            <w:pPr>
              <w:pStyle w:val="ConsPlusNormal"/>
            </w:pPr>
            <w:r>
              <w:t>15</w:t>
            </w:r>
          </w:p>
        </w:tc>
        <w:tc>
          <w:tcPr>
            <w:tcW w:w="964" w:type="dxa"/>
          </w:tcPr>
          <w:p w:rsidR="00D849B9" w:rsidRDefault="00D849B9">
            <w:pPr>
              <w:pStyle w:val="ConsPlusNormal"/>
            </w:pPr>
            <w:r>
              <w:t>23</w:t>
            </w:r>
          </w:p>
        </w:tc>
        <w:tc>
          <w:tcPr>
            <w:tcW w:w="680" w:type="dxa"/>
          </w:tcPr>
          <w:p w:rsidR="00D849B9" w:rsidRDefault="00D849B9">
            <w:pPr>
              <w:pStyle w:val="ConsPlusNormal"/>
            </w:pPr>
            <w:r>
              <w:t>21</w:t>
            </w:r>
          </w:p>
        </w:tc>
        <w:tc>
          <w:tcPr>
            <w:tcW w:w="737" w:type="dxa"/>
          </w:tcPr>
          <w:p w:rsidR="00D849B9" w:rsidRDefault="00D849B9">
            <w:pPr>
              <w:pStyle w:val="ConsPlusNormal"/>
            </w:pPr>
            <w:r>
              <w:t>18</w:t>
            </w:r>
          </w:p>
        </w:tc>
        <w:tc>
          <w:tcPr>
            <w:tcW w:w="794" w:type="dxa"/>
          </w:tcPr>
          <w:p w:rsidR="00D849B9" w:rsidRDefault="00D849B9">
            <w:pPr>
              <w:pStyle w:val="ConsPlusNormal"/>
            </w:pPr>
            <w:r>
              <w:t>16</w:t>
            </w:r>
          </w:p>
        </w:tc>
        <w:tc>
          <w:tcPr>
            <w:tcW w:w="794"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9</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20</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24</w:t>
            </w:r>
          </w:p>
        </w:tc>
        <w:tc>
          <w:tcPr>
            <w:tcW w:w="680" w:type="dxa"/>
          </w:tcPr>
          <w:p w:rsidR="00D849B9" w:rsidRDefault="00D849B9">
            <w:pPr>
              <w:pStyle w:val="ConsPlusNormal"/>
            </w:pPr>
            <w:r>
              <w:t>22</w:t>
            </w:r>
          </w:p>
        </w:tc>
        <w:tc>
          <w:tcPr>
            <w:tcW w:w="737" w:type="dxa"/>
          </w:tcPr>
          <w:p w:rsidR="00D849B9" w:rsidRDefault="00D849B9">
            <w:pPr>
              <w:pStyle w:val="ConsPlusNormal"/>
            </w:pPr>
            <w:r>
              <w:t>19</w:t>
            </w:r>
          </w:p>
        </w:tc>
        <w:tc>
          <w:tcPr>
            <w:tcW w:w="794" w:type="dxa"/>
          </w:tcPr>
          <w:p w:rsidR="00D849B9" w:rsidRDefault="00D849B9">
            <w:pPr>
              <w:pStyle w:val="ConsPlusNormal"/>
            </w:pPr>
            <w:r>
              <w:t>17</w:t>
            </w:r>
          </w:p>
        </w:tc>
        <w:tc>
          <w:tcPr>
            <w:tcW w:w="794" w:type="dxa"/>
          </w:tcPr>
          <w:p w:rsidR="00D849B9" w:rsidRDefault="00D849B9">
            <w:pPr>
              <w:pStyle w:val="ConsPlusNormal"/>
            </w:pPr>
            <w:r>
              <w:t>14</w:t>
            </w:r>
          </w:p>
        </w:tc>
        <w:tc>
          <w:tcPr>
            <w:tcW w:w="737" w:type="dxa"/>
          </w:tcPr>
          <w:p w:rsidR="00D849B9" w:rsidRDefault="00D849B9">
            <w:pPr>
              <w:pStyle w:val="ConsPlusNormal"/>
            </w:pPr>
            <w:r>
              <w:t>12</w:t>
            </w:r>
          </w:p>
        </w:tc>
        <w:tc>
          <w:tcPr>
            <w:tcW w:w="794" w:type="dxa"/>
          </w:tcPr>
          <w:p w:rsidR="00D849B9" w:rsidRDefault="00D849B9">
            <w:pPr>
              <w:pStyle w:val="ConsPlusNormal"/>
            </w:pPr>
            <w:r>
              <w:t>10</w:t>
            </w:r>
          </w:p>
        </w:tc>
        <w:tc>
          <w:tcPr>
            <w:tcW w:w="794" w:type="dxa"/>
          </w:tcPr>
          <w:p w:rsidR="00D849B9" w:rsidRDefault="00D849B9">
            <w:pPr>
              <w:pStyle w:val="ConsPlusNormal"/>
            </w:pPr>
            <w:r>
              <w:t>7</w:t>
            </w:r>
          </w:p>
        </w:tc>
      </w:tr>
      <w:tr w:rsidR="00D849B9">
        <w:tc>
          <w:tcPr>
            <w:tcW w:w="682" w:type="dxa"/>
          </w:tcPr>
          <w:p w:rsidR="00D849B9" w:rsidRDefault="00D849B9">
            <w:pPr>
              <w:pStyle w:val="ConsPlusNormal"/>
            </w:pPr>
            <w:r>
              <w:t>17</w:t>
            </w:r>
          </w:p>
        </w:tc>
        <w:tc>
          <w:tcPr>
            <w:tcW w:w="1247" w:type="dxa"/>
          </w:tcPr>
          <w:p w:rsidR="00D849B9" w:rsidRDefault="00D849B9">
            <w:pPr>
              <w:pStyle w:val="ConsPlusNormal"/>
            </w:pPr>
            <w:r>
              <w:t>19</w:t>
            </w:r>
          </w:p>
        </w:tc>
        <w:tc>
          <w:tcPr>
            <w:tcW w:w="737" w:type="dxa"/>
          </w:tcPr>
          <w:p w:rsidR="00D849B9" w:rsidRDefault="00D849B9">
            <w:pPr>
              <w:pStyle w:val="ConsPlusNormal"/>
            </w:pPr>
            <w:r>
              <w:t>19</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r>
              <w:t>16</w:t>
            </w:r>
          </w:p>
        </w:tc>
        <w:tc>
          <w:tcPr>
            <w:tcW w:w="964" w:type="dxa"/>
          </w:tcPr>
          <w:p w:rsidR="00D849B9" w:rsidRDefault="00D849B9">
            <w:pPr>
              <w:pStyle w:val="ConsPlusNormal"/>
            </w:pPr>
            <w:r>
              <w:t>25</w:t>
            </w:r>
          </w:p>
        </w:tc>
        <w:tc>
          <w:tcPr>
            <w:tcW w:w="680" w:type="dxa"/>
          </w:tcPr>
          <w:p w:rsidR="00D849B9" w:rsidRDefault="00D849B9">
            <w:pPr>
              <w:pStyle w:val="ConsPlusNormal"/>
            </w:pPr>
            <w:r>
              <w:t>22</w:t>
            </w:r>
          </w:p>
        </w:tc>
        <w:tc>
          <w:tcPr>
            <w:tcW w:w="737" w:type="dxa"/>
          </w:tcPr>
          <w:p w:rsidR="00D849B9" w:rsidRDefault="00D849B9">
            <w:pPr>
              <w:pStyle w:val="ConsPlusNormal"/>
            </w:pPr>
            <w:r>
              <w:t>20</w:t>
            </w:r>
          </w:p>
        </w:tc>
        <w:tc>
          <w:tcPr>
            <w:tcW w:w="794" w:type="dxa"/>
          </w:tcPr>
          <w:p w:rsidR="00D849B9" w:rsidRDefault="00D849B9">
            <w:pPr>
              <w:pStyle w:val="ConsPlusNormal"/>
            </w:pPr>
            <w:r>
              <w:t>18</w:t>
            </w:r>
          </w:p>
        </w:tc>
        <w:tc>
          <w:tcPr>
            <w:tcW w:w="794" w:type="dxa"/>
          </w:tcPr>
          <w:p w:rsidR="00D849B9" w:rsidRDefault="00D849B9">
            <w:pPr>
              <w:pStyle w:val="ConsPlusNormal"/>
            </w:pPr>
            <w:r>
              <w:t>15</w:t>
            </w:r>
          </w:p>
        </w:tc>
        <w:tc>
          <w:tcPr>
            <w:tcW w:w="737" w:type="dxa"/>
          </w:tcPr>
          <w:p w:rsidR="00D849B9" w:rsidRDefault="00D849B9">
            <w:pPr>
              <w:pStyle w:val="ConsPlusNormal"/>
            </w:pPr>
            <w:r>
              <w:t>12</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21</w:t>
            </w:r>
          </w:p>
        </w:tc>
        <w:tc>
          <w:tcPr>
            <w:tcW w:w="691" w:type="dxa"/>
          </w:tcPr>
          <w:p w:rsidR="00D849B9" w:rsidRDefault="00D849B9">
            <w:pPr>
              <w:pStyle w:val="ConsPlusNormal"/>
            </w:pPr>
            <w:r>
              <w:t>16</w:t>
            </w:r>
          </w:p>
        </w:tc>
        <w:tc>
          <w:tcPr>
            <w:tcW w:w="850" w:type="dxa"/>
          </w:tcPr>
          <w:p w:rsidR="00D849B9" w:rsidRDefault="00D849B9">
            <w:pPr>
              <w:pStyle w:val="ConsPlusNormal"/>
            </w:pPr>
          </w:p>
        </w:tc>
        <w:tc>
          <w:tcPr>
            <w:tcW w:w="964" w:type="dxa"/>
          </w:tcPr>
          <w:p w:rsidR="00D849B9" w:rsidRDefault="00D849B9">
            <w:pPr>
              <w:pStyle w:val="ConsPlusNormal"/>
            </w:pPr>
            <w:r>
              <w:t>26</w:t>
            </w:r>
          </w:p>
        </w:tc>
        <w:tc>
          <w:tcPr>
            <w:tcW w:w="680" w:type="dxa"/>
          </w:tcPr>
          <w:p w:rsidR="00D849B9" w:rsidRDefault="00D849B9">
            <w:pPr>
              <w:pStyle w:val="ConsPlusNormal"/>
            </w:pPr>
            <w:r>
              <w:t>23</w:t>
            </w:r>
          </w:p>
        </w:tc>
        <w:tc>
          <w:tcPr>
            <w:tcW w:w="737" w:type="dxa"/>
          </w:tcPr>
          <w:p w:rsidR="00D849B9" w:rsidRDefault="00D849B9">
            <w:pPr>
              <w:pStyle w:val="ConsPlusNormal"/>
            </w:pPr>
            <w:r>
              <w:t>21</w:t>
            </w:r>
          </w:p>
        </w:tc>
        <w:tc>
          <w:tcPr>
            <w:tcW w:w="794" w:type="dxa"/>
          </w:tcPr>
          <w:p w:rsidR="00D849B9" w:rsidRDefault="00D849B9">
            <w:pPr>
              <w:pStyle w:val="ConsPlusNormal"/>
            </w:pPr>
            <w:r>
              <w:t>18</w:t>
            </w:r>
          </w:p>
        </w:tc>
        <w:tc>
          <w:tcPr>
            <w:tcW w:w="794" w:type="dxa"/>
          </w:tcPr>
          <w:p w:rsidR="00D849B9" w:rsidRDefault="00D849B9">
            <w:pPr>
              <w:pStyle w:val="ConsPlusNormal"/>
            </w:pPr>
            <w:r>
              <w:t>16</w:t>
            </w:r>
          </w:p>
        </w:tc>
        <w:tc>
          <w:tcPr>
            <w:tcW w:w="737" w:type="dxa"/>
          </w:tcPr>
          <w:p w:rsidR="00D849B9" w:rsidRDefault="00D849B9">
            <w:pPr>
              <w:pStyle w:val="ConsPlusNormal"/>
            </w:pPr>
            <w:r>
              <w:t>13</w:t>
            </w:r>
          </w:p>
        </w:tc>
        <w:tc>
          <w:tcPr>
            <w:tcW w:w="794" w:type="dxa"/>
          </w:tcPr>
          <w:p w:rsidR="00D849B9" w:rsidRDefault="00D849B9">
            <w:pPr>
              <w:pStyle w:val="ConsPlusNormal"/>
            </w:pPr>
            <w:r>
              <w:t>10</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p>
        </w:tc>
        <w:tc>
          <w:tcPr>
            <w:tcW w:w="1247" w:type="dxa"/>
          </w:tcPr>
          <w:p w:rsidR="00D849B9" w:rsidRDefault="00D849B9">
            <w:pPr>
              <w:pStyle w:val="ConsPlusNormal"/>
            </w:pPr>
            <w:r>
              <w:t>20</w:t>
            </w:r>
          </w:p>
        </w:tc>
        <w:tc>
          <w:tcPr>
            <w:tcW w:w="737" w:type="dxa"/>
          </w:tcPr>
          <w:p w:rsidR="00D849B9" w:rsidRDefault="00D849B9">
            <w:pPr>
              <w:pStyle w:val="ConsPlusNormal"/>
            </w:pPr>
          </w:p>
        </w:tc>
        <w:tc>
          <w:tcPr>
            <w:tcW w:w="1077" w:type="dxa"/>
          </w:tcPr>
          <w:p w:rsidR="00D849B9" w:rsidRDefault="00D849B9">
            <w:pPr>
              <w:pStyle w:val="ConsPlusNormal"/>
            </w:pPr>
            <w:r>
              <w:t>22</w:t>
            </w:r>
          </w:p>
        </w:tc>
        <w:tc>
          <w:tcPr>
            <w:tcW w:w="691" w:type="dxa"/>
          </w:tcPr>
          <w:p w:rsidR="00D849B9" w:rsidRDefault="00D849B9">
            <w:pPr>
              <w:pStyle w:val="ConsPlusNormal"/>
            </w:pPr>
          </w:p>
        </w:tc>
        <w:tc>
          <w:tcPr>
            <w:tcW w:w="850" w:type="dxa"/>
          </w:tcPr>
          <w:p w:rsidR="00D849B9" w:rsidRDefault="00D849B9">
            <w:pPr>
              <w:pStyle w:val="ConsPlusNormal"/>
            </w:pPr>
            <w:r>
              <w:t>17</w:t>
            </w:r>
          </w:p>
        </w:tc>
        <w:tc>
          <w:tcPr>
            <w:tcW w:w="964" w:type="dxa"/>
          </w:tcPr>
          <w:p w:rsidR="00D849B9" w:rsidRDefault="00D849B9">
            <w:pPr>
              <w:pStyle w:val="ConsPlusNormal"/>
            </w:pPr>
            <w:r>
              <w:t>27</w:t>
            </w:r>
          </w:p>
        </w:tc>
        <w:tc>
          <w:tcPr>
            <w:tcW w:w="680" w:type="dxa"/>
          </w:tcPr>
          <w:p w:rsidR="00D849B9" w:rsidRDefault="00D849B9">
            <w:pPr>
              <w:pStyle w:val="ConsPlusNormal"/>
            </w:pPr>
            <w:r>
              <w:t>24</w:t>
            </w:r>
          </w:p>
        </w:tc>
        <w:tc>
          <w:tcPr>
            <w:tcW w:w="737" w:type="dxa"/>
          </w:tcPr>
          <w:p w:rsidR="00D849B9" w:rsidRDefault="00D849B9">
            <w:pPr>
              <w:pStyle w:val="ConsPlusNormal"/>
            </w:pPr>
            <w:r>
              <w:t>22</w:t>
            </w:r>
          </w:p>
        </w:tc>
        <w:tc>
          <w:tcPr>
            <w:tcW w:w="794" w:type="dxa"/>
          </w:tcPr>
          <w:p w:rsidR="00D849B9" w:rsidRDefault="00D849B9">
            <w:pPr>
              <w:pStyle w:val="ConsPlusNormal"/>
            </w:pPr>
            <w:r>
              <w:t>19</w:t>
            </w:r>
          </w:p>
        </w:tc>
        <w:tc>
          <w:tcPr>
            <w:tcW w:w="794" w:type="dxa"/>
          </w:tcPr>
          <w:p w:rsidR="00D849B9" w:rsidRDefault="00D849B9">
            <w:pPr>
              <w:pStyle w:val="ConsPlusNormal"/>
            </w:pPr>
            <w:r>
              <w:t>16</w:t>
            </w:r>
          </w:p>
        </w:tc>
        <w:tc>
          <w:tcPr>
            <w:tcW w:w="737" w:type="dxa"/>
          </w:tcPr>
          <w:p w:rsidR="00D849B9" w:rsidRDefault="00D849B9">
            <w:pPr>
              <w:pStyle w:val="ConsPlusNormal"/>
            </w:pPr>
            <w:r>
              <w:t>14</w:t>
            </w:r>
          </w:p>
        </w:tc>
        <w:tc>
          <w:tcPr>
            <w:tcW w:w="794" w:type="dxa"/>
          </w:tcPr>
          <w:p w:rsidR="00D849B9" w:rsidRDefault="00D849B9">
            <w:pPr>
              <w:pStyle w:val="ConsPlusNormal"/>
            </w:pPr>
            <w:r>
              <w:t>11</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20</w:t>
            </w:r>
          </w:p>
        </w:tc>
        <w:tc>
          <w:tcPr>
            <w:tcW w:w="1077" w:type="dxa"/>
          </w:tcPr>
          <w:p w:rsidR="00D849B9" w:rsidRDefault="00D849B9">
            <w:pPr>
              <w:pStyle w:val="ConsPlusNormal"/>
            </w:pPr>
          </w:p>
        </w:tc>
        <w:tc>
          <w:tcPr>
            <w:tcW w:w="691" w:type="dxa"/>
          </w:tcPr>
          <w:p w:rsidR="00D849B9" w:rsidRDefault="00D849B9">
            <w:pPr>
              <w:pStyle w:val="ConsPlusNormal"/>
            </w:pPr>
            <w:r>
              <w:t>17</w:t>
            </w:r>
          </w:p>
        </w:tc>
        <w:tc>
          <w:tcPr>
            <w:tcW w:w="850" w:type="dxa"/>
          </w:tcPr>
          <w:p w:rsidR="00D849B9" w:rsidRDefault="00D849B9">
            <w:pPr>
              <w:pStyle w:val="ConsPlusNormal"/>
            </w:pPr>
            <w:r>
              <w:t>18</w:t>
            </w:r>
          </w:p>
        </w:tc>
        <w:tc>
          <w:tcPr>
            <w:tcW w:w="964" w:type="dxa"/>
          </w:tcPr>
          <w:p w:rsidR="00D849B9" w:rsidRDefault="00D849B9">
            <w:pPr>
              <w:pStyle w:val="ConsPlusNormal"/>
            </w:pPr>
            <w:r>
              <w:t>28</w:t>
            </w:r>
          </w:p>
        </w:tc>
        <w:tc>
          <w:tcPr>
            <w:tcW w:w="680" w:type="dxa"/>
          </w:tcPr>
          <w:p w:rsidR="00D849B9" w:rsidRDefault="00D849B9">
            <w:pPr>
              <w:pStyle w:val="ConsPlusNormal"/>
            </w:pPr>
            <w:r>
              <w:t>25</w:t>
            </w:r>
          </w:p>
        </w:tc>
        <w:tc>
          <w:tcPr>
            <w:tcW w:w="737" w:type="dxa"/>
          </w:tcPr>
          <w:p w:rsidR="00D849B9" w:rsidRDefault="00D849B9">
            <w:pPr>
              <w:pStyle w:val="ConsPlusNormal"/>
            </w:pPr>
            <w:r>
              <w:t>22</w:t>
            </w:r>
          </w:p>
        </w:tc>
        <w:tc>
          <w:tcPr>
            <w:tcW w:w="794" w:type="dxa"/>
          </w:tcPr>
          <w:p w:rsidR="00D849B9" w:rsidRDefault="00D849B9">
            <w:pPr>
              <w:pStyle w:val="ConsPlusNormal"/>
            </w:pPr>
            <w:r>
              <w:t>20</w:t>
            </w:r>
          </w:p>
        </w:tc>
        <w:tc>
          <w:tcPr>
            <w:tcW w:w="794" w:type="dxa"/>
          </w:tcPr>
          <w:p w:rsidR="00D849B9" w:rsidRDefault="00D849B9">
            <w:pPr>
              <w:pStyle w:val="ConsPlusNormal"/>
            </w:pPr>
            <w:r>
              <w:t>17</w:t>
            </w:r>
          </w:p>
        </w:tc>
        <w:tc>
          <w:tcPr>
            <w:tcW w:w="737" w:type="dxa"/>
          </w:tcPr>
          <w:p w:rsidR="00D849B9" w:rsidRDefault="00D849B9">
            <w:pPr>
              <w:pStyle w:val="ConsPlusNormal"/>
            </w:pPr>
            <w:r>
              <w:t>14</w:t>
            </w:r>
          </w:p>
        </w:tc>
        <w:tc>
          <w:tcPr>
            <w:tcW w:w="794" w:type="dxa"/>
          </w:tcPr>
          <w:p w:rsidR="00D849B9" w:rsidRDefault="00D849B9">
            <w:pPr>
              <w:pStyle w:val="ConsPlusNormal"/>
            </w:pPr>
            <w:r>
              <w:t>11</w:t>
            </w:r>
          </w:p>
        </w:tc>
        <w:tc>
          <w:tcPr>
            <w:tcW w:w="794" w:type="dxa"/>
          </w:tcPr>
          <w:p w:rsidR="00D849B9" w:rsidRDefault="00D849B9">
            <w:pPr>
              <w:pStyle w:val="ConsPlusNormal"/>
            </w:pPr>
            <w:r>
              <w:t>8</w:t>
            </w:r>
          </w:p>
        </w:tc>
      </w:tr>
      <w:tr w:rsidR="00D849B9">
        <w:tc>
          <w:tcPr>
            <w:tcW w:w="682" w:type="dxa"/>
          </w:tcPr>
          <w:p w:rsidR="00D849B9" w:rsidRDefault="00D849B9">
            <w:pPr>
              <w:pStyle w:val="ConsPlusNormal"/>
            </w:pPr>
            <w:r>
              <w:t>18</w:t>
            </w:r>
          </w:p>
        </w:tc>
        <w:tc>
          <w:tcPr>
            <w:tcW w:w="1247" w:type="dxa"/>
          </w:tcPr>
          <w:p w:rsidR="00D849B9" w:rsidRDefault="00D849B9">
            <w:pPr>
              <w:pStyle w:val="ConsPlusNormal"/>
            </w:pPr>
            <w:r>
              <w:t>21</w:t>
            </w:r>
          </w:p>
        </w:tc>
        <w:tc>
          <w:tcPr>
            <w:tcW w:w="737" w:type="dxa"/>
          </w:tcPr>
          <w:p w:rsidR="00D849B9" w:rsidRDefault="00D849B9">
            <w:pPr>
              <w:pStyle w:val="ConsPlusNormal"/>
            </w:pPr>
          </w:p>
        </w:tc>
        <w:tc>
          <w:tcPr>
            <w:tcW w:w="1077" w:type="dxa"/>
          </w:tcPr>
          <w:p w:rsidR="00D849B9" w:rsidRDefault="00D849B9">
            <w:pPr>
              <w:pStyle w:val="ConsPlusNormal"/>
            </w:pPr>
            <w:r>
              <w:t>23</w:t>
            </w:r>
          </w:p>
        </w:tc>
        <w:tc>
          <w:tcPr>
            <w:tcW w:w="691" w:type="dxa"/>
          </w:tcPr>
          <w:p w:rsidR="00D849B9" w:rsidRDefault="00D849B9">
            <w:pPr>
              <w:pStyle w:val="ConsPlusNormal"/>
            </w:pPr>
          </w:p>
        </w:tc>
        <w:tc>
          <w:tcPr>
            <w:tcW w:w="850" w:type="dxa"/>
          </w:tcPr>
          <w:p w:rsidR="00D849B9" w:rsidRDefault="00D849B9">
            <w:pPr>
              <w:pStyle w:val="ConsPlusNormal"/>
            </w:pPr>
            <w:r>
              <w:t>19</w:t>
            </w:r>
          </w:p>
        </w:tc>
        <w:tc>
          <w:tcPr>
            <w:tcW w:w="964" w:type="dxa"/>
          </w:tcPr>
          <w:p w:rsidR="00D849B9" w:rsidRDefault="00D849B9">
            <w:pPr>
              <w:pStyle w:val="ConsPlusNormal"/>
            </w:pPr>
            <w:r>
              <w:t>29</w:t>
            </w:r>
          </w:p>
        </w:tc>
        <w:tc>
          <w:tcPr>
            <w:tcW w:w="680" w:type="dxa"/>
          </w:tcPr>
          <w:p w:rsidR="00D849B9" w:rsidRDefault="00D849B9">
            <w:pPr>
              <w:pStyle w:val="ConsPlusNormal"/>
            </w:pPr>
            <w:r>
              <w:t>26</w:t>
            </w:r>
          </w:p>
        </w:tc>
        <w:tc>
          <w:tcPr>
            <w:tcW w:w="737" w:type="dxa"/>
          </w:tcPr>
          <w:p w:rsidR="00D849B9" w:rsidRDefault="00D849B9">
            <w:pPr>
              <w:pStyle w:val="ConsPlusNormal"/>
            </w:pPr>
            <w:r>
              <w:t>23</w:t>
            </w:r>
          </w:p>
        </w:tc>
        <w:tc>
          <w:tcPr>
            <w:tcW w:w="794" w:type="dxa"/>
          </w:tcPr>
          <w:p w:rsidR="00D849B9" w:rsidRDefault="00D849B9">
            <w:pPr>
              <w:pStyle w:val="ConsPlusNormal"/>
            </w:pPr>
            <w:r>
              <w:t>20</w:t>
            </w:r>
          </w:p>
        </w:tc>
        <w:tc>
          <w:tcPr>
            <w:tcW w:w="794" w:type="dxa"/>
          </w:tcPr>
          <w:p w:rsidR="00D849B9" w:rsidRDefault="00D849B9">
            <w:pPr>
              <w:pStyle w:val="ConsPlusNormal"/>
            </w:pPr>
            <w:r>
              <w:t>17</w:t>
            </w:r>
          </w:p>
        </w:tc>
        <w:tc>
          <w:tcPr>
            <w:tcW w:w="737" w:type="dxa"/>
          </w:tcPr>
          <w:p w:rsidR="00D849B9" w:rsidRDefault="00D849B9">
            <w:pPr>
              <w:pStyle w:val="ConsPlusNormal"/>
            </w:pPr>
            <w:r>
              <w:t>14</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21</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30</w:t>
            </w:r>
          </w:p>
        </w:tc>
        <w:tc>
          <w:tcPr>
            <w:tcW w:w="680" w:type="dxa"/>
          </w:tcPr>
          <w:p w:rsidR="00D849B9" w:rsidRDefault="00D849B9">
            <w:pPr>
              <w:pStyle w:val="ConsPlusNormal"/>
            </w:pPr>
            <w:r>
              <w:t>27</w:t>
            </w:r>
          </w:p>
        </w:tc>
        <w:tc>
          <w:tcPr>
            <w:tcW w:w="737" w:type="dxa"/>
          </w:tcPr>
          <w:p w:rsidR="00D849B9" w:rsidRDefault="00D849B9">
            <w:pPr>
              <w:pStyle w:val="ConsPlusNormal"/>
            </w:pPr>
            <w:r>
              <w:t>24</w:t>
            </w:r>
          </w:p>
        </w:tc>
        <w:tc>
          <w:tcPr>
            <w:tcW w:w="794" w:type="dxa"/>
          </w:tcPr>
          <w:p w:rsidR="00D849B9" w:rsidRDefault="00D849B9">
            <w:pPr>
              <w:pStyle w:val="ConsPlusNormal"/>
            </w:pPr>
            <w:r>
              <w:t>21</w:t>
            </w:r>
          </w:p>
        </w:tc>
        <w:tc>
          <w:tcPr>
            <w:tcW w:w="794" w:type="dxa"/>
          </w:tcPr>
          <w:p w:rsidR="00D849B9" w:rsidRDefault="00D849B9">
            <w:pPr>
              <w:pStyle w:val="ConsPlusNormal"/>
            </w:pPr>
            <w:r>
              <w:t>18</w:t>
            </w:r>
          </w:p>
        </w:tc>
        <w:tc>
          <w:tcPr>
            <w:tcW w:w="737" w:type="dxa"/>
          </w:tcPr>
          <w:p w:rsidR="00D849B9" w:rsidRDefault="00D849B9">
            <w:pPr>
              <w:pStyle w:val="ConsPlusNormal"/>
            </w:pPr>
            <w:r>
              <w:t>15</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p>
        </w:tc>
        <w:tc>
          <w:tcPr>
            <w:tcW w:w="1247" w:type="dxa"/>
          </w:tcPr>
          <w:p w:rsidR="00D849B9" w:rsidRDefault="00D849B9">
            <w:pPr>
              <w:pStyle w:val="ConsPlusNormal"/>
            </w:pPr>
            <w:r>
              <w:t>22</w:t>
            </w:r>
          </w:p>
        </w:tc>
        <w:tc>
          <w:tcPr>
            <w:tcW w:w="737" w:type="dxa"/>
          </w:tcPr>
          <w:p w:rsidR="00D849B9" w:rsidRDefault="00D849B9">
            <w:pPr>
              <w:pStyle w:val="ConsPlusNormal"/>
            </w:pPr>
          </w:p>
        </w:tc>
        <w:tc>
          <w:tcPr>
            <w:tcW w:w="1077" w:type="dxa"/>
          </w:tcPr>
          <w:p w:rsidR="00D849B9" w:rsidRDefault="00D849B9">
            <w:pPr>
              <w:pStyle w:val="ConsPlusNormal"/>
            </w:pPr>
            <w:r>
              <w:t>24</w:t>
            </w:r>
          </w:p>
        </w:tc>
        <w:tc>
          <w:tcPr>
            <w:tcW w:w="691" w:type="dxa"/>
          </w:tcPr>
          <w:p w:rsidR="00D849B9" w:rsidRDefault="00D849B9">
            <w:pPr>
              <w:pStyle w:val="ConsPlusNormal"/>
            </w:pPr>
            <w:r>
              <w:t>18</w:t>
            </w:r>
          </w:p>
        </w:tc>
        <w:tc>
          <w:tcPr>
            <w:tcW w:w="850" w:type="dxa"/>
          </w:tcPr>
          <w:p w:rsidR="00D849B9" w:rsidRDefault="00D849B9">
            <w:pPr>
              <w:pStyle w:val="ConsPlusNormal"/>
            </w:pPr>
            <w:r>
              <w:t>20</w:t>
            </w:r>
          </w:p>
        </w:tc>
        <w:tc>
          <w:tcPr>
            <w:tcW w:w="964" w:type="dxa"/>
          </w:tcPr>
          <w:p w:rsidR="00D849B9" w:rsidRDefault="00D849B9">
            <w:pPr>
              <w:pStyle w:val="ConsPlusNormal"/>
            </w:pPr>
            <w:r>
              <w:t>31</w:t>
            </w:r>
          </w:p>
        </w:tc>
        <w:tc>
          <w:tcPr>
            <w:tcW w:w="680" w:type="dxa"/>
          </w:tcPr>
          <w:p w:rsidR="00D849B9" w:rsidRDefault="00D849B9">
            <w:pPr>
              <w:pStyle w:val="ConsPlusNormal"/>
            </w:pPr>
            <w:r>
              <w:t>28</w:t>
            </w:r>
          </w:p>
        </w:tc>
        <w:tc>
          <w:tcPr>
            <w:tcW w:w="737" w:type="dxa"/>
          </w:tcPr>
          <w:p w:rsidR="00D849B9" w:rsidRDefault="00D849B9">
            <w:pPr>
              <w:pStyle w:val="ConsPlusNormal"/>
            </w:pPr>
            <w:r>
              <w:t>25</w:t>
            </w:r>
          </w:p>
        </w:tc>
        <w:tc>
          <w:tcPr>
            <w:tcW w:w="794" w:type="dxa"/>
          </w:tcPr>
          <w:p w:rsidR="00D849B9" w:rsidRDefault="00D849B9">
            <w:pPr>
              <w:pStyle w:val="ConsPlusNormal"/>
            </w:pPr>
            <w:r>
              <w:t>22</w:t>
            </w:r>
          </w:p>
        </w:tc>
        <w:tc>
          <w:tcPr>
            <w:tcW w:w="794" w:type="dxa"/>
          </w:tcPr>
          <w:p w:rsidR="00D849B9" w:rsidRDefault="00D849B9">
            <w:pPr>
              <w:pStyle w:val="ConsPlusNormal"/>
            </w:pPr>
            <w:r>
              <w:t>19</w:t>
            </w:r>
          </w:p>
        </w:tc>
        <w:tc>
          <w:tcPr>
            <w:tcW w:w="737" w:type="dxa"/>
          </w:tcPr>
          <w:p w:rsidR="00D849B9" w:rsidRDefault="00D849B9">
            <w:pPr>
              <w:pStyle w:val="ConsPlusNormal"/>
            </w:pPr>
            <w:r>
              <w:t>16</w:t>
            </w:r>
          </w:p>
        </w:tc>
        <w:tc>
          <w:tcPr>
            <w:tcW w:w="794" w:type="dxa"/>
          </w:tcPr>
          <w:p w:rsidR="00D849B9" w:rsidRDefault="00D849B9">
            <w:pPr>
              <w:pStyle w:val="ConsPlusNormal"/>
            </w:pPr>
            <w:r>
              <w:t>12</w:t>
            </w:r>
          </w:p>
        </w:tc>
        <w:tc>
          <w:tcPr>
            <w:tcW w:w="794" w:type="dxa"/>
          </w:tcPr>
          <w:p w:rsidR="00D849B9" w:rsidRDefault="00D849B9">
            <w:pPr>
              <w:pStyle w:val="ConsPlusNormal"/>
            </w:pPr>
            <w:r>
              <w:t>9</w:t>
            </w:r>
          </w:p>
        </w:tc>
      </w:tr>
      <w:tr w:rsidR="00D849B9">
        <w:tc>
          <w:tcPr>
            <w:tcW w:w="682" w:type="dxa"/>
          </w:tcPr>
          <w:p w:rsidR="00D849B9" w:rsidRDefault="00D849B9">
            <w:pPr>
              <w:pStyle w:val="ConsPlusNormal"/>
            </w:pPr>
            <w:r>
              <w:t>19</w:t>
            </w:r>
          </w:p>
        </w:tc>
        <w:tc>
          <w:tcPr>
            <w:tcW w:w="1247" w:type="dxa"/>
          </w:tcPr>
          <w:p w:rsidR="00D849B9" w:rsidRDefault="00D849B9">
            <w:pPr>
              <w:pStyle w:val="ConsPlusNormal"/>
            </w:pPr>
          </w:p>
        </w:tc>
        <w:tc>
          <w:tcPr>
            <w:tcW w:w="737" w:type="dxa"/>
          </w:tcPr>
          <w:p w:rsidR="00D849B9" w:rsidRDefault="00D849B9">
            <w:pPr>
              <w:pStyle w:val="ConsPlusNormal"/>
            </w:pPr>
            <w:r>
              <w:t>22</w:t>
            </w:r>
          </w:p>
        </w:tc>
        <w:tc>
          <w:tcPr>
            <w:tcW w:w="1077" w:type="dxa"/>
          </w:tcPr>
          <w:p w:rsidR="00D849B9" w:rsidRDefault="00D849B9">
            <w:pPr>
              <w:pStyle w:val="ConsPlusNormal"/>
            </w:pPr>
            <w:r>
              <w:t>25</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32</w:t>
            </w:r>
          </w:p>
        </w:tc>
        <w:tc>
          <w:tcPr>
            <w:tcW w:w="680" w:type="dxa"/>
          </w:tcPr>
          <w:p w:rsidR="00D849B9" w:rsidRDefault="00D849B9">
            <w:pPr>
              <w:pStyle w:val="ConsPlusNormal"/>
            </w:pPr>
            <w:r>
              <w:t>29</w:t>
            </w:r>
          </w:p>
        </w:tc>
        <w:tc>
          <w:tcPr>
            <w:tcW w:w="737" w:type="dxa"/>
          </w:tcPr>
          <w:p w:rsidR="00D849B9" w:rsidRDefault="00D849B9">
            <w:pPr>
              <w:pStyle w:val="ConsPlusNormal"/>
            </w:pPr>
            <w:r>
              <w:t>26</w:t>
            </w:r>
          </w:p>
        </w:tc>
        <w:tc>
          <w:tcPr>
            <w:tcW w:w="794" w:type="dxa"/>
          </w:tcPr>
          <w:p w:rsidR="00D849B9" w:rsidRDefault="00D849B9">
            <w:pPr>
              <w:pStyle w:val="ConsPlusNormal"/>
            </w:pPr>
            <w:r>
              <w:t>22</w:t>
            </w:r>
          </w:p>
        </w:tc>
        <w:tc>
          <w:tcPr>
            <w:tcW w:w="794" w:type="dxa"/>
          </w:tcPr>
          <w:p w:rsidR="00D849B9" w:rsidRDefault="00D849B9">
            <w:pPr>
              <w:pStyle w:val="ConsPlusNormal"/>
            </w:pPr>
            <w:r>
              <w:t>19</w:t>
            </w:r>
          </w:p>
        </w:tc>
        <w:tc>
          <w:tcPr>
            <w:tcW w:w="737" w:type="dxa"/>
          </w:tcPr>
          <w:p w:rsidR="00D849B9" w:rsidRDefault="00D849B9">
            <w:pPr>
              <w:pStyle w:val="ConsPlusNormal"/>
            </w:pPr>
            <w:r>
              <w:t>16</w:t>
            </w:r>
          </w:p>
        </w:tc>
        <w:tc>
          <w:tcPr>
            <w:tcW w:w="794" w:type="dxa"/>
          </w:tcPr>
          <w:p w:rsidR="00D849B9" w:rsidRDefault="00D849B9">
            <w:pPr>
              <w:pStyle w:val="ConsPlusNormal"/>
            </w:pPr>
            <w:r>
              <w:t>13</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p>
        </w:tc>
        <w:tc>
          <w:tcPr>
            <w:tcW w:w="1247" w:type="dxa"/>
          </w:tcPr>
          <w:p w:rsidR="00D849B9" w:rsidRDefault="00D849B9">
            <w:pPr>
              <w:pStyle w:val="ConsPlusNormal"/>
            </w:pPr>
            <w:r>
              <w:t>23</w:t>
            </w:r>
          </w:p>
        </w:tc>
        <w:tc>
          <w:tcPr>
            <w:tcW w:w="737" w:type="dxa"/>
          </w:tcPr>
          <w:p w:rsidR="00D849B9" w:rsidRDefault="00D849B9">
            <w:pPr>
              <w:pStyle w:val="ConsPlusNormal"/>
            </w:pPr>
          </w:p>
        </w:tc>
        <w:tc>
          <w:tcPr>
            <w:tcW w:w="1077" w:type="dxa"/>
          </w:tcPr>
          <w:p w:rsidR="00D849B9" w:rsidRDefault="00D849B9">
            <w:pPr>
              <w:pStyle w:val="ConsPlusNormal"/>
            </w:pPr>
            <w:r>
              <w:t>26</w:t>
            </w:r>
          </w:p>
        </w:tc>
        <w:tc>
          <w:tcPr>
            <w:tcW w:w="691" w:type="dxa"/>
          </w:tcPr>
          <w:p w:rsidR="00D849B9" w:rsidRDefault="00D849B9">
            <w:pPr>
              <w:pStyle w:val="ConsPlusNormal"/>
            </w:pPr>
            <w:r>
              <w:t>19</w:t>
            </w:r>
          </w:p>
        </w:tc>
        <w:tc>
          <w:tcPr>
            <w:tcW w:w="850" w:type="dxa"/>
          </w:tcPr>
          <w:p w:rsidR="00D849B9" w:rsidRDefault="00D849B9">
            <w:pPr>
              <w:pStyle w:val="ConsPlusNormal"/>
            </w:pPr>
            <w:r>
              <w:t>21</w:t>
            </w:r>
          </w:p>
        </w:tc>
        <w:tc>
          <w:tcPr>
            <w:tcW w:w="964" w:type="dxa"/>
          </w:tcPr>
          <w:p w:rsidR="00D849B9" w:rsidRDefault="00D849B9">
            <w:pPr>
              <w:pStyle w:val="ConsPlusNormal"/>
            </w:pPr>
            <w:r>
              <w:t>33</w:t>
            </w:r>
          </w:p>
        </w:tc>
        <w:tc>
          <w:tcPr>
            <w:tcW w:w="680" w:type="dxa"/>
          </w:tcPr>
          <w:p w:rsidR="00D849B9" w:rsidRDefault="00D849B9">
            <w:pPr>
              <w:pStyle w:val="ConsPlusNormal"/>
            </w:pPr>
            <w:r>
              <w:t>30</w:t>
            </w:r>
          </w:p>
        </w:tc>
        <w:tc>
          <w:tcPr>
            <w:tcW w:w="737" w:type="dxa"/>
          </w:tcPr>
          <w:p w:rsidR="00D849B9" w:rsidRDefault="00D849B9">
            <w:pPr>
              <w:pStyle w:val="ConsPlusNormal"/>
            </w:pPr>
            <w:r>
              <w:t>26</w:t>
            </w:r>
          </w:p>
        </w:tc>
        <w:tc>
          <w:tcPr>
            <w:tcW w:w="794" w:type="dxa"/>
          </w:tcPr>
          <w:p w:rsidR="00D849B9" w:rsidRDefault="00D849B9">
            <w:pPr>
              <w:pStyle w:val="ConsPlusNormal"/>
            </w:pPr>
            <w:r>
              <w:t>23</w:t>
            </w:r>
          </w:p>
        </w:tc>
        <w:tc>
          <w:tcPr>
            <w:tcW w:w="794" w:type="dxa"/>
          </w:tcPr>
          <w:p w:rsidR="00D849B9" w:rsidRDefault="00D849B9">
            <w:pPr>
              <w:pStyle w:val="ConsPlusNormal"/>
            </w:pPr>
            <w:r>
              <w:t>20</w:t>
            </w:r>
          </w:p>
        </w:tc>
        <w:tc>
          <w:tcPr>
            <w:tcW w:w="737" w:type="dxa"/>
          </w:tcPr>
          <w:p w:rsidR="00D849B9" w:rsidRDefault="00D849B9">
            <w:pPr>
              <w:pStyle w:val="ConsPlusNormal"/>
            </w:pPr>
            <w:r>
              <w:t>16</w:t>
            </w:r>
          </w:p>
        </w:tc>
        <w:tc>
          <w:tcPr>
            <w:tcW w:w="794" w:type="dxa"/>
          </w:tcPr>
          <w:p w:rsidR="00D849B9" w:rsidRDefault="00D849B9">
            <w:pPr>
              <w:pStyle w:val="ConsPlusNormal"/>
            </w:pPr>
            <w:r>
              <w:t>13</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34</w:t>
            </w:r>
          </w:p>
        </w:tc>
        <w:tc>
          <w:tcPr>
            <w:tcW w:w="680" w:type="dxa"/>
          </w:tcPr>
          <w:p w:rsidR="00D849B9" w:rsidRDefault="00D849B9">
            <w:pPr>
              <w:pStyle w:val="ConsPlusNormal"/>
            </w:pPr>
            <w:r>
              <w:t>31</w:t>
            </w:r>
          </w:p>
        </w:tc>
        <w:tc>
          <w:tcPr>
            <w:tcW w:w="737" w:type="dxa"/>
          </w:tcPr>
          <w:p w:rsidR="00D849B9" w:rsidRDefault="00D849B9">
            <w:pPr>
              <w:pStyle w:val="ConsPlusNormal"/>
            </w:pPr>
            <w:r>
              <w:t>27</w:t>
            </w:r>
          </w:p>
        </w:tc>
        <w:tc>
          <w:tcPr>
            <w:tcW w:w="794" w:type="dxa"/>
          </w:tcPr>
          <w:p w:rsidR="00D849B9" w:rsidRDefault="00D849B9">
            <w:pPr>
              <w:pStyle w:val="ConsPlusNormal"/>
            </w:pPr>
            <w:r>
              <w:t>24</w:t>
            </w:r>
          </w:p>
        </w:tc>
        <w:tc>
          <w:tcPr>
            <w:tcW w:w="794" w:type="dxa"/>
          </w:tcPr>
          <w:p w:rsidR="00D849B9" w:rsidRDefault="00D849B9">
            <w:pPr>
              <w:pStyle w:val="ConsPlusNormal"/>
            </w:pPr>
            <w:r>
              <w:t>20</w:t>
            </w:r>
          </w:p>
        </w:tc>
        <w:tc>
          <w:tcPr>
            <w:tcW w:w="737" w:type="dxa"/>
          </w:tcPr>
          <w:p w:rsidR="00D849B9" w:rsidRDefault="00D849B9">
            <w:pPr>
              <w:pStyle w:val="ConsPlusNormal"/>
            </w:pPr>
            <w:r>
              <w:t>17</w:t>
            </w:r>
          </w:p>
        </w:tc>
        <w:tc>
          <w:tcPr>
            <w:tcW w:w="794" w:type="dxa"/>
          </w:tcPr>
          <w:p w:rsidR="00D849B9" w:rsidRDefault="00D849B9">
            <w:pPr>
              <w:pStyle w:val="ConsPlusNormal"/>
            </w:pPr>
            <w:r>
              <w:t>14</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r>
              <w:t>20</w:t>
            </w:r>
          </w:p>
        </w:tc>
        <w:tc>
          <w:tcPr>
            <w:tcW w:w="1247" w:type="dxa"/>
          </w:tcPr>
          <w:p w:rsidR="00D849B9" w:rsidRDefault="00D849B9">
            <w:pPr>
              <w:pStyle w:val="ConsPlusNormal"/>
            </w:pPr>
            <w:r>
              <w:t>24</w:t>
            </w:r>
          </w:p>
        </w:tc>
        <w:tc>
          <w:tcPr>
            <w:tcW w:w="737" w:type="dxa"/>
          </w:tcPr>
          <w:p w:rsidR="00D849B9" w:rsidRDefault="00D849B9">
            <w:pPr>
              <w:pStyle w:val="ConsPlusNormal"/>
            </w:pPr>
            <w:r>
              <w:t>23</w:t>
            </w:r>
          </w:p>
        </w:tc>
        <w:tc>
          <w:tcPr>
            <w:tcW w:w="1077" w:type="dxa"/>
          </w:tcPr>
          <w:p w:rsidR="00D849B9" w:rsidRDefault="00D849B9">
            <w:pPr>
              <w:pStyle w:val="ConsPlusNormal"/>
            </w:pPr>
            <w:r>
              <w:t>27</w:t>
            </w:r>
          </w:p>
        </w:tc>
        <w:tc>
          <w:tcPr>
            <w:tcW w:w="691" w:type="dxa"/>
          </w:tcPr>
          <w:p w:rsidR="00D849B9" w:rsidRDefault="00D849B9">
            <w:pPr>
              <w:pStyle w:val="ConsPlusNormal"/>
            </w:pPr>
          </w:p>
        </w:tc>
        <w:tc>
          <w:tcPr>
            <w:tcW w:w="850" w:type="dxa"/>
          </w:tcPr>
          <w:p w:rsidR="00D849B9" w:rsidRDefault="00D849B9">
            <w:pPr>
              <w:pStyle w:val="ConsPlusNormal"/>
            </w:pPr>
            <w:r>
              <w:t>22</w:t>
            </w:r>
          </w:p>
        </w:tc>
        <w:tc>
          <w:tcPr>
            <w:tcW w:w="964" w:type="dxa"/>
          </w:tcPr>
          <w:p w:rsidR="00D849B9" w:rsidRDefault="00D849B9">
            <w:pPr>
              <w:pStyle w:val="ConsPlusNormal"/>
            </w:pPr>
            <w:r>
              <w:t>35</w:t>
            </w:r>
          </w:p>
        </w:tc>
        <w:tc>
          <w:tcPr>
            <w:tcW w:w="680" w:type="dxa"/>
          </w:tcPr>
          <w:p w:rsidR="00D849B9" w:rsidRDefault="00D849B9">
            <w:pPr>
              <w:pStyle w:val="ConsPlusNormal"/>
            </w:pPr>
            <w:r>
              <w:t>32</w:t>
            </w:r>
          </w:p>
        </w:tc>
        <w:tc>
          <w:tcPr>
            <w:tcW w:w="737" w:type="dxa"/>
          </w:tcPr>
          <w:p w:rsidR="00D849B9" w:rsidRDefault="00D849B9">
            <w:pPr>
              <w:pStyle w:val="ConsPlusNormal"/>
            </w:pPr>
            <w:r>
              <w:t>28</w:t>
            </w:r>
          </w:p>
        </w:tc>
        <w:tc>
          <w:tcPr>
            <w:tcW w:w="794" w:type="dxa"/>
          </w:tcPr>
          <w:p w:rsidR="00D849B9" w:rsidRDefault="00D849B9">
            <w:pPr>
              <w:pStyle w:val="ConsPlusNormal"/>
            </w:pPr>
            <w:r>
              <w:t>24</w:t>
            </w:r>
          </w:p>
        </w:tc>
        <w:tc>
          <w:tcPr>
            <w:tcW w:w="794" w:type="dxa"/>
          </w:tcPr>
          <w:p w:rsidR="00D849B9" w:rsidRDefault="00D849B9">
            <w:pPr>
              <w:pStyle w:val="ConsPlusNormal"/>
            </w:pPr>
            <w:r>
              <w:t>21</w:t>
            </w:r>
          </w:p>
        </w:tc>
        <w:tc>
          <w:tcPr>
            <w:tcW w:w="737" w:type="dxa"/>
          </w:tcPr>
          <w:p w:rsidR="00D849B9" w:rsidRDefault="00D849B9">
            <w:pPr>
              <w:pStyle w:val="ConsPlusNormal"/>
            </w:pPr>
            <w:r>
              <w:t>18</w:t>
            </w:r>
          </w:p>
        </w:tc>
        <w:tc>
          <w:tcPr>
            <w:tcW w:w="794" w:type="dxa"/>
          </w:tcPr>
          <w:p w:rsidR="00D849B9" w:rsidRDefault="00D849B9">
            <w:pPr>
              <w:pStyle w:val="ConsPlusNormal"/>
            </w:pPr>
            <w:r>
              <w:t>14</w:t>
            </w:r>
          </w:p>
        </w:tc>
        <w:tc>
          <w:tcPr>
            <w:tcW w:w="794" w:type="dxa"/>
          </w:tcPr>
          <w:p w:rsidR="00D849B9" w:rsidRDefault="00D849B9">
            <w:pPr>
              <w:pStyle w:val="ConsPlusNormal"/>
            </w:pPr>
            <w:r>
              <w:t>10</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28</w:t>
            </w:r>
          </w:p>
        </w:tc>
        <w:tc>
          <w:tcPr>
            <w:tcW w:w="691" w:type="dxa"/>
          </w:tcPr>
          <w:p w:rsidR="00D849B9" w:rsidRDefault="00D849B9">
            <w:pPr>
              <w:pStyle w:val="ConsPlusNormal"/>
            </w:pPr>
            <w:r>
              <w:t>20</w:t>
            </w:r>
          </w:p>
        </w:tc>
        <w:tc>
          <w:tcPr>
            <w:tcW w:w="850" w:type="dxa"/>
          </w:tcPr>
          <w:p w:rsidR="00D849B9" w:rsidRDefault="00D849B9">
            <w:pPr>
              <w:pStyle w:val="ConsPlusNormal"/>
            </w:pPr>
          </w:p>
        </w:tc>
        <w:tc>
          <w:tcPr>
            <w:tcW w:w="964" w:type="dxa"/>
          </w:tcPr>
          <w:p w:rsidR="00D849B9" w:rsidRDefault="00D849B9">
            <w:pPr>
              <w:pStyle w:val="ConsPlusNormal"/>
            </w:pPr>
            <w:r>
              <w:t>36</w:t>
            </w:r>
          </w:p>
        </w:tc>
        <w:tc>
          <w:tcPr>
            <w:tcW w:w="680" w:type="dxa"/>
          </w:tcPr>
          <w:p w:rsidR="00D849B9" w:rsidRDefault="00D849B9">
            <w:pPr>
              <w:pStyle w:val="ConsPlusNormal"/>
            </w:pPr>
            <w:r>
              <w:t>32</w:t>
            </w:r>
          </w:p>
        </w:tc>
        <w:tc>
          <w:tcPr>
            <w:tcW w:w="737" w:type="dxa"/>
          </w:tcPr>
          <w:p w:rsidR="00D849B9" w:rsidRDefault="00D849B9">
            <w:pPr>
              <w:pStyle w:val="ConsPlusNormal"/>
            </w:pPr>
            <w:r>
              <w:t>29</w:t>
            </w:r>
          </w:p>
        </w:tc>
        <w:tc>
          <w:tcPr>
            <w:tcW w:w="794" w:type="dxa"/>
          </w:tcPr>
          <w:p w:rsidR="00D849B9" w:rsidRDefault="00D849B9">
            <w:pPr>
              <w:pStyle w:val="ConsPlusNormal"/>
            </w:pPr>
            <w:r>
              <w:t>25</w:t>
            </w:r>
          </w:p>
        </w:tc>
        <w:tc>
          <w:tcPr>
            <w:tcW w:w="794" w:type="dxa"/>
          </w:tcPr>
          <w:p w:rsidR="00D849B9" w:rsidRDefault="00D849B9">
            <w:pPr>
              <w:pStyle w:val="ConsPlusNormal"/>
            </w:pPr>
            <w:r>
              <w:t>22</w:t>
            </w:r>
          </w:p>
        </w:tc>
        <w:tc>
          <w:tcPr>
            <w:tcW w:w="737" w:type="dxa"/>
          </w:tcPr>
          <w:p w:rsidR="00D849B9" w:rsidRDefault="00D849B9">
            <w:pPr>
              <w:pStyle w:val="ConsPlusNormal"/>
            </w:pPr>
            <w:r>
              <w:t>18</w:t>
            </w:r>
          </w:p>
        </w:tc>
        <w:tc>
          <w:tcPr>
            <w:tcW w:w="794" w:type="dxa"/>
          </w:tcPr>
          <w:p w:rsidR="00D849B9" w:rsidRDefault="00D849B9">
            <w:pPr>
              <w:pStyle w:val="ConsPlusNormal"/>
            </w:pPr>
            <w:r>
              <w:t>14</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24</w:t>
            </w:r>
          </w:p>
        </w:tc>
        <w:tc>
          <w:tcPr>
            <w:tcW w:w="1077" w:type="dxa"/>
          </w:tcPr>
          <w:p w:rsidR="00D849B9" w:rsidRDefault="00D849B9">
            <w:pPr>
              <w:pStyle w:val="ConsPlusNormal"/>
            </w:pPr>
            <w:r>
              <w:t>29</w:t>
            </w:r>
          </w:p>
        </w:tc>
        <w:tc>
          <w:tcPr>
            <w:tcW w:w="691" w:type="dxa"/>
          </w:tcPr>
          <w:p w:rsidR="00D849B9" w:rsidRDefault="00D849B9">
            <w:pPr>
              <w:pStyle w:val="ConsPlusNormal"/>
            </w:pPr>
          </w:p>
        </w:tc>
        <w:tc>
          <w:tcPr>
            <w:tcW w:w="850" w:type="dxa"/>
          </w:tcPr>
          <w:p w:rsidR="00D849B9" w:rsidRDefault="00D849B9">
            <w:pPr>
              <w:pStyle w:val="ConsPlusNormal"/>
            </w:pPr>
            <w:r>
              <w:t>23</w:t>
            </w:r>
          </w:p>
        </w:tc>
        <w:tc>
          <w:tcPr>
            <w:tcW w:w="964" w:type="dxa"/>
          </w:tcPr>
          <w:p w:rsidR="00D849B9" w:rsidRDefault="00D849B9">
            <w:pPr>
              <w:pStyle w:val="ConsPlusNormal"/>
            </w:pPr>
            <w:r>
              <w:t>37</w:t>
            </w:r>
          </w:p>
        </w:tc>
        <w:tc>
          <w:tcPr>
            <w:tcW w:w="680" w:type="dxa"/>
          </w:tcPr>
          <w:p w:rsidR="00D849B9" w:rsidRDefault="00D849B9">
            <w:pPr>
              <w:pStyle w:val="ConsPlusNormal"/>
            </w:pPr>
            <w:r>
              <w:t>33</w:t>
            </w:r>
          </w:p>
        </w:tc>
        <w:tc>
          <w:tcPr>
            <w:tcW w:w="737" w:type="dxa"/>
          </w:tcPr>
          <w:p w:rsidR="00D849B9" w:rsidRDefault="00D849B9">
            <w:pPr>
              <w:pStyle w:val="ConsPlusNormal"/>
            </w:pPr>
            <w:r>
              <w:t>30</w:t>
            </w:r>
          </w:p>
        </w:tc>
        <w:tc>
          <w:tcPr>
            <w:tcW w:w="794" w:type="dxa"/>
          </w:tcPr>
          <w:p w:rsidR="00D849B9" w:rsidRDefault="00D849B9">
            <w:pPr>
              <w:pStyle w:val="ConsPlusNormal"/>
            </w:pPr>
            <w:r>
              <w:t>26</w:t>
            </w:r>
          </w:p>
        </w:tc>
        <w:tc>
          <w:tcPr>
            <w:tcW w:w="794" w:type="dxa"/>
          </w:tcPr>
          <w:p w:rsidR="00D849B9" w:rsidRDefault="00D849B9">
            <w:pPr>
              <w:pStyle w:val="ConsPlusNormal"/>
            </w:pPr>
            <w:r>
              <w:t>22</w:t>
            </w:r>
          </w:p>
        </w:tc>
        <w:tc>
          <w:tcPr>
            <w:tcW w:w="737" w:type="dxa"/>
          </w:tcPr>
          <w:p w:rsidR="00D849B9" w:rsidRDefault="00D849B9">
            <w:pPr>
              <w:pStyle w:val="ConsPlusNormal"/>
            </w:pPr>
            <w:r>
              <w:t>18</w:t>
            </w:r>
          </w:p>
        </w:tc>
        <w:tc>
          <w:tcPr>
            <w:tcW w:w="794" w:type="dxa"/>
          </w:tcPr>
          <w:p w:rsidR="00D849B9" w:rsidRDefault="00D849B9">
            <w:pPr>
              <w:pStyle w:val="ConsPlusNormal"/>
            </w:pPr>
            <w:r>
              <w:t>15</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r>
              <w:t>21</w:t>
            </w:r>
          </w:p>
        </w:tc>
        <w:tc>
          <w:tcPr>
            <w:tcW w:w="1247" w:type="dxa"/>
          </w:tcPr>
          <w:p w:rsidR="00D849B9" w:rsidRDefault="00D849B9">
            <w:pPr>
              <w:pStyle w:val="ConsPlusNormal"/>
            </w:pPr>
            <w:r>
              <w:t>25</w:t>
            </w:r>
          </w:p>
        </w:tc>
        <w:tc>
          <w:tcPr>
            <w:tcW w:w="737" w:type="dxa"/>
          </w:tcPr>
          <w:p w:rsidR="00D849B9" w:rsidRDefault="00D849B9">
            <w:pPr>
              <w:pStyle w:val="ConsPlusNormal"/>
            </w:pPr>
          </w:p>
        </w:tc>
        <w:tc>
          <w:tcPr>
            <w:tcW w:w="1077" w:type="dxa"/>
          </w:tcPr>
          <w:p w:rsidR="00D849B9" w:rsidRDefault="00D849B9">
            <w:pPr>
              <w:pStyle w:val="ConsPlusNormal"/>
            </w:pPr>
            <w:r>
              <w:t>30</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38</w:t>
            </w:r>
          </w:p>
        </w:tc>
        <w:tc>
          <w:tcPr>
            <w:tcW w:w="680" w:type="dxa"/>
          </w:tcPr>
          <w:p w:rsidR="00D849B9" w:rsidRDefault="00D849B9">
            <w:pPr>
              <w:pStyle w:val="ConsPlusNormal"/>
            </w:pPr>
            <w:r>
              <w:t>34</w:t>
            </w:r>
          </w:p>
        </w:tc>
        <w:tc>
          <w:tcPr>
            <w:tcW w:w="737" w:type="dxa"/>
          </w:tcPr>
          <w:p w:rsidR="00D849B9" w:rsidRDefault="00D849B9">
            <w:pPr>
              <w:pStyle w:val="ConsPlusNormal"/>
            </w:pPr>
            <w:r>
              <w:t>30</w:t>
            </w:r>
          </w:p>
        </w:tc>
        <w:tc>
          <w:tcPr>
            <w:tcW w:w="794" w:type="dxa"/>
          </w:tcPr>
          <w:p w:rsidR="00D849B9" w:rsidRDefault="00D849B9">
            <w:pPr>
              <w:pStyle w:val="ConsPlusNormal"/>
            </w:pPr>
            <w:r>
              <w:t>27</w:t>
            </w:r>
          </w:p>
        </w:tc>
        <w:tc>
          <w:tcPr>
            <w:tcW w:w="794" w:type="dxa"/>
          </w:tcPr>
          <w:p w:rsidR="00D849B9" w:rsidRDefault="00D849B9">
            <w:pPr>
              <w:pStyle w:val="ConsPlusNormal"/>
            </w:pPr>
            <w:r>
              <w:t>23</w:t>
            </w:r>
          </w:p>
        </w:tc>
        <w:tc>
          <w:tcPr>
            <w:tcW w:w="737" w:type="dxa"/>
          </w:tcPr>
          <w:p w:rsidR="00D849B9" w:rsidRDefault="00D849B9">
            <w:pPr>
              <w:pStyle w:val="ConsPlusNormal"/>
            </w:pPr>
            <w:r>
              <w:t>19</w:t>
            </w:r>
          </w:p>
        </w:tc>
        <w:tc>
          <w:tcPr>
            <w:tcW w:w="794" w:type="dxa"/>
          </w:tcPr>
          <w:p w:rsidR="00D849B9" w:rsidRDefault="00D849B9">
            <w:pPr>
              <w:pStyle w:val="ConsPlusNormal"/>
            </w:pPr>
            <w:r>
              <w:t>15</w:t>
            </w:r>
          </w:p>
        </w:tc>
        <w:tc>
          <w:tcPr>
            <w:tcW w:w="794" w:type="dxa"/>
          </w:tcPr>
          <w:p w:rsidR="00D849B9" w:rsidRDefault="00D849B9">
            <w:pPr>
              <w:pStyle w:val="ConsPlusNormal"/>
            </w:pPr>
            <w:r>
              <w:t>11</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21</w:t>
            </w:r>
          </w:p>
        </w:tc>
        <w:tc>
          <w:tcPr>
            <w:tcW w:w="850" w:type="dxa"/>
          </w:tcPr>
          <w:p w:rsidR="00D849B9" w:rsidRDefault="00D849B9">
            <w:pPr>
              <w:pStyle w:val="ConsPlusNormal"/>
            </w:pPr>
            <w:r>
              <w:t>24</w:t>
            </w:r>
          </w:p>
        </w:tc>
        <w:tc>
          <w:tcPr>
            <w:tcW w:w="964" w:type="dxa"/>
          </w:tcPr>
          <w:p w:rsidR="00D849B9" w:rsidRDefault="00D849B9">
            <w:pPr>
              <w:pStyle w:val="ConsPlusNormal"/>
            </w:pPr>
            <w:r>
              <w:t>39</w:t>
            </w:r>
          </w:p>
        </w:tc>
        <w:tc>
          <w:tcPr>
            <w:tcW w:w="680" w:type="dxa"/>
          </w:tcPr>
          <w:p w:rsidR="00D849B9" w:rsidRDefault="00D849B9">
            <w:pPr>
              <w:pStyle w:val="ConsPlusNormal"/>
            </w:pPr>
            <w:r>
              <w:t>35</w:t>
            </w:r>
          </w:p>
        </w:tc>
        <w:tc>
          <w:tcPr>
            <w:tcW w:w="737" w:type="dxa"/>
          </w:tcPr>
          <w:p w:rsidR="00D849B9" w:rsidRDefault="00D849B9">
            <w:pPr>
              <w:pStyle w:val="ConsPlusNormal"/>
            </w:pPr>
            <w:r>
              <w:t>31</w:t>
            </w:r>
          </w:p>
        </w:tc>
        <w:tc>
          <w:tcPr>
            <w:tcW w:w="794" w:type="dxa"/>
          </w:tcPr>
          <w:p w:rsidR="00D849B9" w:rsidRDefault="00D849B9">
            <w:pPr>
              <w:pStyle w:val="ConsPlusNormal"/>
            </w:pPr>
            <w:r>
              <w:t>27</w:t>
            </w:r>
          </w:p>
        </w:tc>
        <w:tc>
          <w:tcPr>
            <w:tcW w:w="794" w:type="dxa"/>
          </w:tcPr>
          <w:p w:rsidR="00D849B9" w:rsidRDefault="00D849B9">
            <w:pPr>
              <w:pStyle w:val="ConsPlusNormal"/>
            </w:pPr>
            <w:r>
              <w:t>23</w:t>
            </w:r>
          </w:p>
        </w:tc>
        <w:tc>
          <w:tcPr>
            <w:tcW w:w="737" w:type="dxa"/>
          </w:tcPr>
          <w:p w:rsidR="00D849B9" w:rsidRDefault="00D849B9">
            <w:pPr>
              <w:pStyle w:val="ConsPlusNormal"/>
            </w:pPr>
            <w:r>
              <w:t>20</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p>
        </w:tc>
        <w:tc>
          <w:tcPr>
            <w:tcW w:w="1247" w:type="dxa"/>
          </w:tcPr>
          <w:p w:rsidR="00D849B9" w:rsidRDefault="00D849B9">
            <w:pPr>
              <w:pStyle w:val="ConsPlusNormal"/>
            </w:pPr>
            <w:r>
              <w:t>26</w:t>
            </w:r>
          </w:p>
        </w:tc>
        <w:tc>
          <w:tcPr>
            <w:tcW w:w="737" w:type="dxa"/>
          </w:tcPr>
          <w:p w:rsidR="00D849B9" w:rsidRDefault="00D849B9">
            <w:pPr>
              <w:pStyle w:val="ConsPlusNormal"/>
            </w:pPr>
            <w:r>
              <w:t>25</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40</w:t>
            </w:r>
          </w:p>
        </w:tc>
        <w:tc>
          <w:tcPr>
            <w:tcW w:w="680" w:type="dxa"/>
          </w:tcPr>
          <w:p w:rsidR="00D849B9" w:rsidRDefault="00D849B9">
            <w:pPr>
              <w:pStyle w:val="ConsPlusNormal"/>
            </w:pPr>
            <w:r>
              <w:t>36</w:t>
            </w:r>
          </w:p>
        </w:tc>
        <w:tc>
          <w:tcPr>
            <w:tcW w:w="737" w:type="dxa"/>
          </w:tcPr>
          <w:p w:rsidR="00D849B9" w:rsidRDefault="00D849B9">
            <w:pPr>
              <w:pStyle w:val="ConsPlusNormal"/>
            </w:pPr>
            <w:r>
              <w:t>32</w:t>
            </w:r>
          </w:p>
        </w:tc>
        <w:tc>
          <w:tcPr>
            <w:tcW w:w="794" w:type="dxa"/>
          </w:tcPr>
          <w:p w:rsidR="00D849B9" w:rsidRDefault="00D849B9">
            <w:pPr>
              <w:pStyle w:val="ConsPlusNormal"/>
            </w:pPr>
            <w:r>
              <w:t>28</w:t>
            </w:r>
          </w:p>
        </w:tc>
        <w:tc>
          <w:tcPr>
            <w:tcW w:w="794" w:type="dxa"/>
          </w:tcPr>
          <w:p w:rsidR="00D849B9" w:rsidRDefault="00D849B9">
            <w:pPr>
              <w:pStyle w:val="ConsPlusNormal"/>
            </w:pPr>
            <w:r>
              <w:t>24</w:t>
            </w:r>
          </w:p>
        </w:tc>
        <w:tc>
          <w:tcPr>
            <w:tcW w:w="737" w:type="dxa"/>
          </w:tcPr>
          <w:p w:rsidR="00D849B9" w:rsidRDefault="00D849B9">
            <w:pPr>
              <w:pStyle w:val="ConsPlusNormal"/>
            </w:pPr>
            <w:r>
              <w:t>20</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r>
              <w:t>22</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31</w:t>
            </w:r>
          </w:p>
        </w:tc>
        <w:tc>
          <w:tcPr>
            <w:tcW w:w="691" w:type="dxa"/>
          </w:tcPr>
          <w:p w:rsidR="00D849B9" w:rsidRDefault="00D849B9">
            <w:pPr>
              <w:pStyle w:val="ConsPlusNormal"/>
            </w:pPr>
            <w:r>
              <w:t>22</w:t>
            </w:r>
          </w:p>
        </w:tc>
        <w:tc>
          <w:tcPr>
            <w:tcW w:w="850" w:type="dxa"/>
          </w:tcPr>
          <w:p w:rsidR="00D849B9" w:rsidRDefault="00D849B9">
            <w:pPr>
              <w:pStyle w:val="ConsPlusNormal"/>
            </w:pPr>
            <w:r>
              <w:t>25</w:t>
            </w:r>
          </w:p>
        </w:tc>
        <w:tc>
          <w:tcPr>
            <w:tcW w:w="964" w:type="dxa"/>
          </w:tcPr>
          <w:p w:rsidR="00D849B9" w:rsidRDefault="00D849B9">
            <w:pPr>
              <w:pStyle w:val="ConsPlusNormal"/>
            </w:pPr>
            <w:r>
              <w:t>41</w:t>
            </w:r>
          </w:p>
        </w:tc>
        <w:tc>
          <w:tcPr>
            <w:tcW w:w="680" w:type="dxa"/>
          </w:tcPr>
          <w:p w:rsidR="00D849B9" w:rsidRDefault="00D849B9">
            <w:pPr>
              <w:pStyle w:val="ConsPlusNormal"/>
            </w:pPr>
            <w:r>
              <w:t>37</w:t>
            </w:r>
          </w:p>
        </w:tc>
        <w:tc>
          <w:tcPr>
            <w:tcW w:w="737" w:type="dxa"/>
          </w:tcPr>
          <w:p w:rsidR="00D849B9" w:rsidRDefault="00D849B9">
            <w:pPr>
              <w:pStyle w:val="ConsPlusNormal"/>
            </w:pPr>
            <w:r>
              <w:t>33</w:t>
            </w:r>
          </w:p>
        </w:tc>
        <w:tc>
          <w:tcPr>
            <w:tcW w:w="794" w:type="dxa"/>
          </w:tcPr>
          <w:p w:rsidR="00D849B9" w:rsidRDefault="00D849B9">
            <w:pPr>
              <w:pStyle w:val="ConsPlusNormal"/>
            </w:pPr>
            <w:r>
              <w:t>29</w:t>
            </w:r>
          </w:p>
        </w:tc>
        <w:tc>
          <w:tcPr>
            <w:tcW w:w="794" w:type="dxa"/>
          </w:tcPr>
          <w:p w:rsidR="00D849B9" w:rsidRDefault="00D849B9">
            <w:pPr>
              <w:pStyle w:val="ConsPlusNormal"/>
            </w:pPr>
            <w:r>
              <w:t>25</w:t>
            </w:r>
          </w:p>
        </w:tc>
        <w:tc>
          <w:tcPr>
            <w:tcW w:w="737" w:type="dxa"/>
          </w:tcPr>
          <w:p w:rsidR="00D849B9" w:rsidRDefault="00D849B9">
            <w:pPr>
              <w:pStyle w:val="ConsPlusNormal"/>
            </w:pPr>
            <w:r>
              <w:t>20</w:t>
            </w:r>
          </w:p>
        </w:tc>
        <w:tc>
          <w:tcPr>
            <w:tcW w:w="794" w:type="dxa"/>
          </w:tcPr>
          <w:p w:rsidR="00D849B9" w:rsidRDefault="00D849B9">
            <w:pPr>
              <w:pStyle w:val="ConsPlusNormal"/>
            </w:pPr>
            <w:r>
              <w:t>16</w:t>
            </w:r>
          </w:p>
        </w:tc>
        <w:tc>
          <w:tcPr>
            <w:tcW w:w="794" w:type="dxa"/>
          </w:tcPr>
          <w:p w:rsidR="00D849B9" w:rsidRDefault="00D849B9">
            <w:pPr>
              <w:pStyle w:val="ConsPlusNormal"/>
            </w:pPr>
            <w:r>
              <w:t>12</w:t>
            </w:r>
          </w:p>
        </w:tc>
      </w:tr>
      <w:tr w:rsidR="00D849B9">
        <w:tc>
          <w:tcPr>
            <w:tcW w:w="682" w:type="dxa"/>
          </w:tcPr>
          <w:p w:rsidR="00D849B9" w:rsidRDefault="00D849B9">
            <w:pPr>
              <w:pStyle w:val="ConsPlusNormal"/>
            </w:pPr>
          </w:p>
        </w:tc>
        <w:tc>
          <w:tcPr>
            <w:tcW w:w="1247" w:type="dxa"/>
          </w:tcPr>
          <w:p w:rsidR="00D849B9" w:rsidRDefault="00D849B9">
            <w:pPr>
              <w:pStyle w:val="ConsPlusNormal"/>
            </w:pPr>
            <w:r>
              <w:t>27</w:t>
            </w:r>
          </w:p>
        </w:tc>
        <w:tc>
          <w:tcPr>
            <w:tcW w:w="737" w:type="dxa"/>
          </w:tcPr>
          <w:p w:rsidR="00D849B9" w:rsidRDefault="00D849B9">
            <w:pPr>
              <w:pStyle w:val="ConsPlusNormal"/>
            </w:pPr>
            <w:r>
              <w:t>26</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42</w:t>
            </w:r>
          </w:p>
        </w:tc>
        <w:tc>
          <w:tcPr>
            <w:tcW w:w="680" w:type="dxa"/>
          </w:tcPr>
          <w:p w:rsidR="00D849B9" w:rsidRDefault="00D849B9">
            <w:pPr>
              <w:pStyle w:val="ConsPlusNormal"/>
            </w:pPr>
            <w:r>
              <w:t>38</w:t>
            </w:r>
          </w:p>
        </w:tc>
        <w:tc>
          <w:tcPr>
            <w:tcW w:w="737" w:type="dxa"/>
          </w:tcPr>
          <w:p w:rsidR="00D849B9" w:rsidRDefault="00D849B9">
            <w:pPr>
              <w:pStyle w:val="ConsPlusNormal"/>
            </w:pPr>
            <w:r>
              <w:t>34</w:t>
            </w:r>
          </w:p>
        </w:tc>
        <w:tc>
          <w:tcPr>
            <w:tcW w:w="794" w:type="dxa"/>
          </w:tcPr>
          <w:p w:rsidR="00D849B9" w:rsidRDefault="00D849B9">
            <w:pPr>
              <w:pStyle w:val="ConsPlusNormal"/>
            </w:pPr>
            <w:r>
              <w:t>29</w:t>
            </w:r>
          </w:p>
        </w:tc>
        <w:tc>
          <w:tcPr>
            <w:tcW w:w="794" w:type="dxa"/>
          </w:tcPr>
          <w:p w:rsidR="00D849B9" w:rsidRDefault="00D849B9">
            <w:pPr>
              <w:pStyle w:val="ConsPlusNormal"/>
            </w:pPr>
            <w:r>
              <w:t>25</w:t>
            </w:r>
          </w:p>
        </w:tc>
        <w:tc>
          <w:tcPr>
            <w:tcW w:w="737" w:type="dxa"/>
          </w:tcPr>
          <w:p w:rsidR="00D849B9" w:rsidRDefault="00D849B9">
            <w:pPr>
              <w:pStyle w:val="ConsPlusNormal"/>
            </w:pPr>
            <w:r>
              <w:t>21</w:t>
            </w:r>
          </w:p>
        </w:tc>
        <w:tc>
          <w:tcPr>
            <w:tcW w:w="794" w:type="dxa"/>
          </w:tcPr>
          <w:p w:rsidR="00D849B9" w:rsidRDefault="00D849B9">
            <w:pPr>
              <w:pStyle w:val="ConsPlusNormal"/>
            </w:pPr>
            <w:r>
              <w:t>17</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32</w:t>
            </w:r>
          </w:p>
        </w:tc>
        <w:tc>
          <w:tcPr>
            <w:tcW w:w="691" w:type="dxa"/>
          </w:tcPr>
          <w:p w:rsidR="00D849B9" w:rsidRDefault="00D849B9">
            <w:pPr>
              <w:pStyle w:val="ConsPlusNormal"/>
            </w:pPr>
          </w:p>
        </w:tc>
        <w:tc>
          <w:tcPr>
            <w:tcW w:w="850" w:type="dxa"/>
          </w:tcPr>
          <w:p w:rsidR="00D849B9" w:rsidRDefault="00D849B9">
            <w:pPr>
              <w:pStyle w:val="ConsPlusNormal"/>
            </w:pPr>
            <w:r>
              <w:t>26</w:t>
            </w:r>
          </w:p>
        </w:tc>
        <w:tc>
          <w:tcPr>
            <w:tcW w:w="964" w:type="dxa"/>
          </w:tcPr>
          <w:p w:rsidR="00D849B9" w:rsidRDefault="00D849B9">
            <w:pPr>
              <w:pStyle w:val="ConsPlusNormal"/>
            </w:pPr>
            <w:r>
              <w:t>43</w:t>
            </w:r>
          </w:p>
        </w:tc>
        <w:tc>
          <w:tcPr>
            <w:tcW w:w="680" w:type="dxa"/>
          </w:tcPr>
          <w:p w:rsidR="00D849B9" w:rsidRDefault="00D849B9">
            <w:pPr>
              <w:pStyle w:val="ConsPlusNormal"/>
            </w:pPr>
            <w:r>
              <w:t>39</w:t>
            </w:r>
          </w:p>
        </w:tc>
        <w:tc>
          <w:tcPr>
            <w:tcW w:w="737" w:type="dxa"/>
          </w:tcPr>
          <w:p w:rsidR="00D849B9" w:rsidRDefault="00D849B9">
            <w:pPr>
              <w:pStyle w:val="ConsPlusNormal"/>
            </w:pPr>
            <w:r>
              <w:t>34</w:t>
            </w:r>
          </w:p>
        </w:tc>
        <w:tc>
          <w:tcPr>
            <w:tcW w:w="794" w:type="dxa"/>
          </w:tcPr>
          <w:p w:rsidR="00D849B9" w:rsidRDefault="00D849B9">
            <w:pPr>
              <w:pStyle w:val="ConsPlusNormal"/>
            </w:pPr>
            <w:r>
              <w:t>30</w:t>
            </w:r>
          </w:p>
        </w:tc>
        <w:tc>
          <w:tcPr>
            <w:tcW w:w="794" w:type="dxa"/>
          </w:tcPr>
          <w:p w:rsidR="00D849B9" w:rsidRDefault="00D849B9">
            <w:pPr>
              <w:pStyle w:val="ConsPlusNormal"/>
            </w:pPr>
            <w:r>
              <w:t>26</w:t>
            </w:r>
          </w:p>
        </w:tc>
        <w:tc>
          <w:tcPr>
            <w:tcW w:w="737" w:type="dxa"/>
          </w:tcPr>
          <w:p w:rsidR="00D849B9" w:rsidRDefault="00D849B9">
            <w:pPr>
              <w:pStyle w:val="ConsPlusNormal"/>
            </w:pPr>
            <w:r>
              <w:t>22</w:t>
            </w:r>
          </w:p>
        </w:tc>
        <w:tc>
          <w:tcPr>
            <w:tcW w:w="794" w:type="dxa"/>
          </w:tcPr>
          <w:p w:rsidR="00D849B9" w:rsidRDefault="00D849B9">
            <w:pPr>
              <w:pStyle w:val="ConsPlusNormal"/>
            </w:pPr>
            <w:r>
              <w:t>17</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r>
              <w:t>23</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23</w:t>
            </w:r>
          </w:p>
        </w:tc>
        <w:tc>
          <w:tcPr>
            <w:tcW w:w="850" w:type="dxa"/>
          </w:tcPr>
          <w:p w:rsidR="00D849B9" w:rsidRDefault="00D849B9">
            <w:pPr>
              <w:pStyle w:val="ConsPlusNormal"/>
            </w:pPr>
          </w:p>
        </w:tc>
        <w:tc>
          <w:tcPr>
            <w:tcW w:w="964" w:type="dxa"/>
          </w:tcPr>
          <w:p w:rsidR="00D849B9" w:rsidRDefault="00D849B9">
            <w:pPr>
              <w:pStyle w:val="ConsPlusNormal"/>
            </w:pPr>
            <w:r>
              <w:t>44</w:t>
            </w:r>
          </w:p>
        </w:tc>
        <w:tc>
          <w:tcPr>
            <w:tcW w:w="680" w:type="dxa"/>
          </w:tcPr>
          <w:p w:rsidR="00D849B9" w:rsidRDefault="00D849B9">
            <w:pPr>
              <w:pStyle w:val="ConsPlusNormal"/>
            </w:pPr>
            <w:r>
              <w:t>40</w:t>
            </w:r>
          </w:p>
        </w:tc>
        <w:tc>
          <w:tcPr>
            <w:tcW w:w="737" w:type="dxa"/>
          </w:tcPr>
          <w:p w:rsidR="00D849B9" w:rsidRDefault="00D849B9">
            <w:pPr>
              <w:pStyle w:val="ConsPlusNormal"/>
            </w:pPr>
            <w:r>
              <w:t>35</w:t>
            </w:r>
          </w:p>
        </w:tc>
        <w:tc>
          <w:tcPr>
            <w:tcW w:w="794" w:type="dxa"/>
          </w:tcPr>
          <w:p w:rsidR="00D849B9" w:rsidRDefault="00D849B9">
            <w:pPr>
              <w:pStyle w:val="ConsPlusNormal"/>
            </w:pPr>
            <w:r>
              <w:t>31</w:t>
            </w:r>
          </w:p>
        </w:tc>
        <w:tc>
          <w:tcPr>
            <w:tcW w:w="794" w:type="dxa"/>
          </w:tcPr>
          <w:p w:rsidR="00D849B9" w:rsidRDefault="00D849B9">
            <w:pPr>
              <w:pStyle w:val="ConsPlusNormal"/>
            </w:pPr>
            <w:r>
              <w:t>26</w:t>
            </w:r>
          </w:p>
        </w:tc>
        <w:tc>
          <w:tcPr>
            <w:tcW w:w="737" w:type="dxa"/>
          </w:tcPr>
          <w:p w:rsidR="00D849B9" w:rsidRDefault="00D849B9">
            <w:pPr>
              <w:pStyle w:val="ConsPlusNormal"/>
            </w:pPr>
            <w:r>
              <w:t>22</w:t>
            </w:r>
          </w:p>
        </w:tc>
        <w:tc>
          <w:tcPr>
            <w:tcW w:w="794" w:type="dxa"/>
          </w:tcPr>
          <w:p w:rsidR="00D849B9" w:rsidRDefault="00D849B9">
            <w:pPr>
              <w:pStyle w:val="ConsPlusNormal"/>
            </w:pPr>
            <w:r>
              <w:t>18</w:t>
            </w:r>
          </w:p>
        </w:tc>
        <w:tc>
          <w:tcPr>
            <w:tcW w:w="794" w:type="dxa"/>
          </w:tcPr>
          <w:p w:rsidR="00D849B9" w:rsidRDefault="00D849B9">
            <w:pPr>
              <w:pStyle w:val="ConsPlusNormal"/>
            </w:pPr>
            <w:r>
              <w:t>13</w:t>
            </w:r>
          </w:p>
        </w:tc>
      </w:tr>
      <w:tr w:rsidR="00D849B9">
        <w:tc>
          <w:tcPr>
            <w:tcW w:w="682" w:type="dxa"/>
          </w:tcPr>
          <w:p w:rsidR="00D849B9" w:rsidRDefault="00D849B9">
            <w:pPr>
              <w:pStyle w:val="ConsPlusNormal"/>
            </w:pPr>
          </w:p>
        </w:tc>
        <w:tc>
          <w:tcPr>
            <w:tcW w:w="1247" w:type="dxa"/>
          </w:tcPr>
          <w:p w:rsidR="00D849B9" w:rsidRDefault="00D849B9">
            <w:pPr>
              <w:pStyle w:val="ConsPlusNormal"/>
            </w:pPr>
            <w:r>
              <w:t>28</w:t>
            </w:r>
          </w:p>
        </w:tc>
        <w:tc>
          <w:tcPr>
            <w:tcW w:w="737" w:type="dxa"/>
          </w:tcPr>
          <w:p w:rsidR="00D849B9" w:rsidRDefault="00D849B9">
            <w:pPr>
              <w:pStyle w:val="ConsPlusNormal"/>
            </w:pPr>
            <w:r>
              <w:t>27</w:t>
            </w:r>
          </w:p>
        </w:tc>
        <w:tc>
          <w:tcPr>
            <w:tcW w:w="1077" w:type="dxa"/>
          </w:tcPr>
          <w:p w:rsidR="00D849B9" w:rsidRDefault="00D849B9">
            <w:pPr>
              <w:pStyle w:val="ConsPlusNormal"/>
            </w:pPr>
            <w:r>
              <w:t>33</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45</w:t>
            </w:r>
          </w:p>
        </w:tc>
        <w:tc>
          <w:tcPr>
            <w:tcW w:w="680" w:type="dxa"/>
          </w:tcPr>
          <w:p w:rsidR="00D849B9" w:rsidRDefault="00D849B9">
            <w:pPr>
              <w:pStyle w:val="ConsPlusNormal"/>
            </w:pPr>
            <w:r>
              <w:t>40</w:t>
            </w:r>
          </w:p>
        </w:tc>
        <w:tc>
          <w:tcPr>
            <w:tcW w:w="737" w:type="dxa"/>
          </w:tcPr>
          <w:p w:rsidR="00D849B9" w:rsidRDefault="00D849B9">
            <w:pPr>
              <w:pStyle w:val="ConsPlusNormal"/>
            </w:pPr>
            <w:r>
              <w:t>36</w:t>
            </w:r>
          </w:p>
        </w:tc>
        <w:tc>
          <w:tcPr>
            <w:tcW w:w="794" w:type="dxa"/>
          </w:tcPr>
          <w:p w:rsidR="00D849B9" w:rsidRDefault="00D849B9">
            <w:pPr>
              <w:pStyle w:val="ConsPlusNormal"/>
            </w:pPr>
            <w:r>
              <w:t>32</w:t>
            </w:r>
          </w:p>
        </w:tc>
        <w:tc>
          <w:tcPr>
            <w:tcW w:w="794" w:type="dxa"/>
          </w:tcPr>
          <w:p w:rsidR="00D849B9" w:rsidRDefault="00D849B9">
            <w:pPr>
              <w:pStyle w:val="ConsPlusNormal"/>
            </w:pPr>
            <w:r>
              <w:t>27</w:t>
            </w:r>
          </w:p>
        </w:tc>
        <w:tc>
          <w:tcPr>
            <w:tcW w:w="737" w:type="dxa"/>
          </w:tcPr>
          <w:p w:rsidR="00D849B9" w:rsidRDefault="00D849B9">
            <w:pPr>
              <w:pStyle w:val="ConsPlusNormal"/>
            </w:pPr>
            <w:r>
              <w:t>22</w:t>
            </w:r>
          </w:p>
        </w:tc>
        <w:tc>
          <w:tcPr>
            <w:tcW w:w="794" w:type="dxa"/>
          </w:tcPr>
          <w:p w:rsidR="00D849B9" w:rsidRDefault="00D849B9">
            <w:pPr>
              <w:pStyle w:val="ConsPlusNormal"/>
            </w:pPr>
            <w:r>
              <w:t>18</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34</w:t>
            </w:r>
          </w:p>
        </w:tc>
        <w:tc>
          <w:tcPr>
            <w:tcW w:w="691" w:type="dxa"/>
          </w:tcPr>
          <w:p w:rsidR="00D849B9" w:rsidRDefault="00D849B9">
            <w:pPr>
              <w:pStyle w:val="ConsPlusNormal"/>
            </w:pPr>
          </w:p>
        </w:tc>
        <w:tc>
          <w:tcPr>
            <w:tcW w:w="850" w:type="dxa"/>
          </w:tcPr>
          <w:p w:rsidR="00D849B9" w:rsidRDefault="00D849B9">
            <w:pPr>
              <w:pStyle w:val="ConsPlusNormal"/>
            </w:pPr>
            <w:r>
              <w:t>27</w:t>
            </w:r>
          </w:p>
        </w:tc>
        <w:tc>
          <w:tcPr>
            <w:tcW w:w="964" w:type="dxa"/>
          </w:tcPr>
          <w:p w:rsidR="00D849B9" w:rsidRDefault="00D849B9">
            <w:pPr>
              <w:pStyle w:val="ConsPlusNormal"/>
            </w:pPr>
            <w:r>
              <w:t>46</w:t>
            </w:r>
          </w:p>
        </w:tc>
        <w:tc>
          <w:tcPr>
            <w:tcW w:w="680" w:type="dxa"/>
          </w:tcPr>
          <w:p w:rsidR="00D849B9" w:rsidRDefault="00D849B9">
            <w:pPr>
              <w:pStyle w:val="ConsPlusNormal"/>
            </w:pPr>
            <w:r>
              <w:t>41</w:t>
            </w:r>
          </w:p>
        </w:tc>
        <w:tc>
          <w:tcPr>
            <w:tcW w:w="737" w:type="dxa"/>
          </w:tcPr>
          <w:p w:rsidR="00D849B9" w:rsidRDefault="00D849B9">
            <w:pPr>
              <w:pStyle w:val="ConsPlusNormal"/>
            </w:pPr>
            <w:r>
              <w:t>37</w:t>
            </w:r>
          </w:p>
        </w:tc>
        <w:tc>
          <w:tcPr>
            <w:tcW w:w="794" w:type="dxa"/>
          </w:tcPr>
          <w:p w:rsidR="00D849B9" w:rsidRDefault="00D849B9">
            <w:pPr>
              <w:pStyle w:val="ConsPlusNormal"/>
            </w:pPr>
            <w:r>
              <w:t>32</w:t>
            </w:r>
          </w:p>
        </w:tc>
        <w:tc>
          <w:tcPr>
            <w:tcW w:w="794" w:type="dxa"/>
          </w:tcPr>
          <w:p w:rsidR="00D849B9" w:rsidRDefault="00D849B9">
            <w:pPr>
              <w:pStyle w:val="ConsPlusNormal"/>
            </w:pPr>
            <w:r>
              <w:t>28</w:t>
            </w:r>
          </w:p>
        </w:tc>
        <w:tc>
          <w:tcPr>
            <w:tcW w:w="737" w:type="dxa"/>
          </w:tcPr>
          <w:p w:rsidR="00D849B9" w:rsidRDefault="00D849B9">
            <w:pPr>
              <w:pStyle w:val="ConsPlusNormal"/>
            </w:pPr>
            <w:r>
              <w:t>23</w:t>
            </w:r>
          </w:p>
        </w:tc>
        <w:tc>
          <w:tcPr>
            <w:tcW w:w="794" w:type="dxa"/>
          </w:tcPr>
          <w:p w:rsidR="00D849B9" w:rsidRDefault="00D849B9">
            <w:pPr>
              <w:pStyle w:val="ConsPlusNormal"/>
            </w:pPr>
            <w:r>
              <w:t>18</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r>
              <w:t>29</w:t>
            </w:r>
          </w:p>
        </w:tc>
        <w:tc>
          <w:tcPr>
            <w:tcW w:w="737" w:type="dxa"/>
          </w:tcPr>
          <w:p w:rsidR="00D849B9" w:rsidRDefault="00D849B9">
            <w:pPr>
              <w:pStyle w:val="ConsPlusNormal"/>
            </w:pPr>
            <w:r>
              <w:t>28</w:t>
            </w:r>
          </w:p>
        </w:tc>
        <w:tc>
          <w:tcPr>
            <w:tcW w:w="1077" w:type="dxa"/>
          </w:tcPr>
          <w:p w:rsidR="00D849B9" w:rsidRDefault="00D849B9">
            <w:pPr>
              <w:pStyle w:val="ConsPlusNormal"/>
            </w:pPr>
          </w:p>
        </w:tc>
        <w:tc>
          <w:tcPr>
            <w:tcW w:w="691" w:type="dxa"/>
          </w:tcPr>
          <w:p w:rsidR="00D849B9" w:rsidRDefault="00D849B9">
            <w:pPr>
              <w:pStyle w:val="ConsPlusNormal"/>
            </w:pPr>
            <w:r>
              <w:t>24</w:t>
            </w:r>
          </w:p>
        </w:tc>
        <w:tc>
          <w:tcPr>
            <w:tcW w:w="850" w:type="dxa"/>
          </w:tcPr>
          <w:p w:rsidR="00D849B9" w:rsidRDefault="00D849B9">
            <w:pPr>
              <w:pStyle w:val="ConsPlusNormal"/>
            </w:pPr>
          </w:p>
        </w:tc>
        <w:tc>
          <w:tcPr>
            <w:tcW w:w="964" w:type="dxa"/>
          </w:tcPr>
          <w:p w:rsidR="00D849B9" w:rsidRDefault="00D849B9">
            <w:pPr>
              <w:pStyle w:val="ConsPlusNormal"/>
            </w:pPr>
            <w:r>
              <w:t>47</w:t>
            </w:r>
          </w:p>
        </w:tc>
        <w:tc>
          <w:tcPr>
            <w:tcW w:w="680" w:type="dxa"/>
          </w:tcPr>
          <w:p w:rsidR="00D849B9" w:rsidRDefault="00D849B9">
            <w:pPr>
              <w:pStyle w:val="ConsPlusNormal"/>
            </w:pPr>
            <w:r>
              <w:t>42</w:t>
            </w:r>
          </w:p>
        </w:tc>
        <w:tc>
          <w:tcPr>
            <w:tcW w:w="737" w:type="dxa"/>
          </w:tcPr>
          <w:p w:rsidR="00D849B9" w:rsidRDefault="00D849B9">
            <w:pPr>
              <w:pStyle w:val="ConsPlusNormal"/>
            </w:pPr>
            <w:r>
              <w:t>38</w:t>
            </w:r>
          </w:p>
        </w:tc>
        <w:tc>
          <w:tcPr>
            <w:tcW w:w="794" w:type="dxa"/>
          </w:tcPr>
          <w:p w:rsidR="00D849B9" w:rsidRDefault="00D849B9">
            <w:pPr>
              <w:pStyle w:val="ConsPlusNormal"/>
            </w:pPr>
            <w:r>
              <w:t>33</w:t>
            </w:r>
          </w:p>
        </w:tc>
        <w:tc>
          <w:tcPr>
            <w:tcW w:w="794" w:type="dxa"/>
          </w:tcPr>
          <w:p w:rsidR="00D849B9" w:rsidRDefault="00D849B9">
            <w:pPr>
              <w:pStyle w:val="ConsPlusNormal"/>
            </w:pPr>
            <w:r>
              <w:t>28</w:t>
            </w:r>
          </w:p>
        </w:tc>
        <w:tc>
          <w:tcPr>
            <w:tcW w:w="737" w:type="dxa"/>
          </w:tcPr>
          <w:p w:rsidR="00D849B9" w:rsidRDefault="00D849B9">
            <w:pPr>
              <w:pStyle w:val="ConsPlusNormal"/>
            </w:pPr>
            <w:r>
              <w:t>24</w:t>
            </w:r>
          </w:p>
        </w:tc>
        <w:tc>
          <w:tcPr>
            <w:tcW w:w="794" w:type="dxa"/>
          </w:tcPr>
          <w:p w:rsidR="00D849B9" w:rsidRDefault="00D849B9">
            <w:pPr>
              <w:pStyle w:val="ConsPlusNormal"/>
            </w:pPr>
            <w:r>
              <w:t>19</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r>
              <w:t>24</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r>
              <w:t>35</w:t>
            </w: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48</w:t>
            </w:r>
          </w:p>
        </w:tc>
        <w:tc>
          <w:tcPr>
            <w:tcW w:w="680" w:type="dxa"/>
          </w:tcPr>
          <w:p w:rsidR="00D849B9" w:rsidRDefault="00D849B9">
            <w:pPr>
              <w:pStyle w:val="ConsPlusNormal"/>
            </w:pPr>
            <w:r>
              <w:t>43</w:t>
            </w:r>
          </w:p>
        </w:tc>
        <w:tc>
          <w:tcPr>
            <w:tcW w:w="737" w:type="dxa"/>
          </w:tcPr>
          <w:p w:rsidR="00D849B9" w:rsidRDefault="00D849B9">
            <w:pPr>
              <w:pStyle w:val="ConsPlusNormal"/>
            </w:pPr>
            <w:r>
              <w:t>38</w:t>
            </w:r>
          </w:p>
        </w:tc>
        <w:tc>
          <w:tcPr>
            <w:tcW w:w="794" w:type="dxa"/>
          </w:tcPr>
          <w:p w:rsidR="00D849B9" w:rsidRDefault="00D849B9">
            <w:pPr>
              <w:pStyle w:val="ConsPlusNormal"/>
            </w:pPr>
            <w:r>
              <w:t>34</w:t>
            </w:r>
          </w:p>
        </w:tc>
        <w:tc>
          <w:tcPr>
            <w:tcW w:w="794" w:type="dxa"/>
          </w:tcPr>
          <w:p w:rsidR="00D849B9" w:rsidRDefault="00D849B9">
            <w:pPr>
              <w:pStyle w:val="ConsPlusNormal"/>
            </w:pPr>
            <w:r>
              <w:t>29</w:t>
            </w:r>
          </w:p>
        </w:tc>
        <w:tc>
          <w:tcPr>
            <w:tcW w:w="737" w:type="dxa"/>
          </w:tcPr>
          <w:p w:rsidR="00D849B9" w:rsidRDefault="00D849B9">
            <w:pPr>
              <w:pStyle w:val="ConsPlusNormal"/>
            </w:pPr>
            <w:r>
              <w:t>24</w:t>
            </w:r>
          </w:p>
        </w:tc>
        <w:tc>
          <w:tcPr>
            <w:tcW w:w="794" w:type="dxa"/>
          </w:tcPr>
          <w:p w:rsidR="00D849B9" w:rsidRDefault="00D849B9">
            <w:pPr>
              <w:pStyle w:val="ConsPlusNormal"/>
            </w:pPr>
            <w:r>
              <w:t>19</w:t>
            </w:r>
          </w:p>
        </w:tc>
        <w:tc>
          <w:tcPr>
            <w:tcW w:w="794" w:type="dxa"/>
          </w:tcPr>
          <w:p w:rsidR="00D849B9" w:rsidRDefault="00D849B9">
            <w:pPr>
              <w:pStyle w:val="ConsPlusNormal"/>
            </w:pPr>
            <w:r>
              <w:t>14</w:t>
            </w:r>
          </w:p>
        </w:tc>
      </w:tr>
      <w:tr w:rsidR="00D849B9">
        <w:tc>
          <w:tcPr>
            <w:tcW w:w="682" w:type="dxa"/>
          </w:tcPr>
          <w:p w:rsidR="00D849B9" w:rsidRDefault="00D849B9">
            <w:pPr>
              <w:pStyle w:val="ConsPlusNormal"/>
            </w:pPr>
          </w:p>
        </w:tc>
        <w:tc>
          <w:tcPr>
            <w:tcW w:w="1247" w:type="dxa"/>
          </w:tcPr>
          <w:p w:rsidR="00D849B9" w:rsidRDefault="00D849B9">
            <w:pPr>
              <w:pStyle w:val="ConsPlusNormal"/>
            </w:pPr>
            <w:r>
              <w:t>30</w:t>
            </w: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r>
              <w:t>28</w:t>
            </w:r>
          </w:p>
        </w:tc>
        <w:tc>
          <w:tcPr>
            <w:tcW w:w="964" w:type="dxa"/>
          </w:tcPr>
          <w:p w:rsidR="00D849B9" w:rsidRDefault="00D849B9">
            <w:pPr>
              <w:pStyle w:val="ConsPlusNormal"/>
            </w:pPr>
            <w:r>
              <w:t>49</w:t>
            </w:r>
          </w:p>
        </w:tc>
        <w:tc>
          <w:tcPr>
            <w:tcW w:w="680" w:type="dxa"/>
          </w:tcPr>
          <w:p w:rsidR="00D849B9" w:rsidRDefault="00D849B9">
            <w:pPr>
              <w:pStyle w:val="ConsPlusNormal"/>
            </w:pPr>
            <w:r>
              <w:t>44</w:t>
            </w:r>
          </w:p>
        </w:tc>
        <w:tc>
          <w:tcPr>
            <w:tcW w:w="737" w:type="dxa"/>
          </w:tcPr>
          <w:p w:rsidR="00D849B9" w:rsidRDefault="00D849B9">
            <w:pPr>
              <w:pStyle w:val="ConsPlusNormal"/>
            </w:pPr>
            <w:r>
              <w:t>39</w:t>
            </w:r>
          </w:p>
        </w:tc>
        <w:tc>
          <w:tcPr>
            <w:tcW w:w="794" w:type="dxa"/>
          </w:tcPr>
          <w:p w:rsidR="00D849B9" w:rsidRDefault="00D849B9">
            <w:pPr>
              <w:pStyle w:val="ConsPlusNormal"/>
            </w:pPr>
            <w:r>
              <w:t>34</w:t>
            </w:r>
          </w:p>
        </w:tc>
        <w:tc>
          <w:tcPr>
            <w:tcW w:w="794" w:type="dxa"/>
          </w:tcPr>
          <w:p w:rsidR="00D849B9" w:rsidRDefault="00D849B9">
            <w:pPr>
              <w:pStyle w:val="ConsPlusNormal"/>
            </w:pPr>
            <w:r>
              <w:t>29</w:t>
            </w:r>
          </w:p>
        </w:tc>
        <w:tc>
          <w:tcPr>
            <w:tcW w:w="737" w:type="dxa"/>
          </w:tcPr>
          <w:p w:rsidR="00D849B9" w:rsidRDefault="00D849B9">
            <w:pPr>
              <w:pStyle w:val="ConsPlusNormal"/>
            </w:pPr>
            <w:r>
              <w:t>24</w:t>
            </w:r>
          </w:p>
        </w:tc>
        <w:tc>
          <w:tcPr>
            <w:tcW w:w="794" w:type="dxa"/>
          </w:tcPr>
          <w:p w:rsidR="00D849B9" w:rsidRDefault="00D849B9">
            <w:pPr>
              <w:pStyle w:val="ConsPlusNormal"/>
            </w:pPr>
            <w:r>
              <w:t>20</w:t>
            </w:r>
          </w:p>
        </w:tc>
        <w:tc>
          <w:tcPr>
            <w:tcW w:w="794" w:type="dxa"/>
          </w:tcPr>
          <w:p w:rsidR="00D849B9" w:rsidRDefault="00D849B9">
            <w:pPr>
              <w:pStyle w:val="ConsPlusNormal"/>
            </w:pPr>
            <w:r>
              <w:t>15</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29</w:t>
            </w:r>
          </w:p>
        </w:tc>
        <w:tc>
          <w:tcPr>
            <w:tcW w:w="1077" w:type="dxa"/>
          </w:tcPr>
          <w:p w:rsidR="00D849B9" w:rsidRDefault="00D849B9">
            <w:pPr>
              <w:pStyle w:val="ConsPlusNormal"/>
            </w:pPr>
          </w:p>
        </w:tc>
        <w:tc>
          <w:tcPr>
            <w:tcW w:w="691" w:type="dxa"/>
          </w:tcPr>
          <w:p w:rsidR="00D849B9" w:rsidRDefault="00D849B9">
            <w:pPr>
              <w:pStyle w:val="ConsPlusNormal"/>
            </w:pPr>
            <w:r>
              <w:t>25</w:t>
            </w:r>
          </w:p>
        </w:tc>
        <w:tc>
          <w:tcPr>
            <w:tcW w:w="850" w:type="dxa"/>
          </w:tcPr>
          <w:p w:rsidR="00D849B9" w:rsidRDefault="00D849B9">
            <w:pPr>
              <w:pStyle w:val="ConsPlusNormal"/>
            </w:pPr>
          </w:p>
        </w:tc>
        <w:tc>
          <w:tcPr>
            <w:tcW w:w="964" w:type="dxa"/>
          </w:tcPr>
          <w:p w:rsidR="00D849B9" w:rsidRDefault="00D849B9">
            <w:pPr>
              <w:pStyle w:val="ConsPlusNormal"/>
            </w:pPr>
            <w:r>
              <w:t>50</w:t>
            </w:r>
          </w:p>
        </w:tc>
        <w:tc>
          <w:tcPr>
            <w:tcW w:w="680" w:type="dxa"/>
          </w:tcPr>
          <w:p w:rsidR="00D849B9" w:rsidRDefault="00D849B9">
            <w:pPr>
              <w:pStyle w:val="ConsPlusNormal"/>
            </w:pPr>
            <w:r>
              <w:t>45</w:t>
            </w:r>
          </w:p>
        </w:tc>
        <w:tc>
          <w:tcPr>
            <w:tcW w:w="737" w:type="dxa"/>
          </w:tcPr>
          <w:p w:rsidR="00D849B9" w:rsidRDefault="00D849B9">
            <w:pPr>
              <w:pStyle w:val="ConsPlusNormal"/>
            </w:pPr>
            <w:r>
              <w:t>40</w:t>
            </w:r>
          </w:p>
        </w:tc>
        <w:tc>
          <w:tcPr>
            <w:tcW w:w="794" w:type="dxa"/>
          </w:tcPr>
          <w:p w:rsidR="00D849B9" w:rsidRDefault="00D849B9">
            <w:pPr>
              <w:pStyle w:val="ConsPlusNormal"/>
            </w:pPr>
            <w:r>
              <w:t>35</w:t>
            </w:r>
          </w:p>
        </w:tc>
        <w:tc>
          <w:tcPr>
            <w:tcW w:w="794" w:type="dxa"/>
          </w:tcPr>
          <w:p w:rsidR="00D849B9" w:rsidRDefault="00D849B9">
            <w:pPr>
              <w:pStyle w:val="ConsPlusNormal"/>
            </w:pPr>
            <w:r>
              <w:t>30</w:t>
            </w:r>
          </w:p>
        </w:tc>
        <w:tc>
          <w:tcPr>
            <w:tcW w:w="737" w:type="dxa"/>
          </w:tcPr>
          <w:p w:rsidR="00D849B9" w:rsidRDefault="00D849B9">
            <w:pPr>
              <w:pStyle w:val="ConsPlusNormal"/>
            </w:pPr>
            <w:r>
              <w:t>25</w:t>
            </w:r>
          </w:p>
        </w:tc>
        <w:tc>
          <w:tcPr>
            <w:tcW w:w="794" w:type="dxa"/>
          </w:tcPr>
          <w:p w:rsidR="00D849B9" w:rsidRDefault="00D849B9">
            <w:pPr>
              <w:pStyle w:val="ConsPlusNormal"/>
            </w:pPr>
            <w:r>
              <w:t>20</w:t>
            </w:r>
          </w:p>
        </w:tc>
        <w:tc>
          <w:tcPr>
            <w:tcW w:w="794" w:type="dxa"/>
          </w:tcPr>
          <w:p w:rsidR="00D849B9" w:rsidRDefault="00D849B9">
            <w:pPr>
              <w:pStyle w:val="ConsPlusNormal"/>
            </w:pPr>
            <w:r>
              <w:t>15</w:t>
            </w:r>
          </w:p>
        </w:tc>
      </w:tr>
      <w:tr w:rsidR="00D849B9">
        <w:tc>
          <w:tcPr>
            <w:tcW w:w="682" w:type="dxa"/>
          </w:tcPr>
          <w:p w:rsidR="00D849B9" w:rsidRDefault="00D849B9">
            <w:pPr>
              <w:pStyle w:val="ConsPlusNormal"/>
            </w:pPr>
            <w:r>
              <w:t>25</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51</w:t>
            </w:r>
          </w:p>
        </w:tc>
        <w:tc>
          <w:tcPr>
            <w:tcW w:w="680" w:type="dxa"/>
          </w:tcPr>
          <w:p w:rsidR="00D849B9" w:rsidRDefault="00D849B9">
            <w:pPr>
              <w:pStyle w:val="ConsPlusNormal"/>
            </w:pPr>
            <w:r>
              <w:t>46</w:t>
            </w:r>
          </w:p>
        </w:tc>
        <w:tc>
          <w:tcPr>
            <w:tcW w:w="737" w:type="dxa"/>
          </w:tcPr>
          <w:p w:rsidR="00D849B9" w:rsidRDefault="00D849B9">
            <w:pPr>
              <w:pStyle w:val="ConsPlusNormal"/>
            </w:pPr>
            <w:r>
              <w:t>41</w:t>
            </w:r>
          </w:p>
        </w:tc>
        <w:tc>
          <w:tcPr>
            <w:tcW w:w="794" w:type="dxa"/>
          </w:tcPr>
          <w:p w:rsidR="00D849B9" w:rsidRDefault="00D849B9">
            <w:pPr>
              <w:pStyle w:val="ConsPlusNormal"/>
            </w:pPr>
            <w:r>
              <w:t>36</w:t>
            </w:r>
          </w:p>
        </w:tc>
        <w:tc>
          <w:tcPr>
            <w:tcW w:w="794" w:type="dxa"/>
          </w:tcPr>
          <w:p w:rsidR="00D849B9" w:rsidRDefault="00D849B9">
            <w:pPr>
              <w:pStyle w:val="ConsPlusNormal"/>
            </w:pPr>
            <w:r>
              <w:t>31</w:t>
            </w:r>
          </w:p>
        </w:tc>
        <w:tc>
          <w:tcPr>
            <w:tcW w:w="737" w:type="dxa"/>
          </w:tcPr>
          <w:p w:rsidR="00D849B9" w:rsidRDefault="00D849B9">
            <w:pPr>
              <w:pStyle w:val="ConsPlusNormal"/>
            </w:pPr>
            <w:r>
              <w:t>26</w:t>
            </w:r>
          </w:p>
        </w:tc>
        <w:tc>
          <w:tcPr>
            <w:tcW w:w="794" w:type="dxa"/>
          </w:tcPr>
          <w:p w:rsidR="00D849B9" w:rsidRDefault="00D849B9">
            <w:pPr>
              <w:pStyle w:val="ConsPlusNormal"/>
            </w:pPr>
            <w:r>
              <w:t>20</w:t>
            </w:r>
          </w:p>
        </w:tc>
        <w:tc>
          <w:tcPr>
            <w:tcW w:w="794" w:type="dxa"/>
          </w:tcPr>
          <w:p w:rsidR="00D849B9" w:rsidRDefault="00D849B9">
            <w:pPr>
              <w:pStyle w:val="ConsPlusNormal"/>
            </w:pPr>
            <w:r>
              <w:t>15</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r>
              <w:t>30</w:t>
            </w: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r>
              <w:t>29</w:t>
            </w:r>
          </w:p>
        </w:tc>
        <w:tc>
          <w:tcPr>
            <w:tcW w:w="964" w:type="dxa"/>
          </w:tcPr>
          <w:p w:rsidR="00D849B9" w:rsidRDefault="00D849B9">
            <w:pPr>
              <w:pStyle w:val="ConsPlusNormal"/>
            </w:pPr>
            <w:r>
              <w:t>52</w:t>
            </w:r>
          </w:p>
        </w:tc>
        <w:tc>
          <w:tcPr>
            <w:tcW w:w="680" w:type="dxa"/>
          </w:tcPr>
          <w:p w:rsidR="00D849B9" w:rsidRDefault="00D849B9">
            <w:pPr>
              <w:pStyle w:val="ConsPlusNormal"/>
            </w:pPr>
            <w:r>
              <w:t>47</w:t>
            </w:r>
          </w:p>
        </w:tc>
        <w:tc>
          <w:tcPr>
            <w:tcW w:w="737" w:type="dxa"/>
          </w:tcPr>
          <w:p w:rsidR="00D849B9" w:rsidRDefault="00D849B9">
            <w:pPr>
              <w:pStyle w:val="ConsPlusNormal"/>
            </w:pPr>
            <w:r>
              <w:t>42</w:t>
            </w:r>
          </w:p>
        </w:tc>
        <w:tc>
          <w:tcPr>
            <w:tcW w:w="794" w:type="dxa"/>
          </w:tcPr>
          <w:p w:rsidR="00D849B9" w:rsidRDefault="00D849B9">
            <w:pPr>
              <w:pStyle w:val="ConsPlusNormal"/>
            </w:pPr>
            <w:r>
              <w:t>36</w:t>
            </w:r>
          </w:p>
        </w:tc>
        <w:tc>
          <w:tcPr>
            <w:tcW w:w="794" w:type="dxa"/>
          </w:tcPr>
          <w:p w:rsidR="00D849B9" w:rsidRDefault="00D849B9">
            <w:pPr>
              <w:pStyle w:val="ConsPlusNormal"/>
            </w:pPr>
            <w:r>
              <w:t>31</w:t>
            </w:r>
          </w:p>
        </w:tc>
        <w:tc>
          <w:tcPr>
            <w:tcW w:w="737" w:type="dxa"/>
          </w:tcPr>
          <w:p w:rsidR="00D849B9" w:rsidRDefault="00D849B9">
            <w:pPr>
              <w:pStyle w:val="ConsPlusNormal"/>
            </w:pPr>
            <w:r>
              <w:t>26</w:t>
            </w:r>
          </w:p>
        </w:tc>
        <w:tc>
          <w:tcPr>
            <w:tcW w:w="794" w:type="dxa"/>
          </w:tcPr>
          <w:p w:rsidR="00D849B9" w:rsidRDefault="00D849B9">
            <w:pPr>
              <w:pStyle w:val="ConsPlusNormal"/>
            </w:pPr>
            <w:r>
              <w:t>21</w:t>
            </w:r>
          </w:p>
        </w:tc>
        <w:tc>
          <w:tcPr>
            <w:tcW w:w="794" w:type="dxa"/>
          </w:tcPr>
          <w:p w:rsidR="00D849B9" w:rsidRDefault="00D849B9">
            <w:pPr>
              <w:pStyle w:val="ConsPlusNormal"/>
            </w:pPr>
            <w:r>
              <w:t>16</w:t>
            </w:r>
          </w:p>
        </w:tc>
      </w:tr>
      <w:tr w:rsidR="00D849B9">
        <w:tc>
          <w:tcPr>
            <w:tcW w:w="682" w:type="dxa"/>
          </w:tcPr>
          <w:p w:rsidR="00D849B9" w:rsidRDefault="00D849B9">
            <w:pPr>
              <w:pStyle w:val="ConsPlusNormal"/>
            </w:pPr>
            <w:r>
              <w:t>26</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26</w:t>
            </w:r>
          </w:p>
        </w:tc>
        <w:tc>
          <w:tcPr>
            <w:tcW w:w="850" w:type="dxa"/>
          </w:tcPr>
          <w:p w:rsidR="00D849B9" w:rsidRDefault="00D849B9">
            <w:pPr>
              <w:pStyle w:val="ConsPlusNormal"/>
            </w:pPr>
          </w:p>
        </w:tc>
        <w:tc>
          <w:tcPr>
            <w:tcW w:w="964" w:type="dxa"/>
          </w:tcPr>
          <w:p w:rsidR="00D849B9" w:rsidRDefault="00D849B9">
            <w:pPr>
              <w:pStyle w:val="ConsPlusNormal"/>
            </w:pPr>
            <w:r>
              <w:t>53</w:t>
            </w:r>
          </w:p>
        </w:tc>
        <w:tc>
          <w:tcPr>
            <w:tcW w:w="680" w:type="dxa"/>
          </w:tcPr>
          <w:p w:rsidR="00D849B9" w:rsidRDefault="00D849B9">
            <w:pPr>
              <w:pStyle w:val="ConsPlusNormal"/>
            </w:pPr>
            <w:r>
              <w:t>48</w:t>
            </w:r>
          </w:p>
        </w:tc>
        <w:tc>
          <w:tcPr>
            <w:tcW w:w="737" w:type="dxa"/>
          </w:tcPr>
          <w:p w:rsidR="00D849B9" w:rsidRDefault="00D849B9">
            <w:pPr>
              <w:pStyle w:val="ConsPlusNormal"/>
            </w:pPr>
            <w:r>
              <w:t>42</w:t>
            </w:r>
          </w:p>
        </w:tc>
        <w:tc>
          <w:tcPr>
            <w:tcW w:w="794" w:type="dxa"/>
          </w:tcPr>
          <w:p w:rsidR="00D849B9" w:rsidRDefault="00D849B9">
            <w:pPr>
              <w:pStyle w:val="ConsPlusNormal"/>
            </w:pPr>
            <w:r>
              <w:t>37</w:t>
            </w:r>
          </w:p>
        </w:tc>
        <w:tc>
          <w:tcPr>
            <w:tcW w:w="794" w:type="dxa"/>
          </w:tcPr>
          <w:p w:rsidR="00D849B9" w:rsidRDefault="00D849B9">
            <w:pPr>
              <w:pStyle w:val="ConsPlusNormal"/>
            </w:pPr>
            <w:r>
              <w:t>32</w:t>
            </w:r>
          </w:p>
        </w:tc>
        <w:tc>
          <w:tcPr>
            <w:tcW w:w="737" w:type="dxa"/>
          </w:tcPr>
          <w:p w:rsidR="00D849B9" w:rsidRDefault="00D849B9">
            <w:pPr>
              <w:pStyle w:val="ConsPlusNormal"/>
            </w:pPr>
            <w:r>
              <w:t>26</w:t>
            </w:r>
          </w:p>
        </w:tc>
        <w:tc>
          <w:tcPr>
            <w:tcW w:w="794" w:type="dxa"/>
          </w:tcPr>
          <w:p w:rsidR="00D849B9" w:rsidRDefault="00D849B9">
            <w:pPr>
              <w:pStyle w:val="ConsPlusNormal"/>
            </w:pPr>
            <w:r>
              <w:t>21</w:t>
            </w:r>
          </w:p>
        </w:tc>
        <w:tc>
          <w:tcPr>
            <w:tcW w:w="794" w:type="dxa"/>
          </w:tcPr>
          <w:p w:rsidR="00D849B9" w:rsidRDefault="00D849B9">
            <w:pPr>
              <w:pStyle w:val="ConsPlusNormal"/>
            </w:pPr>
            <w:r>
              <w:t>16</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54</w:t>
            </w:r>
          </w:p>
        </w:tc>
        <w:tc>
          <w:tcPr>
            <w:tcW w:w="680" w:type="dxa"/>
          </w:tcPr>
          <w:p w:rsidR="00D849B9" w:rsidRDefault="00D849B9">
            <w:pPr>
              <w:pStyle w:val="ConsPlusNormal"/>
            </w:pPr>
            <w:r>
              <w:t>49</w:t>
            </w:r>
          </w:p>
        </w:tc>
        <w:tc>
          <w:tcPr>
            <w:tcW w:w="737" w:type="dxa"/>
          </w:tcPr>
          <w:p w:rsidR="00D849B9" w:rsidRDefault="00D849B9">
            <w:pPr>
              <w:pStyle w:val="ConsPlusNormal"/>
            </w:pPr>
            <w:r>
              <w:t>43</w:t>
            </w:r>
          </w:p>
        </w:tc>
        <w:tc>
          <w:tcPr>
            <w:tcW w:w="794" w:type="dxa"/>
          </w:tcPr>
          <w:p w:rsidR="00D849B9" w:rsidRDefault="00D849B9">
            <w:pPr>
              <w:pStyle w:val="ConsPlusNormal"/>
            </w:pPr>
            <w:r>
              <w:t>38</w:t>
            </w:r>
          </w:p>
        </w:tc>
        <w:tc>
          <w:tcPr>
            <w:tcW w:w="794" w:type="dxa"/>
          </w:tcPr>
          <w:p w:rsidR="00D849B9" w:rsidRDefault="00D849B9">
            <w:pPr>
              <w:pStyle w:val="ConsPlusNormal"/>
            </w:pPr>
            <w:r>
              <w:t>32</w:t>
            </w:r>
          </w:p>
        </w:tc>
        <w:tc>
          <w:tcPr>
            <w:tcW w:w="737" w:type="dxa"/>
          </w:tcPr>
          <w:p w:rsidR="00D849B9" w:rsidRDefault="00D849B9">
            <w:pPr>
              <w:pStyle w:val="ConsPlusNormal"/>
            </w:pPr>
            <w:r>
              <w:t>27</w:t>
            </w:r>
          </w:p>
        </w:tc>
        <w:tc>
          <w:tcPr>
            <w:tcW w:w="794" w:type="dxa"/>
          </w:tcPr>
          <w:p w:rsidR="00D849B9" w:rsidRDefault="00D849B9">
            <w:pPr>
              <w:pStyle w:val="ConsPlusNormal"/>
            </w:pPr>
            <w:r>
              <w:t>22</w:t>
            </w:r>
          </w:p>
        </w:tc>
        <w:tc>
          <w:tcPr>
            <w:tcW w:w="794" w:type="dxa"/>
          </w:tcPr>
          <w:p w:rsidR="00D849B9" w:rsidRDefault="00D849B9">
            <w:pPr>
              <w:pStyle w:val="ConsPlusNormal"/>
            </w:pPr>
            <w:r>
              <w:t>16</w:t>
            </w:r>
          </w:p>
        </w:tc>
      </w:tr>
      <w:tr w:rsidR="00D849B9">
        <w:tc>
          <w:tcPr>
            <w:tcW w:w="682" w:type="dxa"/>
          </w:tcPr>
          <w:p w:rsidR="00D849B9" w:rsidRDefault="00D849B9">
            <w:pPr>
              <w:pStyle w:val="ConsPlusNormal"/>
            </w:pPr>
            <w:r>
              <w:t>27</w:t>
            </w: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r>
              <w:t>30</w:t>
            </w:r>
          </w:p>
        </w:tc>
        <w:tc>
          <w:tcPr>
            <w:tcW w:w="964" w:type="dxa"/>
          </w:tcPr>
          <w:p w:rsidR="00D849B9" w:rsidRDefault="00D849B9">
            <w:pPr>
              <w:pStyle w:val="ConsPlusNormal"/>
            </w:pPr>
            <w:r>
              <w:t>55</w:t>
            </w:r>
          </w:p>
        </w:tc>
        <w:tc>
          <w:tcPr>
            <w:tcW w:w="680" w:type="dxa"/>
          </w:tcPr>
          <w:p w:rsidR="00D849B9" w:rsidRDefault="00D849B9">
            <w:pPr>
              <w:pStyle w:val="ConsPlusNormal"/>
            </w:pPr>
            <w:r>
              <w:t>50</w:t>
            </w:r>
          </w:p>
        </w:tc>
        <w:tc>
          <w:tcPr>
            <w:tcW w:w="737" w:type="dxa"/>
          </w:tcPr>
          <w:p w:rsidR="00D849B9" w:rsidRDefault="00D849B9">
            <w:pPr>
              <w:pStyle w:val="ConsPlusNormal"/>
            </w:pPr>
            <w:r>
              <w:t>44</w:t>
            </w:r>
          </w:p>
        </w:tc>
        <w:tc>
          <w:tcPr>
            <w:tcW w:w="794" w:type="dxa"/>
          </w:tcPr>
          <w:p w:rsidR="00D849B9" w:rsidRDefault="00D849B9">
            <w:pPr>
              <w:pStyle w:val="ConsPlusNormal"/>
            </w:pPr>
            <w:r>
              <w:t>38</w:t>
            </w:r>
          </w:p>
        </w:tc>
        <w:tc>
          <w:tcPr>
            <w:tcW w:w="794" w:type="dxa"/>
          </w:tcPr>
          <w:p w:rsidR="00D849B9" w:rsidRDefault="00D849B9">
            <w:pPr>
              <w:pStyle w:val="ConsPlusNormal"/>
            </w:pPr>
            <w:r>
              <w:t>33</w:t>
            </w:r>
          </w:p>
        </w:tc>
        <w:tc>
          <w:tcPr>
            <w:tcW w:w="737" w:type="dxa"/>
          </w:tcPr>
          <w:p w:rsidR="00D849B9" w:rsidRDefault="00D849B9">
            <w:pPr>
              <w:pStyle w:val="ConsPlusNormal"/>
            </w:pPr>
            <w:r>
              <w:t>28</w:t>
            </w:r>
          </w:p>
        </w:tc>
        <w:tc>
          <w:tcPr>
            <w:tcW w:w="794" w:type="dxa"/>
          </w:tcPr>
          <w:p w:rsidR="00D849B9" w:rsidRDefault="00D849B9">
            <w:pPr>
              <w:pStyle w:val="ConsPlusNormal"/>
            </w:pPr>
            <w:r>
              <w:t>22</w:t>
            </w:r>
          </w:p>
        </w:tc>
        <w:tc>
          <w:tcPr>
            <w:tcW w:w="794" w:type="dxa"/>
          </w:tcPr>
          <w:p w:rsidR="00D849B9" w:rsidRDefault="00D849B9">
            <w:pPr>
              <w:pStyle w:val="ConsPlusNormal"/>
            </w:pPr>
            <w:r>
              <w:t>16</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27</w:t>
            </w:r>
          </w:p>
        </w:tc>
        <w:tc>
          <w:tcPr>
            <w:tcW w:w="850" w:type="dxa"/>
          </w:tcPr>
          <w:p w:rsidR="00D849B9" w:rsidRDefault="00D849B9">
            <w:pPr>
              <w:pStyle w:val="ConsPlusNormal"/>
            </w:pPr>
          </w:p>
        </w:tc>
        <w:tc>
          <w:tcPr>
            <w:tcW w:w="964" w:type="dxa"/>
          </w:tcPr>
          <w:p w:rsidR="00D849B9" w:rsidRDefault="00D849B9">
            <w:pPr>
              <w:pStyle w:val="ConsPlusNormal"/>
            </w:pPr>
            <w:r>
              <w:t>56</w:t>
            </w:r>
          </w:p>
        </w:tc>
        <w:tc>
          <w:tcPr>
            <w:tcW w:w="680" w:type="dxa"/>
          </w:tcPr>
          <w:p w:rsidR="00D849B9" w:rsidRDefault="00D849B9">
            <w:pPr>
              <w:pStyle w:val="ConsPlusNormal"/>
            </w:pPr>
            <w:r>
              <w:t>50</w:t>
            </w:r>
          </w:p>
        </w:tc>
        <w:tc>
          <w:tcPr>
            <w:tcW w:w="737" w:type="dxa"/>
          </w:tcPr>
          <w:p w:rsidR="00D849B9" w:rsidRDefault="00D849B9">
            <w:pPr>
              <w:pStyle w:val="ConsPlusNormal"/>
            </w:pPr>
            <w:r>
              <w:t>45</w:t>
            </w:r>
          </w:p>
        </w:tc>
        <w:tc>
          <w:tcPr>
            <w:tcW w:w="794" w:type="dxa"/>
          </w:tcPr>
          <w:p w:rsidR="00D849B9" w:rsidRDefault="00D849B9">
            <w:pPr>
              <w:pStyle w:val="ConsPlusNormal"/>
            </w:pPr>
            <w:r>
              <w:t>39</w:t>
            </w:r>
          </w:p>
        </w:tc>
        <w:tc>
          <w:tcPr>
            <w:tcW w:w="794" w:type="dxa"/>
          </w:tcPr>
          <w:p w:rsidR="00D849B9" w:rsidRDefault="00D849B9">
            <w:pPr>
              <w:pStyle w:val="ConsPlusNormal"/>
            </w:pPr>
            <w:r>
              <w:t>34</w:t>
            </w:r>
          </w:p>
        </w:tc>
        <w:tc>
          <w:tcPr>
            <w:tcW w:w="737" w:type="dxa"/>
          </w:tcPr>
          <w:p w:rsidR="00D849B9" w:rsidRDefault="00D849B9">
            <w:pPr>
              <w:pStyle w:val="ConsPlusNormal"/>
            </w:pPr>
            <w:r>
              <w:t>28</w:t>
            </w:r>
          </w:p>
        </w:tc>
        <w:tc>
          <w:tcPr>
            <w:tcW w:w="794" w:type="dxa"/>
          </w:tcPr>
          <w:p w:rsidR="00D849B9" w:rsidRDefault="00D849B9">
            <w:pPr>
              <w:pStyle w:val="ConsPlusNormal"/>
            </w:pPr>
            <w:r>
              <w:t>22</w:t>
            </w:r>
          </w:p>
        </w:tc>
        <w:tc>
          <w:tcPr>
            <w:tcW w:w="794" w:type="dxa"/>
          </w:tcPr>
          <w:p w:rsidR="00D849B9" w:rsidRDefault="00D849B9">
            <w:pPr>
              <w:pStyle w:val="ConsPlusNormal"/>
            </w:pPr>
            <w:r>
              <w:t>17</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p>
        </w:tc>
        <w:tc>
          <w:tcPr>
            <w:tcW w:w="964" w:type="dxa"/>
          </w:tcPr>
          <w:p w:rsidR="00D849B9" w:rsidRDefault="00D849B9">
            <w:pPr>
              <w:pStyle w:val="ConsPlusNormal"/>
            </w:pPr>
            <w:r>
              <w:t>57</w:t>
            </w:r>
          </w:p>
        </w:tc>
        <w:tc>
          <w:tcPr>
            <w:tcW w:w="680" w:type="dxa"/>
          </w:tcPr>
          <w:p w:rsidR="00D849B9" w:rsidRDefault="00D849B9">
            <w:pPr>
              <w:pStyle w:val="ConsPlusNormal"/>
            </w:pPr>
            <w:r>
              <w:t>51</w:t>
            </w:r>
          </w:p>
        </w:tc>
        <w:tc>
          <w:tcPr>
            <w:tcW w:w="737" w:type="dxa"/>
          </w:tcPr>
          <w:p w:rsidR="00D849B9" w:rsidRDefault="00D849B9">
            <w:pPr>
              <w:pStyle w:val="ConsPlusNormal"/>
            </w:pPr>
            <w:r>
              <w:t>46</w:t>
            </w:r>
          </w:p>
        </w:tc>
        <w:tc>
          <w:tcPr>
            <w:tcW w:w="794" w:type="dxa"/>
          </w:tcPr>
          <w:p w:rsidR="00D849B9" w:rsidRDefault="00D849B9">
            <w:pPr>
              <w:pStyle w:val="ConsPlusNormal"/>
            </w:pPr>
            <w:r>
              <w:t>40</w:t>
            </w:r>
          </w:p>
        </w:tc>
        <w:tc>
          <w:tcPr>
            <w:tcW w:w="794" w:type="dxa"/>
          </w:tcPr>
          <w:p w:rsidR="00D849B9" w:rsidRDefault="00D849B9">
            <w:pPr>
              <w:pStyle w:val="ConsPlusNormal"/>
            </w:pPr>
            <w:r>
              <w:t>34</w:t>
            </w:r>
          </w:p>
        </w:tc>
        <w:tc>
          <w:tcPr>
            <w:tcW w:w="737" w:type="dxa"/>
          </w:tcPr>
          <w:p w:rsidR="00D849B9" w:rsidRDefault="00D849B9">
            <w:pPr>
              <w:pStyle w:val="ConsPlusNormal"/>
            </w:pPr>
            <w:r>
              <w:t>28</w:t>
            </w:r>
          </w:p>
        </w:tc>
        <w:tc>
          <w:tcPr>
            <w:tcW w:w="794" w:type="dxa"/>
          </w:tcPr>
          <w:p w:rsidR="00D849B9" w:rsidRDefault="00D849B9">
            <w:pPr>
              <w:pStyle w:val="ConsPlusNormal"/>
            </w:pPr>
            <w:r>
              <w:t>23</w:t>
            </w:r>
          </w:p>
        </w:tc>
        <w:tc>
          <w:tcPr>
            <w:tcW w:w="794" w:type="dxa"/>
          </w:tcPr>
          <w:p w:rsidR="00D849B9" w:rsidRDefault="00D849B9">
            <w:pPr>
              <w:pStyle w:val="ConsPlusNormal"/>
            </w:pPr>
            <w:r>
              <w:t>17</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p>
        </w:tc>
        <w:tc>
          <w:tcPr>
            <w:tcW w:w="850" w:type="dxa"/>
          </w:tcPr>
          <w:p w:rsidR="00D849B9" w:rsidRDefault="00D849B9">
            <w:pPr>
              <w:pStyle w:val="ConsPlusNormal"/>
            </w:pPr>
            <w:r>
              <w:t>31</w:t>
            </w:r>
          </w:p>
        </w:tc>
        <w:tc>
          <w:tcPr>
            <w:tcW w:w="964" w:type="dxa"/>
          </w:tcPr>
          <w:p w:rsidR="00D849B9" w:rsidRDefault="00D849B9">
            <w:pPr>
              <w:pStyle w:val="ConsPlusNormal"/>
            </w:pPr>
            <w:r>
              <w:t>58</w:t>
            </w:r>
          </w:p>
        </w:tc>
        <w:tc>
          <w:tcPr>
            <w:tcW w:w="680" w:type="dxa"/>
          </w:tcPr>
          <w:p w:rsidR="00D849B9" w:rsidRDefault="00D849B9">
            <w:pPr>
              <w:pStyle w:val="ConsPlusNormal"/>
            </w:pPr>
            <w:r>
              <w:t>52</w:t>
            </w:r>
          </w:p>
        </w:tc>
        <w:tc>
          <w:tcPr>
            <w:tcW w:w="737" w:type="dxa"/>
          </w:tcPr>
          <w:p w:rsidR="00D849B9" w:rsidRDefault="00D849B9">
            <w:pPr>
              <w:pStyle w:val="ConsPlusNormal"/>
            </w:pPr>
            <w:r>
              <w:t>46</w:t>
            </w:r>
          </w:p>
        </w:tc>
        <w:tc>
          <w:tcPr>
            <w:tcW w:w="794" w:type="dxa"/>
          </w:tcPr>
          <w:p w:rsidR="00D849B9" w:rsidRDefault="00D849B9">
            <w:pPr>
              <w:pStyle w:val="ConsPlusNormal"/>
            </w:pPr>
            <w:r>
              <w:t>41</w:t>
            </w:r>
          </w:p>
        </w:tc>
        <w:tc>
          <w:tcPr>
            <w:tcW w:w="794" w:type="dxa"/>
          </w:tcPr>
          <w:p w:rsidR="00D849B9" w:rsidRDefault="00D849B9">
            <w:pPr>
              <w:pStyle w:val="ConsPlusNormal"/>
            </w:pPr>
            <w:r>
              <w:t>35</w:t>
            </w:r>
          </w:p>
        </w:tc>
        <w:tc>
          <w:tcPr>
            <w:tcW w:w="737" w:type="dxa"/>
          </w:tcPr>
          <w:p w:rsidR="00D849B9" w:rsidRDefault="00D849B9">
            <w:pPr>
              <w:pStyle w:val="ConsPlusNormal"/>
            </w:pPr>
            <w:r>
              <w:t>29</w:t>
            </w:r>
          </w:p>
        </w:tc>
        <w:tc>
          <w:tcPr>
            <w:tcW w:w="794" w:type="dxa"/>
          </w:tcPr>
          <w:p w:rsidR="00D849B9" w:rsidRDefault="00D849B9">
            <w:pPr>
              <w:pStyle w:val="ConsPlusNormal"/>
            </w:pPr>
            <w:r>
              <w:t>23</w:t>
            </w:r>
          </w:p>
        </w:tc>
        <w:tc>
          <w:tcPr>
            <w:tcW w:w="794" w:type="dxa"/>
          </w:tcPr>
          <w:p w:rsidR="00D849B9" w:rsidRDefault="00D849B9">
            <w:pPr>
              <w:pStyle w:val="ConsPlusNormal"/>
            </w:pPr>
            <w:r>
              <w:t>17</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28</w:t>
            </w:r>
          </w:p>
        </w:tc>
        <w:tc>
          <w:tcPr>
            <w:tcW w:w="850" w:type="dxa"/>
          </w:tcPr>
          <w:p w:rsidR="00D849B9" w:rsidRDefault="00D849B9">
            <w:pPr>
              <w:pStyle w:val="ConsPlusNormal"/>
            </w:pPr>
          </w:p>
        </w:tc>
        <w:tc>
          <w:tcPr>
            <w:tcW w:w="964" w:type="dxa"/>
          </w:tcPr>
          <w:p w:rsidR="00D849B9" w:rsidRDefault="00D849B9">
            <w:pPr>
              <w:pStyle w:val="ConsPlusNormal"/>
            </w:pPr>
            <w:r>
              <w:t>60</w:t>
            </w:r>
          </w:p>
        </w:tc>
        <w:tc>
          <w:tcPr>
            <w:tcW w:w="680" w:type="dxa"/>
          </w:tcPr>
          <w:p w:rsidR="00D849B9" w:rsidRDefault="00D849B9">
            <w:pPr>
              <w:pStyle w:val="ConsPlusNormal"/>
            </w:pPr>
            <w:r>
              <w:t>54</w:t>
            </w:r>
          </w:p>
        </w:tc>
        <w:tc>
          <w:tcPr>
            <w:tcW w:w="737" w:type="dxa"/>
          </w:tcPr>
          <w:p w:rsidR="00D849B9" w:rsidRDefault="00D849B9">
            <w:pPr>
              <w:pStyle w:val="ConsPlusNormal"/>
            </w:pPr>
            <w:r>
              <w:t>48</w:t>
            </w:r>
          </w:p>
        </w:tc>
        <w:tc>
          <w:tcPr>
            <w:tcW w:w="794" w:type="dxa"/>
          </w:tcPr>
          <w:p w:rsidR="00D849B9" w:rsidRDefault="00D849B9">
            <w:pPr>
              <w:pStyle w:val="ConsPlusNormal"/>
            </w:pPr>
            <w:r>
              <w:t>42</w:t>
            </w:r>
          </w:p>
        </w:tc>
        <w:tc>
          <w:tcPr>
            <w:tcW w:w="794" w:type="dxa"/>
          </w:tcPr>
          <w:p w:rsidR="00D849B9" w:rsidRDefault="00D849B9">
            <w:pPr>
              <w:pStyle w:val="ConsPlusNormal"/>
            </w:pPr>
            <w:r>
              <w:t>36</w:t>
            </w:r>
          </w:p>
        </w:tc>
        <w:tc>
          <w:tcPr>
            <w:tcW w:w="737" w:type="dxa"/>
          </w:tcPr>
          <w:p w:rsidR="00D849B9" w:rsidRDefault="00D849B9">
            <w:pPr>
              <w:pStyle w:val="ConsPlusNormal"/>
            </w:pPr>
            <w:r>
              <w:t>30</w:t>
            </w:r>
          </w:p>
        </w:tc>
        <w:tc>
          <w:tcPr>
            <w:tcW w:w="794" w:type="dxa"/>
          </w:tcPr>
          <w:p w:rsidR="00D849B9" w:rsidRDefault="00D849B9">
            <w:pPr>
              <w:pStyle w:val="ConsPlusNormal"/>
            </w:pPr>
            <w:r>
              <w:t>24</w:t>
            </w:r>
          </w:p>
        </w:tc>
        <w:tc>
          <w:tcPr>
            <w:tcW w:w="794" w:type="dxa"/>
          </w:tcPr>
          <w:p w:rsidR="00D849B9" w:rsidRDefault="00D849B9">
            <w:pPr>
              <w:pStyle w:val="ConsPlusNormal"/>
            </w:pPr>
            <w:r>
              <w:t>18</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29</w:t>
            </w:r>
          </w:p>
        </w:tc>
        <w:tc>
          <w:tcPr>
            <w:tcW w:w="850" w:type="dxa"/>
          </w:tcPr>
          <w:p w:rsidR="00D849B9" w:rsidRDefault="00D849B9">
            <w:pPr>
              <w:pStyle w:val="ConsPlusNormal"/>
            </w:pPr>
          </w:p>
        </w:tc>
        <w:tc>
          <w:tcPr>
            <w:tcW w:w="964" w:type="dxa"/>
          </w:tcPr>
          <w:p w:rsidR="00D849B9" w:rsidRDefault="00D849B9">
            <w:pPr>
              <w:pStyle w:val="ConsPlusNormal"/>
            </w:pPr>
            <w:r>
              <w:t>63</w:t>
            </w:r>
          </w:p>
        </w:tc>
        <w:tc>
          <w:tcPr>
            <w:tcW w:w="680" w:type="dxa"/>
          </w:tcPr>
          <w:p w:rsidR="00D849B9" w:rsidRDefault="00D849B9">
            <w:pPr>
              <w:pStyle w:val="ConsPlusNormal"/>
            </w:pPr>
            <w:r>
              <w:t>57</w:t>
            </w:r>
          </w:p>
        </w:tc>
        <w:tc>
          <w:tcPr>
            <w:tcW w:w="737" w:type="dxa"/>
          </w:tcPr>
          <w:p w:rsidR="00D849B9" w:rsidRDefault="00D849B9">
            <w:pPr>
              <w:pStyle w:val="ConsPlusNormal"/>
            </w:pPr>
            <w:r>
              <w:t>50</w:t>
            </w:r>
          </w:p>
        </w:tc>
        <w:tc>
          <w:tcPr>
            <w:tcW w:w="794" w:type="dxa"/>
          </w:tcPr>
          <w:p w:rsidR="00D849B9" w:rsidRDefault="00D849B9">
            <w:pPr>
              <w:pStyle w:val="ConsPlusNormal"/>
            </w:pPr>
            <w:r>
              <w:t>44</w:t>
            </w:r>
          </w:p>
        </w:tc>
        <w:tc>
          <w:tcPr>
            <w:tcW w:w="794" w:type="dxa"/>
          </w:tcPr>
          <w:p w:rsidR="00D849B9" w:rsidRDefault="00D849B9">
            <w:pPr>
              <w:pStyle w:val="ConsPlusNormal"/>
            </w:pPr>
            <w:r>
              <w:t>38</w:t>
            </w:r>
          </w:p>
        </w:tc>
        <w:tc>
          <w:tcPr>
            <w:tcW w:w="737" w:type="dxa"/>
          </w:tcPr>
          <w:p w:rsidR="00D849B9" w:rsidRDefault="00D849B9">
            <w:pPr>
              <w:pStyle w:val="ConsPlusNormal"/>
            </w:pPr>
            <w:r>
              <w:t>31</w:t>
            </w:r>
          </w:p>
        </w:tc>
        <w:tc>
          <w:tcPr>
            <w:tcW w:w="794" w:type="dxa"/>
          </w:tcPr>
          <w:p w:rsidR="00D849B9" w:rsidRDefault="00D849B9">
            <w:pPr>
              <w:pStyle w:val="ConsPlusNormal"/>
            </w:pPr>
            <w:r>
              <w:t>25</w:t>
            </w:r>
          </w:p>
        </w:tc>
        <w:tc>
          <w:tcPr>
            <w:tcW w:w="794" w:type="dxa"/>
          </w:tcPr>
          <w:p w:rsidR="00D849B9" w:rsidRDefault="00D849B9">
            <w:pPr>
              <w:pStyle w:val="ConsPlusNormal"/>
            </w:pPr>
            <w:r>
              <w:t>19</w:t>
            </w:r>
          </w:p>
        </w:tc>
      </w:tr>
      <w:tr w:rsidR="00D849B9">
        <w:tc>
          <w:tcPr>
            <w:tcW w:w="682" w:type="dxa"/>
          </w:tcPr>
          <w:p w:rsidR="00D849B9" w:rsidRDefault="00D849B9">
            <w:pPr>
              <w:pStyle w:val="ConsPlusNormal"/>
            </w:pPr>
          </w:p>
        </w:tc>
        <w:tc>
          <w:tcPr>
            <w:tcW w:w="1247"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c>
          <w:tcPr>
            <w:tcW w:w="691" w:type="dxa"/>
          </w:tcPr>
          <w:p w:rsidR="00D849B9" w:rsidRDefault="00D849B9">
            <w:pPr>
              <w:pStyle w:val="ConsPlusNormal"/>
            </w:pPr>
            <w:r>
              <w:t>30</w:t>
            </w:r>
          </w:p>
        </w:tc>
        <w:tc>
          <w:tcPr>
            <w:tcW w:w="850" w:type="dxa"/>
          </w:tcPr>
          <w:p w:rsidR="00D849B9" w:rsidRDefault="00D849B9">
            <w:pPr>
              <w:pStyle w:val="ConsPlusNormal"/>
            </w:pPr>
          </w:p>
        </w:tc>
        <w:tc>
          <w:tcPr>
            <w:tcW w:w="964" w:type="dxa"/>
          </w:tcPr>
          <w:p w:rsidR="00D849B9" w:rsidRDefault="00D849B9">
            <w:pPr>
              <w:pStyle w:val="ConsPlusNormal"/>
            </w:pPr>
            <w:r>
              <w:t>66</w:t>
            </w:r>
          </w:p>
        </w:tc>
        <w:tc>
          <w:tcPr>
            <w:tcW w:w="680" w:type="dxa"/>
          </w:tcPr>
          <w:p w:rsidR="00D849B9" w:rsidRDefault="00D849B9">
            <w:pPr>
              <w:pStyle w:val="ConsPlusNormal"/>
            </w:pPr>
            <w:r>
              <w:t>59</w:t>
            </w:r>
          </w:p>
        </w:tc>
        <w:tc>
          <w:tcPr>
            <w:tcW w:w="737" w:type="dxa"/>
          </w:tcPr>
          <w:p w:rsidR="00D849B9" w:rsidRDefault="00D849B9">
            <w:pPr>
              <w:pStyle w:val="ConsPlusNormal"/>
            </w:pPr>
            <w:r>
              <w:t>52</w:t>
            </w:r>
          </w:p>
        </w:tc>
        <w:tc>
          <w:tcPr>
            <w:tcW w:w="794" w:type="dxa"/>
          </w:tcPr>
          <w:p w:rsidR="00D849B9" w:rsidRDefault="00D849B9">
            <w:pPr>
              <w:pStyle w:val="ConsPlusNormal"/>
            </w:pPr>
            <w:r>
              <w:t>46</w:t>
            </w:r>
          </w:p>
        </w:tc>
        <w:tc>
          <w:tcPr>
            <w:tcW w:w="794" w:type="dxa"/>
          </w:tcPr>
          <w:p w:rsidR="00D849B9" w:rsidRDefault="00D849B9">
            <w:pPr>
              <w:pStyle w:val="ConsPlusNormal"/>
            </w:pPr>
            <w:r>
              <w:t>39</w:t>
            </w:r>
          </w:p>
        </w:tc>
        <w:tc>
          <w:tcPr>
            <w:tcW w:w="737" w:type="dxa"/>
          </w:tcPr>
          <w:p w:rsidR="00D849B9" w:rsidRDefault="00D849B9">
            <w:pPr>
              <w:pStyle w:val="ConsPlusNormal"/>
            </w:pPr>
            <w:r>
              <w:t>33</w:t>
            </w:r>
          </w:p>
        </w:tc>
        <w:tc>
          <w:tcPr>
            <w:tcW w:w="794" w:type="dxa"/>
          </w:tcPr>
          <w:p w:rsidR="00D849B9" w:rsidRDefault="00D849B9">
            <w:pPr>
              <w:pStyle w:val="ConsPlusNormal"/>
            </w:pPr>
            <w:r>
              <w:t>26</w:t>
            </w:r>
          </w:p>
        </w:tc>
        <w:tc>
          <w:tcPr>
            <w:tcW w:w="794" w:type="dxa"/>
          </w:tcPr>
          <w:p w:rsidR="00D849B9" w:rsidRDefault="00D849B9">
            <w:pPr>
              <w:pStyle w:val="ConsPlusNormal"/>
            </w:pPr>
            <w:r>
              <w:t>20</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jc w:val="right"/>
        <w:outlineLvl w:val="4"/>
      </w:pPr>
      <w:r>
        <w:t>Таблица 5</w:t>
      </w:r>
    </w:p>
    <w:p w:rsidR="00D849B9" w:rsidRDefault="00D849B9">
      <w:pPr>
        <w:pStyle w:val="ConsPlusNormal"/>
        <w:jc w:val="both"/>
      </w:pPr>
    </w:p>
    <w:p w:rsidR="00D849B9" w:rsidRDefault="00D849B9">
      <w:pPr>
        <w:pStyle w:val="ConsPlusTitle"/>
        <w:jc w:val="center"/>
      </w:pPr>
      <w:r>
        <w:t>ТАБЛИЦА ЗАПАСОВ МОЛОДНЯКОВ ПРИ ПОЛНОТЕ 1,0 В ДЕСЯТКАХ КУБ. 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07"/>
        <w:gridCol w:w="907"/>
        <w:gridCol w:w="907"/>
        <w:gridCol w:w="907"/>
        <w:gridCol w:w="907"/>
        <w:gridCol w:w="907"/>
        <w:gridCol w:w="907"/>
        <w:gridCol w:w="850"/>
        <w:gridCol w:w="850"/>
      </w:tblGrid>
      <w:tr w:rsidR="00D849B9">
        <w:tc>
          <w:tcPr>
            <w:tcW w:w="1020" w:type="dxa"/>
            <w:vMerge w:val="restart"/>
          </w:tcPr>
          <w:p w:rsidR="00D849B9" w:rsidRDefault="00D849B9">
            <w:pPr>
              <w:pStyle w:val="ConsPlusNormal"/>
              <w:jc w:val="center"/>
            </w:pPr>
            <w:r>
              <w:t>Порода</w:t>
            </w:r>
          </w:p>
        </w:tc>
        <w:tc>
          <w:tcPr>
            <w:tcW w:w="8049" w:type="dxa"/>
            <w:gridSpan w:val="9"/>
          </w:tcPr>
          <w:p w:rsidR="00D849B9" w:rsidRDefault="00D849B9">
            <w:pPr>
              <w:pStyle w:val="ConsPlusNormal"/>
              <w:jc w:val="center"/>
            </w:pPr>
            <w:r>
              <w:t>Средняя высота в м</w:t>
            </w:r>
          </w:p>
        </w:tc>
      </w:tr>
      <w:tr w:rsidR="00D849B9">
        <w:tc>
          <w:tcPr>
            <w:tcW w:w="1020" w:type="dxa"/>
            <w:vMerge/>
          </w:tcPr>
          <w:p w:rsidR="00D849B9" w:rsidRDefault="00D849B9">
            <w:pPr>
              <w:spacing w:after="1" w:line="0" w:lineRule="atLeast"/>
            </w:pPr>
          </w:p>
        </w:tc>
        <w:tc>
          <w:tcPr>
            <w:tcW w:w="907" w:type="dxa"/>
          </w:tcPr>
          <w:p w:rsidR="00D849B9" w:rsidRDefault="00D849B9">
            <w:pPr>
              <w:pStyle w:val="ConsPlusNormal"/>
              <w:jc w:val="center"/>
            </w:pPr>
            <w:r>
              <w:t>1</w:t>
            </w:r>
          </w:p>
        </w:tc>
        <w:tc>
          <w:tcPr>
            <w:tcW w:w="907" w:type="dxa"/>
          </w:tcPr>
          <w:p w:rsidR="00D849B9" w:rsidRDefault="00D849B9">
            <w:pPr>
              <w:pStyle w:val="ConsPlusNormal"/>
              <w:jc w:val="center"/>
            </w:pPr>
            <w:r>
              <w:t>2</w:t>
            </w:r>
          </w:p>
        </w:tc>
        <w:tc>
          <w:tcPr>
            <w:tcW w:w="907" w:type="dxa"/>
          </w:tcPr>
          <w:p w:rsidR="00D849B9" w:rsidRDefault="00D849B9">
            <w:pPr>
              <w:pStyle w:val="ConsPlusNormal"/>
              <w:jc w:val="center"/>
            </w:pPr>
            <w:r>
              <w:t>3</w:t>
            </w:r>
          </w:p>
        </w:tc>
        <w:tc>
          <w:tcPr>
            <w:tcW w:w="907" w:type="dxa"/>
          </w:tcPr>
          <w:p w:rsidR="00D849B9" w:rsidRDefault="00D849B9">
            <w:pPr>
              <w:pStyle w:val="ConsPlusNormal"/>
              <w:jc w:val="center"/>
            </w:pPr>
            <w:r>
              <w:t>4</w:t>
            </w:r>
          </w:p>
        </w:tc>
        <w:tc>
          <w:tcPr>
            <w:tcW w:w="907" w:type="dxa"/>
          </w:tcPr>
          <w:p w:rsidR="00D849B9" w:rsidRDefault="00D849B9">
            <w:pPr>
              <w:pStyle w:val="ConsPlusNormal"/>
              <w:jc w:val="center"/>
            </w:pPr>
            <w:r>
              <w:t>5</w:t>
            </w:r>
          </w:p>
        </w:tc>
        <w:tc>
          <w:tcPr>
            <w:tcW w:w="907" w:type="dxa"/>
          </w:tcPr>
          <w:p w:rsidR="00D849B9" w:rsidRDefault="00D849B9">
            <w:pPr>
              <w:pStyle w:val="ConsPlusNormal"/>
              <w:jc w:val="center"/>
            </w:pPr>
            <w:r>
              <w:t>6</w:t>
            </w:r>
          </w:p>
        </w:tc>
        <w:tc>
          <w:tcPr>
            <w:tcW w:w="907" w:type="dxa"/>
          </w:tcPr>
          <w:p w:rsidR="00D849B9" w:rsidRDefault="00D849B9">
            <w:pPr>
              <w:pStyle w:val="ConsPlusNormal"/>
              <w:jc w:val="center"/>
            </w:pPr>
            <w:r>
              <w:t>7</w:t>
            </w:r>
          </w:p>
        </w:tc>
        <w:tc>
          <w:tcPr>
            <w:tcW w:w="850" w:type="dxa"/>
          </w:tcPr>
          <w:p w:rsidR="00D849B9" w:rsidRDefault="00D849B9">
            <w:pPr>
              <w:pStyle w:val="ConsPlusNormal"/>
              <w:jc w:val="center"/>
            </w:pPr>
            <w:r>
              <w:t>8</w:t>
            </w:r>
          </w:p>
        </w:tc>
        <w:tc>
          <w:tcPr>
            <w:tcW w:w="850" w:type="dxa"/>
          </w:tcPr>
          <w:p w:rsidR="00D849B9" w:rsidRDefault="00D849B9">
            <w:pPr>
              <w:pStyle w:val="ConsPlusNormal"/>
              <w:jc w:val="center"/>
            </w:pPr>
            <w:r>
              <w:t>9</w:t>
            </w:r>
          </w:p>
        </w:tc>
      </w:tr>
      <w:tr w:rsidR="00D849B9">
        <w:tc>
          <w:tcPr>
            <w:tcW w:w="1020" w:type="dxa"/>
          </w:tcPr>
          <w:p w:rsidR="00D849B9" w:rsidRDefault="00D849B9">
            <w:pPr>
              <w:pStyle w:val="ConsPlusNormal"/>
            </w:pPr>
            <w:r>
              <w:t>Сосна</w:t>
            </w:r>
          </w:p>
        </w:tc>
        <w:tc>
          <w:tcPr>
            <w:tcW w:w="907" w:type="dxa"/>
          </w:tcPr>
          <w:p w:rsidR="00D849B9" w:rsidRDefault="00D849B9">
            <w:pPr>
              <w:pStyle w:val="ConsPlusNormal"/>
            </w:pPr>
            <w:r>
              <w:t>1</w:t>
            </w:r>
          </w:p>
        </w:tc>
        <w:tc>
          <w:tcPr>
            <w:tcW w:w="907" w:type="dxa"/>
          </w:tcPr>
          <w:p w:rsidR="00D849B9" w:rsidRDefault="00D849B9">
            <w:pPr>
              <w:pStyle w:val="ConsPlusNormal"/>
            </w:pPr>
            <w:r>
              <w:t>2</w:t>
            </w:r>
          </w:p>
        </w:tc>
        <w:tc>
          <w:tcPr>
            <w:tcW w:w="907" w:type="dxa"/>
          </w:tcPr>
          <w:p w:rsidR="00D849B9" w:rsidRDefault="00D849B9">
            <w:pPr>
              <w:pStyle w:val="ConsPlusNormal"/>
            </w:pPr>
            <w:r>
              <w:t>3</w:t>
            </w:r>
          </w:p>
        </w:tc>
        <w:tc>
          <w:tcPr>
            <w:tcW w:w="907" w:type="dxa"/>
          </w:tcPr>
          <w:p w:rsidR="00D849B9" w:rsidRDefault="00D849B9">
            <w:pPr>
              <w:pStyle w:val="ConsPlusNormal"/>
            </w:pPr>
            <w:r>
              <w:t>5</w:t>
            </w:r>
          </w:p>
        </w:tc>
        <w:tc>
          <w:tcPr>
            <w:tcW w:w="907" w:type="dxa"/>
          </w:tcPr>
          <w:p w:rsidR="00D849B9" w:rsidRDefault="00D849B9">
            <w:pPr>
              <w:pStyle w:val="ConsPlusNormal"/>
            </w:pPr>
            <w:r>
              <w:t>6</w:t>
            </w:r>
          </w:p>
        </w:tc>
        <w:tc>
          <w:tcPr>
            <w:tcW w:w="907" w:type="dxa"/>
          </w:tcPr>
          <w:p w:rsidR="00D849B9" w:rsidRDefault="00D849B9">
            <w:pPr>
              <w:pStyle w:val="ConsPlusNormal"/>
            </w:pPr>
            <w:r>
              <w:t>8</w:t>
            </w:r>
          </w:p>
        </w:tc>
        <w:tc>
          <w:tcPr>
            <w:tcW w:w="907" w:type="dxa"/>
          </w:tcPr>
          <w:p w:rsidR="00D849B9" w:rsidRDefault="00D849B9">
            <w:pPr>
              <w:pStyle w:val="ConsPlusNormal"/>
            </w:pPr>
            <w:r>
              <w:t>10</w:t>
            </w:r>
          </w:p>
        </w:tc>
        <w:tc>
          <w:tcPr>
            <w:tcW w:w="850" w:type="dxa"/>
          </w:tcPr>
          <w:p w:rsidR="00D849B9" w:rsidRDefault="00D849B9">
            <w:pPr>
              <w:pStyle w:val="ConsPlusNormal"/>
            </w:pPr>
            <w:r>
              <w:t>12</w:t>
            </w:r>
          </w:p>
        </w:tc>
        <w:tc>
          <w:tcPr>
            <w:tcW w:w="850" w:type="dxa"/>
          </w:tcPr>
          <w:p w:rsidR="00D849B9" w:rsidRDefault="00D849B9">
            <w:pPr>
              <w:pStyle w:val="ConsPlusNormal"/>
            </w:pPr>
            <w:r>
              <w:t>14</w:t>
            </w:r>
          </w:p>
        </w:tc>
      </w:tr>
      <w:tr w:rsidR="00D849B9">
        <w:tc>
          <w:tcPr>
            <w:tcW w:w="1020" w:type="dxa"/>
          </w:tcPr>
          <w:p w:rsidR="00D849B9" w:rsidRDefault="00D849B9">
            <w:pPr>
              <w:pStyle w:val="ConsPlusNormal"/>
            </w:pPr>
            <w:r>
              <w:t>Ель</w:t>
            </w:r>
          </w:p>
        </w:tc>
        <w:tc>
          <w:tcPr>
            <w:tcW w:w="907" w:type="dxa"/>
          </w:tcPr>
          <w:p w:rsidR="00D849B9" w:rsidRDefault="00D849B9">
            <w:pPr>
              <w:pStyle w:val="ConsPlusNormal"/>
            </w:pPr>
            <w:r>
              <w:t>1</w:t>
            </w:r>
          </w:p>
        </w:tc>
        <w:tc>
          <w:tcPr>
            <w:tcW w:w="907" w:type="dxa"/>
          </w:tcPr>
          <w:p w:rsidR="00D849B9" w:rsidRDefault="00D849B9">
            <w:pPr>
              <w:pStyle w:val="ConsPlusNormal"/>
            </w:pPr>
            <w:r>
              <w:t>1</w:t>
            </w:r>
          </w:p>
        </w:tc>
        <w:tc>
          <w:tcPr>
            <w:tcW w:w="907" w:type="dxa"/>
          </w:tcPr>
          <w:p w:rsidR="00D849B9" w:rsidRDefault="00D849B9">
            <w:pPr>
              <w:pStyle w:val="ConsPlusNormal"/>
            </w:pPr>
            <w:r>
              <w:t>2</w:t>
            </w:r>
          </w:p>
        </w:tc>
        <w:tc>
          <w:tcPr>
            <w:tcW w:w="907" w:type="dxa"/>
          </w:tcPr>
          <w:p w:rsidR="00D849B9" w:rsidRDefault="00D849B9">
            <w:pPr>
              <w:pStyle w:val="ConsPlusNormal"/>
            </w:pPr>
            <w:r>
              <w:t>4</w:t>
            </w:r>
          </w:p>
        </w:tc>
        <w:tc>
          <w:tcPr>
            <w:tcW w:w="907" w:type="dxa"/>
          </w:tcPr>
          <w:p w:rsidR="00D849B9" w:rsidRDefault="00D849B9">
            <w:pPr>
              <w:pStyle w:val="ConsPlusNormal"/>
            </w:pPr>
            <w:r>
              <w:t>5</w:t>
            </w:r>
          </w:p>
        </w:tc>
        <w:tc>
          <w:tcPr>
            <w:tcW w:w="907" w:type="dxa"/>
          </w:tcPr>
          <w:p w:rsidR="00D849B9" w:rsidRDefault="00D849B9">
            <w:pPr>
              <w:pStyle w:val="ConsPlusNormal"/>
            </w:pPr>
            <w:r>
              <w:t>7</w:t>
            </w:r>
          </w:p>
        </w:tc>
        <w:tc>
          <w:tcPr>
            <w:tcW w:w="907" w:type="dxa"/>
          </w:tcPr>
          <w:p w:rsidR="00D849B9" w:rsidRDefault="00D849B9">
            <w:pPr>
              <w:pStyle w:val="ConsPlusNormal"/>
            </w:pPr>
            <w:r>
              <w:t>8</w:t>
            </w:r>
          </w:p>
        </w:tc>
        <w:tc>
          <w:tcPr>
            <w:tcW w:w="850" w:type="dxa"/>
          </w:tcPr>
          <w:p w:rsidR="00D849B9" w:rsidRDefault="00D849B9">
            <w:pPr>
              <w:pStyle w:val="ConsPlusNormal"/>
            </w:pPr>
            <w:r>
              <w:t>10</w:t>
            </w:r>
          </w:p>
        </w:tc>
        <w:tc>
          <w:tcPr>
            <w:tcW w:w="850" w:type="dxa"/>
          </w:tcPr>
          <w:p w:rsidR="00D849B9" w:rsidRDefault="00D849B9">
            <w:pPr>
              <w:pStyle w:val="ConsPlusNormal"/>
            </w:pPr>
            <w:r>
              <w:t>12</w:t>
            </w:r>
          </w:p>
        </w:tc>
      </w:tr>
      <w:tr w:rsidR="00D849B9">
        <w:tc>
          <w:tcPr>
            <w:tcW w:w="1020" w:type="dxa"/>
          </w:tcPr>
          <w:p w:rsidR="00D849B9" w:rsidRDefault="00D849B9">
            <w:pPr>
              <w:pStyle w:val="ConsPlusNormal"/>
            </w:pPr>
            <w:r>
              <w:t>Береза</w:t>
            </w:r>
          </w:p>
        </w:tc>
        <w:tc>
          <w:tcPr>
            <w:tcW w:w="907" w:type="dxa"/>
          </w:tcPr>
          <w:p w:rsidR="00D849B9" w:rsidRDefault="00D849B9">
            <w:pPr>
              <w:pStyle w:val="ConsPlusNormal"/>
            </w:pPr>
            <w:r>
              <w:t>1</w:t>
            </w:r>
          </w:p>
        </w:tc>
        <w:tc>
          <w:tcPr>
            <w:tcW w:w="907" w:type="dxa"/>
          </w:tcPr>
          <w:p w:rsidR="00D849B9" w:rsidRDefault="00D849B9">
            <w:pPr>
              <w:pStyle w:val="ConsPlusNormal"/>
            </w:pPr>
            <w:r>
              <w:t>1</w:t>
            </w:r>
          </w:p>
        </w:tc>
        <w:tc>
          <w:tcPr>
            <w:tcW w:w="907" w:type="dxa"/>
          </w:tcPr>
          <w:p w:rsidR="00D849B9" w:rsidRDefault="00D849B9">
            <w:pPr>
              <w:pStyle w:val="ConsPlusNormal"/>
            </w:pPr>
            <w:r>
              <w:t>2</w:t>
            </w:r>
          </w:p>
        </w:tc>
        <w:tc>
          <w:tcPr>
            <w:tcW w:w="907" w:type="dxa"/>
          </w:tcPr>
          <w:p w:rsidR="00D849B9" w:rsidRDefault="00D849B9">
            <w:pPr>
              <w:pStyle w:val="ConsPlusNormal"/>
            </w:pPr>
            <w:r>
              <w:t>3</w:t>
            </w:r>
          </w:p>
        </w:tc>
        <w:tc>
          <w:tcPr>
            <w:tcW w:w="907" w:type="dxa"/>
          </w:tcPr>
          <w:p w:rsidR="00D849B9" w:rsidRDefault="00D849B9">
            <w:pPr>
              <w:pStyle w:val="ConsPlusNormal"/>
            </w:pPr>
            <w:r>
              <w:t>4</w:t>
            </w:r>
          </w:p>
        </w:tc>
        <w:tc>
          <w:tcPr>
            <w:tcW w:w="907" w:type="dxa"/>
          </w:tcPr>
          <w:p w:rsidR="00D849B9" w:rsidRDefault="00D849B9">
            <w:pPr>
              <w:pStyle w:val="ConsPlusNormal"/>
            </w:pPr>
            <w:r>
              <w:t>5</w:t>
            </w:r>
          </w:p>
        </w:tc>
        <w:tc>
          <w:tcPr>
            <w:tcW w:w="907" w:type="dxa"/>
          </w:tcPr>
          <w:p w:rsidR="00D849B9" w:rsidRDefault="00D849B9">
            <w:pPr>
              <w:pStyle w:val="ConsPlusNormal"/>
            </w:pPr>
            <w:r>
              <w:t>6</w:t>
            </w:r>
          </w:p>
        </w:tc>
        <w:tc>
          <w:tcPr>
            <w:tcW w:w="850" w:type="dxa"/>
          </w:tcPr>
          <w:p w:rsidR="00D849B9" w:rsidRDefault="00D849B9">
            <w:pPr>
              <w:pStyle w:val="ConsPlusNormal"/>
            </w:pPr>
            <w:r>
              <w:t>7</w:t>
            </w:r>
          </w:p>
        </w:tc>
        <w:tc>
          <w:tcPr>
            <w:tcW w:w="850" w:type="dxa"/>
          </w:tcPr>
          <w:p w:rsidR="00D849B9" w:rsidRDefault="00D849B9">
            <w:pPr>
              <w:pStyle w:val="ConsPlusNormal"/>
            </w:pPr>
            <w:r>
              <w:t>8</w:t>
            </w:r>
          </w:p>
        </w:tc>
      </w:tr>
      <w:tr w:rsidR="00D849B9">
        <w:tc>
          <w:tcPr>
            <w:tcW w:w="1020" w:type="dxa"/>
          </w:tcPr>
          <w:p w:rsidR="00D849B9" w:rsidRDefault="00D849B9">
            <w:pPr>
              <w:pStyle w:val="ConsPlusNormal"/>
            </w:pPr>
            <w:r>
              <w:t>Осина</w:t>
            </w:r>
          </w:p>
        </w:tc>
        <w:tc>
          <w:tcPr>
            <w:tcW w:w="907" w:type="dxa"/>
          </w:tcPr>
          <w:p w:rsidR="00D849B9" w:rsidRDefault="00D849B9">
            <w:pPr>
              <w:pStyle w:val="ConsPlusNormal"/>
            </w:pPr>
            <w:r>
              <w:t>1</w:t>
            </w:r>
          </w:p>
        </w:tc>
        <w:tc>
          <w:tcPr>
            <w:tcW w:w="907" w:type="dxa"/>
          </w:tcPr>
          <w:p w:rsidR="00D849B9" w:rsidRDefault="00D849B9">
            <w:pPr>
              <w:pStyle w:val="ConsPlusNormal"/>
            </w:pPr>
            <w:r>
              <w:t>1</w:t>
            </w:r>
          </w:p>
        </w:tc>
        <w:tc>
          <w:tcPr>
            <w:tcW w:w="907" w:type="dxa"/>
          </w:tcPr>
          <w:p w:rsidR="00D849B9" w:rsidRDefault="00D849B9">
            <w:pPr>
              <w:pStyle w:val="ConsPlusNormal"/>
            </w:pPr>
            <w:r>
              <w:t>2</w:t>
            </w:r>
          </w:p>
        </w:tc>
        <w:tc>
          <w:tcPr>
            <w:tcW w:w="907" w:type="dxa"/>
          </w:tcPr>
          <w:p w:rsidR="00D849B9" w:rsidRDefault="00D849B9">
            <w:pPr>
              <w:pStyle w:val="ConsPlusNormal"/>
            </w:pPr>
            <w:r>
              <w:t>4</w:t>
            </w:r>
          </w:p>
        </w:tc>
        <w:tc>
          <w:tcPr>
            <w:tcW w:w="907" w:type="dxa"/>
          </w:tcPr>
          <w:p w:rsidR="00D849B9" w:rsidRDefault="00D849B9">
            <w:pPr>
              <w:pStyle w:val="ConsPlusNormal"/>
            </w:pPr>
            <w:r>
              <w:t>5</w:t>
            </w:r>
          </w:p>
        </w:tc>
        <w:tc>
          <w:tcPr>
            <w:tcW w:w="907" w:type="dxa"/>
          </w:tcPr>
          <w:p w:rsidR="00D849B9" w:rsidRDefault="00D849B9">
            <w:pPr>
              <w:pStyle w:val="ConsPlusNormal"/>
            </w:pPr>
            <w:r>
              <w:t>6</w:t>
            </w:r>
          </w:p>
        </w:tc>
        <w:tc>
          <w:tcPr>
            <w:tcW w:w="907" w:type="dxa"/>
          </w:tcPr>
          <w:p w:rsidR="00D849B9" w:rsidRDefault="00D849B9">
            <w:pPr>
              <w:pStyle w:val="ConsPlusNormal"/>
            </w:pPr>
            <w:r>
              <w:t>7</w:t>
            </w:r>
          </w:p>
        </w:tc>
        <w:tc>
          <w:tcPr>
            <w:tcW w:w="850" w:type="dxa"/>
          </w:tcPr>
          <w:p w:rsidR="00D849B9" w:rsidRDefault="00D849B9">
            <w:pPr>
              <w:pStyle w:val="ConsPlusNormal"/>
            </w:pPr>
            <w:r>
              <w:t>9</w:t>
            </w:r>
          </w:p>
        </w:tc>
        <w:tc>
          <w:tcPr>
            <w:tcW w:w="850" w:type="dxa"/>
          </w:tcPr>
          <w:p w:rsidR="00D849B9" w:rsidRDefault="00D849B9">
            <w:pPr>
              <w:pStyle w:val="ConsPlusNormal"/>
            </w:pPr>
            <w:r>
              <w:t>10</w:t>
            </w:r>
          </w:p>
        </w:tc>
      </w:tr>
      <w:tr w:rsidR="00D849B9">
        <w:tc>
          <w:tcPr>
            <w:tcW w:w="1020" w:type="dxa"/>
          </w:tcPr>
          <w:p w:rsidR="00D849B9" w:rsidRDefault="00D849B9">
            <w:pPr>
              <w:pStyle w:val="ConsPlusNormal"/>
            </w:pPr>
            <w:r>
              <w:t>Дуб</w:t>
            </w:r>
          </w:p>
        </w:tc>
        <w:tc>
          <w:tcPr>
            <w:tcW w:w="907" w:type="dxa"/>
          </w:tcPr>
          <w:p w:rsidR="00D849B9" w:rsidRDefault="00D849B9">
            <w:pPr>
              <w:pStyle w:val="ConsPlusNormal"/>
            </w:pPr>
            <w:r>
              <w:t>1</w:t>
            </w:r>
          </w:p>
        </w:tc>
        <w:tc>
          <w:tcPr>
            <w:tcW w:w="907" w:type="dxa"/>
          </w:tcPr>
          <w:p w:rsidR="00D849B9" w:rsidRDefault="00D849B9">
            <w:pPr>
              <w:pStyle w:val="ConsPlusNormal"/>
            </w:pPr>
            <w:r>
              <w:t>1</w:t>
            </w:r>
          </w:p>
        </w:tc>
        <w:tc>
          <w:tcPr>
            <w:tcW w:w="907" w:type="dxa"/>
          </w:tcPr>
          <w:p w:rsidR="00D849B9" w:rsidRDefault="00D849B9">
            <w:pPr>
              <w:pStyle w:val="ConsPlusNormal"/>
            </w:pPr>
            <w:r>
              <w:t>2</w:t>
            </w:r>
          </w:p>
        </w:tc>
        <w:tc>
          <w:tcPr>
            <w:tcW w:w="907" w:type="dxa"/>
          </w:tcPr>
          <w:p w:rsidR="00D849B9" w:rsidRDefault="00D849B9">
            <w:pPr>
              <w:pStyle w:val="ConsPlusNormal"/>
            </w:pPr>
            <w:r>
              <w:t>3</w:t>
            </w:r>
          </w:p>
        </w:tc>
        <w:tc>
          <w:tcPr>
            <w:tcW w:w="907" w:type="dxa"/>
          </w:tcPr>
          <w:p w:rsidR="00D849B9" w:rsidRDefault="00D849B9">
            <w:pPr>
              <w:pStyle w:val="ConsPlusNormal"/>
            </w:pPr>
            <w:r>
              <w:t>4</w:t>
            </w:r>
          </w:p>
        </w:tc>
        <w:tc>
          <w:tcPr>
            <w:tcW w:w="907" w:type="dxa"/>
          </w:tcPr>
          <w:p w:rsidR="00D849B9" w:rsidRDefault="00D849B9">
            <w:pPr>
              <w:pStyle w:val="ConsPlusNormal"/>
            </w:pPr>
            <w:r>
              <w:t>5</w:t>
            </w:r>
          </w:p>
        </w:tc>
        <w:tc>
          <w:tcPr>
            <w:tcW w:w="907" w:type="dxa"/>
          </w:tcPr>
          <w:p w:rsidR="00D849B9" w:rsidRDefault="00D849B9">
            <w:pPr>
              <w:pStyle w:val="ConsPlusNormal"/>
            </w:pPr>
            <w:r>
              <w:t>6</w:t>
            </w:r>
          </w:p>
        </w:tc>
        <w:tc>
          <w:tcPr>
            <w:tcW w:w="850" w:type="dxa"/>
          </w:tcPr>
          <w:p w:rsidR="00D849B9" w:rsidRDefault="00D849B9">
            <w:pPr>
              <w:pStyle w:val="ConsPlusNormal"/>
            </w:pPr>
            <w:r>
              <w:t>7</w:t>
            </w:r>
          </w:p>
        </w:tc>
        <w:tc>
          <w:tcPr>
            <w:tcW w:w="850" w:type="dxa"/>
          </w:tcPr>
          <w:p w:rsidR="00D849B9" w:rsidRDefault="00D849B9">
            <w:pPr>
              <w:pStyle w:val="ConsPlusNormal"/>
            </w:pPr>
            <w:r>
              <w:t>9</w:t>
            </w:r>
          </w:p>
        </w:tc>
      </w:tr>
    </w:tbl>
    <w:p w:rsidR="00D849B9" w:rsidRDefault="00D849B9">
      <w:pPr>
        <w:pStyle w:val="ConsPlusNormal"/>
        <w:jc w:val="both"/>
      </w:pPr>
    </w:p>
    <w:p w:rsidR="00D849B9" w:rsidRDefault="00D849B9">
      <w:pPr>
        <w:pStyle w:val="ConsPlusNormal"/>
        <w:ind w:firstLine="540"/>
        <w:jc w:val="both"/>
      </w:pPr>
      <w:r>
        <w:t>3.10. Тип леса - лесоводственная классификационная единица, объединяющая леса с однородными лесорастительными условиями определенного типа, с соответствующим им породным составом древостоев, подростом, подлеском и напочвенным покровом.</w:t>
      </w:r>
    </w:p>
    <w:p w:rsidR="00D849B9" w:rsidRDefault="00D849B9">
      <w:pPr>
        <w:pStyle w:val="ConsPlusNormal"/>
        <w:jc w:val="both"/>
      </w:pPr>
    </w:p>
    <w:p w:rsidR="00D849B9" w:rsidRDefault="00D849B9">
      <w:pPr>
        <w:pStyle w:val="ConsPlusNormal"/>
        <w:jc w:val="right"/>
        <w:outlineLvl w:val="4"/>
      </w:pPr>
      <w:r>
        <w:t>Таблица 6</w:t>
      </w:r>
    </w:p>
    <w:p w:rsidR="00D849B9" w:rsidRDefault="00D849B9">
      <w:pPr>
        <w:pStyle w:val="ConsPlusNormal"/>
        <w:jc w:val="both"/>
      </w:pPr>
    </w:p>
    <w:p w:rsidR="00D849B9" w:rsidRDefault="00D849B9">
      <w:pPr>
        <w:pStyle w:val="ConsPlusTitle"/>
        <w:jc w:val="center"/>
      </w:pPr>
      <w:r>
        <w:t>ТИПОЛОГИЧЕСКАЯ КЛАССИФИКАЦИЯ.</w:t>
      </w:r>
    </w:p>
    <w:p w:rsidR="00D849B9" w:rsidRDefault="00D849B9">
      <w:pPr>
        <w:pStyle w:val="ConsPlusTitle"/>
        <w:jc w:val="center"/>
      </w:pPr>
      <w:r>
        <w:t>СХЕМА ГРУПП ТИПОВ ЛЕСА</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515"/>
        <w:gridCol w:w="2438"/>
        <w:gridCol w:w="3300"/>
        <w:gridCol w:w="2324"/>
        <w:gridCol w:w="1928"/>
        <w:gridCol w:w="2098"/>
        <w:gridCol w:w="3300"/>
      </w:tblGrid>
      <w:tr w:rsidR="00D849B9">
        <w:tc>
          <w:tcPr>
            <w:tcW w:w="6155" w:type="dxa"/>
            <w:gridSpan w:val="2"/>
          </w:tcPr>
          <w:p w:rsidR="00D849B9" w:rsidRDefault="00D849B9">
            <w:pPr>
              <w:pStyle w:val="ConsPlusNormal"/>
            </w:pPr>
            <w:r>
              <w:lastRenderedPageBreak/>
              <w:t>Группы и бонитеты типов леса</w:t>
            </w:r>
          </w:p>
        </w:tc>
        <w:tc>
          <w:tcPr>
            <w:tcW w:w="15388" w:type="dxa"/>
            <w:gridSpan w:val="6"/>
          </w:tcPr>
          <w:p w:rsidR="00D849B9" w:rsidRDefault="00D849B9">
            <w:pPr>
              <w:pStyle w:val="ConsPlusNormal"/>
            </w:pPr>
            <w:r>
              <w:t>Общие типологические признаки</w:t>
            </w:r>
          </w:p>
        </w:tc>
      </w:tr>
      <w:tr w:rsidR="00D849B9">
        <w:tc>
          <w:tcPr>
            <w:tcW w:w="2640" w:type="dxa"/>
          </w:tcPr>
          <w:p w:rsidR="00D849B9" w:rsidRDefault="00D849B9">
            <w:pPr>
              <w:pStyle w:val="ConsPlusNormal"/>
            </w:pPr>
            <w:r>
              <w:t>коренных</w:t>
            </w:r>
          </w:p>
        </w:tc>
        <w:tc>
          <w:tcPr>
            <w:tcW w:w="3515" w:type="dxa"/>
          </w:tcPr>
          <w:p w:rsidR="00D849B9" w:rsidRDefault="00D849B9">
            <w:pPr>
              <w:pStyle w:val="ConsPlusNormal"/>
            </w:pPr>
            <w:r>
              <w:t>производных</w:t>
            </w:r>
          </w:p>
        </w:tc>
        <w:tc>
          <w:tcPr>
            <w:tcW w:w="2438" w:type="dxa"/>
          </w:tcPr>
          <w:p w:rsidR="00D849B9" w:rsidRDefault="00D849B9">
            <w:pPr>
              <w:pStyle w:val="ConsPlusNormal"/>
            </w:pPr>
            <w:r>
              <w:t>положение в рельефе</w:t>
            </w:r>
          </w:p>
        </w:tc>
        <w:tc>
          <w:tcPr>
            <w:tcW w:w="3300" w:type="dxa"/>
          </w:tcPr>
          <w:p w:rsidR="00D849B9" w:rsidRDefault="00D849B9">
            <w:pPr>
              <w:pStyle w:val="ConsPlusNormal"/>
            </w:pPr>
            <w:r>
              <w:t>почвы, почвообразующие породы, тип лесорастительных условий</w:t>
            </w:r>
          </w:p>
        </w:tc>
        <w:tc>
          <w:tcPr>
            <w:tcW w:w="2324" w:type="dxa"/>
          </w:tcPr>
          <w:p w:rsidR="00D849B9" w:rsidRDefault="00D849B9">
            <w:pPr>
              <w:pStyle w:val="ConsPlusNormal"/>
            </w:pPr>
            <w:r>
              <w:t>характер увлажнения почвы, уровень грунтовых вод</w:t>
            </w:r>
          </w:p>
        </w:tc>
        <w:tc>
          <w:tcPr>
            <w:tcW w:w="1928" w:type="dxa"/>
          </w:tcPr>
          <w:p w:rsidR="00D849B9" w:rsidRDefault="00D849B9">
            <w:pPr>
              <w:pStyle w:val="ConsPlusNormal"/>
            </w:pPr>
            <w:r>
              <w:t>сопутствующие породы</w:t>
            </w:r>
          </w:p>
        </w:tc>
        <w:tc>
          <w:tcPr>
            <w:tcW w:w="2098" w:type="dxa"/>
          </w:tcPr>
          <w:p w:rsidR="00D849B9" w:rsidRDefault="00D849B9">
            <w:pPr>
              <w:pStyle w:val="ConsPlusNormal"/>
            </w:pPr>
            <w:r>
              <w:t>характерные виды подлеска</w:t>
            </w:r>
          </w:p>
        </w:tc>
        <w:tc>
          <w:tcPr>
            <w:tcW w:w="3300" w:type="dxa"/>
          </w:tcPr>
          <w:p w:rsidR="00D849B9" w:rsidRDefault="00D849B9">
            <w:pPr>
              <w:pStyle w:val="ConsPlusNormal"/>
            </w:pPr>
            <w:r>
              <w:t>характерные виды живого напочвенного покрова</w:t>
            </w:r>
          </w:p>
        </w:tc>
      </w:tr>
      <w:tr w:rsidR="00D849B9">
        <w:tc>
          <w:tcPr>
            <w:tcW w:w="21543" w:type="dxa"/>
            <w:gridSpan w:val="8"/>
          </w:tcPr>
          <w:p w:rsidR="00D849B9" w:rsidRDefault="00D849B9">
            <w:pPr>
              <w:pStyle w:val="ConsPlusNormal"/>
              <w:outlineLvl w:val="5"/>
            </w:pPr>
            <w:r>
              <w:t>Сосновые леса</w:t>
            </w:r>
          </w:p>
        </w:tc>
      </w:tr>
      <w:tr w:rsidR="00D849B9">
        <w:tc>
          <w:tcPr>
            <w:tcW w:w="2640" w:type="dxa"/>
          </w:tcPr>
          <w:p w:rsidR="00D849B9" w:rsidRDefault="00D849B9">
            <w:pPr>
              <w:pStyle w:val="ConsPlusNormal"/>
            </w:pPr>
            <w:r>
              <w:t>Сосняки лишайниковые III-IV</w:t>
            </w:r>
          </w:p>
          <w:p w:rsidR="00D849B9" w:rsidRDefault="00D849B9">
            <w:pPr>
              <w:pStyle w:val="ConsPlusNormal"/>
            </w:pPr>
            <w:r>
              <w:t>ЛИШ</w:t>
            </w:r>
          </w:p>
        </w:tc>
        <w:tc>
          <w:tcPr>
            <w:tcW w:w="3515" w:type="dxa"/>
          </w:tcPr>
          <w:p w:rsidR="00D849B9" w:rsidRDefault="00D849B9">
            <w:pPr>
              <w:pStyle w:val="ConsPlusNormal"/>
            </w:pPr>
            <w:r>
              <w:t>Не формируются</w:t>
            </w:r>
          </w:p>
        </w:tc>
        <w:tc>
          <w:tcPr>
            <w:tcW w:w="2438" w:type="dxa"/>
          </w:tcPr>
          <w:p w:rsidR="00D849B9" w:rsidRDefault="00D849B9">
            <w:pPr>
              <w:pStyle w:val="ConsPlusNormal"/>
            </w:pPr>
            <w:r>
              <w:t>Вершины бугров, гребни дюн</w:t>
            </w:r>
          </w:p>
        </w:tc>
        <w:tc>
          <w:tcPr>
            <w:tcW w:w="3300" w:type="dxa"/>
          </w:tcPr>
          <w:p w:rsidR="00D849B9" w:rsidRDefault="00D849B9">
            <w:pPr>
              <w:pStyle w:val="ConsPlusNormal"/>
            </w:pPr>
            <w:r>
              <w:t>Средне- и сильноподзолистые песчаные на глубоких песках А</w:t>
            </w:r>
            <w:r>
              <w:rPr>
                <w:vertAlign w:val="subscript"/>
              </w:rPr>
              <w:t>1</w:t>
            </w:r>
          </w:p>
        </w:tc>
        <w:tc>
          <w:tcPr>
            <w:tcW w:w="2324" w:type="dxa"/>
          </w:tcPr>
          <w:p w:rsidR="00D849B9" w:rsidRDefault="00D849B9">
            <w:pPr>
              <w:pStyle w:val="ConsPlusNormal"/>
            </w:pPr>
            <w:r>
              <w:t>Сухие, 5 м и более</w:t>
            </w:r>
          </w:p>
        </w:tc>
        <w:tc>
          <w:tcPr>
            <w:tcW w:w="1928" w:type="dxa"/>
          </w:tcPr>
          <w:p w:rsidR="00D849B9" w:rsidRDefault="00D849B9">
            <w:pPr>
              <w:pStyle w:val="ConsPlusNormal"/>
            </w:pPr>
            <w:r>
              <w:t>Редко береза, ель</w:t>
            </w:r>
          </w:p>
        </w:tc>
        <w:tc>
          <w:tcPr>
            <w:tcW w:w="2098" w:type="dxa"/>
          </w:tcPr>
          <w:p w:rsidR="00D849B9" w:rsidRDefault="00D849B9">
            <w:pPr>
              <w:pStyle w:val="ConsPlusNormal"/>
            </w:pPr>
            <w:r>
              <w:t>Ракитник, дрок, можжевельник</w:t>
            </w:r>
          </w:p>
        </w:tc>
        <w:tc>
          <w:tcPr>
            <w:tcW w:w="3300" w:type="dxa"/>
          </w:tcPr>
          <w:p w:rsidR="00D849B9" w:rsidRDefault="00D849B9">
            <w:pPr>
              <w:pStyle w:val="ConsPlusNormal"/>
            </w:pPr>
            <w:r>
              <w:t>Лишайники, кошачья лапка, ястребинка волосистая, гвоздика песчаная, чабрец, вероника седая, очиток, сон-трава, толокнянка, сушеница песчаная</w:t>
            </w:r>
          </w:p>
        </w:tc>
      </w:tr>
      <w:tr w:rsidR="00D849B9">
        <w:tc>
          <w:tcPr>
            <w:tcW w:w="2640" w:type="dxa"/>
          </w:tcPr>
          <w:p w:rsidR="00D849B9" w:rsidRDefault="00D849B9">
            <w:pPr>
              <w:pStyle w:val="ConsPlusNormal"/>
            </w:pPr>
            <w:r>
              <w:t>Сосняки-брусничники I-II</w:t>
            </w:r>
          </w:p>
          <w:p w:rsidR="00D849B9" w:rsidRDefault="00D849B9">
            <w:pPr>
              <w:pStyle w:val="ConsPlusNormal"/>
            </w:pPr>
            <w:r>
              <w:t>БР</w:t>
            </w:r>
          </w:p>
        </w:tc>
        <w:tc>
          <w:tcPr>
            <w:tcW w:w="3515" w:type="dxa"/>
          </w:tcPr>
          <w:p w:rsidR="00D849B9" w:rsidRDefault="00D849B9">
            <w:pPr>
              <w:pStyle w:val="ConsPlusNormal"/>
            </w:pPr>
            <w:r>
              <w:t>Березняки бруснично-вейниковые</w:t>
            </w:r>
          </w:p>
          <w:p w:rsidR="00D849B9" w:rsidRDefault="00D849B9">
            <w:pPr>
              <w:pStyle w:val="ConsPlusNormal"/>
            </w:pPr>
            <w:r>
              <w:t>I-II</w:t>
            </w:r>
          </w:p>
        </w:tc>
        <w:tc>
          <w:tcPr>
            <w:tcW w:w="2438" w:type="dxa"/>
          </w:tcPr>
          <w:p w:rsidR="00D849B9" w:rsidRDefault="00D849B9">
            <w:pPr>
              <w:pStyle w:val="ConsPlusNormal"/>
            </w:pPr>
            <w:r>
              <w:t>Пологие склоны и небольшие всхолмления, повышенные ровные участки</w:t>
            </w:r>
          </w:p>
        </w:tc>
        <w:tc>
          <w:tcPr>
            <w:tcW w:w="3300" w:type="dxa"/>
          </w:tcPr>
          <w:p w:rsidR="00D849B9" w:rsidRDefault="00D849B9">
            <w:pPr>
              <w:pStyle w:val="ConsPlusNormal"/>
            </w:pPr>
            <w:r>
              <w:t>Дерново-слабо- и среднеподзолистые песчаные на глубоких песках, иногда с суглинистыми прослойками А</w:t>
            </w:r>
            <w:r>
              <w:rPr>
                <w:vertAlign w:val="subscript"/>
              </w:rPr>
              <w:t>2</w:t>
            </w:r>
          </w:p>
        </w:tc>
        <w:tc>
          <w:tcPr>
            <w:tcW w:w="2324" w:type="dxa"/>
          </w:tcPr>
          <w:p w:rsidR="00D849B9" w:rsidRDefault="00D849B9">
            <w:pPr>
              <w:pStyle w:val="ConsPlusNormal"/>
            </w:pPr>
            <w:r>
              <w:t>Свежие</w:t>
            </w:r>
          </w:p>
          <w:p w:rsidR="00D849B9" w:rsidRDefault="00D849B9">
            <w:pPr>
              <w:pStyle w:val="ConsPlusNormal"/>
            </w:pPr>
            <w:r>
              <w:t>1,5-5,0 м</w:t>
            </w:r>
          </w:p>
        </w:tc>
        <w:tc>
          <w:tcPr>
            <w:tcW w:w="1928" w:type="dxa"/>
          </w:tcPr>
          <w:p w:rsidR="00D849B9" w:rsidRDefault="00D849B9">
            <w:pPr>
              <w:pStyle w:val="ConsPlusNormal"/>
            </w:pPr>
            <w:r>
              <w:t>Береза, сосна, редко ель</w:t>
            </w:r>
          </w:p>
        </w:tc>
        <w:tc>
          <w:tcPr>
            <w:tcW w:w="2098" w:type="dxa"/>
          </w:tcPr>
          <w:p w:rsidR="00D849B9" w:rsidRDefault="00D849B9">
            <w:pPr>
              <w:pStyle w:val="ConsPlusNormal"/>
            </w:pPr>
            <w:r>
              <w:t>Можжевельник, жимолость</w:t>
            </w:r>
          </w:p>
        </w:tc>
        <w:tc>
          <w:tcPr>
            <w:tcW w:w="3300" w:type="dxa"/>
          </w:tcPr>
          <w:p w:rsidR="00D849B9" w:rsidRDefault="00D849B9">
            <w:pPr>
              <w:pStyle w:val="ConsPlusNormal"/>
            </w:pPr>
            <w:r>
              <w:t>Брусника, вейник, вероника лекарственная, грушанка однобокая, ожика волосистая, орляк, смолка клейкая, сушеница лесная, щавелек, ястребинка зонтичная, вереск, зеленые мхи</w:t>
            </w:r>
          </w:p>
        </w:tc>
      </w:tr>
      <w:tr w:rsidR="00D849B9">
        <w:tc>
          <w:tcPr>
            <w:tcW w:w="2640" w:type="dxa"/>
          </w:tcPr>
          <w:p w:rsidR="00D849B9" w:rsidRDefault="00D849B9">
            <w:pPr>
              <w:pStyle w:val="ConsPlusNormal"/>
            </w:pPr>
            <w:r>
              <w:t>Сосняки черничные</w:t>
            </w:r>
          </w:p>
          <w:p w:rsidR="00D849B9" w:rsidRDefault="00D849B9">
            <w:pPr>
              <w:pStyle w:val="ConsPlusNormal"/>
            </w:pPr>
            <w:r>
              <w:t>I-II</w:t>
            </w:r>
          </w:p>
          <w:p w:rsidR="00D849B9" w:rsidRDefault="00D849B9">
            <w:pPr>
              <w:pStyle w:val="ConsPlusNormal"/>
            </w:pPr>
            <w:r>
              <w:t>ЧЕРН</w:t>
            </w:r>
          </w:p>
        </w:tc>
        <w:tc>
          <w:tcPr>
            <w:tcW w:w="3515" w:type="dxa"/>
          </w:tcPr>
          <w:p w:rsidR="00D849B9" w:rsidRDefault="00D849B9">
            <w:pPr>
              <w:pStyle w:val="ConsPlusNormal"/>
            </w:pPr>
            <w:r>
              <w:t>Березняки, сосняки, осинники, I-III, ельники I-II, чернично-мелкотравные</w:t>
            </w:r>
          </w:p>
        </w:tc>
        <w:tc>
          <w:tcPr>
            <w:tcW w:w="2438" w:type="dxa"/>
          </w:tcPr>
          <w:p w:rsidR="00D849B9" w:rsidRDefault="00D849B9">
            <w:pPr>
              <w:pStyle w:val="ConsPlusNormal"/>
            </w:pPr>
            <w:r>
              <w:t>Нижние части пологих склонов, равнины</w:t>
            </w:r>
          </w:p>
        </w:tc>
        <w:tc>
          <w:tcPr>
            <w:tcW w:w="3300" w:type="dxa"/>
          </w:tcPr>
          <w:p w:rsidR="00D849B9" w:rsidRDefault="00D849B9">
            <w:pPr>
              <w:pStyle w:val="ConsPlusNormal"/>
            </w:pPr>
            <w:r>
              <w:t>Дерново-средне- и среднеподзолистые, глееватые и глубоко оглеенные, песчаные и супесчаные на песках, супесях и суглинках А</w:t>
            </w:r>
            <w:r>
              <w:rPr>
                <w:vertAlign w:val="subscript"/>
              </w:rPr>
              <w:t>3</w:t>
            </w:r>
            <w:r>
              <w:t>, В</w:t>
            </w:r>
            <w:r>
              <w:rPr>
                <w:vertAlign w:val="subscript"/>
              </w:rPr>
              <w:t>3</w:t>
            </w:r>
          </w:p>
        </w:tc>
        <w:tc>
          <w:tcPr>
            <w:tcW w:w="2324" w:type="dxa"/>
          </w:tcPr>
          <w:p w:rsidR="00D849B9" w:rsidRDefault="00D849B9">
            <w:pPr>
              <w:pStyle w:val="ConsPlusNormal"/>
            </w:pPr>
            <w:r>
              <w:t>Влажные</w:t>
            </w:r>
          </w:p>
          <w:p w:rsidR="00D849B9" w:rsidRDefault="00D849B9">
            <w:pPr>
              <w:pStyle w:val="ConsPlusNormal"/>
            </w:pPr>
            <w:r>
              <w:t>1,0-1,5 м</w:t>
            </w:r>
          </w:p>
        </w:tc>
        <w:tc>
          <w:tcPr>
            <w:tcW w:w="1928" w:type="dxa"/>
          </w:tcPr>
          <w:p w:rsidR="00D849B9" w:rsidRDefault="00D849B9">
            <w:pPr>
              <w:pStyle w:val="ConsPlusNormal"/>
            </w:pPr>
            <w:r>
              <w:t>Ель, сосна, береза, осина, липа, дуб</w:t>
            </w:r>
          </w:p>
        </w:tc>
        <w:tc>
          <w:tcPr>
            <w:tcW w:w="2098" w:type="dxa"/>
          </w:tcPr>
          <w:p w:rsidR="00D849B9" w:rsidRDefault="00D849B9">
            <w:pPr>
              <w:pStyle w:val="ConsPlusNormal"/>
            </w:pPr>
            <w:r>
              <w:t>Крушина, ива</w:t>
            </w:r>
          </w:p>
        </w:tc>
        <w:tc>
          <w:tcPr>
            <w:tcW w:w="3300" w:type="dxa"/>
          </w:tcPr>
          <w:p w:rsidR="00D849B9" w:rsidRDefault="00D849B9">
            <w:pPr>
              <w:pStyle w:val="ConsPlusNormal"/>
            </w:pPr>
            <w:r>
              <w:t>Черника, белоус, вероника черная, горечавка, зубровка душистая, куманика, калган, марьянник луговой, молиния голубая, сивец луговой, хвощ, щучка дернистая, в понижениях - кукушкин лен</w:t>
            </w:r>
          </w:p>
        </w:tc>
      </w:tr>
      <w:tr w:rsidR="00D849B9">
        <w:tc>
          <w:tcPr>
            <w:tcW w:w="2640" w:type="dxa"/>
          </w:tcPr>
          <w:p w:rsidR="00D849B9" w:rsidRDefault="00D849B9">
            <w:pPr>
              <w:pStyle w:val="ConsPlusNormal"/>
            </w:pPr>
            <w:r>
              <w:t>Сосняки сложные Iа-I</w:t>
            </w:r>
          </w:p>
          <w:p w:rsidR="00D849B9" w:rsidRDefault="00D849B9">
            <w:pPr>
              <w:pStyle w:val="ConsPlusNormal"/>
            </w:pPr>
            <w:r>
              <w:t>СЛН</w:t>
            </w:r>
          </w:p>
        </w:tc>
        <w:tc>
          <w:tcPr>
            <w:tcW w:w="3515" w:type="dxa"/>
          </w:tcPr>
          <w:p w:rsidR="00D849B9" w:rsidRDefault="00D849B9">
            <w:pPr>
              <w:pStyle w:val="ConsPlusNormal"/>
            </w:pPr>
            <w:r>
              <w:t>Березняки и осинники, Iа-II, ельники и дубравы I-III, сложные мелкотравные</w:t>
            </w:r>
          </w:p>
        </w:tc>
        <w:tc>
          <w:tcPr>
            <w:tcW w:w="2438" w:type="dxa"/>
          </w:tcPr>
          <w:p w:rsidR="00D849B9" w:rsidRDefault="00D849B9">
            <w:pPr>
              <w:pStyle w:val="ConsPlusNormal"/>
            </w:pPr>
            <w:r>
              <w:t>Вершины и верхние части холмов, гряд, пологих склонов</w:t>
            </w:r>
          </w:p>
        </w:tc>
        <w:tc>
          <w:tcPr>
            <w:tcW w:w="3300" w:type="dxa"/>
          </w:tcPr>
          <w:p w:rsidR="00D849B9" w:rsidRDefault="00D849B9">
            <w:pPr>
              <w:pStyle w:val="ConsPlusNormal"/>
            </w:pPr>
            <w:r>
              <w:t>Дерново-средне- и сильноподзолистые, супесчаные на суглинках и песчаные с прослойками суглинков на песках и супесях В</w:t>
            </w:r>
            <w:r>
              <w:rPr>
                <w:vertAlign w:val="subscript"/>
              </w:rPr>
              <w:t>2</w:t>
            </w:r>
          </w:p>
        </w:tc>
        <w:tc>
          <w:tcPr>
            <w:tcW w:w="2324" w:type="dxa"/>
          </w:tcPr>
          <w:p w:rsidR="00D849B9" w:rsidRDefault="00D849B9">
            <w:pPr>
              <w:pStyle w:val="ConsPlusNormal"/>
            </w:pPr>
            <w:r>
              <w:t>Свежие 2-5 м</w:t>
            </w:r>
          </w:p>
        </w:tc>
        <w:tc>
          <w:tcPr>
            <w:tcW w:w="1928" w:type="dxa"/>
          </w:tcPr>
          <w:p w:rsidR="00D849B9" w:rsidRDefault="00D849B9">
            <w:pPr>
              <w:pStyle w:val="ConsPlusNormal"/>
            </w:pPr>
            <w:r>
              <w:t>Липа, дуб, ель, береза, осина</w:t>
            </w:r>
          </w:p>
        </w:tc>
        <w:tc>
          <w:tcPr>
            <w:tcW w:w="2098" w:type="dxa"/>
          </w:tcPr>
          <w:p w:rsidR="00D849B9" w:rsidRDefault="00D849B9">
            <w:pPr>
              <w:pStyle w:val="ConsPlusNormal"/>
            </w:pPr>
            <w:r>
              <w:t>Рябина, липа, шиповник</w:t>
            </w:r>
          </w:p>
        </w:tc>
        <w:tc>
          <w:tcPr>
            <w:tcW w:w="3300" w:type="dxa"/>
          </w:tcPr>
          <w:p w:rsidR="00D849B9" w:rsidRDefault="00D849B9">
            <w:pPr>
              <w:pStyle w:val="ConsPlusNormal"/>
            </w:pPr>
            <w:r>
              <w:t>Кислица, ландыш, майник, буквица аптечная, вероника дубравная, герань лесная, грушанка круглолистная, купена аптечная, купырь лесной, перловник, сочевичник</w:t>
            </w:r>
          </w:p>
        </w:tc>
      </w:tr>
      <w:tr w:rsidR="00D849B9">
        <w:tc>
          <w:tcPr>
            <w:tcW w:w="2640" w:type="dxa"/>
          </w:tcPr>
          <w:p w:rsidR="00D849B9" w:rsidRDefault="00D849B9">
            <w:pPr>
              <w:pStyle w:val="ConsPlusNormal"/>
            </w:pPr>
            <w:r>
              <w:lastRenderedPageBreak/>
              <w:t>Сосняки долгомошниковые II-III</w:t>
            </w:r>
          </w:p>
          <w:p w:rsidR="00D849B9" w:rsidRDefault="00D849B9">
            <w:pPr>
              <w:pStyle w:val="ConsPlusNormal"/>
            </w:pPr>
            <w:r>
              <w:t>ДМ</w:t>
            </w:r>
          </w:p>
          <w:p w:rsidR="00D849B9" w:rsidRDefault="00D849B9">
            <w:pPr>
              <w:pStyle w:val="ConsPlusNormal"/>
            </w:pPr>
            <w:r>
              <w:t>Сосняки долгомошные осушенные II-III</w:t>
            </w:r>
          </w:p>
          <w:p w:rsidR="00D849B9" w:rsidRDefault="00D849B9">
            <w:pPr>
              <w:pStyle w:val="ConsPlusNormal"/>
            </w:pPr>
            <w:r>
              <w:t>ДМОС</w:t>
            </w:r>
          </w:p>
        </w:tc>
        <w:tc>
          <w:tcPr>
            <w:tcW w:w="3515" w:type="dxa"/>
          </w:tcPr>
          <w:p w:rsidR="00D849B9" w:rsidRDefault="00D849B9">
            <w:pPr>
              <w:pStyle w:val="ConsPlusNormal"/>
            </w:pPr>
            <w:r>
              <w:t>Березняки, ельники долгомошно-болотно-травяные и долгомошно-болотно-травяные осушенные II-IV</w:t>
            </w:r>
          </w:p>
        </w:tc>
        <w:tc>
          <w:tcPr>
            <w:tcW w:w="2438" w:type="dxa"/>
          </w:tcPr>
          <w:p w:rsidR="00D849B9" w:rsidRDefault="00D849B9">
            <w:pPr>
              <w:pStyle w:val="ConsPlusNormal"/>
            </w:pPr>
            <w:r>
              <w:t>Вогнутые понижения на водоразделах, равнинах: окраины болот, западины и пониженные участки с замедленным стоком</w:t>
            </w:r>
          </w:p>
        </w:tc>
        <w:tc>
          <w:tcPr>
            <w:tcW w:w="3300" w:type="dxa"/>
          </w:tcPr>
          <w:p w:rsidR="00D849B9" w:rsidRDefault="00D849B9">
            <w:pPr>
              <w:pStyle w:val="ConsPlusNormal"/>
            </w:pPr>
            <w:r>
              <w:t>Торфянисто- и торфяно-подзолистые грунтово-глеевые, дерново-сильноподзолистые глеевые разного мехсостава А</w:t>
            </w:r>
            <w:r>
              <w:rPr>
                <w:vertAlign w:val="subscript"/>
              </w:rPr>
              <w:t>4</w:t>
            </w:r>
            <w:r>
              <w:t>, В</w:t>
            </w:r>
            <w:r>
              <w:rPr>
                <w:vertAlign w:val="subscript"/>
              </w:rPr>
              <w:t>4</w:t>
            </w:r>
          </w:p>
        </w:tc>
        <w:tc>
          <w:tcPr>
            <w:tcW w:w="2324" w:type="dxa"/>
          </w:tcPr>
          <w:p w:rsidR="00D849B9" w:rsidRDefault="00D849B9">
            <w:pPr>
              <w:pStyle w:val="ConsPlusNormal"/>
            </w:pPr>
            <w:r>
              <w:t>Сырые до 0,5 м</w:t>
            </w:r>
          </w:p>
        </w:tc>
        <w:tc>
          <w:tcPr>
            <w:tcW w:w="1928" w:type="dxa"/>
          </w:tcPr>
          <w:p w:rsidR="00D849B9" w:rsidRDefault="00D849B9">
            <w:pPr>
              <w:pStyle w:val="ConsPlusNormal"/>
            </w:pPr>
            <w:r>
              <w:t>Береза, осина, редко ель</w:t>
            </w:r>
          </w:p>
        </w:tc>
        <w:tc>
          <w:tcPr>
            <w:tcW w:w="2098" w:type="dxa"/>
          </w:tcPr>
          <w:p w:rsidR="00D849B9" w:rsidRDefault="00D849B9">
            <w:pPr>
              <w:pStyle w:val="ConsPlusNormal"/>
            </w:pPr>
            <w:r>
              <w:t>Ива, крушина</w:t>
            </w:r>
          </w:p>
        </w:tc>
        <w:tc>
          <w:tcPr>
            <w:tcW w:w="3300" w:type="dxa"/>
          </w:tcPr>
          <w:p w:rsidR="00D849B9" w:rsidRDefault="00D849B9">
            <w:pPr>
              <w:pStyle w:val="ConsPlusNormal"/>
            </w:pPr>
            <w:r>
              <w:t>Кукушкин лен, в понижениях: сфагнум, кассандра, голубика, пушица, осока круглая; на микроповышениях: черника, молиния, сивец</w:t>
            </w:r>
          </w:p>
        </w:tc>
      </w:tr>
      <w:tr w:rsidR="00D849B9">
        <w:tc>
          <w:tcPr>
            <w:tcW w:w="2640" w:type="dxa"/>
          </w:tcPr>
          <w:p w:rsidR="00D849B9" w:rsidRDefault="00D849B9">
            <w:pPr>
              <w:pStyle w:val="ConsPlusNormal"/>
            </w:pPr>
            <w:r>
              <w:t>Сосняки сфагновые</w:t>
            </w:r>
          </w:p>
          <w:p w:rsidR="00D849B9" w:rsidRDefault="00D849B9">
            <w:pPr>
              <w:pStyle w:val="ConsPlusNormal"/>
            </w:pPr>
            <w:r>
              <w:t>IV-Vа</w:t>
            </w:r>
          </w:p>
          <w:p w:rsidR="00D849B9" w:rsidRDefault="00D849B9">
            <w:pPr>
              <w:pStyle w:val="ConsPlusNormal"/>
            </w:pPr>
            <w:r>
              <w:t>СФ</w:t>
            </w:r>
          </w:p>
          <w:p w:rsidR="00D849B9" w:rsidRDefault="00D849B9">
            <w:pPr>
              <w:pStyle w:val="ConsPlusNormal"/>
            </w:pPr>
            <w:r>
              <w:t>Сосняки сфагновые осушенные</w:t>
            </w:r>
          </w:p>
          <w:p w:rsidR="00D849B9" w:rsidRDefault="00D849B9">
            <w:pPr>
              <w:pStyle w:val="ConsPlusNormal"/>
            </w:pPr>
            <w:r>
              <w:t>IV-Vа</w:t>
            </w:r>
          </w:p>
          <w:p w:rsidR="00D849B9" w:rsidRDefault="00D849B9">
            <w:pPr>
              <w:pStyle w:val="ConsPlusNormal"/>
            </w:pPr>
            <w:r>
              <w:t>СФОС</w:t>
            </w:r>
          </w:p>
        </w:tc>
        <w:tc>
          <w:tcPr>
            <w:tcW w:w="3515" w:type="dxa"/>
          </w:tcPr>
          <w:p w:rsidR="00D849B9" w:rsidRDefault="00D849B9">
            <w:pPr>
              <w:pStyle w:val="ConsPlusNormal"/>
            </w:pPr>
            <w:r>
              <w:t>Березняки сфагновые IV-Vа, сфагновые осушенные</w:t>
            </w:r>
          </w:p>
        </w:tc>
        <w:tc>
          <w:tcPr>
            <w:tcW w:w="2438" w:type="dxa"/>
          </w:tcPr>
          <w:p w:rsidR="00D849B9" w:rsidRDefault="00D849B9">
            <w:pPr>
              <w:pStyle w:val="ConsPlusNormal"/>
            </w:pPr>
            <w:r>
              <w:t>Обширные замкнутые понижения, котловины</w:t>
            </w:r>
          </w:p>
        </w:tc>
        <w:tc>
          <w:tcPr>
            <w:tcW w:w="3300" w:type="dxa"/>
          </w:tcPr>
          <w:p w:rsidR="00D849B9" w:rsidRDefault="00D849B9">
            <w:pPr>
              <w:pStyle w:val="ConsPlusNormal"/>
            </w:pPr>
            <w:r>
              <w:t>Торфяно-глеевые, торфяники А</w:t>
            </w:r>
            <w:r>
              <w:rPr>
                <w:vertAlign w:val="subscript"/>
              </w:rPr>
              <w:t>5</w:t>
            </w:r>
            <w:r>
              <w:t>, В</w:t>
            </w:r>
            <w:r>
              <w:rPr>
                <w:vertAlign w:val="subscript"/>
              </w:rPr>
              <w:t>5</w:t>
            </w:r>
          </w:p>
        </w:tc>
        <w:tc>
          <w:tcPr>
            <w:tcW w:w="2324" w:type="dxa"/>
          </w:tcPr>
          <w:p w:rsidR="00D849B9" w:rsidRDefault="00D849B9">
            <w:pPr>
              <w:pStyle w:val="ConsPlusNormal"/>
            </w:pPr>
            <w:r>
              <w:t>Мокрые до поверхности</w:t>
            </w:r>
          </w:p>
        </w:tc>
        <w:tc>
          <w:tcPr>
            <w:tcW w:w="1928" w:type="dxa"/>
          </w:tcPr>
          <w:p w:rsidR="00D849B9" w:rsidRDefault="00D849B9">
            <w:pPr>
              <w:pStyle w:val="ConsPlusNormal"/>
              <w:jc w:val="both"/>
            </w:pPr>
            <w:r>
              <w:t>Береза, осина</w:t>
            </w:r>
          </w:p>
        </w:tc>
        <w:tc>
          <w:tcPr>
            <w:tcW w:w="2098" w:type="dxa"/>
          </w:tcPr>
          <w:p w:rsidR="00D849B9" w:rsidRDefault="00D849B9">
            <w:pPr>
              <w:pStyle w:val="ConsPlusNormal"/>
              <w:jc w:val="both"/>
            </w:pPr>
            <w:r>
              <w:t>Ива карликовая</w:t>
            </w:r>
          </w:p>
        </w:tc>
        <w:tc>
          <w:tcPr>
            <w:tcW w:w="3300" w:type="dxa"/>
          </w:tcPr>
          <w:p w:rsidR="00D849B9" w:rsidRDefault="00D849B9">
            <w:pPr>
              <w:pStyle w:val="ConsPlusNormal"/>
            </w:pPr>
            <w:r>
              <w:t>Сфагнум, голубика, багульник, осока круглая, пушица влагалищная, росянка крупнолистная, шейхцерия болотная, клюква мелкоплодная, кассандра</w:t>
            </w:r>
          </w:p>
        </w:tc>
      </w:tr>
      <w:tr w:rsidR="00D849B9">
        <w:tc>
          <w:tcPr>
            <w:tcW w:w="21543" w:type="dxa"/>
            <w:gridSpan w:val="8"/>
          </w:tcPr>
          <w:p w:rsidR="00D849B9" w:rsidRDefault="00D849B9">
            <w:pPr>
              <w:pStyle w:val="ConsPlusNormal"/>
              <w:outlineLvl w:val="5"/>
            </w:pPr>
            <w:r>
              <w:t>Еловые леса</w:t>
            </w:r>
          </w:p>
        </w:tc>
      </w:tr>
      <w:tr w:rsidR="00D849B9">
        <w:tc>
          <w:tcPr>
            <w:tcW w:w="2640" w:type="dxa"/>
          </w:tcPr>
          <w:p w:rsidR="00D849B9" w:rsidRDefault="00D849B9">
            <w:pPr>
              <w:pStyle w:val="ConsPlusNormal"/>
            </w:pPr>
            <w:r>
              <w:t>Ельники сложные Ia-II</w:t>
            </w:r>
          </w:p>
          <w:p w:rsidR="00D849B9" w:rsidRDefault="00D849B9">
            <w:pPr>
              <w:pStyle w:val="ConsPlusNormal"/>
            </w:pPr>
            <w:r>
              <w:t>СЛН</w:t>
            </w:r>
          </w:p>
        </w:tc>
        <w:tc>
          <w:tcPr>
            <w:tcW w:w="3515" w:type="dxa"/>
          </w:tcPr>
          <w:p w:rsidR="00D849B9" w:rsidRDefault="00D849B9">
            <w:pPr>
              <w:pStyle w:val="ConsPlusNormal"/>
            </w:pPr>
            <w:r>
              <w:t>Сосняки, березняки, осинники Iа-II, липняки I-II, дубравы, сероольшаники, II-III, сложные широкотравные</w:t>
            </w:r>
          </w:p>
        </w:tc>
        <w:tc>
          <w:tcPr>
            <w:tcW w:w="2438" w:type="dxa"/>
          </w:tcPr>
          <w:p w:rsidR="00D849B9" w:rsidRDefault="00D849B9">
            <w:pPr>
              <w:pStyle w:val="ConsPlusNormal"/>
            </w:pPr>
            <w:r>
              <w:t>Верхние части всхолмлений, гряд и склонов</w:t>
            </w:r>
          </w:p>
        </w:tc>
        <w:tc>
          <w:tcPr>
            <w:tcW w:w="3300" w:type="dxa"/>
          </w:tcPr>
          <w:p w:rsidR="00D849B9" w:rsidRDefault="00D849B9">
            <w:pPr>
              <w:pStyle w:val="ConsPlusNormal"/>
            </w:pPr>
            <w:r>
              <w:t>Дерново-слабо- и среднеподзолистые, иногда глееватые, суглинистые на глинах и суглинках С</w:t>
            </w:r>
            <w:r>
              <w:rPr>
                <w:vertAlign w:val="subscript"/>
              </w:rPr>
              <w:t>2</w:t>
            </w:r>
            <w:r>
              <w:t>, Д</w:t>
            </w:r>
            <w:r>
              <w:rPr>
                <w:vertAlign w:val="subscript"/>
              </w:rPr>
              <w:t>2</w:t>
            </w:r>
          </w:p>
        </w:tc>
        <w:tc>
          <w:tcPr>
            <w:tcW w:w="2324" w:type="dxa"/>
          </w:tcPr>
          <w:p w:rsidR="00D849B9" w:rsidRDefault="00D849B9">
            <w:pPr>
              <w:pStyle w:val="ConsPlusNormal"/>
            </w:pPr>
            <w:r>
              <w:t>Свежие 3-5 м и более</w:t>
            </w:r>
          </w:p>
        </w:tc>
        <w:tc>
          <w:tcPr>
            <w:tcW w:w="1928" w:type="dxa"/>
          </w:tcPr>
          <w:p w:rsidR="00D849B9" w:rsidRDefault="00D849B9">
            <w:pPr>
              <w:pStyle w:val="ConsPlusNormal"/>
            </w:pPr>
            <w:r>
              <w:t>Дуб, липа, осина, береза, ольха, ель, клен, ясень, ильм</w:t>
            </w:r>
          </w:p>
        </w:tc>
        <w:tc>
          <w:tcPr>
            <w:tcW w:w="2098" w:type="dxa"/>
          </w:tcPr>
          <w:p w:rsidR="00D849B9" w:rsidRDefault="00D849B9">
            <w:pPr>
              <w:pStyle w:val="ConsPlusNormal"/>
            </w:pPr>
            <w:r>
              <w:t>Лещина, бересклет, бузина, калина</w:t>
            </w:r>
          </w:p>
        </w:tc>
        <w:tc>
          <w:tcPr>
            <w:tcW w:w="3300" w:type="dxa"/>
          </w:tcPr>
          <w:p w:rsidR="00D849B9" w:rsidRDefault="00D849B9">
            <w:pPr>
              <w:pStyle w:val="ConsPlusNormal"/>
            </w:pPr>
            <w:r>
              <w:t>Будра плющевидная, ветреница дубравная и лютиковая, воронец колосовидный, вороний глаз, звездчатка ланцетная, зеленчук, копытень, купена, лютик кашубский, мятлик дубравный, осоки волосистая и лесная, печеночница, подлесник, сныть, фиалка удивительная, хохлатка Галлера, щитовник буковидный, ясменник душистый</w:t>
            </w:r>
          </w:p>
        </w:tc>
      </w:tr>
      <w:tr w:rsidR="00D849B9">
        <w:tc>
          <w:tcPr>
            <w:tcW w:w="2640" w:type="dxa"/>
          </w:tcPr>
          <w:p w:rsidR="00D849B9" w:rsidRDefault="00D849B9">
            <w:pPr>
              <w:pStyle w:val="ConsPlusNormal"/>
            </w:pPr>
            <w:r>
              <w:t>Ельники черничные</w:t>
            </w:r>
          </w:p>
          <w:p w:rsidR="00D849B9" w:rsidRDefault="00D849B9">
            <w:pPr>
              <w:pStyle w:val="ConsPlusNormal"/>
            </w:pPr>
            <w:r>
              <w:t>I-II</w:t>
            </w:r>
          </w:p>
          <w:p w:rsidR="00D849B9" w:rsidRDefault="00D849B9">
            <w:pPr>
              <w:pStyle w:val="ConsPlusNormal"/>
            </w:pPr>
            <w:r>
              <w:t>ЧЕРН</w:t>
            </w:r>
          </w:p>
        </w:tc>
        <w:tc>
          <w:tcPr>
            <w:tcW w:w="3515" w:type="dxa"/>
          </w:tcPr>
          <w:p w:rsidR="00D849B9" w:rsidRDefault="00D849B9">
            <w:pPr>
              <w:pStyle w:val="ConsPlusNormal"/>
            </w:pPr>
            <w:r>
              <w:t>Сосняки, березняки, осинники I-II, липняки, сероольшаники, дубравы II-III чернично-широкотравные</w:t>
            </w:r>
          </w:p>
        </w:tc>
        <w:tc>
          <w:tcPr>
            <w:tcW w:w="2438" w:type="dxa"/>
          </w:tcPr>
          <w:p w:rsidR="00D849B9" w:rsidRDefault="00D849B9">
            <w:pPr>
              <w:pStyle w:val="ConsPlusNormal"/>
            </w:pPr>
            <w:r>
              <w:t>Нижние части пологих склонов, равнинные водоразделы</w:t>
            </w:r>
          </w:p>
        </w:tc>
        <w:tc>
          <w:tcPr>
            <w:tcW w:w="3300" w:type="dxa"/>
          </w:tcPr>
          <w:p w:rsidR="00D849B9" w:rsidRDefault="00D849B9">
            <w:pPr>
              <w:pStyle w:val="ConsPlusNormal"/>
            </w:pPr>
            <w:r>
              <w:t>Дерново-слабо- и среднеподзолистые, глееватые и глубоко оглеенные, на глинах и суглинках С</w:t>
            </w:r>
            <w:r>
              <w:rPr>
                <w:vertAlign w:val="subscript"/>
              </w:rPr>
              <w:t>3</w:t>
            </w:r>
            <w:r>
              <w:t>, Д</w:t>
            </w:r>
            <w:r>
              <w:rPr>
                <w:vertAlign w:val="subscript"/>
              </w:rPr>
              <w:t>3</w:t>
            </w:r>
          </w:p>
        </w:tc>
        <w:tc>
          <w:tcPr>
            <w:tcW w:w="2324" w:type="dxa"/>
          </w:tcPr>
          <w:p w:rsidR="00D849B9" w:rsidRDefault="00D849B9">
            <w:pPr>
              <w:pStyle w:val="ConsPlusNormal"/>
            </w:pPr>
            <w:r>
              <w:t>Влажные 1,5-3,0 м</w:t>
            </w:r>
          </w:p>
        </w:tc>
        <w:tc>
          <w:tcPr>
            <w:tcW w:w="1928" w:type="dxa"/>
          </w:tcPr>
          <w:p w:rsidR="00D849B9" w:rsidRDefault="00D849B9">
            <w:pPr>
              <w:pStyle w:val="ConsPlusNormal"/>
            </w:pPr>
            <w:r>
              <w:t>Дуб, осина, береза, липа, ильм, ель, сосна, ольха серая</w:t>
            </w:r>
          </w:p>
        </w:tc>
        <w:tc>
          <w:tcPr>
            <w:tcW w:w="2098" w:type="dxa"/>
          </w:tcPr>
          <w:p w:rsidR="00D849B9" w:rsidRDefault="00D849B9">
            <w:pPr>
              <w:pStyle w:val="ConsPlusNormal"/>
            </w:pPr>
            <w:r>
              <w:t>Черемуха, смородина черная, крушина, ива</w:t>
            </w:r>
          </w:p>
        </w:tc>
        <w:tc>
          <w:tcPr>
            <w:tcW w:w="3300" w:type="dxa"/>
          </w:tcPr>
          <w:p w:rsidR="00D849B9" w:rsidRDefault="00D849B9">
            <w:pPr>
              <w:pStyle w:val="ConsPlusNormal"/>
            </w:pPr>
            <w:r>
              <w:t xml:space="preserve">Черника, звездчатка лесная, кочедыжник женский, овсяница гигантская, пролесник, скерда сибирская, яснотка крапчатая, черемица, ятрышник, </w:t>
            </w:r>
            <w:r>
              <w:lastRenderedPageBreak/>
              <w:t>купальница, лютик ползучий, любка двулистная, дудник, зеленые мхи</w:t>
            </w:r>
          </w:p>
        </w:tc>
      </w:tr>
      <w:tr w:rsidR="00D849B9">
        <w:tc>
          <w:tcPr>
            <w:tcW w:w="2640" w:type="dxa"/>
          </w:tcPr>
          <w:p w:rsidR="00D849B9" w:rsidRDefault="00D849B9">
            <w:pPr>
              <w:pStyle w:val="ConsPlusNormal"/>
            </w:pPr>
            <w:r>
              <w:lastRenderedPageBreak/>
              <w:t>Ельники приручьевые I-III</w:t>
            </w:r>
          </w:p>
          <w:p w:rsidR="00D849B9" w:rsidRDefault="00D849B9">
            <w:pPr>
              <w:pStyle w:val="ConsPlusNormal"/>
            </w:pPr>
            <w:r>
              <w:t>ПРЧ</w:t>
            </w:r>
          </w:p>
        </w:tc>
        <w:tc>
          <w:tcPr>
            <w:tcW w:w="3515" w:type="dxa"/>
          </w:tcPr>
          <w:p w:rsidR="00D849B9" w:rsidRDefault="00D849B9">
            <w:pPr>
              <w:pStyle w:val="ConsPlusNormal"/>
            </w:pPr>
            <w:r>
              <w:t>Сосняки, березняки, осинники, черноольшаники, сероольшаники I-III, приручейно-крупнотравные</w:t>
            </w:r>
          </w:p>
        </w:tc>
        <w:tc>
          <w:tcPr>
            <w:tcW w:w="2438" w:type="dxa"/>
          </w:tcPr>
          <w:p w:rsidR="00D849B9" w:rsidRDefault="00D849B9">
            <w:pPr>
              <w:pStyle w:val="ConsPlusNormal"/>
            </w:pPr>
            <w:r>
              <w:t>Ложбины стока, долины ручьев, лога, лощины</w:t>
            </w:r>
          </w:p>
        </w:tc>
        <w:tc>
          <w:tcPr>
            <w:tcW w:w="3300" w:type="dxa"/>
          </w:tcPr>
          <w:p w:rsidR="00D849B9" w:rsidRDefault="00D849B9">
            <w:pPr>
              <w:pStyle w:val="ConsPlusNormal"/>
            </w:pPr>
            <w:r>
              <w:t>Дерново-поверхностно-глееватые, дерново-грунтово-глееватые, перегнойно-грунтово-глееватые, на аллювиальных наносах С</w:t>
            </w:r>
            <w:r>
              <w:rPr>
                <w:vertAlign w:val="subscript"/>
              </w:rPr>
              <w:t>4</w:t>
            </w:r>
            <w:r>
              <w:t>С</w:t>
            </w:r>
            <w:r>
              <w:rPr>
                <w:vertAlign w:val="subscript"/>
              </w:rPr>
              <w:t>5</w:t>
            </w:r>
            <w:r>
              <w:t>, Д</w:t>
            </w:r>
            <w:r>
              <w:rPr>
                <w:vertAlign w:val="subscript"/>
              </w:rPr>
              <w:t>4</w:t>
            </w:r>
            <w:r>
              <w:t>Д</w:t>
            </w:r>
            <w:r>
              <w:rPr>
                <w:vertAlign w:val="subscript"/>
              </w:rPr>
              <w:t>5</w:t>
            </w:r>
          </w:p>
        </w:tc>
        <w:tc>
          <w:tcPr>
            <w:tcW w:w="2324" w:type="dxa"/>
          </w:tcPr>
          <w:p w:rsidR="00D849B9" w:rsidRDefault="00D849B9">
            <w:pPr>
              <w:pStyle w:val="ConsPlusNormal"/>
              <w:jc w:val="both"/>
            </w:pPr>
            <w:r>
              <w:t>Сырые 0,5-1,5 м</w:t>
            </w:r>
          </w:p>
        </w:tc>
        <w:tc>
          <w:tcPr>
            <w:tcW w:w="1928" w:type="dxa"/>
          </w:tcPr>
          <w:p w:rsidR="00D849B9" w:rsidRDefault="00D849B9">
            <w:pPr>
              <w:pStyle w:val="ConsPlusNormal"/>
            </w:pPr>
            <w:r>
              <w:t>Ольха черная и серая, вяз, дуб, береза, осина, ель, сосна</w:t>
            </w:r>
          </w:p>
        </w:tc>
        <w:tc>
          <w:tcPr>
            <w:tcW w:w="2098" w:type="dxa"/>
          </w:tcPr>
          <w:p w:rsidR="00D849B9" w:rsidRDefault="00D849B9">
            <w:pPr>
              <w:pStyle w:val="ConsPlusNormal"/>
            </w:pPr>
            <w:r>
              <w:t>Черемуха, смородина черная, ива</w:t>
            </w:r>
          </w:p>
        </w:tc>
        <w:tc>
          <w:tcPr>
            <w:tcW w:w="3300" w:type="dxa"/>
          </w:tcPr>
          <w:p w:rsidR="00D849B9" w:rsidRDefault="00D849B9">
            <w:pPr>
              <w:pStyle w:val="ConsPlusNormal"/>
            </w:pPr>
            <w:r>
              <w:t>Вероника длиннолистная, горечник болотный, двукисточник тростниковый, зюзник, калужница, камыш, майник, осока пузырчатая, поручейник, селезеночник, сердечник, шлемник, вех ядовитый</w:t>
            </w:r>
          </w:p>
        </w:tc>
      </w:tr>
      <w:tr w:rsidR="00D849B9">
        <w:tc>
          <w:tcPr>
            <w:tcW w:w="21543" w:type="dxa"/>
            <w:gridSpan w:val="8"/>
          </w:tcPr>
          <w:p w:rsidR="00D849B9" w:rsidRDefault="00D849B9">
            <w:pPr>
              <w:pStyle w:val="ConsPlusNormal"/>
              <w:outlineLvl w:val="5"/>
            </w:pPr>
            <w:r>
              <w:t>Дубовые леса</w:t>
            </w:r>
          </w:p>
        </w:tc>
      </w:tr>
      <w:tr w:rsidR="00D849B9">
        <w:tc>
          <w:tcPr>
            <w:tcW w:w="2640" w:type="dxa"/>
          </w:tcPr>
          <w:p w:rsidR="00D849B9" w:rsidRDefault="00D849B9">
            <w:pPr>
              <w:pStyle w:val="ConsPlusNormal"/>
            </w:pPr>
            <w:r>
              <w:t>Дубравы сложные широкотравные</w:t>
            </w:r>
          </w:p>
        </w:tc>
        <w:tc>
          <w:tcPr>
            <w:tcW w:w="3515" w:type="dxa"/>
          </w:tcPr>
          <w:p w:rsidR="00D849B9" w:rsidRDefault="00D849B9">
            <w:pPr>
              <w:pStyle w:val="ConsPlusNormal"/>
            </w:pPr>
            <w:r>
              <w:t>Липняки, ельники, сосняки широкотравные</w:t>
            </w:r>
          </w:p>
        </w:tc>
        <w:tc>
          <w:tcPr>
            <w:tcW w:w="2438" w:type="dxa"/>
          </w:tcPr>
          <w:p w:rsidR="00D849B9" w:rsidRDefault="00D849B9">
            <w:pPr>
              <w:pStyle w:val="ConsPlusNormal"/>
            </w:pPr>
            <w:r>
              <w:t>Всхолмления</w:t>
            </w:r>
          </w:p>
        </w:tc>
        <w:tc>
          <w:tcPr>
            <w:tcW w:w="3300" w:type="dxa"/>
          </w:tcPr>
          <w:p w:rsidR="00D849B9" w:rsidRDefault="00D849B9">
            <w:pPr>
              <w:pStyle w:val="ConsPlusNormal"/>
            </w:pPr>
            <w:r>
              <w:t>Дерново-подзолистые, дерновые С</w:t>
            </w:r>
            <w:r>
              <w:rPr>
                <w:vertAlign w:val="subscript"/>
              </w:rPr>
              <w:t>2</w:t>
            </w:r>
            <w:r>
              <w:t>Д</w:t>
            </w:r>
            <w:r>
              <w:rPr>
                <w:vertAlign w:val="subscript"/>
              </w:rPr>
              <w:t>2</w:t>
            </w:r>
          </w:p>
        </w:tc>
        <w:tc>
          <w:tcPr>
            <w:tcW w:w="2324" w:type="dxa"/>
          </w:tcPr>
          <w:p w:rsidR="00D849B9" w:rsidRDefault="00D849B9">
            <w:pPr>
              <w:pStyle w:val="ConsPlusNormal"/>
            </w:pPr>
            <w:r>
              <w:t>Свежие 3-5 м</w:t>
            </w:r>
          </w:p>
        </w:tc>
        <w:tc>
          <w:tcPr>
            <w:tcW w:w="1928" w:type="dxa"/>
          </w:tcPr>
          <w:p w:rsidR="00D849B9" w:rsidRDefault="00D849B9">
            <w:pPr>
              <w:pStyle w:val="ConsPlusNormal"/>
            </w:pPr>
            <w:r>
              <w:t>Липа, осина</w:t>
            </w:r>
          </w:p>
        </w:tc>
        <w:tc>
          <w:tcPr>
            <w:tcW w:w="2098" w:type="dxa"/>
          </w:tcPr>
          <w:p w:rsidR="00D849B9" w:rsidRDefault="00D849B9">
            <w:pPr>
              <w:pStyle w:val="ConsPlusNormal"/>
            </w:pPr>
            <w:r>
              <w:t>Лещина, бересклет</w:t>
            </w:r>
          </w:p>
        </w:tc>
        <w:tc>
          <w:tcPr>
            <w:tcW w:w="3300" w:type="dxa"/>
          </w:tcPr>
          <w:p w:rsidR="00D849B9" w:rsidRDefault="00D849B9">
            <w:pPr>
              <w:pStyle w:val="ConsPlusNormal"/>
            </w:pPr>
            <w:r>
              <w:t>Кислица, сныть, щитовник, др. широкотравные, осока</w:t>
            </w:r>
          </w:p>
        </w:tc>
      </w:tr>
      <w:tr w:rsidR="00D849B9">
        <w:tc>
          <w:tcPr>
            <w:tcW w:w="2640" w:type="dxa"/>
          </w:tcPr>
          <w:p w:rsidR="00D849B9" w:rsidRDefault="00D849B9">
            <w:pPr>
              <w:pStyle w:val="ConsPlusNormal"/>
            </w:pPr>
            <w:r>
              <w:t>Дубравы чернично-широкотравные</w:t>
            </w:r>
          </w:p>
        </w:tc>
        <w:tc>
          <w:tcPr>
            <w:tcW w:w="3515" w:type="dxa"/>
          </w:tcPr>
          <w:p w:rsidR="00D849B9" w:rsidRDefault="00D849B9">
            <w:pPr>
              <w:pStyle w:val="ConsPlusNormal"/>
            </w:pPr>
            <w:r>
              <w:t>Ельники, липняки широкотравные</w:t>
            </w:r>
          </w:p>
        </w:tc>
        <w:tc>
          <w:tcPr>
            <w:tcW w:w="2438" w:type="dxa"/>
          </w:tcPr>
          <w:p w:rsidR="00D849B9" w:rsidRDefault="00D849B9">
            <w:pPr>
              <w:pStyle w:val="ConsPlusNormal"/>
            </w:pPr>
            <w:r>
              <w:t>Нижние части пологих склонов</w:t>
            </w:r>
          </w:p>
        </w:tc>
        <w:tc>
          <w:tcPr>
            <w:tcW w:w="3300" w:type="dxa"/>
          </w:tcPr>
          <w:p w:rsidR="00D849B9" w:rsidRDefault="00D849B9">
            <w:pPr>
              <w:pStyle w:val="ConsPlusNormal"/>
            </w:pPr>
            <w:r>
              <w:t>Дерново-подзолистые, дерново-глеевые С</w:t>
            </w:r>
            <w:r>
              <w:rPr>
                <w:vertAlign w:val="subscript"/>
              </w:rPr>
              <w:t>3</w:t>
            </w:r>
            <w:r>
              <w:t>Д</w:t>
            </w:r>
            <w:r>
              <w:rPr>
                <w:vertAlign w:val="subscript"/>
              </w:rPr>
              <w:t>3</w:t>
            </w:r>
          </w:p>
        </w:tc>
        <w:tc>
          <w:tcPr>
            <w:tcW w:w="2324" w:type="dxa"/>
          </w:tcPr>
          <w:p w:rsidR="00D849B9" w:rsidRDefault="00D849B9">
            <w:pPr>
              <w:pStyle w:val="ConsPlusNormal"/>
            </w:pPr>
            <w:r>
              <w:t>Влажные 1,5-2,5 м</w:t>
            </w:r>
          </w:p>
        </w:tc>
        <w:tc>
          <w:tcPr>
            <w:tcW w:w="1928" w:type="dxa"/>
          </w:tcPr>
          <w:p w:rsidR="00D849B9" w:rsidRDefault="00D849B9">
            <w:pPr>
              <w:pStyle w:val="ConsPlusNormal"/>
            </w:pPr>
            <w:r>
              <w:t>Ель, клен</w:t>
            </w:r>
          </w:p>
        </w:tc>
        <w:tc>
          <w:tcPr>
            <w:tcW w:w="2098" w:type="dxa"/>
          </w:tcPr>
          <w:p w:rsidR="00D849B9" w:rsidRDefault="00D849B9">
            <w:pPr>
              <w:pStyle w:val="ConsPlusNormal"/>
            </w:pPr>
            <w:r>
              <w:t>Лещина, крушина, малина</w:t>
            </w:r>
          </w:p>
        </w:tc>
        <w:tc>
          <w:tcPr>
            <w:tcW w:w="3300" w:type="dxa"/>
          </w:tcPr>
          <w:p w:rsidR="00D849B9" w:rsidRDefault="00D849B9">
            <w:pPr>
              <w:pStyle w:val="ConsPlusNormal"/>
            </w:pPr>
            <w:r>
              <w:t>Черника, зеленчук, осока лесная, кочедыжник женский, грушанка, осока</w:t>
            </w:r>
          </w:p>
        </w:tc>
      </w:tr>
      <w:tr w:rsidR="00D849B9">
        <w:tc>
          <w:tcPr>
            <w:tcW w:w="21543" w:type="dxa"/>
            <w:gridSpan w:val="8"/>
          </w:tcPr>
          <w:p w:rsidR="00D849B9" w:rsidRDefault="00D849B9">
            <w:pPr>
              <w:pStyle w:val="ConsPlusNormal"/>
            </w:pPr>
            <w:r>
              <w:t>Черноольховые леса</w:t>
            </w:r>
          </w:p>
        </w:tc>
      </w:tr>
      <w:tr w:rsidR="00D849B9">
        <w:tc>
          <w:tcPr>
            <w:tcW w:w="2640" w:type="dxa"/>
          </w:tcPr>
          <w:p w:rsidR="00D849B9" w:rsidRDefault="00D849B9">
            <w:pPr>
              <w:pStyle w:val="ConsPlusNormal"/>
            </w:pPr>
            <w:r>
              <w:t>Черноольшаники приручьево-болотные</w:t>
            </w:r>
          </w:p>
          <w:p w:rsidR="00D849B9" w:rsidRDefault="00D849B9">
            <w:pPr>
              <w:pStyle w:val="ConsPlusNormal"/>
            </w:pPr>
            <w:r>
              <w:t>I-III</w:t>
            </w:r>
          </w:p>
          <w:p w:rsidR="00D849B9" w:rsidRDefault="00D849B9">
            <w:pPr>
              <w:pStyle w:val="ConsPlusNormal"/>
            </w:pPr>
            <w:r>
              <w:t>ПРЧБ</w:t>
            </w:r>
          </w:p>
        </w:tc>
        <w:tc>
          <w:tcPr>
            <w:tcW w:w="3515" w:type="dxa"/>
          </w:tcPr>
          <w:p w:rsidR="00D849B9" w:rsidRDefault="00D849B9">
            <w:pPr>
              <w:pStyle w:val="ConsPlusNormal"/>
            </w:pPr>
            <w:r>
              <w:t>Березняки, сероольшаники, ельники</w:t>
            </w:r>
          </w:p>
        </w:tc>
        <w:tc>
          <w:tcPr>
            <w:tcW w:w="2438" w:type="dxa"/>
          </w:tcPr>
          <w:p w:rsidR="00D849B9" w:rsidRDefault="00D849B9">
            <w:pPr>
              <w:pStyle w:val="ConsPlusNormal"/>
            </w:pPr>
            <w:r>
              <w:t>Вдоль ручьев, в долинах рек с избыточным проточным увлажн.</w:t>
            </w:r>
          </w:p>
        </w:tc>
        <w:tc>
          <w:tcPr>
            <w:tcW w:w="3300" w:type="dxa"/>
          </w:tcPr>
          <w:p w:rsidR="00D849B9" w:rsidRDefault="00D849B9">
            <w:pPr>
              <w:pStyle w:val="ConsPlusNormal"/>
            </w:pPr>
            <w:r>
              <w:t>Торфяные, торфяно-болотные, иловатые С</w:t>
            </w:r>
            <w:r>
              <w:rPr>
                <w:vertAlign w:val="subscript"/>
              </w:rPr>
              <w:t>4</w:t>
            </w:r>
            <w:r>
              <w:t>С</w:t>
            </w:r>
            <w:r>
              <w:rPr>
                <w:vertAlign w:val="subscript"/>
              </w:rPr>
              <w:t>5</w:t>
            </w:r>
          </w:p>
        </w:tc>
        <w:tc>
          <w:tcPr>
            <w:tcW w:w="2324" w:type="dxa"/>
          </w:tcPr>
          <w:p w:rsidR="00D849B9" w:rsidRDefault="00D849B9">
            <w:pPr>
              <w:pStyle w:val="ConsPlusNormal"/>
            </w:pPr>
            <w:r>
              <w:t>Сырые и мокрые</w:t>
            </w:r>
          </w:p>
        </w:tc>
        <w:tc>
          <w:tcPr>
            <w:tcW w:w="1928" w:type="dxa"/>
          </w:tcPr>
          <w:p w:rsidR="00D849B9" w:rsidRDefault="00D849B9">
            <w:pPr>
              <w:pStyle w:val="ConsPlusNormal"/>
            </w:pPr>
            <w:r>
              <w:t>Береза, ольха серая, ель</w:t>
            </w:r>
          </w:p>
        </w:tc>
        <w:tc>
          <w:tcPr>
            <w:tcW w:w="2098" w:type="dxa"/>
          </w:tcPr>
          <w:p w:rsidR="00D849B9" w:rsidRDefault="00D849B9">
            <w:pPr>
              <w:pStyle w:val="ConsPlusNormal"/>
            </w:pPr>
            <w:r>
              <w:t>Редко черемуха, смородина черная, ивы, крушина</w:t>
            </w:r>
          </w:p>
        </w:tc>
        <w:tc>
          <w:tcPr>
            <w:tcW w:w="3300" w:type="dxa"/>
          </w:tcPr>
          <w:p w:rsidR="00D849B9" w:rsidRDefault="00D849B9">
            <w:pPr>
              <w:pStyle w:val="ConsPlusNormal"/>
            </w:pPr>
            <w:r>
              <w:t>Таволга, хвощ, тростник, щитовник болотный, крапива, осоки</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3.11. Лесорастительные условия.</w:t>
      </w:r>
    </w:p>
    <w:p w:rsidR="00D849B9" w:rsidRDefault="00D849B9">
      <w:pPr>
        <w:pStyle w:val="ConsPlusNormal"/>
        <w:spacing w:before="220"/>
        <w:ind w:firstLine="540"/>
        <w:jc w:val="both"/>
      </w:pPr>
      <w:r>
        <w:t>Тип лесорастительных условий (далее - ТЛУ) - лесоводственная классификационная единица, объединяющая лесные участки по сходству лесорастительных условий, обеспечивающих произрастание лесной растительности определенного состава и производительности.</w:t>
      </w:r>
    </w:p>
    <w:p w:rsidR="00D849B9" w:rsidRDefault="00D849B9">
      <w:pPr>
        <w:pStyle w:val="ConsPlusNormal"/>
        <w:jc w:val="both"/>
      </w:pPr>
    </w:p>
    <w:p w:rsidR="00D849B9" w:rsidRDefault="00D849B9">
      <w:pPr>
        <w:pStyle w:val="ConsPlusNormal"/>
        <w:jc w:val="right"/>
        <w:outlineLvl w:val="4"/>
      </w:pPr>
      <w:r>
        <w:t>Таблица 7</w:t>
      </w:r>
    </w:p>
    <w:p w:rsidR="00D849B9" w:rsidRDefault="00D849B9">
      <w:pPr>
        <w:pStyle w:val="ConsPlusNormal"/>
        <w:jc w:val="both"/>
      </w:pPr>
    </w:p>
    <w:p w:rsidR="00D849B9" w:rsidRDefault="00D849B9">
      <w:pPr>
        <w:pStyle w:val="ConsPlusTitle"/>
        <w:jc w:val="center"/>
      </w:pPr>
      <w:r>
        <w:t>СХЕМА ЛЕСОРАСТИТЕЛЬНЫХ УСЛОВИЙ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700"/>
        <w:gridCol w:w="1870"/>
        <w:gridCol w:w="1700"/>
        <w:gridCol w:w="1927"/>
      </w:tblGrid>
      <w:tr w:rsidR="00D849B9">
        <w:tc>
          <w:tcPr>
            <w:tcW w:w="1870" w:type="dxa"/>
          </w:tcPr>
          <w:p w:rsidR="00D849B9" w:rsidRDefault="00D849B9">
            <w:pPr>
              <w:pStyle w:val="ConsPlusNormal"/>
            </w:pPr>
            <w:r>
              <w:t>Изменение влажности почвы</w:t>
            </w:r>
          </w:p>
        </w:tc>
        <w:tc>
          <w:tcPr>
            <w:tcW w:w="1700" w:type="dxa"/>
          </w:tcPr>
          <w:p w:rsidR="00D849B9" w:rsidRDefault="00D849B9">
            <w:pPr>
              <w:pStyle w:val="ConsPlusNormal"/>
            </w:pPr>
            <w:r>
              <w:t>A - пески (бедные почвы)</w:t>
            </w:r>
          </w:p>
        </w:tc>
        <w:tc>
          <w:tcPr>
            <w:tcW w:w="1870" w:type="dxa"/>
          </w:tcPr>
          <w:p w:rsidR="00D849B9" w:rsidRDefault="00D849B9">
            <w:pPr>
              <w:pStyle w:val="ConsPlusNormal"/>
            </w:pPr>
            <w:r>
              <w:t>B - супеси легкие (относительно бедные)</w:t>
            </w:r>
          </w:p>
        </w:tc>
        <w:tc>
          <w:tcPr>
            <w:tcW w:w="1700" w:type="dxa"/>
          </w:tcPr>
          <w:p w:rsidR="00D849B9" w:rsidRDefault="00D849B9">
            <w:pPr>
              <w:pStyle w:val="ConsPlusNormal"/>
            </w:pPr>
            <w:r>
              <w:t>C - супеси (богатые почвы)</w:t>
            </w:r>
          </w:p>
        </w:tc>
        <w:tc>
          <w:tcPr>
            <w:tcW w:w="1927" w:type="dxa"/>
          </w:tcPr>
          <w:p w:rsidR="00D849B9" w:rsidRDefault="00D849B9">
            <w:pPr>
              <w:pStyle w:val="ConsPlusNormal"/>
            </w:pPr>
            <w:r>
              <w:t>D - суглинки (очень богатые почвы)</w:t>
            </w:r>
          </w:p>
        </w:tc>
      </w:tr>
      <w:tr w:rsidR="00D849B9">
        <w:tc>
          <w:tcPr>
            <w:tcW w:w="1870" w:type="dxa"/>
          </w:tcPr>
          <w:p w:rsidR="00D849B9" w:rsidRDefault="00D849B9">
            <w:pPr>
              <w:pStyle w:val="ConsPlusNormal"/>
            </w:pPr>
            <w:r>
              <w:t>0 - очень сухие</w:t>
            </w:r>
          </w:p>
        </w:tc>
        <w:tc>
          <w:tcPr>
            <w:tcW w:w="1700" w:type="dxa"/>
          </w:tcPr>
          <w:p w:rsidR="00D849B9" w:rsidRDefault="00D849B9">
            <w:pPr>
              <w:pStyle w:val="ConsPlusNormal"/>
            </w:pPr>
          </w:p>
        </w:tc>
        <w:tc>
          <w:tcPr>
            <w:tcW w:w="1870" w:type="dxa"/>
          </w:tcPr>
          <w:p w:rsidR="00D849B9" w:rsidRDefault="00D849B9">
            <w:pPr>
              <w:pStyle w:val="ConsPlusNormal"/>
            </w:pPr>
          </w:p>
        </w:tc>
        <w:tc>
          <w:tcPr>
            <w:tcW w:w="1700" w:type="dxa"/>
          </w:tcPr>
          <w:p w:rsidR="00D849B9" w:rsidRDefault="00D849B9">
            <w:pPr>
              <w:pStyle w:val="ConsPlusNormal"/>
            </w:pPr>
          </w:p>
        </w:tc>
        <w:tc>
          <w:tcPr>
            <w:tcW w:w="1927" w:type="dxa"/>
          </w:tcPr>
          <w:p w:rsidR="00D849B9" w:rsidRDefault="00D849B9">
            <w:pPr>
              <w:pStyle w:val="ConsPlusNormal"/>
            </w:pPr>
            <w:r>
              <w:t>D</w:t>
            </w:r>
            <w:r>
              <w:rPr>
                <w:vertAlign w:val="subscript"/>
              </w:rPr>
              <w:t>0</w:t>
            </w:r>
          </w:p>
        </w:tc>
      </w:tr>
      <w:tr w:rsidR="00D849B9">
        <w:tc>
          <w:tcPr>
            <w:tcW w:w="1870" w:type="dxa"/>
          </w:tcPr>
          <w:p w:rsidR="00D849B9" w:rsidRDefault="00D849B9">
            <w:pPr>
              <w:pStyle w:val="ConsPlusNormal"/>
            </w:pPr>
            <w:r>
              <w:t>1 - сухие</w:t>
            </w:r>
          </w:p>
        </w:tc>
        <w:tc>
          <w:tcPr>
            <w:tcW w:w="1700" w:type="dxa"/>
          </w:tcPr>
          <w:p w:rsidR="00D849B9" w:rsidRDefault="00D849B9">
            <w:pPr>
              <w:pStyle w:val="ConsPlusNormal"/>
            </w:pPr>
            <w:r>
              <w:t>A</w:t>
            </w:r>
            <w:r>
              <w:rPr>
                <w:vertAlign w:val="subscript"/>
              </w:rPr>
              <w:t>1</w:t>
            </w:r>
          </w:p>
        </w:tc>
        <w:tc>
          <w:tcPr>
            <w:tcW w:w="1870" w:type="dxa"/>
          </w:tcPr>
          <w:p w:rsidR="00D849B9" w:rsidRDefault="00D849B9">
            <w:pPr>
              <w:pStyle w:val="ConsPlusNormal"/>
            </w:pPr>
            <w:r>
              <w:t>B</w:t>
            </w:r>
            <w:r>
              <w:rPr>
                <w:vertAlign w:val="subscript"/>
              </w:rPr>
              <w:t>1</w:t>
            </w:r>
          </w:p>
        </w:tc>
        <w:tc>
          <w:tcPr>
            <w:tcW w:w="1700" w:type="dxa"/>
          </w:tcPr>
          <w:p w:rsidR="00D849B9" w:rsidRDefault="00D849B9">
            <w:pPr>
              <w:pStyle w:val="ConsPlusNormal"/>
            </w:pPr>
            <w:r>
              <w:t>C</w:t>
            </w:r>
            <w:r>
              <w:rPr>
                <w:vertAlign w:val="subscript"/>
              </w:rPr>
              <w:t>1</w:t>
            </w:r>
          </w:p>
        </w:tc>
        <w:tc>
          <w:tcPr>
            <w:tcW w:w="1927" w:type="dxa"/>
          </w:tcPr>
          <w:p w:rsidR="00D849B9" w:rsidRDefault="00D849B9">
            <w:pPr>
              <w:pStyle w:val="ConsPlusNormal"/>
            </w:pPr>
            <w:r>
              <w:t>D</w:t>
            </w:r>
            <w:r>
              <w:rPr>
                <w:vertAlign w:val="subscript"/>
              </w:rPr>
              <w:t>1</w:t>
            </w:r>
          </w:p>
        </w:tc>
      </w:tr>
      <w:tr w:rsidR="00D849B9">
        <w:tc>
          <w:tcPr>
            <w:tcW w:w="1870" w:type="dxa"/>
          </w:tcPr>
          <w:p w:rsidR="00D849B9" w:rsidRDefault="00D849B9">
            <w:pPr>
              <w:pStyle w:val="ConsPlusNormal"/>
            </w:pPr>
            <w:r>
              <w:t>2 - свежие</w:t>
            </w:r>
          </w:p>
        </w:tc>
        <w:tc>
          <w:tcPr>
            <w:tcW w:w="1700" w:type="dxa"/>
          </w:tcPr>
          <w:p w:rsidR="00D849B9" w:rsidRDefault="00D849B9">
            <w:pPr>
              <w:pStyle w:val="ConsPlusNormal"/>
            </w:pPr>
            <w:r>
              <w:t>A</w:t>
            </w:r>
            <w:r>
              <w:rPr>
                <w:vertAlign w:val="subscript"/>
              </w:rPr>
              <w:t>2</w:t>
            </w:r>
          </w:p>
        </w:tc>
        <w:tc>
          <w:tcPr>
            <w:tcW w:w="1870" w:type="dxa"/>
          </w:tcPr>
          <w:p w:rsidR="00D849B9" w:rsidRDefault="00D849B9">
            <w:pPr>
              <w:pStyle w:val="ConsPlusNormal"/>
            </w:pPr>
            <w:r>
              <w:t>B</w:t>
            </w:r>
            <w:r>
              <w:rPr>
                <w:vertAlign w:val="subscript"/>
              </w:rPr>
              <w:t>2</w:t>
            </w:r>
          </w:p>
        </w:tc>
        <w:tc>
          <w:tcPr>
            <w:tcW w:w="1700" w:type="dxa"/>
          </w:tcPr>
          <w:p w:rsidR="00D849B9" w:rsidRDefault="00D849B9">
            <w:pPr>
              <w:pStyle w:val="ConsPlusNormal"/>
            </w:pPr>
            <w:r>
              <w:t>C</w:t>
            </w:r>
            <w:r>
              <w:rPr>
                <w:vertAlign w:val="subscript"/>
              </w:rPr>
              <w:t>2</w:t>
            </w:r>
          </w:p>
        </w:tc>
        <w:tc>
          <w:tcPr>
            <w:tcW w:w="1927" w:type="dxa"/>
          </w:tcPr>
          <w:p w:rsidR="00D849B9" w:rsidRDefault="00D849B9">
            <w:pPr>
              <w:pStyle w:val="ConsPlusNormal"/>
            </w:pPr>
            <w:r>
              <w:t>D</w:t>
            </w:r>
            <w:r>
              <w:rPr>
                <w:vertAlign w:val="subscript"/>
              </w:rPr>
              <w:t>2</w:t>
            </w:r>
          </w:p>
        </w:tc>
      </w:tr>
      <w:tr w:rsidR="00D849B9">
        <w:tc>
          <w:tcPr>
            <w:tcW w:w="1870" w:type="dxa"/>
          </w:tcPr>
          <w:p w:rsidR="00D849B9" w:rsidRDefault="00D849B9">
            <w:pPr>
              <w:pStyle w:val="ConsPlusNormal"/>
              <w:jc w:val="both"/>
            </w:pPr>
            <w:r>
              <w:t>3 - влажные</w:t>
            </w:r>
          </w:p>
        </w:tc>
        <w:tc>
          <w:tcPr>
            <w:tcW w:w="1700" w:type="dxa"/>
          </w:tcPr>
          <w:p w:rsidR="00D849B9" w:rsidRDefault="00D849B9">
            <w:pPr>
              <w:pStyle w:val="ConsPlusNormal"/>
            </w:pPr>
            <w:r>
              <w:t>A</w:t>
            </w:r>
            <w:r>
              <w:rPr>
                <w:vertAlign w:val="subscript"/>
              </w:rPr>
              <w:t>3</w:t>
            </w:r>
          </w:p>
        </w:tc>
        <w:tc>
          <w:tcPr>
            <w:tcW w:w="1870" w:type="dxa"/>
          </w:tcPr>
          <w:p w:rsidR="00D849B9" w:rsidRDefault="00D849B9">
            <w:pPr>
              <w:pStyle w:val="ConsPlusNormal"/>
            </w:pPr>
            <w:r>
              <w:t>B</w:t>
            </w:r>
            <w:r>
              <w:rPr>
                <w:vertAlign w:val="subscript"/>
              </w:rPr>
              <w:t>3</w:t>
            </w:r>
          </w:p>
        </w:tc>
        <w:tc>
          <w:tcPr>
            <w:tcW w:w="1700" w:type="dxa"/>
          </w:tcPr>
          <w:p w:rsidR="00D849B9" w:rsidRDefault="00D849B9">
            <w:pPr>
              <w:pStyle w:val="ConsPlusNormal"/>
            </w:pPr>
            <w:r>
              <w:t>C</w:t>
            </w:r>
            <w:r>
              <w:rPr>
                <w:vertAlign w:val="subscript"/>
              </w:rPr>
              <w:t>3</w:t>
            </w:r>
          </w:p>
        </w:tc>
        <w:tc>
          <w:tcPr>
            <w:tcW w:w="1927" w:type="dxa"/>
          </w:tcPr>
          <w:p w:rsidR="00D849B9" w:rsidRDefault="00D849B9">
            <w:pPr>
              <w:pStyle w:val="ConsPlusNormal"/>
            </w:pPr>
            <w:r>
              <w:t>D</w:t>
            </w:r>
            <w:r>
              <w:rPr>
                <w:vertAlign w:val="subscript"/>
              </w:rPr>
              <w:t>3</w:t>
            </w:r>
          </w:p>
        </w:tc>
      </w:tr>
      <w:tr w:rsidR="00D849B9">
        <w:tc>
          <w:tcPr>
            <w:tcW w:w="1870" w:type="dxa"/>
          </w:tcPr>
          <w:p w:rsidR="00D849B9" w:rsidRDefault="00D849B9">
            <w:pPr>
              <w:pStyle w:val="ConsPlusNormal"/>
            </w:pPr>
            <w:r>
              <w:t>4 - сырые</w:t>
            </w:r>
          </w:p>
        </w:tc>
        <w:tc>
          <w:tcPr>
            <w:tcW w:w="1700" w:type="dxa"/>
          </w:tcPr>
          <w:p w:rsidR="00D849B9" w:rsidRDefault="00D849B9">
            <w:pPr>
              <w:pStyle w:val="ConsPlusNormal"/>
            </w:pPr>
            <w:r>
              <w:t>A</w:t>
            </w:r>
            <w:r>
              <w:rPr>
                <w:vertAlign w:val="subscript"/>
              </w:rPr>
              <w:t>4</w:t>
            </w:r>
          </w:p>
        </w:tc>
        <w:tc>
          <w:tcPr>
            <w:tcW w:w="1870" w:type="dxa"/>
          </w:tcPr>
          <w:p w:rsidR="00D849B9" w:rsidRDefault="00D849B9">
            <w:pPr>
              <w:pStyle w:val="ConsPlusNormal"/>
            </w:pPr>
            <w:r>
              <w:t>B</w:t>
            </w:r>
            <w:r>
              <w:rPr>
                <w:vertAlign w:val="subscript"/>
              </w:rPr>
              <w:t>4</w:t>
            </w:r>
          </w:p>
        </w:tc>
        <w:tc>
          <w:tcPr>
            <w:tcW w:w="1700" w:type="dxa"/>
          </w:tcPr>
          <w:p w:rsidR="00D849B9" w:rsidRDefault="00D849B9">
            <w:pPr>
              <w:pStyle w:val="ConsPlusNormal"/>
            </w:pPr>
            <w:r>
              <w:t>C</w:t>
            </w:r>
            <w:r>
              <w:rPr>
                <w:vertAlign w:val="subscript"/>
              </w:rPr>
              <w:t>4</w:t>
            </w:r>
          </w:p>
        </w:tc>
        <w:tc>
          <w:tcPr>
            <w:tcW w:w="1927" w:type="dxa"/>
          </w:tcPr>
          <w:p w:rsidR="00D849B9" w:rsidRDefault="00D849B9">
            <w:pPr>
              <w:pStyle w:val="ConsPlusNormal"/>
            </w:pPr>
            <w:r>
              <w:t>D</w:t>
            </w:r>
            <w:r>
              <w:rPr>
                <w:vertAlign w:val="subscript"/>
              </w:rPr>
              <w:t>4</w:t>
            </w:r>
          </w:p>
        </w:tc>
      </w:tr>
      <w:tr w:rsidR="00D849B9">
        <w:tc>
          <w:tcPr>
            <w:tcW w:w="1870" w:type="dxa"/>
          </w:tcPr>
          <w:p w:rsidR="00D849B9" w:rsidRDefault="00D849B9">
            <w:pPr>
              <w:pStyle w:val="ConsPlusNormal"/>
            </w:pPr>
            <w:r>
              <w:t>5 - мокрые болота</w:t>
            </w:r>
          </w:p>
        </w:tc>
        <w:tc>
          <w:tcPr>
            <w:tcW w:w="1700" w:type="dxa"/>
          </w:tcPr>
          <w:p w:rsidR="00D849B9" w:rsidRDefault="00D849B9">
            <w:pPr>
              <w:pStyle w:val="ConsPlusNormal"/>
            </w:pPr>
            <w:r>
              <w:t>A</w:t>
            </w:r>
            <w:r>
              <w:rPr>
                <w:vertAlign w:val="subscript"/>
              </w:rPr>
              <w:t>5</w:t>
            </w:r>
          </w:p>
        </w:tc>
        <w:tc>
          <w:tcPr>
            <w:tcW w:w="1870" w:type="dxa"/>
          </w:tcPr>
          <w:p w:rsidR="00D849B9" w:rsidRDefault="00D849B9">
            <w:pPr>
              <w:pStyle w:val="ConsPlusNormal"/>
            </w:pPr>
            <w:r>
              <w:t>B</w:t>
            </w:r>
            <w:r>
              <w:rPr>
                <w:vertAlign w:val="subscript"/>
              </w:rPr>
              <w:t>5</w:t>
            </w:r>
          </w:p>
        </w:tc>
        <w:tc>
          <w:tcPr>
            <w:tcW w:w="1700" w:type="dxa"/>
          </w:tcPr>
          <w:p w:rsidR="00D849B9" w:rsidRDefault="00D849B9">
            <w:pPr>
              <w:pStyle w:val="ConsPlusNormal"/>
            </w:pPr>
            <w:r>
              <w:t>C</w:t>
            </w:r>
            <w:r>
              <w:rPr>
                <w:vertAlign w:val="subscript"/>
              </w:rPr>
              <w:t>5</w:t>
            </w:r>
          </w:p>
        </w:tc>
        <w:tc>
          <w:tcPr>
            <w:tcW w:w="1927" w:type="dxa"/>
          </w:tcPr>
          <w:p w:rsidR="00D849B9" w:rsidRDefault="00D849B9">
            <w:pPr>
              <w:pStyle w:val="ConsPlusNormal"/>
            </w:pPr>
            <w:r>
              <w:t>D</w:t>
            </w:r>
            <w:r>
              <w:rPr>
                <w:vertAlign w:val="subscript"/>
              </w:rPr>
              <w:t>5</w:t>
            </w:r>
          </w:p>
        </w:tc>
      </w:tr>
      <w:tr w:rsidR="00D849B9">
        <w:tc>
          <w:tcPr>
            <w:tcW w:w="9067" w:type="dxa"/>
            <w:gridSpan w:val="5"/>
          </w:tcPr>
          <w:p w:rsidR="00D849B9" w:rsidRDefault="00D849B9">
            <w:pPr>
              <w:pStyle w:val="ConsPlusNormal"/>
            </w:pPr>
            <w:r>
              <w:t>В зоне хвойных смешанных лесов</w:t>
            </w:r>
          </w:p>
        </w:tc>
      </w:tr>
      <w:tr w:rsidR="00D849B9">
        <w:tc>
          <w:tcPr>
            <w:tcW w:w="1870" w:type="dxa"/>
          </w:tcPr>
          <w:p w:rsidR="00D849B9" w:rsidRDefault="00D849B9">
            <w:pPr>
              <w:pStyle w:val="ConsPlusNormal"/>
            </w:pPr>
          </w:p>
        </w:tc>
        <w:tc>
          <w:tcPr>
            <w:tcW w:w="1700" w:type="dxa"/>
          </w:tcPr>
          <w:p w:rsidR="00D849B9" w:rsidRDefault="00D849B9">
            <w:pPr>
              <w:pStyle w:val="ConsPlusNormal"/>
            </w:pPr>
            <w:r>
              <w:t>Боры A</w:t>
            </w:r>
            <w:r>
              <w:rPr>
                <w:vertAlign w:val="subscript"/>
              </w:rPr>
              <w:t>1</w:t>
            </w:r>
            <w:r>
              <w:t>-A</w:t>
            </w:r>
            <w:r>
              <w:rPr>
                <w:vertAlign w:val="subscript"/>
              </w:rPr>
              <w:t>5</w:t>
            </w:r>
          </w:p>
        </w:tc>
        <w:tc>
          <w:tcPr>
            <w:tcW w:w="1870" w:type="dxa"/>
          </w:tcPr>
          <w:p w:rsidR="00D849B9" w:rsidRDefault="00D849B9">
            <w:pPr>
              <w:pStyle w:val="ConsPlusNormal"/>
            </w:pPr>
            <w:r>
              <w:t>Субори B</w:t>
            </w:r>
            <w:r>
              <w:rPr>
                <w:vertAlign w:val="subscript"/>
              </w:rPr>
              <w:t>2</w:t>
            </w:r>
            <w:r>
              <w:t>-B</w:t>
            </w:r>
            <w:r>
              <w:rPr>
                <w:vertAlign w:val="subscript"/>
              </w:rPr>
              <w:t>5</w:t>
            </w:r>
          </w:p>
        </w:tc>
        <w:tc>
          <w:tcPr>
            <w:tcW w:w="1700" w:type="dxa"/>
          </w:tcPr>
          <w:p w:rsidR="00D849B9" w:rsidRDefault="00D849B9">
            <w:pPr>
              <w:pStyle w:val="ConsPlusNormal"/>
            </w:pPr>
            <w:r>
              <w:t>Сложные субори, сурамени C</w:t>
            </w:r>
            <w:r>
              <w:rPr>
                <w:vertAlign w:val="subscript"/>
              </w:rPr>
              <w:t>2</w:t>
            </w:r>
            <w:r>
              <w:t>-C</w:t>
            </w:r>
            <w:r>
              <w:rPr>
                <w:vertAlign w:val="subscript"/>
              </w:rPr>
              <w:t>5</w:t>
            </w:r>
          </w:p>
        </w:tc>
        <w:tc>
          <w:tcPr>
            <w:tcW w:w="1927" w:type="dxa"/>
          </w:tcPr>
          <w:p w:rsidR="00D849B9" w:rsidRDefault="00D849B9">
            <w:pPr>
              <w:pStyle w:val="ConsPlusNormal"/>
            </w:pPr>
            <w:r>
              <w:t>Дубравы, рамени D</w:t>
            </w:r>
            <w:r>
              <w:rPr>
                <w:vertAlign w:val="subscript"/>
              </w:rPr>
              <w:t>2</w:t>
            </w:r>
            <w:r>
              <w:t>-D</w:t>
            </w:r>
            <w:r>
              <w:rPr>
                <w:vertAlign w:val="subscript"/>
              </w:rPr>
              <w:t>3</w:t>
            </w:r>
          </w:p>
        </w:tc>
      </w:tr>
    </w:tbl>
    <w:p w:rsidR="00D849B9" w:rsidRDefault="00D849B9">
      <w:pPr>
        <w:pStyle w:val="ConsPlusNormal"/>
        <w:jc w:val="both"/>
      </w:pPr>
    </w:p>
    <w:p w:rsidR="00D849B9" w:rsidRDefault="00D849B9">
      <w:pPr>
        <w:pStyle w:val="ConsPlusNormal"/>
        <w:jc w:val="right"/>
        <w:outlineLvl w:val="4"/>
      </w:pPr>
      <w:r>
        <w:t>Таблица 8</w:t>
      </w:r>
    </w:p>
    <w:p w:rsidR="00D849B9" w:rsidRDefault="00D849B9">
      <w:pPr>
        <w:pStyle w:val="ConsPlusNormal"/>
        <w:jc w:val="both"/>
      </w:pPr>
    </w:p>
    <w:p w:rsidR="00D849B9" w:rsidRDefault="00D849B9">
      <w:pPr>
        <w:pStyle w:val="ConsPlusTitle"/>
        <w:jc w:val="center"/>
      </w:pPr>
      <w:r>
        <w:t>ТАБЛИЦА ШИФРОВ СОКРАЩЕННЫХ НАИМЕНОВАНИЙ ДРЕВЕСНЫХ</w:t>
      </w:r>
    </w:p>
    <w:p w:rsidR="00D849B9" w:rsidRDefault="00D849B9">
      <w:pPr>
        <w:pStyle w:val="ConsPlusTitle"/>
        <w:jc w:val="center"/>
      </w:pPr>
      <w:r>
        <w:t>И КУСТАРНИКОВЫХ ПОРОД</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2"/>
      </w:tblGrid>
      <w:tr w:rsidR="00D849B9">
        <w:tc>
          <w:tcPr>
            <w:tcW w:w="1701" w:type="dxa"/>
          </w:tcPr>
          <w:p w:rsidR="00D849B9" w:rsidRDefault="00D849B9">
            <w:pPr>
              <w:pStyle w:val="ConsPlusNormal"/>
            </w:pPr>
            <w:r>
              <w:t>Шифр</w:t>
            </w:r>
          </w:p>
        </w:tc>
        <w:tc>
          <w:tcPr>
            <w:tcW w:w="3402" w:type="dxa"/>
          </w:tcPr>
          <w:p w:rsidR="00D849B9" w:rsidRDefault="00D849B9">
            <w:pPr>
              <w:pStyle w:val="ConsPlusNormal"/>
            </w:pPr>
            <w:r>
              <w:t>Древесные породы</w:t>
            </w:r>
          </w:p>
        </w:tc>
      </w:tr>
      <w:tr w:rsidR="00D849B9">
        <w:tc>
          <w:tcPr>
            <w:tcW w:w="1701" w:type="dxa"/>
          </w:tcPr>
          <w:p w:rsidR="00D849B9" w:rsidRDefault="00D849B9">
            <w:pPr>
              <w:pStyle w:val="ConsPlusNormal"/>
            </w:pPr>
            <w:r>
              <w:t>С</w:t>
            </w:r>
          </w:p>
        </w:tc>
        <w:tc>
          <w:tcPr>
            <w:tcW w:w="3402" w:type="dxa"/>
          </w:tcPr>
          <w:p w:rsidR="00D849B9" w:rsidRDefault="00D849B9">
            <w:pPr>
              <w:pStyle w:val="ConsPlusNormal"/>
            </w:pPr>
            <w:r>
              <w:t>Сосна</w:t>
            </w:r>
          </w:p>
        </w:tc>
      </w:tr>
      <w:tr w:rsidR="00D849B9">
        <w:tc>
          <w:tcPr>
            <w:tcW w:w="1701" w:type="dxa"/>
          </w:tcPr>
          <w:p w:rsidR="00D849B9" w:rsidRDefault="00D849B9">
            <w:pPr>
              <w:pStyle w:val="ConsPlusNormal"/>
            </w:pPr>
            <w:r>
              <w:t>Е</w:t>
            </w:r>
          </w:p>
        </w:tc>
        <w:tc>
          <w:tcPr>
            <w:tcW w:w="3402" w:type="dxa"/>
          </w:tcPr>
          <w:p w:rsidR="00D849B9" w:rsidRDefault="00D849B9">
            <w:pPr>
              <w:pStyle w:val="ConsPlusNormal"/>
            </w:pPr>
            <w:r>
              <w:t>Ель</w:t>
            </w:r>
          </w:p>
        </w:tc>
      </w:tr>
      <w:tr w:rsidR="00D849B9">
        <w:tc>
          <w:tcPr>
            <w:tcW w:w="1701" w:type="dxa"/>
          </w:tcPr>
          <w:p w:rsidR="00D849B9" w:rsidRDefault="00D849B9">
            <w:pPr>
              <w:pStyle w:val="ConsPlusNormal"/>
            </w:pPr>
            <w:r>
              <w:t>Лц.</w:t>
            </w:r>
          </w:p>
        </w:tc>
        <w:tc>
          <w:tcPr>
            <w:tcW w:w="3402" w:type="dxa"/>
          </w:tcPr>
          <w:p w:rsidR="00D849B9" w:rsidRDefault="00D849B9">
            <w:pPr>
              <w:pStyle w:val="ConsPlusNormal"/>
            </w:pPr>
            <w:r>
              <w:t>Лиственница</w:t>
            </w:r>
          </w:p>
        </w:tc>
      </w:tr>
      <w:tr w:rsidR="00D849B9">
        <w:tc>
          <w:tcPr>
            <w:tcW w:w="1701" w:type="dxa"/>
          </w:tcPr>
          <w:p w:rsidR="00D849B9" w:rsidRDefault="00D849B9">
            <w:pPr>
              <w:pStyle w:val="ConsPlusNormal"/>
            </w:pPr>
            <w:r>
              <w:t>К</w:t>
            </w:r>
          </w:p>
        </w:tc>
        <w:tc>
          <w:tcPr>
            <w:tcW w:w="3402" w:type="dxa"/>
          </w:tcPr>
          <w:p w:rsidR="00D849B9" w:rsidRDefault="00D849B9">
            <w:pPr>
              <w:pStyle w:val="ConsPlusNormal"/>
            </w:pPr>
            <w:r>
              <w:t>Кедр</w:t>
            </w:r>
          </w:p>
        </w:tc>
      </w:tr>
      <w:tr w:rsidR="00D849B9">
        <w:tc>
          <w:tcPr>
            <w:tcW w:w="1701" w:type="dxa"/>
          </w:tcPr>
          <w:p w:rsidR="00D849B9" w:rsidRDefault="00D849B9">
            <w:pPr>
              <w:pStyle w:val="ConsPlusNormal"/>
            </w:pPr>
            <w:r>
              <w:t>Пхт.</w:t>
            </w:r>
          </w:p>
        </w:tc>
        <w:tc>
          <w:tcPr>
            <w:tcW w:w="3402" w:type="dxa"/>
          </w:tcPr>
          <w:p w:rsidR="00D849B9" w:rsidRDefault="00D849B9">
            <w:pPr>
              <w:pStyle w:val="ConsPlusNormal"/>
            </w:pPr>
            <w:r>
              <w:t>Пихта</w:t>
            </w:r>
          </w:p>
        </w:tc>
      </w:tr>
      <w:tr w:rsidR="00D849B9">
        <w:tc>
          <w:tcPr>
            <w:tcW w:w="1701" w:type="dxa"/>
          </w:tcPr>
          <w:p w:rsidR="00D849B9" w:rsidRDefault="00D849B9">
            <w:pPr>
              <w:pStyle w:val="ConsPlusNormal"/>
            </w:pPr>
            <w:r>
              <w:t>Д</w:t>
            </w:r>
          </w:p>
        </w:tc>
        <w:tc>
          <w:tcPr>
            <w:tcW w:w="3402" w:type="dxa"/>
          </w:tcPr>
          <w:p w:rsidR="00D849B9" w:rsidRDefault="00D849B9">
            <w:pPr>
              <w:pStyle w:val="ConsPlusNormal"/>
            </w:pPr>
            <w:r>
              <w:t>Дуб в/ств.</w:t>
            </w:r>
          </w:p>
        </w:tc>
      </w:tr>
      <w:tr w:rsidR="00D849B9">
        <w:tc>
          <w:tcPr>
            <w:tcW w:w="1701" w:type="dxa"/>
          </w:tcPr>
          <w:p w:rsidR="00D849B9" w:rsidRDefault="00D849B9">
            <w:pPr>
              <w:pStyle w:val="ConsPlusNormal"/>
            </w:pPr>
            <w:r>
              <w:t>Дн</w:t>
            </w:r>
          </w:p>
        </w:tc>
        <w:tc>
          <w:tcPr>
            <w:tcW w:w="3402" w:type="dxa"/>
          </w:tcPr>
          <w:p w:rsidR="00D849B9" w:rsidRDefault="00D849B9">
            <w:pPr>
              <w:pStyle w:val="ConsPlusNormal"/>
            </w:pPr>
            <w:r>
              <w:t>Дуб н/ств.</w:t>
            </w:r>
          </w:p>
        </w:tc>
      </w:tr>
      <w:tr w:rsidR="00D849B9">
        <w:tc>
          <w:tcPr>
            <w:tcW w:w="1701" w:type="dxa"/>
          </w:tcPr>
          <w:p w:rsidR="00D849B9" w:rsidRDefault="00D849B9">
            <w:pPr>
              <w:pStyle w:val="ConsPlusNormal"/>
            </w:pPr>
            <w:r>
              <w:t>Я</w:t>
            </w:r>
          </w:p>
        </w:tc>
        <w:tc>
          <w:tcPr>
            <w:tcW w:w="3402" w:type="dxa"/>
          </w:tcPr>
          <w:p w:rsidR="00D849B9" w:rsidRDefault="00D849B9">
            <w:pPr>
              <w:pStyle w:val="ConsPlusNormal"/>
            </w:pPr>
            <w:r>
              <w:t>Ясень</w:t>
            </w:r>
          </w:p>
        </w:tc>
      </w:tr>
      <w:tr w:rsidR="00D849B9">
        <w:tc>
          <w:tcPr>
            <w:tcW w:w="1701" w:type="dxa"/>
          </w:tcPr>
          <w:p w:rsidR="00D849B9" w:rsidRDefault="00D849B9">
            <w:pPr>
              <w:pStyle w:val="ConsPlusNormal"/>
            </w:pPr>
            <w:r>
              <w:lastRenderedPageBreak/>
              <w:t>Кл</w:t>
            </w:r>
          </w:p>
        </w:tc>
        <w:tc>
          <w:tcPr>
            <w:tcW w:w="3402" w:type="dxa"/>
          </w:tcPr>
          <w:p w:rsidR="00D849B9" w:rsidRDefault="00D849B9">
            <w:pPr>
              <w:pStyle w:val="ConsPlusNormal"/>
            </w:pPr>
            <w:r>
              <w:t>Клен</w:t>
            </w:r>
          </w:p>
        </w:tc>
      </w:tr>
      <w:tr w:rsidR="00D849B9">
        <w:tc>
          <w:tcPr>
            <w:tcW w:w="1701" w:type="dxa"/>
          </w:tcPr>
          <w:p w:rsidR="00D849B9" w:rsidRDefault="00D849B9">
            <w:pPr>
              <w:pStyle w:val="ConsPlusNormal"/>
            </w:pPr>
            <w:r>
              <w:t>В</w:t>
            </w:r>
          </w:p>
        </w:tc>
        <w:tc>
          <w:tcPr>
            <w:tcW w:w="3402" w:type="dxa"/>
          </w:tcPr>
          <w:p w:rsidR="00D849B9" w:rsidRDefault="00D849B9">
            <w:pPr>
              <w:pStyle w:val="ConsPlusNormal"/>
            </w:pPr>
            <w:r>
              <w:t>Вяз</w:t>
            </w:r>
          </w:p>
        </w:tc>
      </w:tr>
      <w:tr w:rsidR="00D849B9">
        <w:tc>
          <w:tcPr>
            <w:tcW w:w="1701" w:type="dxa"/>
          </w:tcPr>
          <w:p w:rsidR="00D849B9" w:rsidRDefault="00D849B9">
            <w:pPr>
              <w:pStyle w:val="ConsPlusNormal"/>
            </w:pPr>
            <w:r>
              <w:t>Б</w:t>
            </w:r>
          </w:p>
        </w:tc>
        <w:tc>
          <w:tcPr>
            <w:tcW w:w="3402" w:type="dxa"/>
          </w:tcPr>
          <w:p w:rsidR="00D849B9" w:rsidRDefault="00D849B9">
            <w:pPr>
              <w:pStyle w:val="ConsPlusNormal"/>
            </w:pPr>
            <w:r>
              <w:t>Береза</w:t>
            </w:r>
          </w:p>
        </w:tc>
      </w:tr>
      <w:tr w:rsidR="00D849B9">
        <w:tc>
          <w:tcPr>
            <w:tcW w:w="1701" w:type="dxa"/>
          </w:tcPr>
          <w:p w:rsidR="00D849B9" w:rsidRDefault="00D849B9">
            <w:pPr>
              <w:pStyle w:val="ConsPlusNormal"/>
            </w:pPr>
            <w:r>
              <w:t>Ос</w:t>
            </w:r>
          </w:p>
        </w:tc>
        <w:tc>
          <w:tcPr>
            <w:tcW w:w="3402" w:type="dxa"/>
          </w:tcPr>
          <w:p w:rsidR="00D849B9" w:rsidRDefault="00D849B9">
            <w:pPr>
              <w:pStyle w:val="ConsPlusNormal"/>
            </w:pPr>
            <w:r>
              <w:t>Осина</w:t>
            </w:r>
          </w:p>
        </w:tc>
      </w:tr>
      <w:tr w:rsidR="00D849B9">
        <w:tc>
          <w:tcPr>
            <w:tcW w:w="1701" w:type="dxa"/>
          </w:tcPr>
          <w:p w:rsidR="00D849B9" w:rsidRDefault="00D849B9">
            <w:pPr>
              <w:pStyle w:val="ConsPlusNormal"/>
            </w:pPr>
            <w:r>
              <w:t>Олс</w:t>
            </w:r>
          </w:p>
        </w:tc>
        <w:tc>
          <w:tcPr>
            <w:tcW w:w="3402" w:type="dxa"/>
          </w:tcPr>
          <w:p w:rsidR="00D849B9" w:rsidRDefault="00D849B9">
            <w:pPr>
              <w:pStyle w:val="ConsPlusNormal"/>
            </w:pPr>
            <w:r>
              <w:t>Ольха серая</w:t>
            </w:r>
          </w:p>
        </w:tc>
      </w:tr>
      <w:tr w:rsidR="00D849B9">
        <w:tc>
          <w:tcPr>
            <w:tcW w:w="1701" w:type="dxa"/>
          </w:tcPr>
          <w:p w:rsidR="00D849B9" w:rsidRDefault="00D849B9">
            <w:pPr>
              <w:pStyle w:val="ConsPlusNormal"/>
            </w:pPr>
            <w:r>
              <w:t>Олч</w:t>
            </w:r>
          </w:p>
        </w:tc>
        <w:tc>
          <w:tcPr>
            <w:tcW w:w="3402" w:type="dxa"/>
          </w:tcPr>
          <w:p w:rsidR="00D849B9" w:rsidRDefault="00D849B9">
            <w:pPr>
              <w:pStyle w:val="ConsPlusNormal"/>
            </w:pPr>
            <w:r>
              <w:t>Ольха черная</w:t>
            </w:r>
          </w:p>
        </w:tc>
      </w:tr>
      <w:tr w:rsidR="00D849B9">
        <w:tc>
          <w:tcPr>
            <w:tcW w:w="1701" w:type="dxa"/>
          </w:tcPr>
          <w:p w:rsidR="00D849B9" w:rsidRDefault="00D849B9">
            <w:pPr>
              <w:pStyle w:val="ConsPlusNormal"/>
            </w:pPr>
            <w:r>
              <w:t>Лп</w:t>
            </w:r>
          </w:p>
        </w:tc>
        <w:tc>
          <w:tcPr>
            <w:tcW w:w="3402" w:type="dxa"/>
          </w:tcPr>
          <w:p w:rsidR="00D849B9" w:rsidRDefault="00D849B9">
            <w:pPr>
              <w:pStyle w:val="ConsPlusNormal"/>
            </w:pPr>
            <w:r>
              <w:t>Липа</w:t>
            </w:r>
          </w:p>
        </w:tc>
      </w:tr>
      <w:tr w:rsidR="00D849B9">
        <w:tc>
          <w:tcPr>
            <w:tcW w:w="1701" w:type="dxa"/>
          </w:tcPr>
          <w:p w:rsidR="00D849B9" w:rsidRDefault="00D849B9">
            <w:pPr>
              <w:pStyle w:val="ConsPlusNormal"/>
            </w:pPr>
            <w:r>
              <w:t>Т</w:t>
            </w:r>
          </w:p>
        </w:tc>
        <w:tc>
          <w:tcPr>
            <w:tcW w:w="3402" w:type="dxa"/>
          </w:tcPr>
          <w:p w:rsidR="00D849B9" w:rsidRDefault="00D849B9">
            <w:pPr>
              <w:pStyle w:val="ConsPlusNormal"/>
            </w:pPr>
            <w:r>
              <w:t>Тополь</w:t>
            </w:r>
          </w:p>
        </w:tc>
      </w:tr>
      <w:tr w:rsidR="00D849B9">
        <w:tc>
          <w:tcPr>
            <w:tcW w:w="1701" w:type="dxa"/>
          </w:tcPr>
          <w:p w:rsidR="00D849B9" w:rsidRDefault="00D849B9">
            <w:pPr>
              <w:pStyle w:val="ConsPlusNormal"/>
            </w:pPr>
            <w:r>
              <w:t>Ивд</w:t>
            </w:r>
          </w:p>
        </w:tc>
        <w:tc>
          <w:tcPr>
            <w:tcW w:w="3402" w:type="dxa"/>
          </w:tcPr>
          <w:p w:rsidR="00D849B9" w:rsidRDefault="00D849B9">
            <w:pPr>
              <w:pStyle w:val="ConsPlusNormal"/>
            </w:pPr>
            <w:r>
              <w:t>Ива древовид.</w:t>
            </w:r>
          </w:p>
        </w:tc>
      </w:tr>
      <w:tr w:rsidR="00D849B9">
        <w:tc>
          <w:tcPr>
            <w:tcW w:w="1701" w:type="dxa"/>
          </w:tcPr>
          <w:p w:rsidR="00D849B9" w:rsidRDefault="00D849B9">
            <w:pPr>
              <w:pStyle w:val="ConsPlusNormal"/>
            </w:pPr>
            <w:r>
              <w:t>Яб</w:t>
            </w:r>
          </w:p>
        </w:tc>
        <w:tc>
          <w:tcPr>
            <w:tcW w:w="3402" w:type="dxa"/>
          </w:tcPr>
          <w:p w:rsidR="00D849B9" w:rsidRDefault="00D849B9">
            <w:pPr>
              <w:pStyle w:val="ConsPlusNormal"/>
            </w:pPr>
            <w:r>
              <w:t>Яблоня</w:t>
            </w:r>
          </w:p>
        </w:tc>
      </w:tr>
      <w:tr w:rsidR="00D849B9">
        <w:tc>
          <w:tcPr>
            <w:tcW w:w="1701" w:type="dxa"/>
          </w:tcPr>
          <w:p w:rsidR="00D849B9" w:rsidRDefault="00D849B9">
            <w:pPr>
              <w:pStyle w:val="ConsPlusNormal"/>
            </w:pPr>
          </w:p>
        </w:tc>
        <w:tc>
          <w:tcPr>
            <w:tcW w:w="3402" w:type="dxa"/>
          </w:tcPr>
          <w:p w:rsidR="00D849B9" w:rsidRDefault="00D849B9">
            <w:pPr>
              <w:pStyle w:val="ConsPlusNormal"/>
            </w:pPr>
            <w:r>
              <w:t>Кустарниковые породы</w:t>
            </w:r>
          </w:p>
        </w:tc>
      </w:tr>
      <w:tr w:rsidR="00D849B9">
        <w:tc>
          <w:tcPr>
            <w:tcW w:w="1701" w:type="dxa"/>
          </w:tcPr>
          <w:p w:rsidR="00D849B9" w:rsidRDefault="00D849B9">
            <w:pPr>
              <w:pStyle w:val="ConsPlusNormal"/>
            </w:pPr>
            <w:r>
              <w:t>Крл</w:t>
            </w:r>
          </w:p>
        </w:tc>
        <w:tc>
          <w:tcPr>
            <w:tcW w:w="3402" w:type="dxa"/>
          </w:tcPr>
          <w:p w:rsidR="00D849B9" w:rsidRDefault="00D849B9">
            <w:pPr>
              <w:pStyle w:val="ConsPlusNormal"/>
            </w:pPr>
            <w:r>
              <w:t>Крушина ломкая</w:t>
            </w:r>
          </w:p>
        </w:tc>
      </w:tr>
      <w:tr w:rsidR="00D849B9">
        <w:tc>
          <w:tcPr>
            <w:tcW w:w="1701" w:type="dxa"/>
          </w:tcPr>
          <w:p w:rsidR="00D849B9" w:rsidRDefault="00D849B9">
            <w:pPr>
              <w:pStyle w:val="ConsPlusNormal"/>
            </w:pPr>
            <w:r>
              <w:t>Р</w:t>
            </w:r>
          </w:p>
        </w:tc>
        <w:tc>
          <w:tcPr>
            <w:tcW w:w="3402" w:type="dxa"/>
          </w:tcPr>
          <w:p w:rsidR="00D849B9" w:rsidRDefault="00D849B9">
            <w:pPr>
              <w:pStyle w:val="ConsPlusNormal"/>
            </w:pPr>
            <w:r>
              <w:t>Рябина</w:t>
            </w:r>
          </w:p>
        </w:tc>
      </w:tr>
      <w:tr w:rsidR="00D849B9">
        <w:tc>
          <w:tcPr>
            <w:tcW w:w="1701" w:type="dxa"/>
          </w:tcPr>
          <w:p w:rsidR="00D849B9" w:rsidRDefault="00D849B9">
            <w:pPr>
              <w:pStyle w:val="ConsPlusNormal"/>
            </w:pPr>
            <w:r>
              <w:t>Мл</w:t>
            </w:r>
          </w:p>
        </w:tc>
        <w:tc>
          <w:tcPr>
            <w:tcW w:w="3402" w:type="dxa"/>
          </w:tcPr>
          <w:p w:rsidR="00D849B9" w:rsidRDefault="00D849B9">
            <w:pPr>
              <w:pStyle w:val="ConsPlusNormal"/>
            </w:pPr>
            <w:r>
              <w:t>Малина</w:t>
            </w:r>
          </w:p>
        </w:tc>
      </w:tr>
      <w:tr w:rsidR="00D849B9">
        <w:tc>
          <w:tcPr>
            <w:tcW w:w="1701" w:type="dxa"/>
          </w:tcPr>
          <w:p w:rsidR="00D849B9" w:rsidRDefault="00D849B9">
            <w:pPr>
              <w:pStyle w:val="ConsPlusNormal"/>
            </w:pPr>
            <w:r>
              <w:t>Ж</w:t>
            </w:r>
          </w:p>
        </w:tc>
        <w:tc>
          <w:tcPr>
            <w:tcW w:w="3402" w:type="dxa"/>
          </w:tcPr>
          <w:p w:rsidR="00D849B9" w:rsidRDefault="00D849B9">
            <w:pPr>
              <w:pStyle w:val="ConsPlusNormal"/>
            </w:pPr>
            <w:r>
              <w:t>Жимолость</w:t>
            </w:r>
          </w:p>
        </w:tc>
      </w:tr>
      <w:tr w:rsidR="00D849B9">
        <w:tc>
          <w:tcPr>
            <w:tcW w:w="1701" w:type="dxa"/>
          </w:tcPr>
          <w:p w:rsidR="00D849B9" w:rsidRDefault="00D849B9">
            <w:pPr>
              <w:pStyle w:val="ConsPlusNormal"/>
            </w:pPr>
            <w:r>
              <w:t>Ивк</w:t>
            </w:r>
          </w:p>
        </w:tc>
        <w:tc>
          <w:tcPr>
            <w:tcW w:w="3402" w:type="dxa"/>
          </w:tcPr>
          <w:p w:rsidR="00D849B9" w:rsidRDefault="00D849B9">
            <w:pPr>
              <w:pStyle w:val="ConsPlusNormal"/>
            </w:pPr>
            <w:r>
              <w:t>Ива кустарн.</w:t>
            </w:r>
          </w:p>
        </w:tc>
      </w:tr>
      <w:tr w:rsidR="00D849B9">
        <w:tc>
          <w:tcPr>
            <w:tcW w:w="1701" w:type="dxa"/>
          </w:tcPr>
          <w:p w:rsidR="00D849B9" w:rsidRDefault="00D849B9">
            <w:pPr>
              <w:pStyle w:val="ConsPlusNormal"/>
            </w:pPr>
            <w:r>
              <w:t>Лщ</w:t>
            </w:r>
          </w:p>
        </w:tc>
        <w:tc>
          <w:tcPr>
            <w:tcW w:w="3402" w:type="dxa"/>
          </w:tcPr>
          <w:p w:rsidR="00D849B9" w:rsidRDefault="00D849B9">
            <w:pPr>
              <w:pStyle w:val="ConsPlusNormal"/>
            </w:pPr>
            <w:r>
              <w:t>Лещина</w:t>
            </w:r>
          </w:p>
        </w:tc>
      </w:tr>
      <w:tr w:rsidR="00D849B9">
        <w:tc>
          <w:tcPr>
            <w:tcW w:w="1701" w:type="dxa"/>
          </w:tcPr>
          <w:p w:rsidR="00D849B9" w:rsidRDefault="00D849B9">
            <w:pPr>
              <w:pStyle w:val="ConsPlusNormal"/>
            </w:pPr>
            <w:r>
              <w:t>Смр</w:t>
            </w:r>
          </w:p>
        </w:tc>
        <w:tc>
          <w:tcPr>
            <w:tcW w:w="3402" w:type="dxa"/>
          </w:tcPr>
          <w:p w:rsidR="00D849B9" w:rsidRDefault="00D849B9">
            <w:pPr>
              <w:pStyle w:val="ConsPlusNormal"/>
            </w:pPr>
            <w:r>
              <w:t>Смородина</w:t>
            </w:r>
          </w:p>
        </w:tc>
      </w:tr>
      <w:tr w:rsidR="00D849B9">
        <w:tc>
          <w:tcPr>
            <w:tcW w:w="1701" w:type="dxa"/>
          </w:tcPr>
          <w:p w:rsidR="00D849B9" w:rsidRDefault="00D849B9">
            <w:pPr>
              <w:pStyle w:val="ConsPlusNormal"/>
            </w:pPr>
            <w:r>
              <w:t>Чр</w:t>
            </w:r>
          </w:p>
        </w:tc>
        <w:tc>
          <w:tcPr>
            <w:tcW w:w="3402" w:type="dxa"/>
          </w:tcPr>
          <w:p w:rsidR="00D849B9" w:rsidRDefault="00D849B9">
            <w:pPr>
              <w:pStyle w:val="ConsPlusNormal"/>
            </w:pPr>
            <w:r>
              <w:t>Черемуха</w:t>
            </w:r>
          </w:p>
        </w:tc>
      </w:tr>
      <w:tr w:rsidR="00D849B9">
        <w:tc>
          <w:tcPr>
            <w:tcW w:w="1701" w:type="dxa"/>
          </w:tcPr>
          <w:p w:rsidR="00D849B9" w:rsidRDefault="00D849B9">
            <w:pPr>
              <w:pStyle w:val="ConsPlusNormal"/>
            </w:pPr>
            <w:r>
              <w:t>Мж</w:t>
            </w:r>
          </w:p>
        </w:tc>
        <w:tc>
          <w:tcPr>
            <w:tcW w:w="3402" w:type="dxa"/>
          </w:tcPr>
          <w:p w:rsidR="00D849B9" w:rsidRDefault="00D849B9">
            <w:pPr>
              <w:pStyle w:val="ConsPlusNormal"/>
            </w:pPr>
            <w:r>
              <w:t>Можжевельник</w:t>
            </w:r>
          </w:p>
        </w:tc>
      </w:tr>
      <w:tr w:rsidR="00D849B9">
        <w:tc>
          <w:tcPr>
            <w:tcW w:w="1701" w:type="dxa"/>
          </w:tcPr>
          <w:p w:rsidR="00D849B9" w:rsidRDefault="00D849B9">
            <w:pPr>
              <w:pStyle w:val="ConsPlusNormal"/>
            </w:pPr>
            <w:r>
              <w:t>Шп</w:t>
            </w:r>
          </w:p>
        </w:tc>
        <w:tc>
          <w:tcPr>
            <w:tcW w:w="3402" w:type="dxa"/>
          </w:tcPr>
          <w:p w:rsidR="00D849B9" w:rsidRDefault="00D849B9">
            <w:pPr>
              <w:pStyle w:val="ConsPlusNormal"/>
            </w:pPr>
            <w:r>
              <w:t>Шиповник</w:t>
            </w:r>
          </w:p>
        </w:tc>
      </w:tr>
      <w:tr w:rsidR="00D849B9">
        <w:tc>
          <w:tcPr>
            <w:tcW w:w="1701" w:type="dxa"/>
          </w:tcPr>
          <w:p w:rsidR="00D849B9" w:rsidRDefault="00D849B9">
            <w:pPr>
              <w:pStyle w:val="ConsPlusNormal"/>
            </w:pPr>
            <w:r>
              <w:t>Бзн</w:t>
            </w:r>
          </w:p>
        </w:tc>
        <w:tc>
          <w:tcPr>
            <w:tcW w:w="3402" w:type="dxa"/>
          </w:tcPr>
          <w:p w:rsidR="00D849B9" w:rsidRDefault="00D849B9">
            <w:pPr>
              <w:pStyle w:val="ConsPlusNormal"/>
            </w:pPr>
            <w:r>
              <w:t>Бузина</w:t>
            </w:r>
          </w:p>
        </w:tc>
      </w:tr>
      <w:tr w:rsidR="00D849B9">
        <w:tc>
          <w:tcPr>
            <w:tcW w:w="1701" w:type="dxa"/>
          </w:tcPr>
          <w:p w:rsidR="00D849B9" w:rsidRDefault="00D849B9">
            <w:pPr>
              <w:pStyle w:val="ConsPlusNormal"/>
            </w:pPr>
            <w:r>
              <w:t>Аж</w:t>
            </w:r>
          </w:p>
        </w:tc>
        <w:tc>
          <w:tcPr>
            <w:tcW w:w="3402" w:type="dxa"/>
          </w:tcPr>
          <w:p w:rsidR="00D849B9" w:rsidRDefault="00D849B9">
            <w:pPr>
              <w:pStyle w:val="ConsPlusNormal"/>
            </w:pPr>
            <w:r>
              <w:t>Акация желтая</w:t>
            </w:r>
          </w:p>
        </w:tc>
      </w:tr>
      <w:tr w:rsidR="00D849B9">
        <w:tc>
          <w:tcPr>
            <w:tcW w:w="1701" w:type="dxa"/>
          </w:tcPr>
          <w:p w:rsidR="00D849B9" w:rsidRDefault="00D849B9">
            <w:pPr>
              <w:pStyle w:val="ConsPlusNormal"/>
            </w:pPr>
            <w:r>
              <w:t>Боя</w:t>
            </w:r>
          </w:p>
        </w:tc>
        <w:tc>
          <w:tcPr>
            <w:tcW w:w="3402" w:type="dxa"/>
          </w:tcPr>
          <w:p w:rsidR="00D849B9" w:rsidRDefault="00D849B9">
            <w:pPr>
              <w:pStyle w:val="ConsPlusNormal"/>
            </w:pPr>
            <w:r>
              <w:t>Боярышник</w:t>
            </w:r>
          </w:p>
        </w:tc>
      </w:tr>
      <w:tr w:rsidR="00D849B9">
        <w:tc>
          <w:tcPr>
            <w:tcW w:w="1701" w:type="dxa"/>
          </w:tcPr>
          <w:p w:rsidR="00D849B9" w:rsidRDefault="00D849B9">
            <w:pPr>
              <w:pStyle w:val="ConsPlusNormal"/>
            </w:pPr>
            <w:r>
              <w:t>Брк</w:t>
            </w:r>
          </w:p>
        </w:tc>
        <w:tc>
          <w:tcPr>
            <w:tcW w:w="3402" w:type="dxa"/>
          </w:tcPr>
          <w:p w:rsidR="00D849B9" w:rsidRDefault="00D849B9">
            <w:pPr>
              <w:pStyle w:val="ConsPlusNormal"/>
            </w:pPr>
            <w:r>
              <w:t>Бересклет</w:t>
            </w:r>
          </w:p>
        </w:tc>
      </w:tr>
      <w:tr w:rsidR="00D849B9">
        <w:tc>
          <w:tcPr>
            <w:tcW w:w="1701" w:type="dxa"/>
          </w:tcPr>
          <w:p w:rsidR="00D849B9" w:rsidRDefault="00D849B9">
            <w:pPr>
              <w:pStyle w:val="ConsPlusNormal"/>
            </w:pPr>
            <w:r>
              <w:t>Вол</w:t>
            </w:r>
          </w:p>
        </w:tc>
        <w:tc>
          <w:tcPr>
            <w:tcW w:w="3402" w:type="dxa"/>
          </w:tcPr>
          <w:p w:rsidR="00D849B9" w:rsidRDefault="00D849B9">
            <w:pPr>
              <w:pStyle w:val="ConsPlusNormal"/>
            </w:pPr>
            <w:r>
              <w:t>Волчье лыко</w:t>
            </w:r>
          </w:p>
        </w:tc>
      </w:tr>
      <w:tr w:rsidR="00D849B9">
        <w:tc>
          <w:tcPr>
            <w:tcW w:w="1701" w:type="dxa"/>
          </w:tcPr>
          <w:p w:rsidR="00D849B9" w:rsidRDefault="00D849B9">
            <w:pPr>
              <w:pStyle w:val="ConsPlusNormal"/>
            </w:pPr>
            <w:r>
              <w:t>Еж</w:t>
            </w:r>
          </w:p>
        </w:tc>
        <w:tc>
          <w:tcPr>
            <w:tcW w:w="3402" w:type="dxa"/>
          </w:tcPr>
          <w:p w:rsidR="00D849B9" w:rsidRDefault="00D849B9">
            <w:pPr>
              <w:pStyle w:val="ConsPlusNormal"/>
            </w:pPr>
            <w:r>
              <w:t>Ежевика</w:t>
            </w:r>
          </w:p>
        </w:tc>
      </w:tr>
      <w:tr w:rsidR="00D849B9">
        <w:tc>
          <w:tcPr>
            <w:tcW w:w="1701" w:type="dxa"/>
          </w:tcPr>
          <w:p w:rsidR="00D849B9" w:rsidRDefault="00D849B9">
            <w:pPr>
              <w:pStyle w:val="ConsPlusNormal"/>
            </w:pPr>
            <w:r>
              <w:t>Ир</w:t>
            </w:r>
          </w:p>
        </w:tc>
        <w:tc>
          <w:tcPr>
            <w:tcW w:w="3402" w:type="dxa"/>
          </w:tcPr>
          <w:p w:rsidR="00D849B9" w:rsidRDefault="00D849B9">
            <w:pPr>
              <w:pStyle w:val="ConsPlusNormal"/>
            </w:pPr>
            <w:r>
              <w:t>Ирга</w:t>
            </w:r>
          </w:p>
        </w:tc>
      </w:tr>
      <w:tr w:rsidR="00D849B9">
        <w:tc>
          <w:tcPr>
            <w:tcW w:w="1701" w:type="dxa"/>
          </w:tcPr>
          <w:p w:rsidR="00D849B9" w:rsidRDefault="00D849B9">
            <w:pPr>
              <w:pStyle w:val="ConsPlusNormal"/>
            </w:pPr>
            <w:r>
              <w:t>Кна</w:t>
            </w:r>
          </w:p>
        </w:tc>
        <w:tc>
          <w:tcPr>
            <w:tcW w:w="3402" w:type="dxa"/>
          </w:tcPr>
          <w:p w:rsidR="00D849B9" w:rsidRDefault="00D849B9">
            <w:pPr>
              <w:pStyle w:val="ConsPlusNormal"/>
            </w:pPr>
            <w:r>
              <w:t>Калина</w:t>
            </w:r>
          </w:p>
        </w:tc>
      </w:tr>
      <w:tr w:rsidR="00D849B9">
        <w:tc>
          <w:tcPr>
            <w:tcW w:w="1701" w:type="dxa"/>
          </w:tcPr>
          <w:p w:rsidR="00D849B9" w:rsidRDefault="00D849B9">
            <w:pPr>
              <w:pStyle w:val="ConsPlusNormal"/>
            </w:pPr>
            <w:r>
              <w:t>Ркт</w:t>
            </w:r>
          </w:p>
        </w:tc>
        <w:tc>
          <w:tcPr>
            <w:tcW w:w="3402" w:type="dxa"/>
          </w:tcPr>
          <w:p w:rsidR="00D849B9" w:rsidRDefault="00D849B9">
            <w:pPr>
              <w:pStyle w:val="ConsPlusNormal"/>
            </w:pPr>
            <w:r>
              <w:t>Ракитник</w:t>
            </w:r>
          </w:p>
        </w:tc>
      </w:tr>
      <w:tr w:rsidR="00D849B9">
        <w:tc>
          <w:tcPr>
            <w:tcW w:w="1701" w:type="dxa"/>
          </w:tcPr>
          <w:p w:rsidR="00D849B9" w:rsidRDefault="00D849B9">
            <w:pPr>
              <w:pStyle w:val="ConsPlusNormal"/>
            </w:pPr>
            <w:r>
              <w:lastRenderedPageBreak/>
              <w:t>Свд</w:t>
            </w:r>
          </w:p>
        </w:tc>
        <w:tc>
          <w:tcPr>
            <w:tcW w:w="3402" w:type="dxa"/>
          </w:tcPr>
          <w:p w:rsidR="00D849B9" w:rsidRDefault="00D849B9">
            <w:pPr>
              <w:pStyle w:val="ConsPlusNormal"/>
            </w:pPr>
            <w:r>
              <w:t>Свидина</w:t>
            </w:r>
          </w:p>
        </w:tc>
      </w:tr>
      <w:tr w:rsidR="00D849B9">
        <w:tc>
          <w:tcPr>
            <w:tcW w:w="1701" w:type="dxa"/>
          </w:tcPr>
          <w:p w:rsidR="00D849B9" w:rsidRDefault="00D849B9">
            <w:pPr>
              <w:pStyle w:val="ConsPlusNormal"/>
            </w:pPr>
            <w:r>
              <w:t>Спр</w:t>
            </w:r>
          </w:p>
        </w:tc>
        <w:tc>
          <w:tcPr>
            <w:tcW w:w="3402" w:type="dxa"/>
          </w:tcPr>
          <w:p w:rsidR="00D849B9" w:rsidRDefault="00D849B9">
            <w:pPr>
              <w:pStyle w:val="ConsPlusNormal"/>
            </w:pPr>
            <w:r>
              <w:t>Спирея</w:t>
            </w:r>
          </w:p>
        </w:tc>
      </w:tr>
    </w:tbl>
    <w:p w:rsidR="00D849B9" w:rsidRDefault="00D849B9">
      <w:pPr>
        <w:pStyle w:val="ConsPlusNormal"/>
        <w:jc w:val="both"/>
      </w:pPr>
    </w:p>
    <w:p w:rsidR="00D849B9" w:rsidRDefault="00D849B9">
      <w:pPr>
        <w:pStyle w:val="ConsPlusNormal"/>
        <w:jc w:val="right"/>
        <w:outlineLvl w:val="4"/>
      </w:pPr>
      <w:r>
        <w:t>Таблица 9</w:t>
      </w:r>
    </w:p>
    <w:p w:rsidR="00D849B9" w:rsidRDefault="00D849B9">
      <w:pPr>
        <w:pStyle w:val="ConsPlusNormal"/>
        <w:jc w:val="both"/>
      </w:pPr>
    </w:p>
    <w:p w:rsidR="00D849B9" w:rsidRDefault="00D849B9">
      <w:pPr>
        <w:pStyle w:val="ConsPlusTitle"/>
        <w:jc w:val="center"/>
      </w:pPr>
      <w:r>
        <w:t>ШКАЛА ОЦЕНКИ ГУСТОТЫ ПОДЛЕСКА В ЗАВИСИМОСТИ</w:t>
      </w:r>
    </w:p>
    <w:p w:rsidR="00D849B9" w:rsidRDefault="00D849B9">
      <w:pPr>
        <w:pStyle w:val="ConsPlusTitle"/>
        <w:jc w:val="center"/>
      </w:pPr>
      <w:r>
        <w:t>ОТ ЕГО КОЛИЧЕСТВА (ТЫС. ШТ./ГА)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10"/>
        <w:gridCol w:w="2041"/>
        <w:gridCol w:w="2870"/>
      </w:tblGrid>
      <w:tr w:rsidR="00D849B9">
        <w:tc>
          <w:tcPr>
            <w:tcW w:w="1587" w:type="dxa"/>
            <w:vMerge w:val="restart"/>
          </w:tcPr>
          <w:p w:rsidR="00D849B9" w:rsidRDefault="00D849B9">
            <w:pPr>
              <w:pStyle w:val="ConsPlusNormal"/>
              <w:jc w:val="center"/>
            </w:pPr>
            <w:r>
              <w:t>Порода</w:t>
            </w:r>
          </w:p>
        </w:tc>
        <w:tc>
          <w:tcPr>
            <w:tcW w:w="7321" w:type="dxa"/>
            <w:gridSpan w:val="3"/>
          </w:tcPr>
          <w:p w:rsidR="00D849B9" w:rsidRDefault="00D849B9">
            <w:pPr>
              <w:pStyle w:val="ConsPlusNormal"/>
              <w:jc w:val="center"/>
            </w:pPr>
            <w:r>
              <w:t>Степень густоты</w:t>
            </w:r>
          </w:p>
        </w:tc>
      </w:tr>
      <w:tr w:rsidR="00D849B9">
        <w:tc>
          <w:tcPr>
            <w:tcW w:w="1587" w:type="dxa"/>
            <w:vMerge/>
          </w:tcPr>
          <w:p w:rsidR="00D849B9" w:rsidRDefault="00D849B9">
            <w:pPr>
              <w:spacing w:after="1" w:line="0" w:lineRule="atLeast"/>
            </w:pPr>
          </w:p>
        </w:tc>
        <w:tc>
          <w:tcPr>
            <w:tcW w:w="2410" w:type="dxa"/>
          </w:tcPr>
          <w:p w:rsidR="00D849B9" w:rsidRDefault="00D849B9">
            <w:pPr>
              <w:pStyle w:val="ConsPlusNormal"/>
              <w:jc w:val="center"/>
            </w:pPr>
            <w:r>
              <w:t>Редкий</w:t>
            </w:r>
          </w:p>
        </w:tc>
        <w:tc>
          <w:tcPr>
            <w:tcW w:w="2041" w:type="dxa"/>
          </w:tcPr>
          <w:p w:rsidR="00D849B9" w:rsidRDefault="00D849B9">
            <w:pPr>
              <w:pStyle w:val="ConsPlusNormal"/>
              <w:jc w:val="center"/>
            </w:pPr>
            <w:r>
              <w:t>Средний</w:t>
            </w:r>
          </w:p>
        </w:tc>
        <w:tc>
          <w:tcPr>
            <w:tcW w:w="2870" w:type="dxa"/>
          </w:tcPr>
          <w:p w:rsidR="00D849B9" w:rsidRDefault="00D849B9">
            <w:pPr>
              <w:pStyle w:val="ConsPlusNormal"/>
              <w:jc w:val="center"/>
            </w:pPr>
            <w:r>
              <w:t>Густой</w:t>
            </w:r>
          </w:p>
        </w:tc>
      </w:tr>
      <w:tr w:rsidR="00D849B9">
        <w:tc>
          <w:tcPr>
            <w:tcW w:w="1587" w:type="dxa"/>
          </w:tcPr>
          <w:p w:rsidR="00D849B9" w:rsidRDefault="00D849B9">
            <w:pPr>
              <w:pStyle w:val="ConsPlusNormal"/>
            </w:pPr>
          </w:p>
        </w:tc>
        <w:tc>
          <w:tcPr>
            <w:tcW w:w="2410" w:type="dxa"/>
          </w:tcPr>
          <w:p w:rsidR="00D849B9" w:rsidRDefault="00D849B9">
            <w:pPr>
              <w:pStyle w:val="ConsPlusNormal"/>
            </w:pPr>
            <w:r>
              <w:t>до 2 тыс. шт./га</w:t>
            </w:r>
          </w:p>
        </w:tc>
        <w:tc>
          <w:tcPr>
            <w:tcW w:w="2041" w:type="dxa"/>
          </w:tcPr>
          <w:p w:rsidR="00D849B9" w:rsidRDefault="00D849B9">
            <w:pPr>
              <w:pStyle w:val="ConsPlusNormal"/>
            </w:pPr>
            <w:r>
              <w:t>2-5 тыс. шт./га</w:t>
            </w:r>
          </w:p>
        </w:tc>
        <w:tc>
          <w:tcPr>
            <w:tcW w:w="2870" w:type="dxa"/>
          </w:tcPr>
          <w:p w:rsidR="00D849B9" w:rsidRDefault="00D849B9">
            <w:pPr>
              <w:pStyle w:val="ConsPlusNormal"/>
            </w:pPr>
            <w:r>
              <w:t>более 5 тыс. шт./га</w:t>
            </w:r>
          </w:p>
        </w:tc>
      </w:tr>
    </w:tbl>
    <w:p w:rsidR="00D849B9" w:rsidRDefault="00D849B9">
      <w:pPr>
        <w:pStyle w:val="ConsPlusNormal"/>
        <w:jc w:val="both"/>
      </w:pPr>
    </w:p>
    <w:p w:rsidR="00D849B9" w:rsidRDefault="00D849B9">
      <w:pPr>
        <w:pStyle w:val="ConsPlusNormal"/>
        <w:ind w:firstLine="540"/>
        <w:jc w:val="both"/>
      </w:pPr>
      <w:r>
        <w:t>3.12. Оценки густоты подроста.</w:t>
      </w:r>
    </w:p>
    <w:p w:rsidR="00D849B9" w:rsidRDefault="00D849B9">
      <w:pPr>
        <w:pStyle w:val="ConsPlusNormal"/>
        <w:jc w:val="both"/>
      </w:pPr>
    </w:p>
    <w:p w:rsidR="00D849B9" w:rsidRDefault="00D849B9">
      <w:pPr>
        <w:pStyle w:val="ConsPlusNormal"/>
        <w:jc w:val="right"/>
        <w:outlineLvl w:val="4"/>
      </w:pPr>
      <w:r>
        <w:t>Таблица 10</w:t>
      </w:r>
    </w:p>
    <w:p w:rsidR="00D849B9" w:rsidRDefault="00D849B9">
      <w:pPr>
        <w:pStyle w:val="ConsPlusNormal"/>
        <w:jc w:val="both"/>
      </w:pPr>
    </w:p>
    <w:p w:rsidR="00D849B9" w:rsidRDefault="00D849B9">
      <w:pPr>
        <w:pStyle w:val="ConsPlusTitle"/>
        <w:jc w:val="center"/>
      </w:pPr>
      <w:r>
        <w:t>ШКАЛА ОЦЕНКИ ГУСТОТЫ ПОДРОСТА В ЗАВИСИМОСТИ</w:t>
      </w:r>
    </w:p>
    <w:p w:rsidR="00D849B9" w:rsidRDefault="00D849B9">
      <w:pPr>
        <w:pStyle w:val="ConsPlusTitle"/>
        <w:jc w:val="center"/>
      </w:pPr>
      <w:r>
        <w:t>ОТ ЕГО ВЫСОТЫ И КОЛИЧЕСТВА (ТЫС. ШТ./ГА)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1700"/>
        <w:gridCol w:w="1587"/>
        <w:gridCol w:w="1814"/>
        <w:gridCol w:w="1700"/>
      </w:tblGrid>
      <w:tr w:rsidR="00D849B9">
        <w:tc>
          <w:tcPr>
            <w:tcW w:w="1133" w:type="dxa"/>
            <w:vMerge w:val="restart"/>
          </w:tcPr>
          <w:p w:rsidR="00D849B9" w:rsidRDefault="00D849B9">
            <w:pPr>
              <w:pStyle w:val="ConsPlusNormal"/>
              <w:jc w:val="center"/>
            </w:pPr>
            <w:r>
              <w:t>Густота подроста</w:t>
            </w:r>
          </w:p>
        </w:tc>
        <w:tc>
          <w:tcPr>
            <w:tcW w:w="1133" w:type="dxa"/>
            <w:vMerge w:val="restart"/>
          </w:tcPr>
          <w:p w:rsidR="00D849B9" w:rsidRDefault="00D849B9">
            <w:pPr>
              <w:pStyle w:val="ConsPlusNormal"/>
              <w:jc w:val="center"/>
            </w:pPr>
            <w:r>
              <w:t>Класс густоты</w:t>
            </w:r>
          </w:p>
        </w:tc>
        <w:tc>
          <w:tcPr>
            <w:tcW w:w="6801" w:type="dxa"/>
            <w:gridSpan w:val="4"/>
          </w:tcPr>
          <w:p w:rsidR="00D849B9" w:rsidRDefault="00D849B9">
            <w:pPr>
              <w:pStyle w:val="ConsPlusNormal"/>
              <w:jc w:val="center"/>
            </w:pPr>
            <w:r>
              <w:t>Высота, м</w:t>
            </w:r>
          </w:p>
        </w:tc>
      </w:tr>
      <w:tr w:rsidR="00D849B9">
        <w:tc>
          <w:tcPr>
            <w:tcW w:w="1133" w:type="dxa"/>
            <w:vMerge/>
          </w:tcPr>
          <w:p w:rsidR="00D849B9" w:rsidRDefault="00D849B9">
            <w:pPr>
              <w:spacing w:after="1" w:line="0" w:lineRule="atLeast"/>
            </w:pPr>
          </w:p>
        </w:tc>
        <w:tc>
          <w:tcPr>
            <w:tcW w:w="1133" w:type="dxa"/>
            <w:vMerge/>
          </w:tcPr>
          <w:p w:rsidR="00D849B9" w:rsidRDefault="00D849B9">
            <w:pPr>
              <w:spacing w:after="1" w:line="0" w:lineRule="atLeast"/>
            </w:pPr>
          </w:p>
        </w:tc>
        <w:tc>
          <w:tcPr>
            <w:tcW w:w="1700" w:type="dxa"/>
          </w:tcPr>
          <w:p w:rsidR="00D849B9" w:rsidRDefault="00D849B9">
            <w:pPr>
              <w:pStyle w:val="ConsPlusNormal"/>
              <w:jc w:val="center"/>
            </w:pPr>
            <w:r>
              <w:t>До 1,5 м</w:t>
            </w:r>
          </w:p>
        </w:tc>
        <w:tc>
          <w:tcPr>
            <w:tcW w:w="1587" w:type="dxa"/>
          </w:tcPr>
          <w:p w:rsidR="00D849B9" w:rsidRDefault="00D849B9">
            <w:pPr>
              <w:pStyle w:val="ConsPlusNormal"/>
              <w:jc w:val="center"/>
            </w:pPr>
            <w:r>
              <w:t>1,6-5,0 м</w:t>
            </w:r>
          </w:p>
        </w:tc>
        <w:tc>
          <w:tcPr>
            <w:tcW w:w="1814" w:type="dxa"/>
          </w:tcPr>
          <w:p w:rsidR="00D849B9" w:rsidRDefault="00D849B9">
            <w:pPr>
              <w:pStyle w:val="ConsPlusNormal"/>
              <w:jc w:val="center"/>
            </w:pPr>
            <w:r>
              <w:t>5,1-1,0 м</w:t>
            </w:r>
          </w:p>
        </w:tc>
        <w:tc>
          <w:tcPr>
            <w:tcW w:w="1700" w:type="dxa"/>
          </w:tcPr>
          <w:p w:rsidR="00D849B9" w:rsidRDefault="00D849B9">
            <w:pPr>
              <w:pStyle w:val="ConsPlusNormal"/>
              <w:jc w:val="center"/>
            </w:pPr>
            <w:r>
              <w:t>10,1-15,0 м</w:t>
            </w:r>
          </w:p>
        </w:tc>
      </w:tr>
      <w:tr w:rsidR="00D849B9">
        <w:tc>
          <w:tcPr>
            <w:tcW w:w="1133" w:type="dxa"/>
          </w:tcPr>
          <w:p w:rsidR="00D849B9" w:rsidRDefault="00D849B9">
            <w:pPr>
              <w:pStyle w:val="ConsPlusNormal"/>
            </w:pPr>
            <w:r>
              <w:t>Редкий</w:t>
            </w:r>
          </w:p>
        </w:tc>
        <w:tc>
          <w:tcPr>
            <w:tcW w:w="1133" w:type="dxa"/>
          </w:tcPr>
          <w:p w:rsidR="00D849B9" w:rsidRDefault="00D849B9">
            <w:pPr>
              <w:pStyle w:val="ConsPlusNormal"/>
            </w:pPr>
            <w:r>
              <w:t>1</w:t>
            </w:r>
          </w:p>
        </w:tc>
        <w:tc>
          <w:tcPr>
            <w:tcW w:w="1700" w:type="dxa"/>
          </w:tcPr>
          <w:p w:rsidR="00D849B9" w:rsidRDefault="00D849B9">
            <w:pPr>
              <w:pStyle w:val="ConsPlusNormal"/>
            </w:pPr>
            <w:r>
              <w:t>менее 5,0 м</w:t>
            </w:r>
          </w:p>
        </w:tc>
        <w:tc>
          <w:tcPr>
            <w:tcW w:w="1587" w:type="dxa"/>
          </w:tcPr>
          <w:p w:rsidR="00D849B9" w:rsidRDefault="00D849B9">
            <w:pPr>
              <w:pStyle w:val="ConsPlusNormal"/>
            </w:pPr>
            <w:r>
              <w:t>менее 3,0 м</w:t>
            </w:r>
          </w:p>
        </w:tc>
        <w:tc>
          <w:tcPr>
            <w:tcW w:w="1814" w:type="dxa"/>
          </w:tcPr>
          <w:p w:rsidR="00D849B9" w:rsidRDefault="00D849B9">
            <w:pPr>
              <w:pStyle w:val="ConsPlusNormal"/>
            </w:pPr>
            <w:r>
              <w:t>менее 1,0 м</w:t>
            </w:r>
          </w:p>
        </w:tc>
        <w:tc>
          <w:tcPr>
            <w:tcW w:w="1700" w:type="dxa"/>
          </w:tcPr>
          <w:p w:rsidR="00D849B9" w:rsidRDefault="00D849B9">
            <w:pPr>
              <w:pStyle w:val="ConsPlusNormal"/>
            </w:pPr>
            <w:r>
              <w:t>менее 0,5 м</w:t>
            </w:r>
          </w:p>
        </w:tc>
      </w:tr>
      <w:tr w:rsidR="00D849B9">
        <w:tc>
          <w:tcPr>
            <w:tcW w:w="1133" w:type="dxa"/>
            <w:vMerge w:val="restart"/>
          </w:tcPr>
          <w:p w:rsidR="00D849B9" w:rsidRDefault="00D849B9">
            <w:pPr>
              <w:pStyle w:val="ConsPlusNormal"/>
            </w:pPr>
            <w:r>
              <w:t>Средней густоты</w:t>
            </w:r>
          </w:p>
        </w:tc>
        <w:tc>
          <w:tcPr>
            <w:tcW w:w="1133" w:type="dxa"/>
          </w:tcPr>
          <w:p w:rsidR="00D849B9" w:rsidRDefault="00D849B9">
            <w:pPr>
              <w:pStyle w:val="ConsPlusNormal"/>
            </w:pPr>
            <w:r>
              <w:t>2</w:t>
            </w:r>
          </w:p>
        </w:tc>
        <w:tc>
          <w:tcPr>
            <w:tcW w:w="1700" w:type="dxa"/>
          </w:tcPr>
          <w:p w:rsidR="00D849B9" w:rsidRDefault="00D849B9">
            <w:pPr>
              <w:pStyle w:val="ConsPlusNormal"/>
            </w:pPr>
            <w:r>
              <w:t>5,0-10,0 м</w:t>
            </w:r>
          </w:p>
        </w:tc>
        <w:tc>
          <w:tcPr>
            <w:tcW w:w="1587" w:type="dxa"/>
          </w:tcPr>
          <w:p w:rsidR="00D849B9" w:rsidRDefault="00D849B9">
            <w:pPr>
              <w:pStyle w:val="ConsPlusNormal"/>
            </w:pPr>
            <w:r>
              <w:t>3,0-5,0 м</w:t>
            </w:r>
          </w:p>
        </w:tc>
        <w:tc>
          <w:tcPr>
            <w:tcW w:w="1814" w:type="dxa"/>
          </w:tcPr>
          <w:p w:rsidR="00D849B9" w:rsidRDefault="00D849B9">
            <w:pPr>
              <w:pStyle w:val="ConsPlusNormal"/>
            </w:pPr>
            <w:r>
              <w:t>1,0-3,0 м</w:t>
            </w:r>
          </w:p>
        </w:tc>
        <w:tc>
          <w:tcPr>
            <w:tcW w:w="1700" w:type="dxa"/>
          </w:tcPr>
          <w:p w:rsidR="00D849B9" w:rsidRDefault="00D849B9">
            <w:pPr>
              <w:pStyle w:val="ConsPlusNormal"/>
            </w:pPr>
            <w:r>
              <w:t>0,5-1,0 м</w:t>
            </w:r>
          </w:p>
        </w:tc>
      </w:tr>
      <w:tr w:rsidR="00D849B9">
        <w:tc>
          <w:tcPr>
            <w:tcW w:w="1133" w:type="dxa"/>
            <w:vMerge/>
          </w:tcPr>
          <w:p w:rsidR="00D849B9" w:rsidRDefault="00D849B9">
            <w:pPr>
              <w:spacing w:after="1" w:line="0" w:lineRule="atLeast"/>
            </w:pPr>
          </w:p>
        </w:tc>
        <w:tc>
          <w:tcPr>
            <w:tcW w:w="1133" w:type="dxa"/>
          </w:tcPr>
          <w:p w:rsidR="00D849B9" w:rsidRDefault="00D849B9">
            <w:pPr>
              <w:pStyle w:val="ConsPlusNormal"/>
            </w:pPr>
            <w:r>
              <w:t>3</w:t>
            </w:r>
          </w:p>
        </w:tc>
        <w:tc>
          <w:tcPr>
            <w:tcW w:w="1700" w:type="dxa"/>
          </w:tcPr>
          <w:p w:rsidR="00D849B9" w:rsidRDefault="00D849B9">
            <w:pPr>
              <w:pStyle w:val="ConsPlusNormal"/>
            </w:pPr>
            <w:r>
              <w:t>более 10,0 м</w:t>
            </w:r>
          </w:p>
        </w:tc>
        <w:tc>
          <w:tcPr>
            <w:tcW w:w="1587" w:type="dxa"/>
          </w:tcPr>
          <w:p w:rsidR="00D849B9" w:rsidRDefault="00D849B9">
            <w:pPr>
              <w:pStyle w:val="ConsPlusNormal"/>
            </w:pPr>
            <w:r>
              <w:t>5,0-10,0 м</w:t>
            </w:r>
          </w:p>
        </w:tc>
        <w:tc>
          <w:tcPr>
            <w:tcW w:w="1814" w:type="dxa"/>
          </w:tcPr>
          <w:p w:rsidR="00D849B9" w:rsidRDefault="00D849B9">
            <w:pPr>
              <w:pStyle w:val="ConsPlusNormal"/>
            </w:pPr>
            <w:r>
              <w:t>3,0-5,0 м</w:t>
            </w:r>
          </w:p>
        </w:tc>
        <w:tc>
          <w:tcPr>
            <w:tcW w:w="1700" w:type="dxa"/>
          </w:tcPr>
          <w:p w:rsidR="00D849B9" w:rsidRDefault="00D849B9">
            <w:pPr>
              <w:pStyle w:val="ConsPlusNormal"/>
            </w:pPr>
            <w:r>
              <w:t>1,0-3,0 м</w:t>
            </w:r>
          </w:p>
        </w:tc>
      </w:tr>
      <w:tr w:rsidR="00D849B9">
        <w:tc>
          <w:tcPr>
            <w:tcW w:w="1133" w:type="dxa"/>
          </w:tcPr>
          <w:p w:rsidR="00D849B9" w:rsidRDefault="00D849B9">
            <w:pPr>
              <w:pStyle w:val="ConsPlusNormal"/>
            </w:pPr>
            <w:r>
              <w:t>Густой</w:t>
            </w:r>
          </w:p>
        </w:tc>
        <w:tc>
          <w:tcPr>
            <w:tcW w:w="1133" w:type="dxa"/>
          </w:tcPr>
          <w:p w:rsidR="00D849B9" w:rsidRDefault="00D849B9">
            <w:pPr>
              <w:pStyle w:val="ConsPlusNormal"/>
            </w:pPr>
            <w:r>
              <w:t>4</w:t>
            </w:r>
          </w:p>
        </w:tc>
        <w:tc>
          <w:tcPr>
            <w:tcW w:w="1700" w:type="dxa"/>
          </w:tcPr>
          <w:p w:rsidR="00D849B9" w:rsidRDefault="00D849B9">
            <w:pPr>
              <w:pStyle w:val="ConsPlusNormal"/>
            </w:pPr>
            <w:r>
              <w:t>-</w:t>
            </w:r>
          </w:p>
        </w:tc>
        <w:tc>
          <w:tcPr>
            <w:tcW w:w="1587" w:type="dxa"/>
          </w:tcPr>
          <w:p w:rsidR="00D849B9" w:rsidRDefault="00D849B9">
            <w:pPr>
              <w:pStyle w:val="ConsPlusNormal"/>
            </w:pPr>
            <w:r>
              <w:t>более 10,0 м</w:t>
            </w:r>
          </w:p>
        </w:tc>
        <w:tc>
          <w:tcPr>
            <w:tcW w:w="1814" w:type="dxa"/>
          </w:tcPr>
          <w:p w:rsidR="00D849B9" w:rsidRDefault="00D849B9">
            <w:pPr>
              <w:pStyle w:val="ConsPlusNormal"/>
            </w:pPr>
            <w:r>
              <w:t>более 5,0 м</w:t>
            </w:r>
          </w:p>
        </w:tc>
        <w:tc>
          <w:tcPr>
            <w:tcW w:w="1700" w:type="dxa"/>
          </w:tcPr>
          <w:p w:rsidR="00D849B9" w:rsidRDefault="00D849B9">
            <w:pPr>
              <w:pStyle w:val="ConsPlusNormal"/>
            </w:pPr>
            <w:r>
              <w:t>более 3,0 м</w:t>
            </w:r>
          </w:p>
        </w:tc>
      </w:tr>
    </w:tbl>
    <w:p w:rsidR="00D849B9" w:rsidRDefault="00D849B9">
      <w:pPr>
        <w:pStyle w:val="ConsPlusNormal"/>
        <w:jc w:val="both"/>
      </w:pPr>
    </w:p>
    <w:p w:rsidR="00D849B9" w:rsidRDefault="00D849B9">
      <w:pPr>
        <w:pStyle w:val="ConsPlusTitle"/>
        <w:jc w:val="center"/>
        <w:outlineLvl w:val="3"/>
      </w:pPr>
      <w:r>
        <w:t>4. Типы напочвенного растительного покрова</w:t>
      </w:r>
    </w:p>
    <w:p w:rsidR="00D849B9" w:rsidRDefault="00D849B9">
      <w:pPr>
        <w:pStyle w:val="ConsPlusNormal"/>
        <w:jc w:val="both"/>
      </w:pPr>
    </w:p>
    <w:p w:rsidR="00D849B9" w:rsidRDefault="00D849B9">
      <w:pPr>
        <w:pStyle w:val="ConsPlusNormal"/>
        <w:ind w:firstLine="540"/>
        <w:jc w:val="both"/>
      </w:pPr>
      <w:r>
        <w:t>4.1. Степень обилия травянистого растительного покрова.</w:t>
      </w:r>
    </w:p>
    <w:p w:rsidR="00D849B9" w:rsidRDefault="00D849B9">
      <w:pPr>
        <w:pStyle w:val="ConsPlusNormal"/>
        <w:jc w:val="both"/>
      </w:pPr>
    </w:p>
    <w:p w:rsidR="00D849B9" w:rsidRDefault="00D849B9">
      <w:pPr>
        <w:pStyle w:val="ConsPlusNormal"/>
        <w:jc w:val="right"/>
        <w:outlineLvl w:val="4"/>
      </w:pPr>
      <w:r>
        <w:t>Таблица 11</w:t>
      </w:r>
    </w:p>
    <w:p w:rsidR="00D849B9" w:rsidRDefault="00D849B9">
      <w:pPr>
        <w:pStyle w:val="ConsPlusNormal"/>
        <w:jc w:val="both"/>
      </w:pPr>
    </w:p>
    <w:p w:rsidR="00D849B9" w:rsidRDefault="00D849B9">
      <w:pPr>
        <w:pStyle w:val="ConsPlusTitle"/>
        <w:jc w:val="center"/>
      </w:pPr>
      <w:r>
        <w:t>ШКАЛА ОБИЛИЯ ТРАВЯНИСТОЙ РАСТИТЕЛЬНОСТИ (ШКАЛА О. ДРУДЕ)</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61"/>
        <w:gridCol w:w="3855"/>
      </w:tblGrid>
      <w:tr w:rsidR="00D849B9">
        <w:tc>
          <w:tcPr>
            <w:tcW w:w="1814" w:type="dxa"/>
          </w:tcPr>
          <w:p w:rsidR="00D849B9" w:rsidRDefault="00D849B9">
            <w:pPr>
              <w:pStyle w:val="ConsPlusNormal"/>
              <w:jc w:val="center"/>
            </w:pPr>
            <w:r>
              <w:t>Балл обилия</w:t>
            </w:r>
          </w:p>
        </w:tc>
        <w:tc>
          <w:tcPr>
            <w:tcW w:w="3061" w:type="dxa"/>
          </w:tcPr>
          <w:p w:rsidR="00D849B9" w:rsidRDefault="00D849B9">
            <w:pPr>
              <w:pStyle w:val="ConsPlusNormal"/>
              <w:jc w:val="center"/>
            </w:pPr>
            <w:r>
              <w:t>Степень обилия</w:t>
            </w:r>
          </w:p>
        </w:tc>
        <w:tc>
          <w:tcPr>
            <w:tcW w:w="3855" w:type="dxa"/>
          </w:tcPr>
          <w:p w:rsidR="00D849B9" w:rsidRDefault="00D849B9">
            <w:pPr>
              <w:pStyle w:val="ConsPlusNormal"/>
              <w:jc w:val="center"/>
            </w:pPr>
            <w:r>
              <w:t>Наличие растений на участке</w:t>
            </w:r>
          </w:p>
        </w:tc>
      </w:tr>
      <w:tr w:rsidR="00D849B9">
        <w:tc>
          <w:tcPr>
            <w:tcW w:w="1814" w:type="dxa"/>
          </w:tcPr>
          <w:p w:rsidR="00D849B9" w:rsidRDefault="00D849B9">
            <w:pPr>
              <w:pStyle w:val="ConsPlusNormal"/>
            </w:pPr>
            <w:r>
              <w:t>1</w:t>
            </w:r>
          </w:p>
        </w:tc>
        <w:tc>
          <w:tcPr>
            <w:tcW w:w="3061" w:type="dxa"/>
          </w:tcPr>
          <w:p w:rsidR="00D849B9" w:rsidRDefault="00D849B9">
            <w:pPr>
              <w:pStyle w:val="ConsPlusNormal"/>
            </w:pPr>
            <w:r>
              <w:t>Очень обильная</w:t>
            </w:r>
          </w:p>
        </w:tc>
        <w:tc>
          <w:tcPr>
            <w:tcW w:w="3855" w:type="dxa"/>
          </w:tcPr>
          <w:p w:rsidR="00D849B9" w:rsidRDefault="00D849B9">
            <w:pPr>
              <w:pStyle w:val="ConsPlusNormal"/>
            </w:pPr>
            <w:r>
              <w:t>Растения сплошь закрывают почву</w:t>
            </w:r>
          </w:p>
        </w:tc>
      </w:tr>
      <w:tr w:rsidR="00D849B9">
        <w:tc>
          <w:tcPr>
            <w:tcW w:w="1814" w:type="dxa"/>
          </w:tcPr>
          <w:p w:rsidR="00D849B9" w:rsidRDefault="00D849B9">
            <w:pPr>
              <w:pStyle w:val="ConsPlusNormal"/>
            </w:pPr>
            <w:r>
              <w:t>2</w:t>
            </w:r>
          </w:p>
        </w:tc>
        <w:tc>
          <w:tcPr>
            <w:tcW w:w="3061" w:type="dxa"/>
          </w:tcPr>
          <w:p w:rsidR="00D849B9" w:rsidRDefault="00D849B9">
            <w:pPr>
              <w:pStyle w:val="ConsPlusNormal"/>
            </w:pPr>
            <w:r>
              <w:t>Обильная</w:t>
            </w:r>
          </w:p>
        </w:tc>
        <w:tc>
          <w:tcPr>
            <w:tcW w:w="3855" w:type="dxa"/>
          </w:tcPr>
          <w:p w:rsidR="00D849B9" w:rsidRDefault="00D849B9">
            <w:pPr>
              <w:pStyle w:val="ConsPlusNormal"/>
            </w:pPr>
            <w:r>
              <w:t>Растений много, но перекрытия нет</w:t>
            </w:r>
          </w:p>
        </w:tc>
      </w:tr>
      <w:tr w:rsidR="00D849B9">
        <w:tc>
          <w:tcPr>
            <w:tcW w:w="1814" w:type="dxa"/>
          </w:tcPr>
          <w:p w:rsidR="00D849B9" w:rsidRDefault="00D849B9">
            <w:pPr>
              <w:pStyle w:val="ConsPlusNormal"/>
            </w:pPr>
            <w:r>
              <w:t>3</w:t>
            </w:r>
          </w:p>
        </w:tc>
        <w:tc>
          <w:tcPr>
            <w:tcW w:w="3061" w:type="dxa"/>
          </w:tcPr>
          <w:p w:rsidR="00D849B9" w:rsidRDefault="00D849B9">
            <w:pPr>
              <w:pStyle w:val="ConsPlusNormal"/>
            </w:pPr>
            <w:r>
              <w:t>Довольно обильная</w:t>
            </w:r>
          </w:p>
        </w:tc>
        <w:tc>
          <w:tcPr>
            <w:tcW w:w="3855" w:type="dxa"/>
          </w:tcPr>
          <w:p w:rsidR="00D849B9" w:rsidRDefault="00D849B9">
            <w:pPr>
              <w:pStyle w:val="ConsPlusNormal"/>
            </w:pPr>
            <w:r>
              <w:t>Растений значительно меньше</w:t>
            </w:r>
          </w:p>
        </w:tc>
      </w:tr>
      <w:tr w:rsidR="00D849B9">
        <w:tc>
          <w:tcPr>
            <w:tcW w:w="1814" w:type="dxa"/>
          </w:tcPr>
          <w:p w:rsidR="00D849B9" w:rsidRDefault="00D849B9">
            <w:pPr>
              <w:pStyle w:val="ConsPlusNormal"/>
            </w:pPr>
            <w:r>
              <w:t>4</w:t>
            </w:r>
          </w:p>
        </w:tc>
        <w:tc>
          <w:tcPr>
            <w:tcW w:w="3061" w:type="dxa"/>
          </w:tcPr>
          <w:p w:rsidR="00D849B9" w:rsidRDefault="00D849B9">
            <w:pPr>
              <w:pStyle w:val="ConsPlusNormal"/>
            </w:pPr>
            <w:r>
              <w:t>Рассеяны редко</w:t>
            </w:r>
          </w:p>
        </w:tc>
        <w:tc>
          <w:tcPr>
            <w:tcW w:w="3855" w:type="dxa"/>
          </w:tcPr>
          <w:p w:rsidR="00D849B9" w:rsidRDefault="00D849B9">
            <w:pPr>
              <w:pStyle w:val="ConsPlusNormal"/>
            </w:pPr>
            <w:r>
              <w:t>В небольших количествах (приходится искать)</w:t>
            </w:r>
          </w:p>
        </w:tc>
      </w:tr>
      <w:tr w:rsidR="00D849B9">
        <w:tc>
          <w:tcPr>
            <w:tcW w:w="1814" w:type="dxa"/>
          </w:tcPr>
          <w:p w:rsidR="00D849B9" w:rsidRDefault="00D849B9">
            <w:pPr>
              <w:pStyle w:val="ConsPlusNormal"/>
            </w:pPr>
            <w:r>
              <w:lastRenderedPageBreak/>
              <w:t>5</w:t>
            </w:r>
          </w:p>
        </w:tc>
        <w:tc>
          <w:tcPr>
            <w:tcW w:w="3061" w:type="dxa"/>
          </w:tcPr>
          <w:p w:rsidR="00D849B9" w:rsidRDefault="00D849B9">
            <w:pPr>
              <w:pStyle w:val="ConsPlusNormal"/>
            </w:pPr>
            <w:r>
              <w:t>Единичная</w:t>
            </w:r>
          </w:p>
        </w:tc>
        <w:tc>
          <w:tcPr>
            <w:tcW w:w="3855" w:type="dxa"/>
          </w:tcPr>
          <w:p w:rsidR="00D849B9" w:rsidRDefault="00D849B9">
            <w:pPr>
              <w:pStyle w:val="ConsPlusNormal"/>
            </w:pPr>
            <w:r>
              <w:t>Единичные растения (обнаруживаются при тщательном осмотре участка)</w:t>
            </w:r>
          </w:p>
        </w:tc>
      </w:tr>
      <w:tr w:rsidR="00D849B9">
        <w:tc>
          <w:tcPr>
            <w:tcW w:w="1814" w:type="dxa"/>
          </w:tcPr>
          <w:p w:rsidR="00D849B9" w:rsidRDefault="00D849B9">
            <w:pPr>
              <w:pStyle w:val="ConsPlusNormal"/>
            </w:pPr>
            <w:r>
              <w:t>6</w:t>
            </w:r>
          </w:p>
        </w:tc>
        <w:tc>
          <w:tcPr>
            <w:tcW w:w="3061" w:type="dxa"/>
          </w:tcPr>
          <w:p w:rsidR="00D849B9" w:rsidRDefault="00D849B9">
            <w:pPr>
              <w:pStyle w:val="ConsPlusNormal"/>
            </w:pPr>
            <w:r>
              <w:t>Уникальная</w:t>
            </w:r>
          </w:p>
        </w:tc>
        <w:tc>
          <w:tcPr>
            <w:tcW w:w="3855" w:type="dxa"/>
          </w:tcPr>
          <w:p w:rsidR="00D849B9" w:rsidRDefault="00D849B9">
            <w:pPr>
              <w:pStyle w:val="ConsPlusNormal"/>
            </w:pPr>
            <w:r>
              <w:t>На всем участке обнаружен единственный экземпляр</w:t>
            </w:r>
          </w:p>
        </w:tc>
      </w:tr>
    </w:tbl>
    <w:p w:rsidR="00D849B9" w:rsidRDefault="00D849B9">
      <w:pPr>
        <w:pStyle w:val="ConsPlusNormal"/>
        <w:jc w:val="both"/>
      </w:pPr>
    </w:p>
    <w:p w:rsidR="00D849B9" w:rsidRDefault="00D849B9">
      <w:pPr>
        <w:pStyle w:val="ConsPlusNormal"/>
        <w:ind w:firstLine="540"/>
        <w:jc w:val="both"/>
      </w:pPr>
      <w:r>
        <w:t>4.2. Степень состояния травянистой растительности.</w:t>
      </w:r>
    </w:p>
    <w:p w:rsidR="00D849B9" w:rsidRDefault="00D849B9">
      <w:pPr>
        <w:pStyle w:val="ConsPlusNormal"/>
        <w:jc w:val="both"/>
      </w:pPr>
    </w:p>
    <w:p w:rsidR="00D849B9" w:rsidRDefault="00D849B9">
      <w:pPr>
        <w:pStyle w:val="ConsPlusNormal"/>
        <w:jc w:val="right"/>
        <w:outlineLvl w:val="4"/>
      </w:pPr>
      <w:r>
        <w:t>Таблица 12</w:t>
      </w:r>
    </w:p>
    <w:p w:rsidR="00D849B9" w:rsidRDefault="00D849B9">
      <w:pPr>
        <w:pStyle w:val="ConsPlusNormal"/>
        <w:jc w:val="both"/>
      </w:pPr>
    </w:p>
    <w:p w:rsidR="00D849B9" w:rsidRDefault="00D849B9">
      <w:pPr>
        <w:pStyle w:val="ConsPlusTitle"/>
        <w:jc w:val="center"/>
      </w:pPr>
      <w:r>
        <w:t>ШКАЛА СОСТОЯНИЯ (ЖИЗНЕННОСТИ) ТРАВЯНОЙ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61"/>
        <w:gridCol w:w="3855"/>
      </w:tblGrid>
      <w:tr w:rsidR="00D849B9">
        <w:tc>
          <w:tcPr>
            <w:tcW w:w="1814" w:type="dxa"/>
          </w:tcPr>
          <w:p w:rsidR="00D849B9" w:rsidRDefault="00D849B9">
            <w:pPr>
              <w:pStyle w:val="ConsPlusNormal"/>
              <w:jc w:val="center"/>
            </w:pPr>
            <w:r>
              <w:t>Балл</w:t>
            </w:r>
          </w:p>
        </w:tc>
        <w:tc>
          <w:tcPr>
            <w:tcW w:w="3061" w:type="dxa"/>
          </w:tcPr>
          <w:p w:rsidR="00D849B9" w:rsidRDefault="00D849B9">
            <w:pPr>
              <w:pStyle w:val="ConsPlusNormal"/>
              <w:jc w:val="center"/>
            </w:pPr>
            <w:r>
              <w:t>Степень состояния</w:t>
            </w:r>
          </w:p>
        </w:tc>
        <w:tc>
          <w:tcPr>
            <w:tcW w:w="3855" w:type="dxa"/>
          </w:tcPr>
          <w:p w:rsidR="00D849B9" w:rsidRDefault="00D849B9">
            <w:pPr>
              <w:pStyle w:val="ConsPlusNormal"/>
              <w:jc w:val="center"/>
            </w:pPr>
            <w:r>
              <w:t>Характеристика состояния растений</w:t>
            </w:r>
          </w:p>
        </w:tc>
      </w:tr>
      <w:tr w:rsidR="00D849B9">
        <w:tc>
          <w:tcPr>
            <w:tcW w:w="1814" w:type="dxa"/>
          </w:tcPr>
          <w:p w:rsidR="00D849B9" w:rsidRDefault="00D849B9">
            <w:pPr>
              <w:pStyle w:val="ConsPlusNormal"/>
            </w:pPr>
            <w:r>
              <w:t>1</w:t>
            </w:r>
          </w:p>
        </w:tc>
        <w:tc>
          <w:tcPr>
            <w:tcW w:w="3061" w:type="dxa"/>
          </w:tcPr>
          <w:p w:rsidR="00D849B9" w:rsidRDefault="00D849B9">
            <w:pPr>
              <w:pStyle w:val="ConsPlusNormal"/>
            </w:pPr>
            <w:r>
              <w:t>Хорошее</w:t>
            </w:r>
          </w:p>
        </w:tc>
        <w:tc>
          <w:tcPr>
            <w:tcW w:w="3855" w:type="dxa"/>
          </w:tcPr>
          <w:p w:rsidR="00D849B9" w:rsidRDefault="00D849B9">
            <w:pPr>
              <w:pStyle w:val="ConsPlusNormal"/>
            </w:pPr>
            <w:r>
              <w:t>Растения нормального роста, цветут и плодоносят</w:t>
            </w:r>
          </w:p>
        </w:tc>
      </w:tr>
      <w:tr w:rsidR="00D849B9">
        <w:tc>
          <w:tcPr>
            <w:tcW w:w="1814" w:type="dxa"/>
          </w:tcPr>
          <w:p w:rsidR="00D849B9" w:rsidRDefault="00D849B9">
            <w:pPr>
              <w:pStyle w:val="ConsPlusNormal"/>
            </w:pPr>
            <w:r>
              <w:t>2</w:t>
            </w:r>
          </w:p>
        </w:tc>
        <w:tc>
          <w:tcPr>
            <w:tcW w:w="3061" w:type="dxa"/>
          </w:tcPr>
          <w:p w:rsidR="00D849B9" w:rsidRDefault="00D849B9">
            <w:pPr>
              <w:pStyle w:val="ConsPlusNormal"/>
            </w:pPr>
            <w:r>
              <w:t>Удовлетворительное</w:t>
            </w:r>
          </w:p>
        </w:tc>
        <w:tc>
          <w:tcPr>
            <w:tcW w:w="3855" w:type="dxa"/>
          </w:tcPr>
          <w:p w:rsidR="00D849B9" w:rsidRDefault="00D849B9">
            <w:pPr>
              <w:pStyle w:val="ConsPlusNormal"/>
            </w:pPr>
            <w:r>
              <w:t>Растения среднего роста, цветут не все экземпляры</w:t>
            </w:r>
          </w:p>
        </w:tc>
      </w:tr>
      <w:tr w:rsidR="00D849B9">
        <w:tc>
          <w:tcPr>
            <w:tcW w:w="1814" w:type="dxa"/>
          </w:tcPr>
          <w:p w:rsidR="00D849B9" w:rsidRDefault="00D849B9">
            <w:pPr>
              <w:pStyle w:val="ConsPlusNormal"/>
            </w:pPr>
            <w:r>
              <w:t>3</w:t>
            </w:r>
          </w:p>
        </w:tc>
        <w:tc>
          <w:tcPr>
            <w:tcW w:w="3061" w:type="dxa"/>
          </w:tcPr>
          <w:p w:rsidR="00D849B9" w:rsidRDefault="00D849B9">
            <w:pPr>
              <w:pStyle w:val="ConsPlusNormal"/>
            </w:pPr>
            <w:r>
              <w:t>Неудовлетворительное</w:t>
            </w:r>
          </w:p>
        </w:tc>
        <w:tc>
          <w:tcPr>
            <w:tcW w:w="3855" w:type="dxa"/>
          </w:tcPr>
          <w:p w:rsidR="00D849B9" w:rsidRDefault="00D849B9">
            <w:pPr>
              <w:pStyle w:val="ConsPlusNormal"/>
            </w:pPr>
            <w:r>
              <w:t>Растения низкорослые, не цветут, угнетенного вида</w:t>
            </w:r>
          </w:p>
        </w:tc>
      </w:tr>
    </w:tbl>
    <w:p w:rsidR="00D849B9" w:rsidRDefault="00D849B9">
      <w:pPr>
        <w:pStyle w:val="ConsPlusNormal"/>
        <w:jc w:val="both"/>
      </w:pPr>
    </w:p>
    <w:p w:rsidR="00D849B9" w:rsidRDefault="00D849B9">
      <w:pPr>
        <w:pStyle w:val="ConsPlusNormal"/>
        <w:ind w:firstLine="540"/>
        <w:jc w:val="both"/>
      </w:pPr>
      <w:r>
        <w:t>4.3. Распространение лесных травянистых растений в зависимости от условий мест произрастания.</w:t>
      </w:r>
    </w:p>
    <w:p w:rsidR="00D849B9" w:rsidRDefault="00D849B9">
      <w:pPr>
        <w:pStyle w:val="ConsPlusNormal"/>
        <w:jc w:val="both"/>
      </w:pPr>
    </w:p>
    <w:p w:rsidR="00D849B9" w:rsidRDefault="00D849B9">
      <w:pPr>
        <w:pStyle w:val="ConsPlusNormal"/>
        <w:jc w:val="right"/>
        <w:outlineLvl w:val="4"/>
      </w:pPr>
      <w:r>
        <w:t>Таблица 13</w:t>
      </w:r>
    </w:p>
    <w:p w:rsidR="00D849B9" w:rsidRDefault="00D849B9">
      <w:pPr>
        <w:pStyle w:val="ConsPlusNormal"/>
        <w:jc w:val="both"/>
      </w:pPr>
    </w:p>
    <w:p w:rsidR="00D849B9" w:rsidRDefault="00D849B9">
      <w:pPr>
        <w:pStyle w:val="ConsPlusTitle"/>
        <w:jc w:val="center"/>
      </w:pPr>
      <w:r>
        <w:t>ЛЕСНЫЕ ТРАВЯНИСТЫЕ РАСТЕНИЯ (НАПОЧВЕННЫЙ ПОКРОВ)</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3345"/>
        <w:gridCol w:w="3912"/>
      </w:tblGrid>
      <w:tr w:rsidR="00D849B9">
        <w:tc>
          <w:tcPr>
            <w:tcW w:w="3685" w:type="dxa"/>
          </w:tcPr>
          <w:p w:rsidR="00D849B9" w:rsidRDefault="00D849B9">
            <w:pPr>
              <w:pStyle w:val="ConsPlusNormal"/>
              <w:jc w:val="center"/>
            </w:pPr>
            <w:r>
              <w:lastRenderedPageBreak/>
              <w:t>Боры A1-A5</w:t>
            </w:r>
          </w:p>
        </w:tc>
        <w:tc>
          <w:tcPr>
            <w:tcW w:w="2608" w:type="dxa"/>
          </w:tcPr>
          <w:p w:rsidR="00D849B9" w:rsidRDefault="00D849B9">
            <w:pPr>
              <w:pStyle w:val="ConsPlusNormal"/>
              <w:jc w:val="center"/>
            </w:pPr>
            <w:r>
              <w:t>Субори B2-B5</w:t>
            </w:r>
          </w:p>
        </w:tc>
        <w:tc>
          <w:tcPr>
            <w:tcW w:w="3345" w:type="dxa"/>
          </w:tcPr>
          <w:p w:rsidR="00D849B9" w:rsidRDefault="00D849B9">
            <w:pPr>
              <w:pStyle w:val="ConsPlusNormal"/>
              <w:jc w:val="center"/>
            </w:pPr>
            <w:r>
              <w:t>Сложные субори и сурамени C2-C5</w:t>
            </w:r>
          </w:p>
        </w:tc>
        <w:tc>
          <w:tcPr>
            <w:tcW w:w="3912" w:type="dxa"/>
          </w:tcPr>
          <w:p w:rsidR="00D849B9" w:rsidRDefault="00D849B9">
            <w:pPr>
              <w:pStyle w:val="ConsPlusNormal"/>
              <w:jc w:val="center"/>
            </w:pPr>
            <w:r>
              <w:t>Дубравы и ольшаники D2-D5</w:t>
            </w:r>
          </w:p>
        </w:tc>
      </w:tr>
      <w:tr w:rsidR="00D849B9">
        <w:tc>
          <w:tcPr>
            <w:tcW w:w="13550" w:type="dxa"/>
            <w:gridSpan w:val="4"/>
          </w:tcPr>
          <w:p w:rsidR="00D849B9" w:rsidRDefault="00D849B9">
            <w:pPr>
              <w:pStyle w:val="ConsPlusNormal"/>
              <w:outlineLvl w:val="5"/>
            </w:pPr>
            <w:r>
              <w:t>Сухие места произрастания</w:t>
            </w:r>
          </w:p>
        </w:tc>
      </w:tr>
      <w:tr w:rsidR="00D849B9">
        <w:tc>
          <w:tcPr>
            <w:tcW w:w="3685" w:type="dxa"/>
          </w:tcPr>
          <w:p w:rsidR="00D849B9" w:rsidRDefault="00D849B9">
            <w:pPr>
              <w:pStyle w:val="ConsPlusNormal"/>
            </w:pPr>
            <w:r>
              <w:t>Семейство - злаки</w:t>
            </w:r>
          </w:p>
          <w:p w:rsidR="00D849B9" w:rsidRDefault="00D849B9">
            <w:pPr>
              <w:pStyle w:val="ConsPlusNormal"/>
            </w:pPr>
            <w:r>
              <w:t>Род - овсяница</w:t>
            </w:r>
          </w:p>
          <w:p w:rsidR="00D849B9" w:rsidRDefault="00D849B9">
            <w:pPr>
              <w:pStyle w:val="ConsPlusNormal"/>
            </w:pPr>
            <w:r>
              <w:t>Вид - овсяница овечья (Festuca ovina)</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ранняя (Carex praecox)</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гвоздичные</w:t>
            </w:r>
          </w:p>
          <w:p w:rsidR="00D849B9" w:rsidRDefault="00D849B9">
            <w:pPr>
              <w:pStyle w:val="ConsPlusNormal"/>
            </w:pPr>
            <w:r>
              <w:t>Род - гвоздика</w:t>
            </w:r>
          </w:p>
          <w:p w:rsidR="00D849B9" w:rsidRDefault="00D849B9">
            <w:pPr>
              <w:pStyle w:val="ConsPlusNormal"/>
            </w:pPr>
            <w:r>
              <w:t>Вид - гвоздика песчаная (Dianthus arenarius)</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норичниковые</w:t>
            </w:r>
          </w:p>
          <w:p w:rsidR="00D849B9" w:rsidRDefault="00D849B9">
            <w:pPr>
              <w:pStyle w:val="ConsPlusNormal"/>
            </w:pPr>
            <w:r>
              <w:t>Род - вероника</w:t>
            </w:r>
          </w:p>
          <w:p w:rsidR="00D849B9" w:rsidRDefault="00D849B9">
            <w:pPr>
              <w:pStyle w:val="ConsPlusNormal"/>
            </w:pPr>
            <w:r>
              <w:t>Вид - вероника седая (Veronica incana L.)</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вересковые</w:t>
            </w:r>
          </w:p>
          <w:p w:rsidR="00D849B9" w:rsidRDefault="00D849B9">
            <w:pPr>
              <w:pStyle w:val="ConsPlusNormal"/>
            </w:pPr>
            <w:r>
              <w:t>Род - толокнянка</w:t>
            </w:r>
          </w:p>
          <w:p w:rsidR="00D849B9" w:rsidRDefault="00D849B9">
            <w:pPr>
              <w:pStyle w:val="ConsPlusNormal"/>
            </w:pPr>
            <w:r>
              <w:t>Вид - толокнянка, сушеница песчаная (Arctostaphylos uva-ursi)</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сложноцветные</w:t>
            </w:r>
          </w:p>
          <w:p w:rsidR="00D849B9" w:rsidRDefault="00D849B9">
            <w:pPr>
              <w:pStyle w:val="ConsPlusNormal"/>
            </w:pPr>
            <w:r>
              <w:t>Род - ястребинка</w:t>
            </w:r>
          </w:p>
          <w:p w:rsidR="00D849B9" w:rsidRDefault="00D849B9">
            <w:pPr>
              <w:pStyle w:val="ConsPlusNormal"/>
            </w:pPr>
            <w:r>
              <w:t>Вид - ястребинка волосистая (Hieracium pilosella)</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губоцветные</w:t>
            </w:r>
          </w:p>
          <w:p w:rsidR="00D849B9" w:rsidRDefault="00D849B9">
            <w:pPr>
              <w:pStyle w:val="ConsPlusNormal"/>
            </w:pPr>
            <w:r>
              <w:t>Род - тимьян, чабрец</w:t>
            </w:r>
          </w:p>
          <w:p w:rsidR="00D849B9" w:rsidRDefault="00D849B9">
            <w:pPr>
              <w:pStyle w:val="ConsPlusNormal"/>
            </w:pPr>
            <w:r>
              <w:lastRenderedPageBreak/>
              <w:t>Вид - тимьян обыкновенный (T. serpyllum L)</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толстянковые</w:t>
            </w:r>
          </w:p>
          <w:p w:rsidR="00D849B9" w:rsidRDefault="00D849B9">
            <w:pPr>
              <w:pStyle w:val="ConsPlusNormal"/>
            </w:pPr>
            <w:r>
              <w:t>Род - очиток</w:t>
            </w:r>
          </w:p>
          <w:p w:rsidR="00D849B9" w:rsidRDefault="00D849B9">
            <w:pPr>
              <w:pStyle w:val="ConsPlusNormal"/>
            </w:pPr>
            <w:r>
              <w:t>Вид - очиток пурпурный, заячья капуста (S. Purpureum (L.) Schult)</w:t>
            </w: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p>
        </w:tc>
      </w:tr>
      <w:tr w:rsidR="00D849B9">
        <w:tc>
          <w:tcPr>
            <w:tcW w:w="13550" w:type="dxa"/>
            <w:gridSpan w:val="4"/>
          </w:tcPr>
          <w:p w:rsidR="00D849B9" w:rsidRDefault="00D849B9">
            <w:pPr>
              <w:pStyle w:val="ConsPlusNormal"/>
              <w:outlineLvl w:val="5"/>
            </w:pPr>
            <w:r>
              <w:t>Свежие места произрастания</w:t>
            </w: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верещатниковая (Carex ericetorum)</w:t>
            </w:r>
          </w:p>
        </w:tc>
        <w:tc>
          <w:tcPr>
            <w:tcW w:w="2608" w:type="dxa"/>
          </w:tcPr>
          <w:p w:rsidR="00D849B9" w:rsidRDefault="00D849B9">
            <w:pPr>
              <w:pStyle w:val="ConsPlusNormal"/>
            </w:pPr>
            <w:r>
              <w:t>Семейство - многоножковые</w:t>
            </w:r>
          </w:p>
          <w:p w:rsidR="00D849B9" w:rsidRDefault="00D849B9">
            <w:pPr>
              <w:pStyle w:val="ConsPlusNormal"/>
            </w:pPr>
            <w:r>
              <w:t>Род - орляк</w:t>
            </w:r>
          </w:p>
          <w:p w:rsidR="00D849B9" w:rsidRDefault="00D849B9">
            <w:pPr>
              <w:pStyle w:val="ConsPlusNormal"/>
            </w:pPr>
            <w:r>
              <w:t>Вид - орляк обыкновенный (Pteridium aquilinum)</w:t>
            </w:r>
          </w:p>
        </w:tc>
        <w:tc>
          <w:tcPr>
            <w:tcW w:w="334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волосистая (Carex pilosa)</w:t>
            </w:r>
          </w:p>
        </w:tc>
        <w:tc>
          <w:tcPr>
            <w:tcW w:w="3912"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волосистая (Carex pilosa)</w:t>
            </w:r>
          </w:p>
        </w:tc>
      </w:tr>
      <w:tr w:rsidR="00D849B9">
        <w:tc>
          <w:tcPr>
            <w:tcW w:w="3685" w:type="dxa"/>
          </w:tcPr>
          <w:p w:rsidR="00D849B9" w:rsidRDefault="00D849B9">
            <w:pPr>
              <w:pStyle w:val="ConsPlusNormal"/>
            </w:pPr>
            <w:r>
              <w:t>Семейство - плауновые</w:t>
            </w:r>
          </w:p>
          <w:p w:rsidR="00D849B9" w:rsidRDefault="00D849B9">
            <w:pPr>
              <w:pStyle w:val="ConsPlusNormal"/>
            </w:pPr>
            <w:r>
              <w:t>Род - плаун</w:t>
            </w:r>
          </w:p>
          <w:p w:rsidR="00D849B9" w:rsidRDefault="00D849B9">
            <w:pPr>
              <w:pStyle w:val="ConsPlusNormal"/>
            </w:pPr>
            <w:r>
              <w:t>Вид - плаун годичный (Lycopodium annotinum)</w:t>
            </w:r>
          </w:p>
        </w:tc>
        <w:tc>
          <w:tcPr>
            <w:tcW w:w="2608" w:type="dxa"/>
          </w:tcPr>
          <w:p w:rsidR="00D849B9" w:rsidRDefault="00D849B9">
            <w:pPr>
              <w:pStyle w:val="ConsPlusNormal"/>
            </w:pPr>
            <w:r>
              <w:t>Семейство - лилейные</w:t>
            </w:r>
          </w:p>
          <w:p w:rsidR="00D849B9" w:rsidRDefault="00D849B9">
            <w:pPr>
              <w:pStyle w:val="ConsPlusNormal"/>
            </w:pPr>
            <w:r>
              <w:t>Род - майник</w:t>
            </w:r>
          </w:p>
          <w:p w:rsidR="00D849B9" w:rsidRDefault="00D849B9">
            <w:pPr>
              <w:pStyle w:val="ConsPlusNormal"/>
            </w:pPr>
            <w:r>
              <w:t>Вид - майник двулистный (Maianthemum bifolium)</w:t>
            </w:r>
          </w:p>
        </w:tc>
        <w:tc>
          <w:tcPr>
            <w:tcW w:w="3345" w:type="dxa"/>
          </w:tcPr>
          <w:p w:rsidR="00D849B9" w:rsidRDefault="00D849B9">
            <w:pPr>
              <w:pStyle w:val="ConsPlusNormal"/>
            </w:pPr>
            <w:r>
              <w:t>Семейство - губоцветные</w:t>
            </w:r>
          </w:p>
          <w:p w:rsidR="00D849B9" w:rsidRDefault="00D849B9">
            <w:pPr>
              <w:pStyle w:val="ConsPlusNormal"/>
            </w:pPr>
            <w:r>
              <w:t>Род - зеленчук</w:t>
            </w:r>
          </w:p>
          <w:p w:rsidR="00D849B9" w:rsidRDefault="00D849B9">
            <w:pPr>
              <w:pStyle w:val="ConsPlusNormal"/>
            </w:pPr>
            <w:r>
              <w:t>Вид - зеленчук желтый (G. Luteum Huds)</w:t>
            </w:r>
          </w:p>
        </w:tc>
        <w:tc>
          <w:tcPr>
            <w:tcW w:w="3912" w:type="dxa"/>
          </w:tcPr>
          <w:p w:rsidR="00D849B9" w:rsidRDefault="00D849B9">
            <w:pPr>
              <w:pStyle w:val="ConsPlusNormal"/>
            </w:pPr>
            <w:r>
              <w:t>Семейство - губоцветные</w:t>
            </w:r>
          </w:p>
          <w:p w:rsidR="00D849B9" w:rsidRDefault="00D849B9">
            <w:pPr>
              <w:pStyle w:val="ConsPlusNormal"/>
            </w:pPr>
            <w:r>
              <w:t>Род - зеленчук</w:t>
            </w:r>
          </w:p>
          <w:p w:rsidR="00D849B9" w:rsidRDefault="00D849B9">
            <w:pPr>
              <w:pStyle w:val="ConsPlusNormal"/>
            </w:pPr>
            <w:r>
              <w:t>Вид - зеленчук желтый (G. Luteum Huds)</w:t>
            </w:r>
          </w:p>
        </w:tc>
      </w:tr>
      <w:tr w:rsidR="00D849B9">
        <w:tc>
          <w:tcPr>
            <w:tcW w:w="3685" w:type="dxa"/>
          </w:tcPr>
          <w:p w:rsidR="00D849B9" w:rsidRDefault="00D849B9">
            <w:pPr>
              <w:pStyle w:val="ConsPlusNormal"/>
            </w:pPr>
            <w:r>
              <w:t>Семейство - злаки</w:t>
            </w:r>
          </w:p>
          <w:p w:rsidR="00D849B9" w:rsidRDefault="00D849B9">
            <w:pPr>
              <w:pStyle w:val="ConsPlusNormal"/>
            </w:pPr>
            <w:r>
              <w:t>Род - вейник</w:t>
            </w:r>
          </w:p>
          <w:p w:rsidR="00D849B9" w:rsidRDefault="00D849B9">
            <w:pPr>
              <w:pStyle w:val="ConsPlusNormal"/>
            </w:pPr>
            <w:r>
              <w:t>Вид - вейник лесной и наземный (Calamagrostis epigejos)</w:t>
            </w:r>
          </w:p>
        </w:tc>
        <w:tc>
          <w:tcPr>
            <w:tcW w:w="2608"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пальчатая (Carex digitata)</w:t>
            </w:r>
          </w:p>
        </w:tc>
        <w:tc>
          <w:tcPr>
            <w:tcW w:w="3345" w:type="dxa"/>
          </w:tcPr>
          <w:p w:rsidR="00D849B9" w:rsidRDefault="00D849B9">
            <w:pPr>
              <w:pStyle w:val="ConsPlusNormal"/>
            </w:pPr>
            <w:r>
              <w:t>Семейство - гвоздичные</w:t>
            </w:r>
          </w:p>
          <w:p w:rsidR="00D849B9" w:rsidRDefault="00D849B9">
            <w:pPr>
              <w:pStyle w:val="ConsPlusNormal"/>
            </w:pPr>
            <w:r>
              <w:t>Род - звездчатка</w:t>
            </w:r>
          </w:p>
          <w:p w:rsidR="00D849B9" w:rsidRDefault="00D849B9">
            <w:pPr>
              <w:pStyle w:val="ConsPlusNormal"/>
            </w:pPr>
            <w:r>
              <w:t>Вид - звездчатка дубравная (Stellaria nemorum)</w:t>
            </w:r>
          </w:p>
        </w:tc>
        <w:tc>
          <w:tcPr>
            <w:tcW w:w="3912" w:type="dxa"/>
          </w:tcPr>
          <w:p w:rsidR="00D849B9" w:rsidRDefault="00D849B9">
            <w:pPr>
              <w:pStyle w:val="ConsPlusNormal"/>
            </w:pPr>
            <w:r>
              <w:t>Семейство - гвоздичные</w:t>
            </w:r>
          </w:p>
          <w:p w:rsidR="00D849B9" w:rsidRDefault="00D849B9">
            <w:pPr>
              <w:pStyle w:val="ConsPlusNormal"/>
            </w:pPr>
            <w:r>
              <w:t>Род - звездчатка</w:t>
            </w:r>
          </w:p>
          <w:p w:rsidR="00D849B9" w:rsidRDefault="00D849B9">
            <w:pPr>
              <w:pStyle w:val="ConsPlusNormal"/>
            </w:pPr>
            <w:r>
              <w:t>Вид - звездчатка дубравная (Stellaria nemorum)</w:t>
            </w:r>
          </w:p>
        </w:tc>
      </w:tr>
      <w:tr w:rsidR="00D849B9">
        <w:tc>
          <w:tcPr>
            <w:tcW w:w="3685" w:type="dxa"/>
          </w:tcPr>
          <w:p w:rsidR="00D849B9" w:rsidRDefault="00D849B9">
            <w:pPr>
              <w:pStyle w:val="ConsPlusNormal"/>
            </w:pPr>
            <w:r>
              <w:t>Семейство - сложноцветные</w:t>
            </w:r>
          </w:p>
          <w:p w:rsidR="00D849B9" w:rsidRDefault="00D849B9">
            <w:pPr>
              <w:pStyle w:val="ConsPlusNormal"/>
            </w:pPr>
            <w:r>
              <w:t>Род - ястребинка</w:t>
            </w:r>
          </w:p>
          <w:p w:rsidR="00D849B9" w:rsidRDefault="00D849B9">
            <w:pPr>
              <w:pStyle w:val="ConsPlusNormal"/>
            </w:pPr>
            <w:r>
              <w:t>Вид - ястребинка зонтичная (Hieracium umbellatum)</w:t>
            </w:r>
          </w:p>
        </w:tc>
        <w:tc>
          <w:tcPr>
            <w:tcW w:w="2608" w:type="dxa"/>
          </w:tcPr>
          <w:p w:rsidR="00D849B9" w:rsidRDefault="00D849B9">
            <w:pPr>
              <w:pStyle w:val="ConsPlusNormal"/>
            </w:pPr>
            <w:r>
              <w:t>Семейство - кипрейные</w:t>
            </w:r>
          </w:p>
          <w:p w:rsidR="00D849B9" w:rsidRDefault="00D849B9">
            <w:pPr>
              <w:pStyle w:val="ConsPlusNormal"/>
            </w:pPr>
            <w:r>
              <w:t>Род - иван-чай</w:t>
            </w:r>
          </w:p>
          <w:p w:rsidR="00D849B9" w:rsidRDefault="00D849B9">
            <w:pPr>
              <w:pStyle w:val="ConsPlusNormal"/>
            </w:pPr>
            <w:r>
              <w:t>Вид - иван-чай узколистный, или обыкновенный (Chamerion angustifolium)</w:t>
            </w:r>
          </w:p>
        </w:tc>
        <w:tc>
          <w:tcPr>
            <w:tcW w:w="3345" w:type="dxa"/>
          </w:tcPr>
          <w:p w:rsidR="00D849B9" w:rsidRDefault="00D849B9">
            <w:pPr>
              <w:pStyle w:val="ConsPlusNormal"/>
            </w:pPr>
            <w:r>
              <w:t>Семейство - розоцветные</w:t>
            </w:r>
          </w:p>
          <w:p w:rsidR="00D849B9" w:rsidRDefault="00D849B9">
            <w:pPr>
              <w:pStyle w:val="ConsPlusNormal"/>
            </w:pPr>
            <w:r>
              <w:t>Род - земляника</w:t>
            </w:r>
          </w:p>
          <w:p w:rsidR="00D849B9" w:rsidRDefault="00D849B9">
            <w:pPr>
              <w:pStyle w:val="ConsPlusNormal"/>
            </w:pPr>
            <w:r>
              <w:t>Вид - земляника лесная (Fragaria vesca)</w:t>
            </w:r>
          </w:p>
        </w:tc>
        <w:tc>
          <w:tcPr>
            <w:tcW w:w="3912" w:type="dxa"/>
          </w:tcPr>
          <w:p w:rsidR="00D849B9" w:rsidRDefault="00D849B9">
            <w:pPr>
              <w:pStyle w:val="ConsPlusNormal"/>
            </w:pPr>
            <w:r>
              <w:t>Семейство - норичниковые</w:t>
            </w:r>
          </w:p>
          <w:p w:rsidR="00D849B9" w:rsidRDefault="00D849B9">
            <w:pPr>
              <w:pStyle w:val="ConsPlusNormal"/>
            </w:pPr>
            <w:r>
              <w:t>Род - вероника</w:t>
            </w:r>
          </w:p>
          <w:p w:rsidR="00D849B9" w:rsidRDefault="00D849B9">
            <w:pPr>
              <w:pStyle w:val="ConsPlusNormal"/>
            </w:pPr>
            <w:r>
              <w:t>Вид - вероника дубравная (Veronica chamaedrys)</w:t>
            </w:r>
          </w:p>
        </w:tc>
      </w:tr>
      <w:tr w:rsidR="00D849B9">
        <w:tc>
          <w:tcPr>
            <w:tcW w:w="3685" w:type="dxa"/>
          </w:tcPr>
          <w:p w:rsidR="00D849B9" w:rsidRDefault="00D849B9">
            <w:pPr>
              <w:pStyle w:val="ConsPlusNormal"/>
            </w:pPr>
            <w:r>
              <w:t>Семейство - розоцветные</w:t>
            </w:r>
          </w:p>
          <w:p w:rsidR="00D849B9" w:rsidRDefault="00D849B9">
            <w:pPr>
              <w:pStyle w:val="ConsPlusNormal"/>
            </w:pPr>
            <w:r>
              <w:lastRenderedPageBreak/>
              <w:t>Род - лапчатка</w:t>
            </w:r>
          </w:p>
          <w:p w:rsidR="00D849B9" w:rsidRDefault="00D849B9">
            <w:pPr>
              <w:pStyle w:val="ConsPlusNormal"/>
            </w:pPr>
            <w:r>
              <w:t>Вид - лапчатка прямостоячая, калган (Potentilla erecta)</w:t>
            </w:r>
          </w:p>
        </w:tc>
        <w:tc>
          <w:tcPr>
            <w:tcW w:w="2608" w:type="dxa"/>
          </w:tcPr>
          <w:p w:rsidR="00D849B9" w:rsidRDefault="00D849B9">
            <w:pPr>
              <w:pStyle w:val="ConsPlusNormal"/>
            </w:pPr>
            <w:r>
              <w:lastRenderedPageBreak/>
              <w:t xml:space="preserve">Семейство - </w:t>
            </w:r>
            <w:r>
              <w:lastRenderedPageBreak/>
              <w:t>норичниковые</w:t>
            </w:r>
          </w:p>
          <w:p w:rsidR="00D849B9" w:rsidRDefault="00D849B9">
            <w:pPr>
              <w:pStyle w:val="ConsPlusNormal"/>
            </w:pPr>
            <w:r>
              <w:t>Род - вероника</w:t>
            </w:r>
          </w:p>
          <w:p w:rsidR="00D849B9" w:rsidRDefault="00D849B9">
            <w:pPr>
              <w:pStyle w:val="ConsPlusNormal"/>
            </w:pPr>
            <w:r>
              <w:t>Вид - вероника дубравная (Veronica chamaedrys)</w:t>
            </w:r>
          </w:p>
        </w:tc>
        <w:tc>
          <w:tcPr>
            <w:tcW w:w="3345" w:type="dxa"/>
          </w:tcPr>
          <w:p w:rsidR="00D849B9" w:rsidRDefault="00D849B9">
            <w:pPr>
              <w:pStyle w:val="ConsPlusNormal"/>
            </w:pPr>
            <w:r>
              <w:lastRenderedPageBreak/>
              <w:t>Семейство - ворсянковые</w:t>
            </w:r>
          </w:p>
          <w:p w:rsidR="00D849B9" w:rsidRDefault="00D849B9">
            <w:pPr>
              <w:pStyle w:val="ConsPlusNormal"/>
            </w:pPr>
            <w:r>
              <w:lastRenderedPageBreak/>
              <w:t>Род - короставник</w:t>
            </w:r>
          </w:p>
          <w:p w:rsidR="00D849B9" w:rsidRDefault="00D849B9">
            <w:pPr>
              <w:pStyle w:val="ConsPlusNormal"/>
            </w:pPr>
            <w:r>
              <w:t>Вид - короставник полевой (Knautia arvensis)</w:t>
            </w:r>
          </w:p>
        </w:tc>
        <w:tc>
          <w:tcPr>
            <w:tcW w:w="3912" w:type="dxa"/>
          </w:tcPr>
          <w:p w:rsidR="00D849B9" w:rsidRDefault="00D849B9">
            <w:pPr>
              <w:pStyle w:val="ConsPlusNormal"/>
            </w:pPr>
            <w:r>
              <w:lastRenderedPageBreak/>
              <w:t>Семейство - злаки</w:t>
            </w:r>
          </w:p>
          <w:p w:rsidR="00D849B9" w:rsidRDefault="00D849B9">
            <w:pPr>
              <w:pStyle w:val="ConsPlusNormal"/>
            </w:pPr>
            <w:r>
              <w:lastRenderedPageBreak/>
              <w:t>Род - перловник</w:t>
            </w:r>
          </w:p>
          <w:p w:rsidR="00D849B9" w:rsidRDefault="00D849B9">
            <w:pPr>
              <w:pStyle w:val="ConsPlusNormal"/>
            </w:pPr>
            <w:r>
              <w:t>Вид - перловник поникший (Melica nutans)</w:t>
            </w:r>
          </w:p>
        </w:tc>
      </w:tr>
      <w:tr w:rsidR="00D849B9">
        <w:tc>
          <w:tcPr>
            <w:tcW w:w="3685" w:type="dxa"/>
          </w:tcPr>
          <w:p w:rsidR="00D849B9" w:rsidRDefault="00D849B9">
            <w:pPr>
              <w:pStyle w:val="ConsPlusNormal"/>
            </w:pPr>
            <w:r>
              <w:lastRenderedPageBreak/>
              <w:t>Семейство - сложноцветные</w:t>
            </w:r>
          </w:p>
          <w:p w:rsidR="00D849B9" w:rsidRDefault="00D849B9">
            <w:pPr>
              <w:pStyle w:val="ConsPlusNormal"/>
            </w:pPr>
            <w:r>
              <w:t>Род - золотарник</w:t>
            </w:r>
          </w:p>
          <w:p w:rsidR="00D849B9" w:rsidRDefault="00D849B9">
            <w:pPr>
              <w:pStyle w:val="ConsPlusNormal"/>
            </w:pPr>
            <w:r>
              <w:t>Вид - золотарник обыкновенный, золотая розга (Solidago virgaurea)</w:t>
            </w:r>
          </w:p>
        </w:tc>
        <w:tc>
          <w:tcPr>
            <w:tcW w:w="2608" w:type="dxa"/>
          </w:tcPr>
          <w:p w:rsidR="00D849B9" w:rsidRDefault="00D849B9">
            <w:pPr>
              <w:pStyle w:val="ConsPlusNormal"/>
            </w:pPr>
            <w:r>
              <w:t>Семейство - злаки</w:t>
            </w:r>
          </w:p>
          <w:p w:rsidR="00D849B9" w:rsidRDefault="00D849B9">
            <w:pPr>
              <w:pStyle w:val="ConsPlusNormal"/>
            </w:pPr>
            <w:r>
              <w:t>Род - полевица</w:t>
            </w:r>
          </w:p>
          <w:p w:rsidR="00D849B9" w:rsidRDefault="00D849B9">
            <w:pPr>
              <w:pStyle w:val="ConsPlusNormal"/>
            </w:pPr>
            <w:r>
              <w:t>Вид - полевица белая (Agrostis stolonifera)</w:t>
            </w:r>
          </w:p>
        </w:tc>
        <w:tc>
          <w:tcPr>
            <w:tcW w:w="3345" w:type="dxa"/>
          </w:tcPr>
          <w:p w:rsidR="00D849B9" w:rsidRDefault="00D849B9">
            <w:pPr>
              <w:pStyle w:val="ConsPlusNormal"/>
            </w:pPr>
            <w:r>
              <w:t>Семейство - злаки</w:t>
            </w:r>
          </w:p>
          <w:p w:rsidR="00D849B9" w:rsidRDefault="00D849B9">
            <w:pPr>
              <w:pStyle w:val="ConsPlusNormal"/>
            </w:pPr>
            <w:r>
              <w:t>Род - мятлик</w:t>
            </w:r>
          </w:p>
          <w:p w:rsidR="00D849B9" w:rsidRDefault="00D849B9">
            <w:pPr>
              <w:pStyle w:val="ConsPlusNormal"/>
            </w:pPr>
            <w:r>
              <w:t>Вид - мятлик луговой (Poa pratensis)</w:t>
            </w:r>
          </w:p>
        </w:tc>
        <w:tc>
          <w:tcPr>
            <w:tcW w:w="3912" w:type="dxa"/>
          </w:tcPr>
          <w:p w:rsidR="00D849B9" w:rsidRDefault="00D849B9">
            <w:pPr>
              <w:pStyle w:val="ConsPlusNormal"/>
            </w:pPr>
            <w:r>
              <w:t>Семейство - розоцветные</w:t>
            </w:r>
          </w:p>
          <w:p w:rsidR="00D849B9" w:rsidRDefault="00D849B9">
            <w:pPr>
              <w:pStyle w:val="ConsPlusNormal"/>
            </w:pPr>
            <w:r>
              <w:t>Род - лапчатка</w:t>
            </w:r>
          </w:p>
          <w:p w:rsidR="00D849B9" w:rsidRDefault="00D849B9">
            <w:pPr>
              <w:pStyle w:val="ConsPlusNormal"/>
            </w:pPr>
            <w:r>
              <w:t>Вид - лапчатка прямостоячая, калган (Potentilla erecta)</w:t>
            </w:r>
          </w:p>
        </w:tc>
      </w:tr>
      <w:tr w:rsidR="00D849B9">
        <w:tc>
          <w:tcPr>
            <w:tcW w:w="3685" w:type="dxa"/>
          </w:tcPr>
          <w:p w:rsidR="00D849B9" w:rsidRDefault="00D849B9">
            <w:pPr>
              <w:pStyle w:val="ConsPlusNormal"/>
            </w:pPr>
            <w:r>
              <w:t>Семейство - брусничные</w:t>
            </w:r>
          </w:p>
          <w:p w:rsidR="00D849B9" w:rsidRDefault="00D849B9">
            <w:pPr>
              <w:pStyle w:val="ConsPlusNormal"/>
            </w:pPr>
            <w:r>
              <w:t>Род - брусника, черника, клюква</w:t>
            </w:r>
          </w:p>
          <w:p w:rsidR="00D849B9" w:rsidRDefault="00D849B9">
            <w:pPr>
              <w:pStyle w:val="ConsPlusNormal"/>
            </w:pPr>
            <w:r>
              <w:t>Вид - брусника (Vaccinium vitis-idaea)</w:t>
            </w:r>
          </w:p>
        </w:tc>
        <w:tc>
          <w:tcPr>
            <w:tcW w:w="2608" w:type="dxa"/>
          </w:tcPr>
          <w:p w:rsidR="00D849B9" w:rsidRDefault="00D849B9">
            <w:pPr>
              <w:pStyle w:val="ConsPlusNormal"/>
            </w:pPr>
            <w:r>
              <w:t>Семейство - розоцветные</w:t>
            </w:r>
          </w:p>
          <w:p w:rsidR="00D849B9" w:rsidRDefault="00D849B9">
            <w:pPr>
              <w:pStyle w:val="ConsPlusNormal"/>
            </w:pPr>
            <w:r>
              <w:t>Род - земляника</w:t>
            </w:r>
          </w:p>
          <w:p w:rsidR="00D849B9" w:rsidRDefault="00D849B9">
            <w:pPr>
              <w:pStyle w:val="ConsPlusNormal"/>
            </w:pPr>
            <w:r>
              <w:t>Вид - земляника лесная (Fragaria vesca)</w:t>
            </w:r>
          </w:p>
        </w:tc>
        <w:tc>
          <w:tcPr>
            <w:tcW w:w="3345" w:type="dxa"/>
          </w:tcPr>
          <w:p w:rsidR="00D849B9" w:rsidRDefault="00D849B9">
            <w:pPr>
              <w:pStyle w:val="ConsPlusNormal"/>
            </w:pPr>
            <w:r>
              <w:t>Семейство - сложноцветные</w:t>
            </w:r>
          </w:p>
          <w:p w:rsidR="00D849B9" w:rsidRDefault="00D849B9">
            <w:pPr>
              <w:pStyle w:val="ConsPlusNormal"/>
            </w:pPr>
            <w:r>
              <w:t>Род - ястребинка</w:t>
            </w:r>
          </w:p>
          <w:p w:rsidR="00D849B9" w:rsidRDefault="00D849B9">
            <w:pPr>
              <w:pStyle w:val="ConsPlusNormal"/>
            </w:pPr>
            <w:r>
              <w:t>Вид - ястребинка зонтичная (Hieracium umbellatum)</w:t>
            </w:r>
          </w:p>
        </w:tc>
        <w:tc>
          <w:tcPr>
            <w:tcW w:w="3912" w:type="dxa"/>
          </w:tcPr>
          <w:p w:rsidR="00D849B9" w:rsidRDefault="00D849B9">
            <w:pPr>
              <w:pStyle w:val="ConsPlusNormal"/>
            </w:pPr>
            <w:r>
              <w:t>Семейство - розоцветные</w:t>
            </w:r>
          </w:p>
          <w:p w:rsidR="00D849B9" w:rsidRDefault="00D849B9">
            <w:pPr>
              <w:pStyle w:val="ConsPlusNormal"/>
            </w:pPr>
            <w:r>
              <w:t>Род - земляника</w:t>
            </w:r>
          </w:p>
          <w:p w:rsidR="00D849B9" w:rsidRDefault="00D849B9">
            <w:pPr>
              <w:pStyle w:val="ConsPlusNormal"/>
            </w:pPr>
            <w:r>
              <w:t>Вид - земляника лесная (Fragaria vesca)</w:t>
            </w:r>
          </w:p>
        </w:tc>
      </w:tr>
      <w:tr w:rsidR="00D849B9">
        <w:tc>
          <w:tcPr>
            <w:tcW w:w="3685" w:type="dxa"/>
          </w:tcPr>
          <w:p w:rsidR="00D849B9" w:rsidRDefault="00D849B9">
            <w:pPr>
              <w:pStyle w:val="ConsPlusNormal"/>
            </w:pPr>
            <w:r>
              <w:t>Семейство - грушанковые</w:t>
            </w:r>
          </w:p>
          <w:p w:rsidR="00D849B9" w:rsidRDefault="00D849B9">
            <w:pPr>
              <w:pStyle w:val="ConsPlusNormal"/>
            </w:pPr>
            <w:r>
              <w:t>Род - ортилия</w:t>
            </w:r>
          </w:p>
          <w:p w:rsidR="00D849B9" w:rsidRDefault="00D849B9">
            <w:pPr>
              <w:pStyle w:val="ConsPlusNormal"/>
            </w:pPr>
            <w:r>
              <w:t>Вид - ортилия однобокая (Orthilia secunda)</w:t>
            </w:r>
          </w:p>
        </w:tc>
        <w:tc>
          <w:tcPr>
            <w:tcW w:w="2608" w:type="dxa"/>
          </w:tcPr>
          <w:p w:rsidR="00D849B9" w:rsidRDefault="00D849B9">
            <w:pPr>
              <w:pStyle w:val="ConsPlusNormal"/>
            </w:pPr>
          </w:p>
        </w:tc>
        <w:tc>
          <w:tcPr>
            <w:tcW w:w="3345" w:type="dxa"/>
          </w:tcPr>
          <w:p w:rsidR="00D849B9" w:rsidRDefault="00D849B9">
            <w:pPr>
              <w:pStyle w:val="ConsPlusNormal"/>
            </w:pPr>
            <w:r>
              <w:t>Семейство - грушанковые</w:t>
            </w:r>
          </w:p>
          <w:p w:rsidR="00D849B9" w:rsidRDefault="00D849B9">
            <w:pPr>
              <w:pStyle w:val="ConsPlusNormal"/>
            </w:pPr>
            <w:r>
              <w:t>Род - грушанка</w:t>
            </w:r>
          </w:p>
          <w:p w:rsidR="00D849B9" w:rsidRDefault="00D849B9">
            <w:pPr>
              <w:pStyle w:val="ConsPlusNormal"/>
            </w:pPr>
            <w:r>
              <w:t>Вид - грушанка зеленоцветковая (Pyrola chlorantha)</w:t>
            </w:r>
          </w:p>
        </w:tc>
        <w:tc>
          <w:tcPr>
            <w:tcW w:w="3912" w:type="dxa"/>
          </w:tcPr>
          <w:p w:rsidR="00D849B9" w:rsidRDefault="00D849B9">
            <w:pPr>
              <w:pStyle w:val="ConsPlusNormal"/>
            </w:pPr>
            <w:r>
              <w:t>Семейство - гераниевые</w:t>
            </w:r>
          </w:p>
          <w:p w:rsidR="00D849B9" w:rsidRDefault="00D849B9">
            <w:pPr>
              <w:pStyle w:val="ConsPlusNormal"/>
            </w:pPr>
            <w:r>
              <w:t>Род - герань</w:t>
            </w:r>
          </w:p>
          <w:p w:rsidR="00D849B9" w:rsidRDefault="00D849B9">
            <w:pPr>
              <w:pStyle w:val="ConsPlusNormal"/>
            </w:pPr>
            <w:r>
              <w:t>Вид - герань луговая, или журавельник луговой (Geranium pratense)</w:t>
            </w:r>
          </w:p>
        </w:tc>
      </w:tr>
      <w:tr w:rsidR="00D849B9">
        <w:tc>
          <w:tcPr>
            <w:tcW w:w="3685" w:type="dxa"/>
          </w:tcPr>
          <w:p w:rsidR="00D849B9" w:rsidRDefault="00D849B9">
            <w:pPr>
              <w:pStyle w:val="ConsPlusNormal"/>
            </w:pPr>
            <w:r>
              <w:t>Семейство - сложноцветные</w:t>
            </w:r>
          </w:p>
          <w:p w:rsidR="00D849B9" w:rsidRDefault="00D849B9">
            <w:pPr>
              <w:pStyle w:val="ConsPlusNormal"/>
            </w:pPr>
            <w:r>
              <w:t>Род - сушеница</w:t>
            </w:r>
          </w:p>
          <w:p w:rsidR="00D849B9" w:rsidRDefault="00D849B9">
            <w:pPr>
              <w:pStyle w:val="ConsPlusNormal"/>
            </w:pPr>
            <w:r>
              <w:t>Вид - сушеница лесная (Gnaphalium sylvaticum)</w:t>
            </w:r>
          </w:p>
        </w:tc>
        <w:tc>
          <w:tcPr>
            <w:tcW w:w="2608" w:type="dxa"/>
          </w:tcPr>
          <w:p w:rsidR="00D849B9" w:rsidRDefault="00D849B9">
            <w:pPr>
              <w:pStyle w:val="ConsPlusNormal"/>
            </w:pPr>
          </w:p>
        </w:tc>
        <w:tc>
          <w:tcPr>
            <w:tcW w:w="3345" w:type="dxa"/>
          </w:tcPr>
          <w:p w:rsidR="00D849B9" w:rsidRDefault="00D849B9">
            <w:pPr>
              <w:pStyle w:val="ConsPlusNormal"/>
            </w:pPr>
            <w:r>
              <w:t>Семейство - ворсянковые</w:t>
            </w:r>
          </w:p>
          <w:p w:rsidR="00D849B9" w:rsidRDefault="00D849B9">
            <w:pPr>
              <w:pStyle w:val="ConsPlusNormal"/>
            </w:pPr>
            <w:r>
              <w:t>Род - сивец</w:t>
            </w:r>
          </w:p>
          <w:p w:rsidR="00D849B9" w:rsidRDefault="00D849B9">
            <w:pPr>
              <w:pStyle w:val="ConsPlusNormal"/>
            </w:pPr>
            <w:r>
              <w:t>Вид - сивец луговой (Succisa pratensis)</w:t>
            </w:r>
          </w:p>
        </w:tc>
        <w:tc>
          <w:tcPr>
            <w:tcW w:w="3912" w:type="dxa"/>
          </w:tcPr>
          <w:p w:rsidR="00D849B9" w:rsidRDefault="00D849B9">
            <w:pPr>
              <w:pStyle w:val="ConsPlusNormal"/>
            </w:pPr>
            <w:r>
              <w:t>Семейство - кисличные</w:t>
            </w:r>
          </w:p>
          <w:p w:rsidR="00D849B9" w:rsidRDefault="00D849B9">
            <w:pPr>
              <w:pStyle w:val="ConsPlusNormal"/>
            </w:pPr>
            <w:r>
              <w:t>Род - кислица</w:t>
            </w:r>
          </w:p>
          <w:p w:rsidR="00D849B9" w:rsidRDefault="00D849B9">
            <w:pPr>
              <w:pStyle w:val="ConsPlusNormal"/>
            </w:pPr>
            <w:r>
              <w:t>Вид - кислица обыкновенная (Oxalis acetosella)</w:t>
            </w:r>
          </w:p>
        </w:tc>
      </w:tr>
      <w:tr w:rsidR="00D849B9">
        <w:tc>
          <w:tcPr>
            <w:tcW w:w="3685" w:type="dxa"/>
          </w:tcPr>
          <w:p w:rsidR="00D849B9" w:rsidRDefault="00D849B9">
            <w:pPr>
              <w:pStyle w:val="ConsPlusNormal"/>
            </w:pPr>
          </w:p>
        </w:tc>
        <w:tc>
          <w:tcPr>
            <w:tcW w:w="2608" w:type="dxa"/>
          </w:tcPr>
          <w:p w:rsidR="00D849B9" w:rsidRDefault="00D849B9">
            <w:pPr>
              <w:pStyle w:val="ConsPlusNormal"/>
            </w:pPr>
          </w:p>
        </w:tc>
        <w:tc>
          <w:tcPr>
            <w:tcW w:w="3345" w:type="dxa"/>
          </w:tcPr>
          <w:p w:rsidR="00D849B9" w:rsidRDefault="00D849B9">
            <w:pPr>
              <w:pStyle w:val="ConsPlusNormal"/>
            </w:pPr>
          </w:p>
        </w:tc>
        <w:tc>
          <w:tcPr>
            <w:tcW w:w="3912" w:type="dxa"/>
          </w:tcPr>
          <w:p w:rsidR="00D849B9" w:rsidRDefault="00D849B9">
            <w:pPr>
              <w:pStyle w:val="ConsPlusNormal"/>
            </w:pPr>
            <w:r>
              <w:t>Семейство - зонтичные</w:t>
            </w:r>
          </w:p>
          <w:p w:rsidR="00D849B9" w:rsidRDefault="00D849B9">
            <w:pPr>
              <w:pStyle w:val="ConsPlusNormal"/>
            </w:pPr>
            <w:r>
              <w:t>Род - сныть</w:t>
            </w:r>
          </w:p>
          <w:p w:rsidR="00D849B9" w:rsidRDefault="00D849B9">
            <w:pPr>
              <w:pStyle w:val="ConsPlusNormal"/>
            </w:pPr>
            <w:r>
              <w:t>Вид - сныть обыкновенная (Aegopodium podagraria)</w:t>
            </w:r>
          </w:p>
        </w:tc>
      </w:tr>
      <w:tr w:rsidR="00D849B9">
        <w:tc>
          <w:tcPr>
            <w:tcW w:w="13550" w:type="dxa"/>
            <w:gridSpan w:val="4"/>
          </w:tcPr>
          <w:p w:rsidR="00D849B9" w:rsidRDefault="00D849B9">
            <w:pPr>
              <w:pStyle w:val="ConsPlusNormal"/>
              <w:outlineLvl w:val="5"/>
            </w:pPr>
            <w:r>
              <w:t>Влажные места произрастания</w:t>
            </w:r>
          </w:p>
        </w:tc>
      </w:tr>
      <w:tr w:rsidR="00D849B9">
        <w:tc>
          <w:tcPr>
            <w:tcW w:w="3685" w:type="dxa"/>
          </w:tcPr>
          <w:p w:rsidR="00D849B9" w:rsidRDefault="00D849B9">
            <w:pPr>
              <w:pStyle w:val="ConsPlusNormal"/>
            </w:pPr>
            <w:r>
              <w:t>Семейство - лилейные</w:t>
            </w:r>
          </w:p>
          <w:p w:rsidR="00D849B9" w:rsidRDefault="00D849B9">
            <w:pPr>
              <w:pStyle w:val="ConsPlusNormal"/>
            </w:pPr>
            <w:r>
              <w:t>Род - ландыш</w:t>
            </w:r>
          </w:p>
          <w:p w:rsidR="00D849B9" w:rsidRDefault="00D849B9">
            <w:pPr>
              <w:pStyle w:val="ConsPlusNormal"/>
            </w:pPr>
            <w:r>
              <w:t xml:space="preserve">Вид - ландыш майский (Convallaria </w:t>
            </w:r>
            <w:r>
              <w:lastRenderedPageBreak/>
              <w:t>majalis)</w:t>
            </w:r>
          </w:p>
        </w:tc>
        <w:tc>
          <w:tcPr>
            <w:tcW w:w="2608" w:type="dxa"/>
          </w:tcPr>
          <w:p w:rsidR="00D849B9" w:rsidRDefault="00D849B9">
            <w:pPr>
              <w:pStyle w:val="ConsPlusNormal"/>
            </w:pPr>
            <w:r>
              <w:lastRenderedPageBreak/>
              <w:t>Семейство - ситниковые</w:t>
            </w:r>
          </w:p>
          <w:p w:rsidR="00D849B9" w:rsidRDefault="00D849B9">
            <w:pPr>
              <w:pStyle w:val="ConsPlusNormal"/>
            </w:pPr>
            <w:r>
              <w:t>Род - ожика</w:t>
            </w:r>
          </w:p>
          <w:p w:rsidR="00D849B9" w:rsidRDefault="00D849B9">
            <w:pPr>
              <w:pStyle w:val="ConsPlusNormal"/>
            </w:pPr>
            <w:r>
              <w:t xml:space="preserve">Вид - ожика волосистая </w:t>
            </w:r>
            <w:r>
              <w:lastRenderedPageBreak/>
              <w:t>(Luzula pilosa)</w:t>
            </w:r>
          </w:p>
        </w:tc>
        <w:tc>
          <w:tcPr>
            <w:tcW w:w="3345" w:type="dxa"/>
          </w:tcPr>
          <w:p w:rsidR="00D849B9" w:rsidRDefault="00D849B9">
            <w:pPr>
              <w:pStyle w:val="ConsPlusNormal"/>
            </w:pPr>
            <w:r>
              <w:lastRenderedPageBreak/>
              <w:t>Семейство - зонтичные</w:t>
            </w:r>
          </w:p>
          <w:p w:rsidR="00D849B9" w:rsidRDefault="00D849B9">
            <w:pPr>
              <w:pStyle w:val="ConsPlusNormal"/>
            </w:pPr>
            <w:r>
              <w:t>Род - сныть</w:t>
            </w:r>
          </w:p>
          <w:p w:rsidR="00D849B9" w:rsidRDefault="00D849B9">
            <w:pPr>
              <w:pStyle w:val="ConsPlusNormal"/>
            </w:pPr>
            <w:r>
              <w:t xml:space="preserve">Вид - сныть обыкновенная </w:t>
            </w:r>
            <w:r>
              <w:lastRenderedPageBreak/>
              <w:t>(Aegopodium podagraria)</w:t>
            </w:r>
          </w:p>
        </w:tc>
        <w:tc>
          <w:tcPr>
            <w:tcW w:w="3912" w:type="dxa"/>
          </w:tcPr>
          <w:p w:rsidR="00D849B9" w:rsidRDefault="00D849B9">
            <w:pPr>
              <w:pStyle w:val="ConsPlusNormal"/>
            </w:pPr>
            <w:r>
              <w:lastRenderedPageBreak/>
              <w:t>Семейство - брусничные</w:t>
            </w:r>
          </w:p>
          <w:p w:rsidR="00D849B9" w:rsidRDefault="00D849B9">
            <w:pPr>
              <w:pStyle w:val="ConsPlusNormal"/>
            </w:pPr>
            <w:r>
              <w:t>Род - брусника, черника, клюква</w:t>
            </w:r>
          </w:p>
          <w:p w:rsidR="00D849B9" w:rsidRDefault="00D849B9">
            <w:pPr>
              <w:pStyle w:val="ConsPlusNormal"/>
            </w:pPr>
            <w:r>
              <w:t>Вид - черника (Vaccinium myrtyllus)</w:t>
            </w: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заячья (Carex leporina)</w:t>
            </w:r>
          </w:p>
        </w:tc>
        <w:tc>
          <w:tcPr>
            <w:tcW w:w="2608" w:type="dxa"/>
          </w:tcPr>
          <w:p w:rsidR="00D849B9" w:rsidRDefault="00D849B9">
            <w:pPr>
              <w:pStyle w:val="ConsPlusNormal"/>
            </w:pPr>
            <w:r>
              <w:t>Семейство - злаки</w:t>
            </w:r>
          </w:p>
          <w:p w:rsidR="00D849B9" w:rsidRDefault="00D849B9">
            <w:pPr>
              <w:pStyle w:val="ConsPlusNormal"/>
            </w:pPr>
            <w:r>
              <w:t>Род - вейник</w:t>
            </w:r>
          </w:p>
          <w:p w:rsidR="00D849B9" w:rsidRDefault="00D849B9">
            <w:pPr>
              <w:pStyle w:val="ConsPlusNormal"/>
            </w:pPr>
            <w:r>
              <w:t>Вид - вейник лесной и наземный (Calamagrostis epigejos)</w:t>
            </w:r>
          </w:p>
        </w:tc>
        <w:tc>
          <w:tcPr>
            <w:tcW w:w="3345" w:type="dxa"/>
          </w:tcPr>
          <w:p w:rsidR="00D849B9" w:rsidRDefault="00D849B9">
            <w:pPr>
              <w:pStyle w:val="ConsPlusNormal"/>
            </w:pPr>
            <w:r>
              <w:t>Семейство - кирказоновые</w:t>
            </w:r>
          </w:p>
          <w:p w:rsidR="00D849B9" w:rsidRDefault="00D849B9">
            <w:pPr>
              <w:pStyle w:val="ConsPlusNormal"/>
            </w:pPr>
            <w:r>
              <w:t>Род - копытень</w:t>
            </w:r>
          </w:p>
          <w:p w:rsidR="00D849B9" w:rsidRDefault="00D849B9">
            <w:pPr>
              <w:pStyle w:val="ConsPlusNormal"/>
            </w:pPr>
            <w:r>
              <w:t>Вид - копытень европейский (Asarum europaeum)</w:t>
            </w:r>
          </w:p>
        </w:tc>
        <w:tc>
          <w:tcPr>
            <w:tcW w:w="3912" w:type="dxa"/>
          </w:tcPr>
          <w:p w:rsidR="00D849B9" w:rsidRDefault="00D849B9">
            <w:pPr>
              <w:pStyle w:val="ConsPlusNormal"/>
            </w:pPr>
            <w:r>
              <w:t>Семейство - губоцветные</w:t>
            </w:r>
          </w:p>
          <w:p w:rsidR="00D849B9" w:rsidRDefault="00D849B9">
            <w:pPr>
              <w:pStyle w:val="ConsPlusNormal"/>
            </w:pPr>
            <w:r>
              <w:t>Род - зеленчук</w:t>
            </w:r>
          </w:p>
          <w:p w:rsidR="00D849B9" w:rsidRDefault="00D849B9">
            <w:pPr>
              <w:pStyle w:val="ConsPlusNormal"/>
            </w:pPr>
            <w:r>
              <w:t>Вид - зеленчук желтый (G. Luteum Huds)</w:t>
            </w:r>
          </w:p>
        </w:tc>
      </w:tr>
      <w:tr w:rsidR="00D849B9">
        <w:tc>
          <w:tcPr>
            <w:tcW w:w="3685" w:type="dxa"/>
          </w:tcPr>
          <w:p w:rsidR="00D849B9" w:rsidRDefault="00D849B9">
            <w:pPr>
              <w:pStyle w:val="ConsPlusNormal"/>
            </w:pPr>
            <w:r>
              <w:t>Семейство - лилейные</w:t>
            </w:r>
          </w:p>
          <w:p w:rsidR="00D849B9" w:rsidRDefault="00D849B9">
            <w:pPr>
              <w:pStyle w:val="ConsPlusNormal"/>
            </w:pPr>
            <w:r>
              <w:t>Род - купена</w:t>
            </w:r>
          </w:p>
          <w:p w:rsidR="00D849B9" w:rsidRDefault="00D849B9">
            <w:pPr>
              <w:pStyle w:val="ConsPlusNormal"/>
            </w:pPr>
            <w:r>
              <w:t>Вид - купена душистая, или лекарственная (Polygonatum odoratum)</w:t>
            </w:r>
          </w:p>
        </w:tc>
        <w:tc>
          <w:tcPr>
            <w:tcW w:w="2608" w:type="dxa"/>
          </w:tcPr>
          <w:p w:rsidR="00D849B9" w:rsidRDefault="00D849B9">
            <w:pPr>
              <w:pStyle w:val="ConsPlusNormal"/>
            </w:pPr>
            <w:r>
              <w:t>Семейство - многоножковые</w:t>
            </w:r>
          </w:p>
          <w:p w:rsidR="00D849B9" w:rsidRDefault="00D849B9">
            <w:pPr>
              <w:pStyle w:val="ConsPlusNormal"/>
            </w:pPr>
            <w:r>
              <w:t>Род - орляк</w:t>
            </w:r>
          </w:p>
          <w:p w:rsidR="00D849B9" w:rsidRDefault="00D849B9">
            <w:pPr>
              <w:pStyle w:val="ConsPlusNormal"/>
            </w:pPr>
            <w:r>
              <w:t>Вид - орляк обыкновенный (Pteridium aquilinum)</w:t>
            </w:r>
          </w:p>
        </w:tc>
        <w:tc>
          <w:tcPr>
            <w:tcW w:w="3345" w:type="dxa"/>
          </w:tcPr>
          <w:p w:rsidR="00D849B9" w:rsidRDefault="00D849B9">
            <w:pPr>
              <w:pStyle w:val="ConsPlusNormal"/>
            </w:pPr>
            <w:r>
              <w:t>Семейство - многоножковые</w:t>
            </w:r>
          </w:p>
          <w:p w:rsidR="00D849B9" w:rsidRDefault="00D849B9">
            <w:pPr>
              <w:pStyle w:val="ConsPlusNormal"/>
            </w:pPr>
            <w:r>
              <w:t>Род - щитовник</w:t>
            </w:r>
          </w:p>
          <w:p w:rsidR="00D849B9" w:rsidRDefault="00D849B9">
            <w:pPr>
              <w:pStyle w:val="ConsPlusNormal"/>
            </w:pPr>
            <w:r>
              <w:t>Вид - щитовник мужской, или папоротник мужской (Dryopteris filix-mas)</w:t>
            </w:r>
          </w:p>
        </w:tc>
        <w:tc>
          <w:tcPr>
            <w:tcW w:w="3912"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лесная (Carex sylvatica)</w:t>
            </w:r>
          </w:p>
        </w:tc>
      </w:tr>
      <w:tr w:rsidR="00D849B9">
        <w:tc>
          <w:tcPr>
            <w:tcW w:w="3685" w:type="dxa"/>
          </w:tcPr>
          <w:p w:rsidR="00D849B9" w:rsidRDefault="00D849B9">
            <w:pPr>
              <w:pStyle w:val="ConsPlusNormal"/>
            </w:pPr>
            <w:r>
              <w:t>Семейство - мареновые</w:t>
            </w:r>
          </w:p>
          <w:p w:rsidR="00D849B9" w:rsidRDefault="00D849B9">
            <w:pPr>
              <w:pStyle w:val="ConsPlusNormal"/>
            </w:pPr>
            <w:r>
              <w:t>Род - подмаренник</w:t>
            </w:r>
          </w:p>
          <w:p w:rsidR="00D849B9" w:rsidRDefault="00D849B9">
            <w:pPr>
              <w:pStyle w:val="ConsPlusNormal"/>
            </w:pPr>
            <w:r>
              <w:t>Вид - подмаренник мягкий (Galium mollugo)</w:t>
            </w:r>
          </w:p>
        </w:tc>
        <w:tc>
          <w:tcPr>
            <w:tcW w:w="2608" w:type="dxa"/>
          </w:tcPr>
          <w:p w:rsidR="00D849B9" w:rsidRDefault="00D849B9">
            <w:pPr>
              <w:pStyle w:val="ConsPlusNormal"/>
            </w:pPr>
            <w:r>
              <w:t>Семейство - злаки</w:t>
            </w:r>
          </w:p>
          <w:p w:rsidR="00D849B9" w:rsidRDefault="00D849B9">
            <w:pPr>
              <w:pStyle w:val="ConsPlusNormal"/>
            </w:pPr>
            <w:r>
              <w:t>Род - мятлик</w:t>
            </w:r>
          </w:p>
          <w:p w:rsidR="00D849B9" w:rsidRDefault="00D849B9">
            <w:pPr>
              <w:pStyle w:val="ConsPlusNormal"/>
            </w:pPr>
            <w:r>
              <w:t>Вид - мятлик луговой (Poa pratensis)</w:t>
            </w:r>
          </w:p>
        </w:tc>
        <w:tc>
          <w:tcPr>
            <w:tcW w:w="3345" w:type="dxa"/>
          </w:tcPr>
          <w:p w:rsidR="00D849B9" w:rsidRDefault="00D849B9">
            <w:pPr>
              <w:pStyle w:val="ConsPlusNormal"/>
            </w:pPr>
            <w:r>
              <w:t>Семейство - многоножковые</w:t>
            </w:r>
          </w:p>
          <w:p w:rsidR="00D849B9" w:rsidRDefault="00D849B9">
            <w:pPr>
              <w:pStyle w:val="ConsPlusNormal"/>
            </w:pPr>
            <w:r>
              <w:t>Род - щитовник</w:t>
            </w:r>
          </w:p>
          <w:p w:rsidR="00D849B9" w:rsidRDefault="00D849B9">
            <w:pPr>
              <w:pStyle w:val="ConsPlusNormal"/>
            </w:pPr>
            <w:r>
              <w:t>Вид - щитовник болотный (Dryopteris thelipteris)</w:t>
            </w:r>
          </w:p>
        </w:tc>
        <w:tc>
          <w:tcPr>
            <w:tcW w:w="3912" w:type="dxa"/>
          </w:tcPr>
          <w:p w:rsidR="00D849B9" w:rsidRDefault="00D849B9">
            <w:pPr>
              <w:pStyle w:val="ConsPlusNormal"/>
            </w:pPr>
            <w:r>
              <w:t>Семейство - многоножковые</w:t>
            </w:r>
          </w:p>
          <w:p w:rsidR="00D849B9" w:rsidRDefault="00D849B9">
            <w:pPr>
              <w:pStyle w:val="ConsPlusNormal"/>
            </w:pPr>
            <w:r>
              <w:t>Род - кочедыжник</w:t>
            </w:r>
          </w:p>
          <w:p w:rsidR="00D849B9" w:rsidRDefault="00D849B9">
            <w:pPr>
              <w:pStyle w:val="ConsPlusNormal"/>
            </w:pPr>
            <w:r>
              <w:t>Вид - кочедыжник женский (Athyrium filix-femina)</w:t>
            </w:r>
          </w:p>
        </w:tc>
      </w:tr>
      <w:tr w:rsidR="00D849B9">
        <w:tc>
          <w:tcPr>
            <w:tcW w:w="3685" w:type="dxa"/>
          </w:tcPr>
          <w:p w:rsidR="00D849B9" w:rsidRDefault="00D849B9">
            <w:pPr>
              <w:pStyle w:val="ConsPlusNormal"/>
            </w:pPr>
            <w:r>
              <w:t>Семейство - норичниковые</w:t>
            </w:r>
          </w:p>
          <w:p w:rsidR="00D849B9" w:rsidRDefault="00D849B9">
            <w:pPr>
              <w:pStyle w:val="ConsPlusNormal"/>
            </w:pPr>
            <w:r>
              <w:t>Род - марьянник</w:t>
            </w:r>
          </w:p>
          <w:p w:rsidR="00D849B9" w:rsidRDefault="00D849B9">
            <w:pPr>
              <w:pStyle w:val="ConsPlusNormal"/>
            </w:pPr>
            <w:r>
              <w:t>Вид - марьянник дубравный, или иван-да-марья (Melampyrum nemorosum)</w:t>
            </w:r>
          </w:p>
        </w:tc>
        <w:tc>
          <w:tcPr>
            <w:tcW w:w="2608" w:type="dxa"/>
          </w:tcPr>
          <w:p w:rsidR="00D849B9" w:rsidRDefault="00D849B9">
            <w:pPr>
              <w:pStyle w:val="ConsPlusNormal"/>
            </w:pPr>
            <w:r>
              <w:t>Семейство - губоцветные</w:t>
            </w:r>
          </w:p>
          <w:p w:rsidR="00D849B9" w:rsidRDefault="00D849B9">
            <w:pPr>
              <w:pStyle w:val="ConsPlusNormal"/>
            </w:pPr>
            <w:r>
              <w:t>Род - буквица</w:t>
            </w:r>
          </w:p>
          <w:p w:rsidR="00D849B9" w:rsidRDefault="00D849B9">
            <w:pPr>
              <w:pStyle w:val="ConsPlusNormal"/>
            </w:pPr>
            <w:r>
              <w:t>Вид - буквица крупноцветковая (Betonica grandiflora)</w:t>
            </w:r>
          </w:p>
        </w:tc>
        <w:tc>
          <w:tcPr>
            <w:tcW w:w="3345" w:type="dxa"/>
          </w:tcPr>
          <w:p w:rsidR="00D849B9" w:rsidRDefault="00D849B9">
            <w:pPr>
              <w:pStyle w:val="ConsPlusNormal"/>
            </w:pPr>
            <w:r>
              <w:t>Семейство - бурачниковые</w:t>
            </w:r>
          </w:p>
          <w:p w:rsidR="00D849B9" w:rsidRDefault="00D849B9">
            <w:pPr>
              <w:pStyle w:val="ConsPlusNormal"/>
            </w:pPr>
            <w:r>
              <w:t>Род - медуница</w:t>
            </w:r>
          </w:p>
          <w:p w:rsidR="00D849B9" w:rsidRDefault="00D849B9">
            <w:pPr>
              <w:pStyle w:val="ConsPlusNormal"/>
            </w:pPr>
            <w:r>
              <w:t>Вид - медуница неясная (Pulmonaria obscura)</w:t>
            </w:r>
          </w:p>
        </w:tc>
        <w:tc>
          <w:tcPr>
            <w:tcW w:w="3912" w:type="dxa"/>
          </w:tcPr>
          <w:p w:rsidR="00D849B9" w:rsidRDefault="00D849B9">
            <w:pPr>
              <w:pStyle w:val="ConsPlusNormal"/>
            </w:pPr>
            <w:r>
              <w:t>Семейство - грушанковые</w:t>
            </w:r>
          </w:p>
          <w:p w:rsidR="00D849B9" w:rsidRDefault="00D849B9">
            <w:pPr>
              <w:pStyle w:val="ConsPlusNormal"/>
            </w:pPr>
            <w:r>
              <w:t>Род - грушанка</w:t>
            </w:r>
          </w:p>
          <w:p w:rsidR="00D849B9" w:rsidRDefault="00D849B9">
            <w:pPr>
              <w:pStyle w:val="ConsPlusNormal"/>
            </w:pPr>
            <w:r>
              <w:t>Вид - грушанка зеленоцветковая (Pyrola chlorantha)</w:t>
            </w:r>
          </w:p>
        </w:tc>
      </w:tr>
      <w:tr w:rsidR="00D849B9">
        <w:tc>
          <w:tcPr>
            <w:tcW w:w="3685" w:type="dxa"/>
          </w:tcPr>
          <w:p w:rsidR="00D849B9" w:rsidRDefault="00D849B9">
            <w:pPr>
              <w:pStyle w:val="ConsPlusNormal"/>
            </w:pPr>
            <w:r>
              <w:t>Семейство - грушанковые</w:t>
            </w:r>
          </w:p>
          <w:p w:rsidR="00D849B9" w:rsidRDefault="00D849B9">
            <w:pPr>
              <w:pStyle w:val="ConsPlusNormal"/>
            </w:pPr>
            <w:r>
              <w:t>Род - грушанка</w:t>
            </w:r>
          </w:p>
          <w:p w:rsidR="00D849B9" w:rsidRDefault="00D849B9">
            <w:pPr>
              <w:pStyle w:val="ConsPlusNormal"/>
            </w:pPr>
            <w:r>
              <w:t>Вид - грушанка зеленоцветковая (Pyrola chlorantha)</w:t>
            </w:r>
          </w:p>
        </w:tc>
        <w:tc>
          <w:tcPr>
            <w:tcW w:w="2608"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шаровидная (Carex globularis)</w:t>
            </w:r>
          </w:p>
        </w:tc>
        <w:tc>
          <w:tcPr>
            <w:tcW w:w="3345" w:type="dxa"/>
          </w:tcPr>
          <w:p w:rsidR="00D849B9" w:rsidRDefault="00D849B9">
            <w:pPr>
              <w:pStyle w:val="ConsPlusNormal"/>
            </w:pPr>
            <w:r>
              <w:t>Семейство - норичниковые</w:t>
            </w:r>
          </w:p>
          <w:p w:rsidR="00D849B9" w:rsidRDefault="00D849B9">
            <w:pPr>
              <w:pStyle w:val="ConsPlusNormal"/>
            </w:pPr>
            <w:r>
              <w:t>Род - марьянник</w:t>
            </w:r>
          </w:p>
          <w:p w:rsidR="00D849B9" w:rsidRDefault="00D849B9">
            <w:pPr>
              <w:pStyle w:val="ConsPlusNormal"/>
            </w:pPr>
            <w:r>
              <w:t>Вид - марьянник дубравный, или иван-да-марья (Melampyrum nemorosum)</w:t>
            </w:r>
          </w:p>
        </w:tc>
        <w:tc>
          <w:tcPr>
            <w:tcW w:w="3912"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дернистая (Carex cespitosa)</w:t>
            </w:r>
          </w:p>
        </w:tc>
      </w:tr>
      <w:tr w:rsidR="00D849B9">
        <w:tc>
          <w:tcPr>
            <w:tcW w:w="3685" w:type="dxa"/>
          </w:tcPr>
          <w:p w:rsidR="00D849B9" w:rsidRDefault="00D849B9">
            <w:pPr>
              <w:pStyle w:val="ConsPlusNormal"/>
            </w:pPr>
            <w:r>
              <w:t>Семейство - лилейные</w:t>
            </w:r>
          </w:p>
          <w:p w:rsidR="00D849B9" w:rsidRDefault="00D849B9">
            <w:pPr>
              <w:pStyle w:val="ConsPlusNormal"/>
            </w:pPr>
            <w:r>
              <w:t>Род - майник</w:t>
            </w:r>
          </w:p>
          <w:p w:rsidR="00D849B9" w:rsidRDefault="00D849B9">
            <w:pPr>
              <w:pStyle w:val="ConsPlusNormal"/>
            </w:pPr>
            <w:r>
              <w:t xml:space="preserve">Вид - майник двулистный </w:t>
            </w:r>
            <w:r>
              <w:lastRenderedPageBreak/>
              <w:t>(Maianthemum bifolium)</w:t>
            </w:r>
          </w:p>
        </w:tc>
        <w:tc>
          <w:tcPr>
            <w:tcW w:w="2608" w:type="dxa"/>
          </w:tcPr>
          <w:p w:rsidR="00D849B9" w:rsidRDefault="00D849B9">
            <w:pPr>
              <w:pStyle w:val="ConsPlusNormal"/>
            </w:pPr>
            <w:r>
              <w:lastRenderedPageBreak/>
              <w:t>Семейство - норичниковые</w:t>
            </w:r>
          </w:p>
          <w:p w:rsidR="00D849B9" w:rsidRDefault="00D849B9">
            <w:pPr>
              <w:pStyle w:val="ConsPlusNormal"/>
            </w:pPr>
            <w:r>
              <w:t>Род - вероника</w:t>
            </w:r>
          </w:p>
          <w:p w:rsidR="00D849B9" w:rsidRDefault="00D849B9">
            <w:pPr>
              <w:pStyle w:val="ConsPlusNormal"/>
            </w:pPr>
            <w:r>
              <w:lastRenderedPageBreak/>
              <w:t>Вид - вероника дубравная (Veronica chamaedrys)</w:t>
            </w:r>
          </w:p>
        </w:tc>
        <w:tc>
          <w:tcPr>
            <w:tcW w:w="3345" w:type="dxa"/>
          </w:tcPr>
          <w:p w:rsidR="00D849B9" w:rsidRDefault="00D849B9">
            <w:pPr>
              <w:pStyle w:val="ConsPlusNormal"/>
            </w:pPr>
            <w:r>
              <w:lastRenderedPageBreak/>
              <w:t>Семейство - зонтичные</w:t>
            </w:r>
          </w:p>
          <w:p w:rsidR="00D849B9" w:rsidRDefault="00D849B9">
            <w:pPr>
              <w:pStyle w:val="ConsPlusNormal"/>
            </w:pPr>
            <w:r>
              <w:t>Род - дудник</w:t>
            </w:r>
          </w:p>
          <w:p w:rsidR="00D849B9" w:rsidRDefault="00D849B9">
            <w:pPr>
              <w:pStyle w:val="ConsPlusNormal"/>
            </w:pPr>
            <w:r>
              <w:t xml:space="preserve">Вид - дудник лесной (Angelica </w:t>
            </w:r>
            <w:r>
              <w:lastRenderedPageBreak/>
              <w:t>sylvestris)</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губоцветные</w:t>
            </w:r>
          </w:p>
          <w:p w:rsidR="00D849B9" w:rsidRDefault="00D849B9">
            <w:pPr>
              <w:pStyle w:val="ConsPlusNormal"/>
            </w:pPr>
            <w:r>
              <w:t>Род - черноголовка</w:t>
            </w:r>
          </w:p>
          <w:p w:rsidR="00D849B9" w:rsidRDefault="00D849B9">
            <w:pPr>
              <w:pStyle w:val="ConsPlusNormal"/>
            </w:pPr>
            <w:r>
              <w:t>Вид - черноголовка обыкновенная (Prunella vulgaris)</w:t>
            </w:r>
          </w:p>
        </w:tc>
        <w:tc>
          <w:tcPr>
            <w:tcW w:w="2608" w:type="dxa"/>
          </w:tcPr>
          <w:p w:rsidR="00D849B9" w:rsidRDefault="00D849B9">
            <w:pPr>
              <w:pStyle w:val="ConsPlusNormal"/>
            </w:pPr>
            <w:r>
              <w:t>Семейство - злаки</w:t>
            </w:r>
          </w:p>
          <w:p w:rsidR="00D849B9" w:rsidRDefault="00D849B9">
            <w:pPr>
              <w:pStyle w:val="ConsPlusNormal"/>
            </w:pPr>
            <w:r>
              <w:t>Род - полевица</w:t>
            </w:r>
          </w:p>
          <w:p w:rsidR="00D849B9" w:rsidRDefault="00D849B9">
            <w:pPr>
              <w:pStyle w:val="ConsPlusNormal"/>
            </w:pPr>
            <w:r>
              <w:t>Вид - полевица белая (Agrostis stolonifera)</w:t>
            </w:r>
          </w:p>
        </w:tc>
        <w:tc>
          <w:tcPr>
            <w:tcW w:w="3345" w:type="dxa"/>
          </w:tcPr>
          <w:p w:rsidR="00D849B9" w:rsidRDefault="00D849B9">
            <w:pPr>
              <w:pStyle w:val="ConsPlusNormal"/>
            </w:pPr>
            <w:r>
              <w:t>Семейство - кисличные</w:t>
            </w:r>
          </w:p>
          <w:p w:rsidR="00D849B9" w:rsidRDefault="00D849B9">
            <w:pPr>
              <w:pStyle w:val="ConsPlusNormal"/>
            </w:pPr>
            <w:r>
              <w:t>Род - кислица</w:t>
            </w:r>
          </w:p>
          <w:p w:rsidR="00D849B9" w:rsidRDefault="00D849B9">
            <w:pPr>
              <w:pStyle w:val="ConsPlusNormal"/>
            </w:pPr>
            <w:r>
              <w:t>Вид - кислица обыкновенная (Oxalis acetosella)</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губоцветные</w:t>
            </w:r>
          </w:p>
          <w:p w:rsidR="00D849B9" w:rsidRDefault="00D849B9">
            <w:pPr>
              <w:pStyle w:val="ConsPlusNormal"/>
            </w:pPr>
            <w:r>
              <w:t>Род - живучка</w:t>
            </w:r>
          </w:p>
          <w:p w:rsidR="00D849B9" w:rsidRDefault="00D849B9">
            <w:pPr>
              <w:pStyle w:val="ConsPlusNormal"/>
            </w:pPr>
            <w:r>
              <w:t>Вид - живучка ползучая (Ajuga reptans)</w:t>
            </w:r>
          </w:p>
        </w:tc>
        <w:tc>
          <w:tcPr>
            <w:tcW w:w="2608" w:type="dxa"/>
          </w:tcPr>
          <w:p w:rsidR="00D849B9" w:rsidRDefault="00D849B9">
            <w:pPr>
              <w:pStyle w:val="ConsPlusNormal"/>
            </w:pPr>
            <w:r>
              <w:t>Семейство - норичниковые</w:t>
            </w:r>
          </w:p>
          <w:p w:rsidR="00D849B9" w:rsidRDefault="00D849B9">
            <w:pPr>
              <w:pStyle w:val="ConsPlusNormal"/>
            </w:pPr>
            <w:r>
              <w:t>Род - марьянник</w:t>
            </w:r>
          </w:p>
          <w:p w:rsidR="00D849B9" w:rsidRDefault="00D849B9">
            <w:pPr>
              <w:pStyle w:val="ConsPlusNormal"/>
            </w:pPr>
            <w:r>
              <w:t>Вид - марьянник дубравный, или иван-да-марья (Melampyrum nemorosum)</w:t>
            </w:r>
          </w:p>
        </w:tc>
        <w:tc>
          <w:tcPr>
            <w:tcW w:w="3345" w:type="dxa"/>
          </w:tcPr>
          <w:p w:rsidR="00D849B9" w:rsidRDefault="00D849B9">
            <w:pPr>
              <w:pStyle w:val="ConsPlusNormal"/>
            </w:pPr>
            <w:r>
              <w:t>Семейство - розоцветные</w:t>
            </w:r>
          </w:p>
          <w:p w:rsidR="00D849B9" w:rsidRDefault="00D849B9">
            <w:pPr>
              <w:pStyle w:val="ConsPlusNormal"/>
            </w:pPr>
            <w:r>
              <w:t>Род - манжетка</w:t>
            </w:r>
          </w:p>
          <w:p w:rsidR="00D849B9" w:rsidRDefault="00D849B9">
            <w:pPr>
              <w:pStyle w:val="ConsPlusNormal"/>
            </w:pPr>
            <w:r>
              <w:t>Вид - манжетка близкая (Alchemilla propingua)</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лисья (Carex vulpina)</w:t>
            </w:r>
          </w:p>
        </w:tc>
        <w:tc>
          <w:tcPr>
            <w:tcW w:w="2608" w:type="dxa"/>
          </w:tcPr>
          <w:p w:rsidR="00D849B9" w:rsidRDefault="00D849B9">
            <w:pPr>
              <w:pStyle w:val="ConsPlusNormal"/>
            </w:pPr>
          </w:p>
        </w:tc>
        <w:tc>
          <w:tcPr>
            <w:tcW w:w="3345" w:type="dxa"/>
          </w:tcPr>
          <w:p w:rsidR="00D849B9" w:rsidRDefault="00D849B9">
            <w:pPr>
              <w:pStyle w:val="ConsPlusNormal"/>
            </w:pPr>
            <w:r>
              <w:t>Семейство - розоцветные</w:t>
            </w:r>
          </w:p>
          <w:p w:rsidR="00D849B9" w:rsidRDefault="00D849B9">
            <w:pPr>
              <w:pStyle w:val="ConsPlusNormal"/>
            </w:pPr>
            <w:r>
              <w:t>Род - рубус</w:t>
            </w:r>
          </w:p>
          <w:p w:rsidR="00D849B9" w:rsidRDefault="00D849B9">
            <w:pPr>
              <w:pStyle w:val="ConsPlusNormal"/>
            </w:pPr>
            <w:r>
              <w:t>Вид - костянка каменистая (Rubus saxatilis)</w:t>
            </w:r>
          </w:p>
        </w:tc>
        <w:tc>
          <w:tcPr>
            <w:tcW w:w="3912" w:type="dxa"/>
          </w:tcPr>
          <w:p w:rsidR="00D849B9" w:rsidRDefault="00D849B9">
            <w:pPr>
              <w:pStyle w:val="ConsPlusNormal"/>
            </w:pPr>
          </w:p>
        </w:tc>
      </w:tr>
      <w:tr w:rsidR="00D849B9">
        <w:tc>
          <w:tcPr>
            <w:tcW w:w="13550" w:type="dxa"/>
            <w:gridSpan w:val="4"/>
          </w:tcPr>
          <w:p w:rsidR="00D849B9" w:rsidRDefault="00D849B9">
            <w:pPr>
              <w:pStyle w:val="ConsPlusNormal"/>
              <w:outlineLvl w:val="5"/>
            </w:pPr>
            <w:r>
              <w:t>Сырые, мокрые места произрастания</w:t>
            </w:r>
          </w:p>
        </w:tc>
      </w:tr>
      <w:tr w:rsidR="00D849B9">
        <w:tc>
          <w:tcPr>
            <w:tcW w:w="3685" w:type="dxa"/>
          </w:tcPr>
          <w:p w:rsidR="00D849B9" w:rsidRDefault="00D849B9">
            <w:pPr>
              <w:pStyle w:val="ConsPlusNormal"/>
            </w:pPr>
            <w:r>
              <w:t>Семейство - политриховые</w:t>
            </w:r>
          </w:p>
          <w:p w:rsidR="00D849B9" w:rsidRDefault="00D849B9">
            <w:pPr>
              <w:pStyle w:val="ConsPlusNormal"/>
            </w:pPr>
            <w:r>
              <w:t>Род - кукушкин лен</w:t>
            </w:r>
          </w:p>
          <w:p w:rsidR="00D849B9" w:rsidRDefault="00D849B9">
            <w:pPr>
              <w:pStyle w:val="ConsPlusNormal"/>
            </w:pPr>
            <w:r>
              <w:t>Вид - кукушкин лен обыкновенный (Polytrichum commune)</w:t>
            </w:r>
          </w:p>
        </w:tc>
        <w:tc>
          <w:tcPr>
            <w:tcW w:w="2608" w:type="dxa"/>
          </w:tcPr>
          <w:p w:rsidR="00D849B9" w:rsidRDefault="00D849B9">
            <w:pPr>
              <w:pStyle w:val="ConsPlusNormal"/>
            </w:pPr>
            <w:r>
              <w:t>Семейство - вересковые</w:t>
            </w:r>
          </w:p>
          <w:p w:rsidR="00D849B9" w:rsidRDefault="00D849B9">
            <w:pPr>
              <w:pStyle w:val="ConsPlusNormal"/>
            </w:pPr>
            <w:r>
              <w:t>Род - вакциниум</w:t>
            </w:r>
          </w:p>
          <w:p w:rsidR="00D849B9" w:rsidRDefault="00D849B9">
            <w:pPr>
              <w:pStyle w:val="ConsPlusNormal"/>
            </w:pPr>
            <w:r>
              <w:t>Вид - голубика обыкновенная (Vaccinium uliginosum)</w:t>
            </w:r>
          </w:p>
        </w:tc>
        <w:tc>
          <w:tcPr>
            <w:tcW w:w="3345" w:type="dxa"/>
          </w:tcPr>
          <w:p w:rsidR="00D849B9" w:rsidRDefault="00D849B9">
            <w:pPr>
              <w:pStyle w:val="ConsPlusNormal"/>
            </w:pPr>
            <w:r>
              <w:t>Семейство - норичниковые</w:t>
            </w:r>
          </w:p>
          <w:p w:rsidR="00D849B9" w:rsidRDefault="00D849B9">
            <w:pPr>
              <w:pStyle w:val="ConsPlusNormal"/>
            </w:pPr>
            <w:r>
              <w:t>Род - вероника</w:t>
            </w:r>
          </w:p>
          <w:p w:rsidR="00D849B9" w:rsidRDefault="00D849B9">
            <w:pPr>
              <w:pStyle w:val="ConsPlusNormal"/>
            </w:pPr>
            <w:r>
              <w:t>Вид - вероника длиннолистная (Veronica longifolia)</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сфагновые</w:t>
            </w:r>
          </w:p>
          <w:p w:rsidR="00D849B9" w:rsidRDefault="00D849B9">
            <w:pPr>
              <w:pStyle w:val="ConsPlusNormal"/>
            </w:pPr>
            <w:r>
              <w:t>Род - сфагнум</w:t>
            </w:r>
          </w:p>
          <w:p w:rsidR="00D849B9" w:rsidRDefault="00D849B9">
            <w:pPr>
              <w:pStyle w:val="ConsPlusNormal"/>
            </w:pPr>
            <w:r>
              <w:t>Вид - сфагнум (Sphagnum)</w:t>
            </w:r>
          </w:p>
        </w:tc>
        <w:tc>
          <w:tcPr>
            <w:tcW w:w="2608" w:type="dxa"/>
          </w:tcPr>
          <w:p w:rsidR="00D849B9" w:rsidRDefault="00D849B9">
            <w:pPr>
              <w:pStyle w:val="ConsPlusNormal"/>
            </w:pPr>
            <w:r>
              <w:t>Семейство - вересковые</w:t>
            </w:r>
          </w:p>
          <w:p w:rsidR="00D849B9" w:rsidRDefault="00D849B9">
            <w:pPr>
              <w:pStyle w:val="ConsPlusNormal"/>
            </w:pPr>
            <w:r>
              <w:t>Род - багульник</w:t>
            </w:r>
          </w:p>
          <w:p w:rsidR="00D849B9" w:rsidRDefault="00D849B9">
            <w:pPr>
              <w:pStyle w:val="ConsPlusNormal"/>
            </w:pPr>
            <w:r>
              <w:t>Вид - багульник болотный (Ledum palustre)</w:t>
            </w:r>
          </w:p>
        </w:tc>
        <w:tc>
          <w:tcPr>
            <w:tcW w:w="3345" w:type="dxa"/>
          </w:tcPr>
          <w:p w:rsidR="00D849B9" w:rsidRDefault="00D849B9">
            <w:pPr>
              <w:pStyle w:val="ConsPlusNormal"/>
            </w:pPr>
            <w:r>
              <w:t>Семейство - зонтичные</w:t>
            </w:r>
          </w:p>
          <w:p w:rsidR="00D849B9" w:rsidRDefault="00D849B9">
            <w:pPr>
              <w:pStyle w:val="ConsPlusNormal"/>
            </w:pPr>
            <w:r>
              <w:t>Род - горичник</w:t>
            </w:r>
          </w:p>
          <w:p w:rsidR="00D849B9" w:rsidRDefault="00D849B9">
            <w:pPr>
              <w:pStyle w:val="ConsPlusNormal"/>
            </w:pPr>
            <w:r>
              <w:t>Вид - горичник болотный (Peucedanum palustre)</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ворсянковые</w:t>
            </w:r>
          </w:p>
          <w:p w:rsidR="00D849B9" w:rsidRDefault="00D849B9">
            <w:pPr>
              <w:pStyle w:val="ConsPlusNormal"/>
            </w:pPr>
            <w:r>
              <w:lastRenderedPageBreak/>
              <w:t>Род - сивец</w:t>
            </w:r>
          </w:p>
          <w:p w:rsidR="00D849B9" w:rsidRDefault="00D849B9">
            <w:pPr>
              <w:pStyle w:val="ConsPlusNormal"/>
            </w:pPr>
            <w:r>
              <w:t>Вид - сивец луговой (Succisa pratensis)</w:t>
            </w:r>
          </w:p>
        </w:tc>
        <w:tc>
          <w:tcPr>
            <w:tcW w:w="2608" w:type="dxa"/>
          </w:tcPr>
          <w:p w:rsidR="00D849B9" w:rsidRDefault="00D849B9">
            <w:pPr>
              <w:pStyle w:val="ConsPlusNormal"/>
            </w:pPr>
            <w:r>
              <w:lastRenderedPageBreak/>
              <w:t>Семейство - сфагновые</w:t>
            </w:r>
          </w:p>
          <w:p w:rsidR="00D849B9" w:rsidRDefault="00D849B9">
            <w:pPr>
              <w:pStyle w:val="ConsPlusNormal"/>
            </w:pPr>
            <w:r>
              <w:lastRenderedPageBreak/>
              <w:t>Род - сфагнум</w:t>
            </w:r>
          </w:p>
          <w:p w:rsidR="00D849B9" w:rsidRDefault="00D849B9">
            <w:pPr>
              <w:pStyle w:val="ConsPlusNormal"/>
            </w:pPr>
            <w:r>
              <w:t>Вид - сфагнум (Sphagnum)</w:t>
            </w:r>
          </w:p>
        </w:tc>
        <w:tc>
          <w:tcPr>
            <w:tcW w:w="3345" w:type="dxa"/>
          </w:tcPr>
          <w:p w:rsidR="00D849B9" w:rsidRDefault="00D849B9">
            <w:pPr>
              <w:pStyle w:val="ConsPlusNormal"/>
            </w:pPr>
            <w:r>
              <w:lastRenderedPageBreak/>
              <w:t>Семейство - злаки</w:t>
            </w:r>
          </w:p>
          <w:p w:rsidR="00D849B9" w:rsidRDefault="00D849B9">
            <w:pPr>
              <w:pStyle w:val="ConsPlusNormal"/>
            </w:pPr>
            <w:r>
              <w:lastRenderedPageBreak/>
              <w:t>Род - двукисточник</w:t>
            </w:r>
          </w:p>
          <w:p w:rsidR="00D849B9" w:rsidRDefault="00D849B9">
            <w:pPr>
              <w:pStyle w:val="ConsPlusNormal"/>
            </w:pPr>
            <w:r>
              <w:t>Вид - двукисточник тростниковидный (Typhoides arundinaceae)</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вересковые</w:t>
            </w:r>
          </w:p>
          <w:p w:rsidR="00D849B9" w:rsidRDefault="00D849B9">
            <w:pPr>
              <w:pStyle w:val="ConsPlusNormal"/>
            </w:pPr>
            <w:r>
              <w:t>Род - вакциниум</w:t>
            </w:r>
          </w:p>
          <w:p w:rsidR="00D849B9" w:rsidRDefault="00D849B9">
            <w:pPr>
              <w:pStyle w:val="ConsPlusNormal"/>
            </w:pPr>
            <w:r>
              <w:t>Вид - голубика обыкновенная (Vaccinium uliginosum)</w:t>
            </w:r>
          </w:p>
        </w:tc>
        <w:tc>
          <w:tcPr>
            <w:tcW w:w="2608" w:type="dxa"/>
          </w:tcPr>
          <w:p w:rsidR="00D849B9" w:rsidRDefault="00D849B9">
            <w:pPr>
              <w:pStyle w:val="ConsPlusNormal"/>
            </w:pPr>
            <w:r>
              <w:t>Семейство - осоковые</w:t>
            </w:r>
          </w:p>
          <w:p w:rsidR="00D849B9" w:rsidRDefault="00D849B9">
            <w:pPr>
              <w:pStyle w:val="ConsPlusNormal"/>
            </w:pPr>
            <w:r>
              <w:t>Род - пушица</w:t>
            </w:r>
          </w:p>
          <w:p w:rsidR="00D849B9" w:rsidRDefault="00D849B9">
            <w:pPr>
              <w:pStyle w:val="ConsPlusNormal"/>
            </w:pPr>
            <w:r>
              <w:t>Вид - пушица влагалищная (Eriophorum vaginatum)</w:t>
            </w:r>
          </w:p>
        </w:tc>
        <w:tc>
          <w:tcPr>
            <w:tcW w:w="3345" w:type="dxa"/>
          </w:tcPr>
          <w:p w:rsidR="00D849B9" w:rsidRDefault="00D849B9">
            <w:pPr>
              <w:pStyle w:val="ConsPlusNormal"/>
            </w:pPr>
            <w:r>
              <w:t>Семейство - камнеломковые</w:t>
            </w:r>
          </w:p>
          <w:p w:rsidR="00D849B9" w:rsidRDefault="00D849B9">
            <w:pPr>
              <w:pStyle w:val="ConsPlusNormal"/>
            </w:pPr>
            <w:r>
              <w:t>Род - селезеночник</w:t>
            </w:r>
          </w:p>
          <w:p w:rsidR="00D849B9" w:rsidRDefault="00D849B9">
            <w:pPr>
              <w:pStyle w:val="ConsPlusNormal"/>
            </w:pPr>
            <w:r>
              <w:t>Вид - селезеночник обыкновенный, или очереднолистный (Chrysosplenium alternifolium)</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пушица</w:t>
            </w:r>
          </w:p>
          <w:p w:rsidR="00D849B9" w:rsidRDefault="00D849B9">
            <w:pPr>
              <w:pStyle w:val="ConsPlusNormal"/>
            </w:pPr>
            <w:r>
              <w:t>Вид - пушица влагалищная (Eriophorum vaginatum)</w:t>
            </w:r>
          </w:p>
        </w:tc>
        <w:tc>
          <w:tcPr>
            <w:tcW w:w="2608" w:type="dxa"/>
          </w:tcPr>
          <w:p w:rsidR="00D849B9" w:rsidRDefault="00D849B9">
            <w:pPr>
              <w:pStyle w:val="ConsPlusNormal"/>
            </w:pPr>
            <w:r>
              <w:t>Семейство - росянковые</w:t>
            </w:r>
          </w:p>
          <w:p w:rsidR="00D849B9" w:rsidRDefault="00D849B9">
            <w:pPr>
              <w:pStyle w:val="ConsPlusNormal"/>
            </w:pPr>
            <w:r>
              <w:t>Род - росянка</w:t>
            </w:r>
          </w:p>
          <w:p w:rsidR="00D849B9" w:rsidRDefault="00D849B9">
            <w:pPr>
              <w:pStyle w:val="ConsPlusNormal"/>
            </w:pPr>
            <w:r>
              <w:t>Вид - росянка круглолистная</w:t>
            </w:r>
          </w:p>
        </w:tc>
        <w:tc>
          <w:tcPr>
            <w:tcW w:w="3345" w:type="dxa"/>
          </w:tcPr>
          <w:p w:rsidR="00D849B9" w:rsidRDefault="00D849B9">
            <w:pPr>
              <w:pStyle w:val="ConsPlusNormal"/>
            </w:pPr>
            <w:r>
              <w:t>Семейство - лютиковые</w:t>
            </w:r>
          </w:p>
          <w:p w:rsidR="00D849B9" w:rsidRDefault="00D849B9">
            <w:pPr>
              <w:pStyle w:val="ConsPlusNormal"/>
            </w:pPr>
            <w:r>
              <w:t>Род - калужница</w:t>
            </w:r>
          </w:p>
          <w:p w:rsidR="00D849B9" w:rsidRDefault="00D849B9">
            <w:pPr>
              <w:pStyle w:val="ConsPlusNormal"/>
            </w:pPr>
            <w:r>
              <w:t>Вид - калужница болотная (Caltha palustris)</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шаровидная (Carex globularis)</w:t>
            </w:r>
          </w:p>
        </w:tc>
        <w:tc>
          <w:tcPr>
            <w:tcW w:w="2608" w:type="dxa"/>
          </w:tcPr>
          <w:p w:rsidR="00D849B9" w:rsidRDefault="00D849B9">
            <w:pPr>
              <w:pStyle w:val="ConsPlusNormal"/>
            </w:pPr>
            <w:r>
              <w:t>Семейство - шейхцериевые</w:t>
            </w:r>
          </w:p>
          <w:p w:rsidR="00D849B9" w:rsidRDefault="00D849B9">
            <w:pPr>
              <w:pStyle w:val="ConsPlusNormal"/>
            </w:pPr>
            <w:r>
              <w:t>Род - шейхцерия</w:t>
            </w:r>
          </w:p>
          <w:p w:rsidR="00D849B9" w:rsidRDefault="00D849B9">
            <w:pPr>
              <w:pStyle w:val="ConsPlusNormal"/>
            </w:pPr>
            <w:r>
              <w:t>Вид - шейхцерия болотная (Scheuchzeria palustris)</w:t>
            </w:r>
          </w:p>
        </w:tc>
        <w:tc>
          <w:tcPr>
            <w:tcW w:w="3345" w:type="dxa"/>
          </w:tcPr>
          <w:p w:rsidR="00D849B9" w:rsidRDefault="00D849B9">
            <w:pPr>
              <w:pStyle w:val="ConsPlusNormal"/>
            </w:pPr>
            <w:r>
              <w:t>Семейство - осоковые</w:t>
            </w:r>
          </w:p>
          <w:p w:rsidR="00D849B9" w:rsidRDefault="00D849B9">
            <w:pPr>
              <w:pStyle w:val="ConsPlusNormal"/>
            </w:pPr>
            <w:r>
              <w:t>Род - камыш</w:t>
            </w:r>
          </w:p>
          <w:p w:rsidR="00D849B9" w:rsidRDefault="00D849B9">
            <w:pPr>
              <w:pStyle w:val="ConsPlusNormal"/>
            </w:pPr>
            <w:r>
              <w:t>Вид - камыш лесной (Scirpus sylvaticus)</w:t>
            </w:r>
          </w:p>
        </w:tc>
        <w:tc>
          <w:tcPr>
            <w:tcW w:w="3912" w:type="dxa"/>
          </w:tcPr>
          <w:p w:rsidR="00D849B9" w:rsidRDefault="00D849B9">
            <w:pPr>
              <w:pStyle w:val="ConsPlusNormal"/>
            </w:pPr>
          </w:p>
        </w:tc>
      </w:tr>
      <w:tr w:rsidR="00D849B9">
        <w:tc>
          <w:tcPr>
            <w:tcW w:w="3685" w:type="dxa"/>
          </w:tcPr>
          <w:p w:rsidR="00D849B9" w:rsidRDefault="00D849B9">
            <w:pPr>
              <w:pStyle w:val="ConsPlusNormal"/>
            </w:pPr>
            <w:r>
              <w:t>Семейство - брусничные</w:t>
            </w:r>
          </w:p>
          <w:p w:rsidR="00D849B9" w:rsidRDefault="00D849B9">
            <w:pPr>
              <w:pStyle w:val="ConsPlusNormal"/>
            </w:pPr>
            <w:r>
              <w:t>Род - брусника, черника, клюква</w:t>
            </w:r>
          </w:p>
          <w:p w:rsidR="00D849B9" w:rsidRDefault="00D849B9">
            <w:pPr>
              <w:pStyle w:val="ConsPlusNormal"/>
            </w:pPr>
            <w:r>
              <w:t>Вид - черника (Vaccinium myrtyllus)</w:t>
            </w:r>
          </w:p>
        </w:tc>
        <w:tc>
          <w:tcPr>
            <w:tcW w:w="2608" w:type="dxa"/>
          </w:tcPr>
          <w:p w:rsidR="00D849B9" w:rsidRDefault="00D849B9">
            <w:pPr>
              <w:pStyle w:val="ConsPlusNormal"/>
            </w:pPr>
            <w:r>
              <w:t>Семейство - брусничные</w:t>
            </w:r>
          </w:p>
          <w:p w:rsidR="00D849B9" w:rsidRDefault="00D849B9">
            <w:pPr>
              <w:pStyle w:val="ConsPlusNormal"/>
            </w:pPr>
            <w:r>
              <w:t>Род - брусника, черника, клюква</w:t>
            </w:r>
          </w:p>
          <w:p w:rsidR="00D849B9" w:rsidRDefault="00D849B9">
            <w:pPr>
              <w:pStyle w:val="ConsPlusNormal"/>
            </w:pPr>
            <w:r>
              <w:t>Вид - клюква мелкоплодная (Vaccinium oxycoccos)</w:t>
            </w:r>
          </w:p>
        </w:tc>
        <w:tc>
          <w:tcPr>
            <w:tcW w:w="3345" w:type="dxa"/>
          </w:tcPr>
          <w:p w:rsidR="00D849B9" w:rsidRDefault="00D849B9">
            <w:pPr>
              <w:pStyle w:val="ConsPlusNormal"/>
            </w:pPr>
            <w:r>
              <w:t>Семейство - осоковые</w:t>
            </w:r>
          </w:p>
          <w:p w:rsidR="00D849B9" w:rsidRDefault="00D849B9">
            <w:pPr>
              <w:pStyle w:val="ConsPlusNormal"/>
            </w:pPr>
            <w:r>
              <w:t>Род - осока</w:t>
            </w:r>
          </w:p>
          <w:p w:rsidR="00D849B9" w:rsidRDefault="00D849B9">
            <w:pPr>
              <w:pStyle w:val="ConsPlusNormal"/>
            </w:pPr>
            <w:r>
              <w:t>Вид - осока пузырчатая (Carex vesicaria)</w:t>
            </w:r>
          </w:p>
        </w:tc>
        <w:tc>
          <w:tcPr>
            <w:tcW w:w="3912" w:type="dxa"/>
          </w:tcPr>
          <w:p w:rsidR="00D849B9" w:rsidRDefault="00D849B9">
            <w:pPr>
              <w:pStyle w:val="ConsPlusNormal"/>
            </w:pPr>
          </w:p>
        </w:tc>
      </w:tr>
      <w:tr w:rsidR="00D849B9">
        <w:tc>
          <w:tcPr>
            <w:tcW w:w="3685" w:type="dxa"/>
          </w:tcPr>
          <w:p w:rsidR="00D849B9" w:rsidRDefault="00D849B9">
            <w:pPr>
              <w:pStyle w:val="ConsPlusNormal"/>
            </w:pPr>
          </w:p>
        </w:tc>
        <w:tc>
          <w:tcPr>
            <w:tcW w:w="2608" w:type="dxa"/>
          </w:tcPr>
          <w:p w:rsidR="00D849B9" w:rsidRDefault="00D849B9">
            <w:pPr>
              <w:pStyle w:val="ConsPlusNormal"/>
            </w:pPr>
          </w:p>
        </w:tc>
        <w:tc>
          <w:tcPr>
            <w:tcW w:w="3345" w:type="dxa"/>
          </w:tcPr>
          <w:p w:rsidR="00D849B9" w:rsidRDefault="00D849B9">
            <w:pPr>
              <w:pStyle w:val="ConsPlusNormal"/>
            </w:pPr>
            <w:r>
              <w:t>Семейство - зонтичные</w:t>
            </w:r>
          </w:p>
          <w:p w:rsidR="00D849B9" w:rsidRDefault="00D849B9">
            <w:pPr>
              <w:pStyle w:val="ConsPlusNormal"/>
            </w:pPr>
            <w:r>
              <w:t>Род - поручейник</w:t>
            </w:r>
          </w:p>
          <w:p w:rsidR="00D849B9" w:rsidRDefault="00D849B9">
            <w:pPr>
              <w:pStyle w:val="ConsPlusNormal"/>
            </w:pPr>
            <w:r>
              <w:t>Вид - поручейник широколистный (Sium latifolium)</w:t>
            </w:r>
          </w:p>
        </w:tc>
        <w:tc>
          <w:tcPr>
            <w:tcW w:w="3912"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4.4. Распространение луговых растений в зависимости от условий мест произрастания.</w:t>
      </w:r>
    </w:p>
    <w:p w:rsidR="00D849B9" w:rsidRDefault="00D849B9">
      <w:pPr>
        <w:pStyle w:val="ConsPlusNormal"/>
        <w:jc w:val="both"/>
      </w:pPr>
    </w:p>
    <w:p w:rsidR="00D849B9" w:rsidRDefault="00D849B9">
      <w:pPr>
        <w:pStyle w:val="ConsPlusNormal"/>
        <w:jc w:val="right"/>
        <w:outlineLvl w:val="4"/>
      </w:pPr>
      <w:r>
        <w:t>Таблица 14</w:t>
      </w:r>
    </w:p>
    <w:p w:rsidR="00D849B9" w:rsidRDefault="00D849B9">
      <w:pPr>
        <w:pStyle w:val="ConsPlusNormal"/>
        <w:jc w:val="both"/>
      </w:pPr>
    </w:p>
    <w:p w:rsidR="00D849B9" w:rsidRDefault="00D849B9">
      <w:pPr>
        <w:pStyle w:val="ConsPlusTitle"/>
        <w:jc w:val="center"/>
      </w:pPr>
      <w:r>
        <w:t>ТИПОЛОГИЧЕСКАЯ КЛАССИФИКАЦИЯ ЛУГОВЫХ СООБЩЕСТВ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58"/>
        <w:gridCol w:w="3742"/>
        <w:gridCol w:w="3402"/>
      </w:tblGrid>
      <w:tr w:rsidR="00D849B9">
        <w:tc>
          <w:tcPr>
            <w:tcW w:w="6406" w:type="dxa"/>
            <w:gridSpan w:val="2"/>
          </w:tcPr>
          <w:p w:rsidR="00D849B9" w:rsidRDefault="00D849B9">
            <w:pPr>
              <w:pStyle w:val="ConsPlusNormal"/>
              <w:jc w:val="center"/>
            </w:pPr>
            <w:r>
              <w:t>Луговая растительность</w:t>
            </w:r>
          </w:p>
        </w:tc>
        <w:tc>
          <w:tcPr>
            <w:tcW w:w="3742" w:type="dxa"/>
            <w:vMerge w:val="restart"/>
          </w:tcPr>
          <w:p w:rsidR="00D849B9" w:rsidRDefault="00D849B9">
            <w:pPr>
              <w:pStyle w:val="ConsPlusNormal"/>
              <w:jc w:val="center"/>
            </w:pPr>
            <w:r>
              <w:t>Лугово-лесная растительность</w:t>
            </w:r>
          </w:p>
        </w:tc>
        <w:tc>
          <w:tcPr>
            <w:tcW w:w="3402" w:type="dxa"/>
            <w:vMerge w:val="restart"/>
          </w:tcPr>
          <w:p w:rsidR="00D849B9" w:rsidRDefault="00D849B9">
            <w:pPr>
              <w:pStyle w:val="ConsPlusNormal"/>
              <w:jc w:val="center"/>
            </w:pPr>
            <w:r>
              <w:t>Лугово-лесная-опушечная растительность</w:t>
            </w:r>
          </w:p>
        </w:tc>
      </w:tr>
      <w:tr w:rsidR="00D849B9">
        <w:tc>
          <w:tcPr>
            <w:tcW w:w="2948" w:type="dxa"/>
          </w:tcPr>
          <w:p w:rsidR="00D849B9" w:rsidRDefault="00D849B9">
            <w:pPr>
              <w:pStyle w:val="ConsPlusNormal"/>
              <w:jc w:val="center"/>
            </w:pPr>
            <w:r>
              <w:t>суходольные</w:t>
            </w:r>
          </w:p>
        </w:tc>
        <w:tc>
          <w:tcPr>
            <w:tcW w:w="3458" w:type="dxa"/>
          </w:tcPr>
          <w:p w:rsidR="00D849B9" w:rsidRDefault="00D849B9">
            <w:pPr>
              <w:pStyle w:val="ConsPlusNormal"/>
              <w:jc w:val="center"/>
            </w:pPr>
            <w:r>
              <w:t>сырые</w:t>
            </w:r>
          </w:p>
        </w:tc>
        <w:tc>
          <w:tcPr>
            <w:tcW w:w="3742" w:type="dxa"/>
            <w:vMerge/>
          </w:tcPr>
          <w:p w:rsidR="00D849B9" w:rsidRDefault="00D849B9">
            <w:pPr>
              <w:spacing w:after="1" w:line="0" w:lineRule="atLeast"/>
            </w:pPr>
          </w:p>
        </w:tc>
        <w:tc>
          <w:tcPr>
            <w:tcW w:w="3402" w:type="dxa"/>
            <w:vMerge/>
          </w:tcPr>
          <w:p w:rsidR="00D849B9" w:rsidRDefault="00D849B9">
            <w:pPr>
              <w:spacing w:after="1" w:line="0" w:lineRule="atLeast"/>
            </w:pPr>
          </w:p>
        </w:tc>
      </w:tr>
      <w:tr w:rsidR="00D849B9">
        <w:tc>
          <w:tcPr>
            <w:tcW w:w="2948" w:type="dxa"/>
          </w:tcPr>
          <w:p w:rsidR="00D849B9" w:rsidRDefault="00D849B9">
            <w:pPr>
              <w:pStyle w:val="ConsPlusNormal"/>
            </w:pPr>
            <w:r>
              <w:t>1. Семейство - гераневые</w:t>
            </w:r>
          </w:p>
          <w:p w:rsidR="00D849B9" w:rsidRDefault="00D849B9">
            <w:pPr>
              <w:pStyle w:val="ConsPlusNormal"/>
            </w:pPr>
            <w:r>
              <w:t>Род - герань</w:t>
            </w:r>
          </w:p>
          <w:p w:rsidR="00D849B9" w:rsidRDefault="00D849B9">
            <w:pPr>
              <w:pStyle w:val="ConsPlusNormal"/>
            </w:pPr>
            <w:r>
              <w:t>Вид - герань кроваво-красная (Geranium sanguineum)</w:t>
            </w:r>
          </w:p>
        </w:tc>
        <w:tc>
          <w:tcPr>
            <w:tcW w:w="3458" w:type="dxa"/>
          </w:tcPr>
          <w:p w:rsidR="00D849B9" w:rsidRDefault="00D849B9">
            <w:pPr>
              <w:pStyle w:val="ConsPlusNormal"/>
            </w:pPr>
            <w:r>
              <w:t>1. Семейство - истодовые</w:t>
            </w:r>
          </w:p>
          <w:p w:rsidR="00D849B9" w:rsidRDefault="00D849B9">
            <w:pPr>
              <w:pStyle w:val="ConsPlusNormal"/>
            </w:pPr>
            <w:r>
              <w:t>Род - истод</w:t>
            </w:r>
          </w:p>
          <w:p w:rsidR="00D849B9" w:rsidRDefault="00D849B9">
            <w:pPr>
              <w:pStyle w:val="ConsPlusNormal"/>
            </w:pPr>
            <w:r>
              <w:t>Вид - истод горьковатый (Polygala amarella)</w:t>
            </w:r>
          </w:p>
        </w:tc>
        <w:tc>
          <w:tcPr>
            <w:tcW w:w="3742" w:type="dxa"/>
          </w:tcPr>
          <w:p w:rsidR="00D849B9" w:rsidRDefault="00D849B9">
            <w:pPr>
              <w:pStyle w:val="ConsPlusNormal"/>
            </w:pPr>
            <w:r>
              <w:t>1. Семейство - фиалковые</w:t>
            </w:r>
          </w:p>
          <w:p w:rsidR="00D849B9" w:rsidRDefault="00D849B9">
            <w:pPr>
              <w:pStyle w:val="ConsPlusNormal"/>
            </w:pPr>
            <w:r>
              <w:t>Род - фиалка</w:t>
            </w:r>
          </w:p>
          <w:p w:rsidR="00D849B9" w:rsidRDefault="00D849B9">
            <w:pPr>
              <w:pStyle w:val="ConsPlusNormal"/>
            </w:pPr>
            <w:r>
              <w:t>Вид - фиалка собачья (Viola canina)</w:t>
            </w:r>
          </w:p>
        </w:tc>
        <w:tc>
          <w:tcPr>
            <w:tcW w:w="3402" w:type="dxa"/>
          </w:tcPr>
          <w:p w:rsidR="00D849B9" w:rsidRDefault="00D849B9">
            <w:pPr>
              <w:pStyle w:val="ConsPlusNormal"/>
            </w:pPr>
            <w:r>
              <w:t>1. Семейство - зонтичные</w:t>
            </w:r>
          </w:p>
          <w:p w:rsidR="00D849B9" w:rsidRDefault="00D849B9">
            <w:pPr>
              <w:pStyle w:val="ConsPlusNormal"/>
            </w:pPr>
            <w:r>
              <w:t>Род - борщевик</w:t>
            </w:r>
          </w:p>
          <w:p w:rsidR="00D849B9" w:rsidRDefault="00D849B9">
            <w:pPr>
              <w:pStyle w:val="ConsPlusNormal"/>
            </w:pPr>
            <w:r>
              <w:t>Вид - борщевик сибирский (Heracleum sibiricum)</w:t>
            </w:r>
          </w:p>
        </w:tc>
      </w:tr>
      <w:tr w:rsidR="00D849B9">
        <w:tc>
          <w:tcPr>
            <w:tcW w:w="2948" w:type="dxa"/>
          </w:tcPr>
          <w:p w:rsidR="00D849B9" w:rsidRDefault="00D849B9">
            <w:pPr>
              <w:pStyle w:val="ConsPlusNormal"/>
            </w:pPr>
            <w:r>
              <w:t>2. Семейство - льновые</w:t>
            </w:r>
          </w:p>
          <w:p w:rsidR="00D849B9" w:rsidRDefault="00D849B9">
            <w:pPr>
              <w:pStyle w:val="ConsPlusNormal"/>
            </w:pPr>
            <w:r>
              <w:t>Род - лен</w:t>
            </w:r>
          </w:p>
          <w:p w:rsidR="00D849B9" w:rsidRDefault="00D849B9">
            <w:pPr>
              <w:pStyle w:val="ConsPlusNormal"/>
            </w:pPr>
            <w:r>
              <w:t>Вид - лен желтый (Linum flavum)</w:t>
            </w:r>
          </w:p>
        </w:tc>
        <w:tc>
          <w:tcPr>
            <w:tcW w:w="3458" w:type="dxa"/>
          </w:tcPr>
          <w:p w:rsidR="00D849B9" w:rsidRDefault="00D849B9">
            <w:pPr>
              <w:pStyle w:val="ConsPlusNormal"/>
            </w:pPr>
            <w:r>
              <w:t>2. Семейство - молочайные</w:t>
            </w:r>
          </w:p>
          <w:p w:rsidR="00D849B9" w:rsidRDefault="00D849B9">
            <w:pPr>
              <w:pStyle w:val="ConsPlusNormal"/>
            </w:pPr>
            <w:r>
              <w:t>Род - молочай</w:t>
            </w:r>
          </w:p>
          <w:p w:rsidR="00D849B9" w:rsidRDefault="00D849B9">
            <w:pPr>
              <w:pStyle w:val="ConsPlusNormal"/>
            </w:pPr>
            <w:r>
              <w:t>Вид - молочай болотный (Euphorbia palustris)</w:t>
            </w:r>
          </w:p>
        </w:tc>
        <w:tc>
          <w:tcPr>
            <w:tcW w:w="3742" w:type="dxa"/>
          </w:tcPr>
          <w:p w:rsidR="00D849B9" w:rsidRDefault="00D849B9">
            <w:pPr>
              <w:pStyle w:val="ConsPlusNormal"/>
            </w:pPr>
            <w:r>
              <w:t>2. Семейство - губоцветные</w:t>
            </w:r>
          </w:p>
          <w:p w:rsidR="00D849B9" w:rsidRDefault="00D849B9">
            <w:pPr>
              <w:pStyle w:val="ConsPlusNormal"/>
            </w:pPr>
            <w:r>
              <w:t>Род - живучка</w:t>
            </w:r>
          </w:p>
          <w:p w:rsidR="00D849B9" w:rsidRDefault="00D849B9">
            <w:pPr>
              <w:pStyle w:val="ConsPlusNormal"/>
            </w:pPr>
            <w:r>
              <w:t>Вид - живучка ползучая (Ajuga reptans)</w:t>
            </w:r>
          </w:p>
        </w:tc>
        <w:tc>
          <w:tcPr>
            <w:tcW w:w="3402" w:type="dxa"/>
          </w:tcPr>
          <w:p w:rsidR="00D849B9" w:rsidRDefault="00D849B9">
            <w:pPr>
              <w:pStyle w:val="ConsPlusNormal"/>
            </w:pPr>
            <w:r>
              <w:t>2. Семейство - вересковые</w:t>
            </w:r>
          </w:p>
          <w:p w:rsidR="00D849B9" w:rsidRDefault="00D849B9">
            <w:pPr>
              <w:pStyle w:val="ConsPlusNormal"/>
            </w:pPr>
            <w:r>
              <w:t>Род - толокнянка</w:t>
            </w:r>
          </w:p>
          <w:p w:rsidR="00D849B9" w:rsidRDefault="00D849B9">
            <w:pPr>
              <w:pStyle w:val="ConsPlusNormal"/>
            </w:pPr>
            <w:r>
              <w:t>Вид - толокнянка обыкновенная (Arctostaphylos uva-ursi)</w:t>
            </w:r>
          </w:p>
        </w:tc>
      </w:tr>
      <w:tr w:rsidR="00D849B9">
        <w:tc>
          <w:tcPr>
            <w:tcW w:w="2948" w:type="dxa"/>
          </w:tcPr>
          <w:p w:rsidR="00D849B9" w:rsidRDefault="00D849B9">
            <w:pPr>
              <w:pStyle w:val="ConsPlusNormal"/>
            </w:pPr>
            <w:r>
              <w:t>3. Семейство - зонтичные</w:t>
            </w:r>
          </w:p>
          <w:p w:rsidR="00D849B9" w:rsidRDefault="00D849B9">
            <w:pPr>
              <w:pStyle w:val="ConsPlusNormal"/>
            </w:pPr>
            <w:r>
              <w:t>Род - тмин</w:t>
            </w:r>
          </w:p>
          <w:p w:rsidR="00D849B9" w:rsidRDefault="00D849B9">
            <w:pPr>
              <w:pStyle w:val="ConsPlusNormal"/>
            </w:pPr>
            <w:r>
              <w:t>Вид - тмин обыкновенный (Carum carvi)</w:t>
            </w:r>
          </w:p>
        </w:tc>
        <w:tc>
          <w:tcPr>
            <w:tcW w:w="3458" w:type="dxa"/>
          </w:tcPr>
          <w:p w:rsidR="00D849B9" w:rsidRDefault="00D849B9">
            <w:pPr>
              <w:pStyle w:val="ConsPlusNormal"/>
            </w:pPr>
            <w:r>
              <w:t>3. Семейство - ужовниковые</w:t>
            </w:r>
          </w:p>
          <w:p w:rsidR="00D849B9" w:rsidRDefault="00D849B9">
            <w:pPr>
              <w:pStyle w:val="ConsPlusNormal"/>
            </w:pPr>
            <w:r>
              <w:t>Род - ужовник</w:t>
            </w:r>
          </w:p>
          <w:p w:rsidR="00D849B9" w:rsidRDefault="00D849B9">
            <w:pPr>
              <w:pStyle w:val="ConsPlusNormal"/>
            </w:pPr>
            <w:r>
              <w:t>Вид - ужовник обыкновенный (Ophioglossum vulgatum)</w:t>
            </w:r>
          </w:p>
        </w:tc>
        <w:tc>
          <w:tcPr>
            <w:tcW w:w="3742" w:type="dxa"/>
          </w:tcPr>
          <w:p w:rsidR="00D849B9" w:rsidRDefault="00D849B9">
            <w:pPr>
              <w:pStyle w:val="ConsPlusNormal"/>
            </w:pPr>
            <w:r>
              <w:t>3. Семейство - губоцветные</w:t>
            </w:r>
          </w:p>
          <w:p w:rsidR="00D849B9" w:rsidRDefault="00D849B9">
            <w:pPr>
              <w:pStyle w:val="ConsPlusNormal"/>
            </w:pPr>
            <w:r>
              <w:t>Род - черноголовка</w:t>
            </w:r>
          </w:p>
          <w:p w:rsidR="00D849B9" w:rsidRDefault="00D849B9">
            <w:pPr>
              <w:pStyle w:val="ConsPlusNormal"/>
            </w:pPr>
            <w:r>
              <w:t>Вид - черноголовка обыкновенная (Prunella vulgaris)</w:t>
            </w:r>
          </w:p>
        </w:tc>
        <w:tc>
          <w:tcPr>
            <w:tcW w:w="3402" w:type="dxa"/>
          </w:tcPr>
          <w:p w:rsidR="00D849B9" w:rsidRDefault="00D849B9">
            <w:pPr>
              <w:pStyle w:val="ConsPlusNormal"/>
            </w:pPr>
            <w:r>
              <w:t>3. Семейство - губоцветные</w:t>
            </w:r>
          </w:p>
          <w:p w:rsidR="00D849B9" w:rsidRDefault="00D849B9">
            <w:pPr>
              <w:pStyle w:val="ConsPlusNormal"/>
            </w:pPr>
            <w:r>
              <w:t>Род - дубровник</w:t>
            </w:r>
          </w:p>
          <w:p w:rsidR="00D849B9" w:rsidRDefault="00D849B9">
            <w:pPr>
              <w:pStyle w:val="ConsPlusNormal"/>
            </w:pPr>
            <w:r>
              <w:t>Вид - дубровник обыкновенный (Teucrium chamaedrys)</w:t>
            </w:r>
          </w:p>
        </w:tc>
      </w:tr>
      <w:tr w:rsidR="00D849B9">
        <w:tc>
          <w:tcPr>
            <w:tcW w:w="2948" w:type="dxa"/>
          </w:tcPr>
          <w:p w:rsidR="00D849B9" w:rsidRDefault="00D849B9">
            <w:pPr>
              <w:pStyle w:val="ConsPlusNormal"/>
            </w:pPr>
            <w:r>
              <w:t>4. Семейство - норичниковые</w:t>
            </w:r>
          </w:p>
          <w:p w:rsidR="00D849B9" w:rsidRDefault="00D849B9">
            <w:pPr>
              <w:pStyle w:val="ConsPlusNormal"/>
            </w:pPr>
            <w:r>
              <w:t>Род - погремок (Rhinanthus vernalis)</w:t>
            </w:r>
          </w:p>
        </w:tc>
        <w:tc>
          <w:tcPr>
            <w:tcW w:w="3458" w:type="dxa"/>
          </w:tcPr>
          <w:p w:rsidR="00D849B9" w:rsidRDefault="00D849B9">
            <w:pPr>
              <w:pStyle w:val="ConsPlusNormal"/>
            </w:pPr>
            <w:r>
              <w:t>4. Семейство - зонтичные</w:t>
            </w:r>
          </w:p>
          <w:p w:rsidR="00D849B9" w:rsidRDefault="00D849B9">
            <w:pPr>
              <w:pStyle w:val="ConsPlusNormal"/>
            </w:pPr>
            <w:r>
              <w:t>Род - дудник</w:t>
            </w:r>
          </w:p>
          <w:p w:rsidR="00D849B9" w:rsidRDefault="00D849B9">
            <w:pPr>
              <w:pStyle w:val="ConsPlusNormal"/>
            </w:pPr>
            <w:r>
              <w:t>Вид - дудник лекарственный, дягиль (Archangelica officinalis)</w:t>
            </w:r>
          </w:p>
        </w:tc>
        <w:tc>
          <w:tcPr>
            <w:tcW w:w="3742" w:type="dxa"/>
          </w:tcPr>
          <w:p w:rsidR="00D849B9" w:rsidRDefault="00D849B9">
            <w:pPr>
              <w:pStyle w:val="ConsPlusNormal"/>
            </w:pPr>
            <w:r>
              <w:t>4. Семейство - губоцветные</w:t>
            </w:r>
          </w:p>
          <w:p w:rsidR="00D849B9" w:rsidRDefault="00D849B9">
            <w:pPr>
              <w:pStyle w:val="ConsPlusNormal"/>
            </w:pPr>
            <w:r>
              <w:t>Род - будра</w:t>
            </w:r>
          </w:p>
          <w:p w:rsidR="00D849B9" w:rsidRDefault="00D849B9">
            <w:pPr>
              <w:pStyle w:val="ConsPlusNormal"/>
            </w:pPr>
            <w:r>
              <w:t>Вид - будра плющевидная (Glechoma hederacea)</w:t>
            </w:r>
          </w:p>
        </w:tc>
        <w:tc>
          <w:tcPr>
            <w:tcW w:w="3402" w:type="dxa"/>
          </w:tcPr>
          <w:p w:rsidR="00D849B9" w:rsidRDefault="00D849B9">
            <w:pPr>
              <w:pStyle w:val="ConsPlusNormal"/>
            </w:pPr>
            <w:r>
              <w:t>4. Семейство - норичниковые</w:t>
            </w:r>
          </w:p>
          <w:p w:rsidR="00D849B9" w:rsidRDefault="00D849B9">
            <w:pPr>
              <w:pStyle w:val="ConsPlusNormal"/>
            </w:pPr>
            <w:r>
              <w:t>Род - вероника</w:t>
            </w:r>
          </w:p>
          <w:p w:rsidR="00D849B9" w:rsidRDefault="00D849B9">
            <w:pPr>
              <w:pStyle w:val="ConsPlusNormal"/>
            </w:pPr>
            <w:r>
              <w:t>Вид - вероника дубравная (Veronica chamaedrys)</w:t>
            </w:r>
          </w:p>
        </w:tc>
      </w:tr>
      <w:tr w:rsidR="00D849B9">
        <w:tc>
          <w:tcPr>
            <w:tcW w:w="2948" w:type="dxa"/>
          </w:tcPr>
          <w:p w:rsidR="00D849B9" w:rsidRDefault="00D849B9">
            <w:pPr>
              <w:pStyle w:val="ConsPlusNormal"/>
            </w:pPr>
            <w:r>
              <w:t>5. Семейство - сложноцветные</w:t>
            </w:r>
          </w:p>
          <w:p w:rsidR="00D849B9" w:rsidRDefault="00D849B9">
            <w:pPr>
              <w:pStyle w:val="ConsPlusNormal"/>
            </w:pPr>
            <w:r>
              <w:t>Род - василек</w:t>
            </w:r>
          </w:p>
          <w:p w:rsidR="00D849B9" w:rsidRDefault="00D849B9">
            <w:pPr>
              <w:pStyle w:val="ConsPlusNormal"/>
            </w:pPr>
            <w:r>
              <w:t xml:space="preserve">Вид - василек луговой </w:t>
            </w:r>
            <w:r>
              <w:lastRenderedPageBreak/>
              <w:t>(Centaurea jacea)</w:t>
            </w:r>
          </w:p>
        </w:tc>
        <w:tc>
          <w:tcPr>
            <w:tcW w:w="3458" w:type="dxa"/>
          </w:tcPr>
          <w:p w:rsidR="00D849B9" w:rsidRDefault="00D849B9">
            <w:pPr>
              <w:pStyle w:val="ConsPlusNormal"/>
            </w:pPr>
            <w:r>
              <w:lastRenderedPageBreak/>
              <w:t>5. Семейство - зонтичные</w:t>
            </w:r>
          </w:p>
          <w:p w:rsidR="00D849B9" w:rsidRDefault="00D849B9">
            <w:pPr>
              <w:pStyle w:val="ConsPlusNormal"/>
            </w:pPr>
            <w:r>
              <w:t>Род - горичник</w:t>
            </w:r>
          </w:p>
          <w:p w:rsidR="00D849B9" w:rsidRDefault="00D849B9">
            <w:pPr>
              <w:pStyle w:val="ConsPlusNormal"/>
            </w:pPr>
            <w:r>
              <w:t>Вид - горичник болотный (Peucedanum palustre)</w:t>
            </w:r>
          </w:p>
        </w:tc>
        <w:tc>
          <w:tcPr>
            <w:tcW w:w="3742" w:type="dxa"/>
          </w:tcPr>
          <w:p w:rsidR="00D849B9" w:rsidRDefault="00D849B9">
            <w:pPr>
              <w:pStyle w:val="ConsPlusNormal"/>
            </w:pPr>
            <w:r>
              <w:t>5. Семейство - лютиковые</w:t>
            </w:r>
          </w:p>
          <w:p w:rsidR="00D849B9" w:rsidRDefault="00D849B9">
            <w:pPr>
              <w:pStyle w:val="ConsPlusNormal"/>
            </w:pPr>
            <w:r>
              <w:t>Род - борец</w:t>
            </w:r>
          </w:p>
          <w:p w:rsidR="00D849B9" w:rsidRDefault="00D849B9">
            <w:pPr>
              <w:pStyle w:val="ConsPlusNormal"/>
            </w:pPr>
            <w:r>
              <w:t>Вид - борец высокий (Aconitum septentrionale)</w:t>
            </w:r>
          </w:p>
        </w:tc>
        <w:tc>
          <w:tcPr>
            <w:tcW w:w="3402" w:type="dxa"/>
          </w:tcPr>
          <w:p w:rsidR="00D849B9" w:rsidRDefault="00D849B9">
            <w:pPr>
              <w:pStyle w:val="ConsPlusNormal"/>
            </w:pPr>
            <w:r>
              <w:t>5. Семейство - бобовые</w:t>
            </w:r>
          </w:p>
          <w:p w:rsidR="00D849B9" w:rsidRDefault="00D849B9">
            <w:pPr>
              <w:pStyle w:val="ConsPlusNormal"/>
            </w:pPr>
            <w:r>
              <w:t>Род - горошек</w:t>
            </w:r>
          </w:p>
          <w:p w:rsidR="00D849B9" w:rsidRDefault="00D849B9">
            <w:pPr>
              <w:pStyle w:val="ConsPlusNormal"/>
            </w:pPr>
            <w:r>
              <w:t>Вид - горошек заборный (Vicia sericocarpa)</w:t>
            </w:r>
          </w:p>
        </w:tc>
      </w:tr>
      <w:tr w:rsidR="00D849B9">
        <w:tc>
          <w:tcPr>
            <w:tcW w:w="2948" w:type="dxa"/>
          </w:tcPr>
          <w:p w:rsidR="00D849B9" w:rsidRDefault="00D849B9">
            <w:pPr>
              <w:pStyle w:val="ConsPlusNormal"/>
            </w:pPr>
            <w:r>
              <w:t>6. Семейство - сложноцветные</w:t>
            </w:r>
          </w:p>
          <w:p w:rsidR="00D849B9" w:rsidRDefault="00D849B9">
            <w:pPr>
              <w:pStyle w:val="ConsPlusNormal"/>
            </w:pPr>
            <w:r>
              <w:t>Род - цикорий</w:t>
            </w:r>
          </w:p>
          <w:p w:rsidR="00D849B9" w:rsidRDefault="00D849B9">
            <w:pPr>
              <w:pStyle w:val="ConsPlusNormal"/>
            </w:pPr>
            <w:r>
              <w:t>Вид - цикорий обыкновенный (Cichorium intybus)</w:t>
            </w:r>
          </w:p>
        </w:tc>
        <w:tc>
          <w:tcPr>
            <w:tcW w:w="3458" w:type="dxa"/>
          </w:tcPr>
          <w:p w:rsidR="00D849B9" w:rsidRDefault="00D849B9">
            <w:pPr>
              <w:pStyle w:val="ConsPlusNormal"/>
            </w:pPr>
            <w:r>
              <w:t>6. Семейство - сложноцветные</w:t>
            </w:r>
          </w:p>
          <w:p w:rsidR="00D849B9" w:rsidRDefault="00D849B9">
            <w:pPr>
              <w:pStyle w:val="ConsPlusNormal"/>
            </w:pPr>
            <w:r>
              <w:t>Род - скерда</w:t>
            </w:r>
          </w:p>
          <w:p w:rsidR="00D849B9" w:rsidRDefault="00D849B9">
            <w:pPr>
              <w:pStyle w:val="ConsPlusNormal"/>
            </w:pPr>
            <w:r>
              <w:t>Вид - скерда болотная (Crepis paludosa)</w:t>
            </w:r>
          </w:p>
        </w:tc>
        <w:tc>
          <w:tcPr>
            <w:tcW w:w="3742" w:type="dxa"/>
          </w:tcPr>
          <w:p w:rsidR="00D849B9" w:rsidRDefault="00D849B9">
            <w:pPr>
              <w:pStyle w:val="ConsPlusNormal"/>
            </w:pPr>
            <w:r>
              <w:t>6. Семейство - лютиковые</w:t>
            </w:r>
          </w:p>
          <w:p w:rsidR="00D849B9" w:rsidRDefault="00D849B9">
            <w:pPr>
              <w:pStyle w:val="ConsPlusNormal"/>
            </w:pPr>
            <w:r>
              <w:t>Род - лютик</w:t>
            </w:r>
          </w:p>
          <w:p w:rsidR="00D849B9" w:rsidRDefault="00D849B9">
            <w:pPr>
              <w:pStyle w:val="ConsPlusNormal"/>
            </w:pPr>
            <w:r>
              <w:t>Вид - лютик ползучий (Ranunculus repens)</w:t>
            </w:r>
          </w:p>
        </w:tc>
        <w:tc>
          <w:tcPr>
            <w:tcW w:w="3402" w:type="dxa"/>
          </w:tcPr>
          <w:p w:rsidR="00D849B9" w:rsidRDefault="00D849B9">
            <w:pPr>
              <w:pStyle w:val="ConsPlusNormal"/>
            </w:pPr>
            <w:r>
              <w:t>6. Семейство - гераниевые</w:t>
            </w:r>
          </w:p>
          <w:p w:rsidR="00D849B9" w:rsidRDefault="00D849B9">
            <w:pPr>
              <w:pStyle w:val="ConsPlusNormal"/>
            </w:pPr>
            <w:r>
              <w:t>Род - герань</w:t>
            </w:r>
          </w:p>
          <w:p w:rsidR="00D849B9" w:rsidRDefault="00D849B9">
            <w:pPr>
              <w:pStyle w:val="ConsPlusNormal"/>
            </w:pPr>
            <w:r>
              <w:t>Вид - герань лесная (Geranium sylvaticum)</w:t>
            </w:r>
          </w:p>
        </w:tc>
      </w:tr>
      <w:tr w:rsidR="00D849B9">
        <w:tc>
          <w:tcPr>
            <w:tcW w:w="2948" w:type="dxa"/>
          </w:tcPr>
          <w:p w:rsidR="00D849B9" w:rsidRDefault="00D849B9">
            <w:pPr>
              <w:pStyle w:val="ConsPlusNormal"/>
            </w:pPr>
            <w:r>
              <w:t>7. Семейство - сложноцветные</w:t>
            </w:r>
          </w:p>
          <w:p w:rsidR="00D849B9" w:rsidRDefault="00D849B9">
            <w:pPr>
              <w:pStyle w:val="ConsPlusNormal"/>
            </w:pPr>
            <w:r>
              <w:t>Род - одуванчик</w:t>
            </w:r>
          </w:p>
          <w:p w:rsidR="00D849B9" w:rsidRDefault="00D849B9">
            <w:pPr>
              <w:pStyle w:val="ConsPlusNormal"/>
            </w:pPr>
            <w:r>
              <w:t>Вид - одуванчик лекарственный (Taraxacum officinale)</w:t>
            </w:r>
          </w:p>
        </w:tc>
        <w:tc>
          <w:tcPr>
            <w:tcW w:w="3458" w:type="dxa"/>
          </w:tcPr>
          <w:p w:rsidR="00D849B9" w:rsidRDefault="00D849B9">
            <w:pPr>
              <w:pStyle w:val="ConsPlusNormal"/>
            </w:pPr>
            <w:r>
              <w:t>7. Семейство - сложноцветные</w:t>
            </w:r>
          </w:p>
          <w:p w:rsidR="00D849B9" w:rsidRDefault="00D849B9">
            <w:pPr>
              <w:pStyle w:val="ConsPlusNormal"/>
            </w:pPr>
            <w:r>
              <w:t>Род - череда</w:t>
            </w:r>
          </w:p>
          <w:p w:rsidR="00D849B9" w:rsidRDefault="00D849B9">
            <w:pPr>
              <w:pStyle w:val="ConsPlusNormal"/>
            </w:pPr>
            <w:r>
              <w:t>Вид - череда трехраздельная (Bidens tripartita)</w:t>
            </w:r>
          </w:p>
        </w:tc>
        <w:tc>
          <w:tcPr>
            <w:tcW w:w="3742" w:type="dxa"/>
          </w:tcPr>
          <w:p w:rsidR="00D849B9" w:rsidRDefault="00D849B9">
            <w:pPr>
              <w:pStyle w:val="ConsPlusNormal"/>
            </w:pPr>
            <w:r>
              <w:t>7. Семейство - лютиковые</w:t>
            </w:r>
          </w:p>
          <w:p w:rsidR="00D849B9" w:rsidRDefault="00D849B9">
            <w:pPr>
              <w:pStyle w:val="ConsPlusNormal"/>
            </w:pPr>
            <w:r>
              <w:t>Род - купальница</w:t>
            </w:r>
          </w:p>
          <w:p w:rsidR="00D849B9" w:rsidRDefault="00D849B9">
            <w:pPr>
              <w:pStyle w:val="ConsPlusNormal"/>
            </w:pPr>
            <w:r>
              <w:t>Вид - купальница европейская (Trollius europaeus)</w:t>
            </w:r>
          </w:p>
        </w:tc>
        <w:tc>
          <w:tcPr>
            <w:tcW w:w="3402" w:type="dxa"/>
          </w:tcPr>
          <w:p w:rsidR="00D849B9" w:rsidRDefault="00D849B9">
            <w:pPr>
              <w:pStyle w:val="ConsPlusNormal"/>
            </w:pPr>
            <w:r>
              <w:t>7. Семейство - гераниевые</w:t>
            </w:r>
          </w:p>
          <w:p w:rsidR="00D849B9" w:rsidRDefault="00D849B9">
            <w:pPr>
              <w:pStyle w:val="ConsPlusNormal"/>
            </w:pPr>
            <w:r>
              <w:t>Род - герань</w:t>
            </w:r>
          </w:p>
          <w:p w:rsidR="00D849B9" w:rsidRDefault="00D849B9">
            <w:pPr>
              <w:pStyle w:val="ConsPlusNormal"/>
            </w:pPr>
            <w:r>
              <w:t>Вид - герань луговая (Geranium pratense)</w:t>
            </w:r>
          </w:p>
        </w:tc>
      </w:tr>
      <w:tr w:rsidR="00D849B9">
        <w:tc>
          <w:tcPr>
            <w:tcW w:w="2948" w:type="dxa"/>
          </w:tcPr>
          <w:p w:rsidR="00D849B9" w:rsidRDefault="00D849B9">
            <w:pPr>
              <w:pStyle w:val="ConsPlusNormal"/>
            </w:pPr>
            <w:r>
              <w:t>8. Семейство - злаки</w:t>
            </w:r>
          </w:p>
          <w:p w:rsidR="00D849B9" w:rsidRDefault="00D849B9">
            <w:pPr>
              <w:pStyle w:val="ConsPlusNormal"/>
            </w:pPr>
            <w:r>
              <w:t>Род - овсец</w:t>
            </w:r>
          </w:p>
          <w:p w:rsidR="00D849B9" w:rsidRDefault="00D849B9">
            <w:pPr>
              <w:pStyle w:val="ConsPlusNormal"/>
            </w:pPr>
            <w:r>
              <w:t>Вид - овсец опушенный (Avenastrum pubescens)</w:t>
            </w:r>
          </w:p>
        </w:tc>
        <w:tc>
          <w:tcPr>
            <w:tcW w:w="3458" w:type="dxa"/>
          </w:tcPr>
          <w:p w:rsidR="00D849B9" w:rsidRDefault="00D849B9">
            <w:pPr>
              <w:pStyle w:val="ConsPlusNormal"/>
            </w:pPr>
            <w:r>
              <w:t>8. Семейство - сложноцветные</w:t>
            </w:r>
          </w:p>
          <w:p w:rsidR="00D849B9" w:rsidRDefault="00D849B9">
            <w:pPr>
              <w:pStyle w:val="ConsPlusNormal"/>
            </w:pPr>
            <w:r>
              <w:t>Род - тысячелистник</w:t>
            </w:r>
          </w:p>
          <w:p w:rsidR="00D849B9" w:rsidRDefault="00D849B9">
            <w:pPr>
              <w:pStyle w:val="ConsPlusNormal"/>
            </w:pPr>
            <w:r>
              <w:t>Вид - тысячелистник хрящевидный (Achillea cartilaginea)</w:t>
            </w:r>
          </w:p>
        </w:tc>
        <w:tc>
          <w:tcPr>
            <w:tcW w:w="3742" w:type="dxa"/>
          </w:tcPr>
          <w:p w:rsidR="00D849B9" w:rsidRDefault="00D849B9">
            <w:pPr>
              <w:pStyle w:val="ConsPlusNormal"/>
            </w:pPr>
            <w:r>
              <w:t>8. Семейство - кипрейные</w:t>
            </w:r>
          </w:p>
          <w:p w:rsidR="00D849B9" w:rsidRDefault="00D849B9">
            <w:pPr>
              <w:pStyle w:val="ConsPlusNormal"/>
            </w:pPr>
            <w:r>
              <w:t>Род - иван-чай</w:t>
            </w:r>
          </w:p>
          <w:p w:rsidR="00D849B9" w:rsidRDefault="00D849B9">
            <w:pPr>
              <w:pStyle w:val="ConsPlusNormal"/>
            </w:pPr>
            <w:r>
              <w:t>Вид - иван-чай узколистный, или обыкновенный (Chamerion angustifolium)</w:t>
            </w:r>
          </w:p>
        </w:tc>
        <w:tc>
          <w:tcPr>
            <w:tcW w:w="3402" w:type="dxa"/>
          </w:tcPr>
          <w:p w:rsidR="00D849B9" w:rsidRDefault="00D849B9">
            <w:pPr>
              <w:pStyle w:val="ConsPlusNormal"/>
            </w:pPr>
            <w:r>
              <w:t>8. Семейство - сложноцветные</w:t>
            </w:r>
          </w:p>
          <w:p w:rsidR="00D849B9" w:rsidRDefault="00D849B9">
            <w:pPr>
              <w:pStyle w:val="ConsPlusNormal"/>
            </w:pPr>
            <w:r>
              <w:t>Род - полынь</w:t>
            </w:r>
          </w:p>
          <w:p w:rsidR="00D849B9" w:rsidRDefault="00D849B9">
            <w:pPr>
              <w:pStyle w:val="ConsPlusNormal"/>
            </w:pPr>
            <w:r>
              <w:t>Вид - полынь обыкновенная (Artemisia vulgaris)</w:t>
            </w:r>
          </w:p>
        </w:tc>
      </w:tr>
      <w:tr w:rsidR="00D849B9">
        <w:tc>
          <w:tcPr>
            <w:tcW w:w="2948" w:type="dxa"/>
          </w:tcPr>
          <w:p w:rsidR="00D849B9" w:rsidRDefault="00D849B9">
            <w:pPr>
              <w:pStyle w:val="ConsPlusNormal"/>
            </w:pPr>
            <w:r>
              <w:t>9. Семейство - гречишные</w:t>
            </w:r>
          </w:p>
          <w:p w:rsidR="00D849B9" w:rsidRDefault="00D849B9">
            <w:pPr>
              <w:pStyle w:val="ConsPlusNormal"/>
            </w:pPr>
            <w:r>
              <w:t>Род - щавель</w:t>
            </w:r>
          </w:p>
          <w:p w:rsidR="00D849B9" w:rsidRDefault="00D849B9">
            <w:pPr>
              <w:pStyle w:val="ConsPlusNormal"/>
            </w:pPr>
            <w:r>
              <w:t>Вид - щавель кислый (Rumex acetosa)</w:t>
            </w:r>
          </w:p>
        </w:tc>
        <w:tc>
          <w:tcPr>
            <w:tcW w:w="3458" w:type="dxa"/>
          </w:tcPr>
          <w:p w:rsidR="00D849B9" w:rsidRDefault="00D849B9">
            <w:pPr>
              <w:pStyle w:val="ConsPlusNormal"/>
            </w:pPr>
            <w:r>
              <w:t>9. Семейство - злаки</w:t>
            </w:r>
          </w:p>
          <w:p w:rsidR="00D849B9" w:rsidRDefault="00D849B9">
            <w:pPr>
              <w:pStyle w:val="ConsPlusNormal"/>
            </w:pPr>
            <w:r>
              <w:t>Род - лисохвост, батлачок (Alopecurus pratensis)</w:t>
            </w:r>
          </w:p>
        </w:tc>
        <w:tc>
          <w:tcPr>
            <w:tcW w:w="3742" w:type="dxa"/>
          </w:tcPr>
          <w:p w:rsidR="00D849B9" w:rsidRDefault="00D849B9">
            <w:pPr>
              <w:pStyle w:val="ConsPlusNormal"/>
            </w:pPr>
            <w:r>
              <w:t>9. Семейство - злаки</w:t>
            </w:r>
          </w:p>
          <w:p w:rsidR="00D849B9" w:rsidRDefault="00D849B9">
            <w:pPr>
              <w:pStyle w:val="ConsPlusNormal"/>
            </w:pPr>
            <w:r>
              <w:t>Род - ежа</w:t>
            </w:r>
          </w:p>
          <w:p w:rsidR="00D849B9" w:rsidRDefault="00D849B9">
            <w:pPr>
              <w:pStyle w:val="ConsPlusNormal"/>
            </w:pPr>
            <w:r>
              <w:t>Вид - ежа сборная (Dactylis glomerata L.)</w:t>
            </w:r>
          </w:p>
        </w:tc>
        <w:tc>
          <w:tcPr>
            <w:tcW w:w="3402" w:type="dxa"/>
          </w:tcPr>
          <w:p w:rsidR="00D849B9" w:rsidRDefault="00D849B9">
            <w:pPr>
              <w:pStyle w:val="ConsPlusNormal"/>
            </w:pPr>
            <w:r>
              <w:t>9. Семейство - сложноцветные</w:t>
            </w:r>
          </w:p>
          <w:p w:rsidR="00D849B9" w:rsidRDefault="00D849B9">
            <w:pPr>
              <w:pStyle w:val="ConsPlusNormal"/>
            </w:pPr>
            <w:r>
              <w:t>Род - золотарник</w:t>
            </w:r>
          </w:p>
          <w:p w:rsidR="00D849B9" w:rsidRDefault="00D849B9">
            <w:pPr>
              <w:pStyle w:val="ConsPlusNormal"/>
            </w:pPr>
            <w:r>
              <w:t>Вид - золотарник обыкновенный, золотая розга (Solidago virgaurea)</w:t>
            </w:r>
          </w:p>
        </w:tc>
      </w:tr>
      <w:tr w:rsidR="00D849B9">
        <w:tc>
          <w:tcPr>
            <w:tcW w:w="2948" w:type="dxa"/>
          </w:tcPr>
          <w:p w:rsidR="00D849B9" w:rsidRDefault="00D849B9">
            <w:pPr>
              <w:pStyle w:val="ConsPlusNormal"/>
            </w:pPr>
            <w:r>
              <w:t>10. Семейство - гвоздичные</w:t>
            </w:r>
          </w:p>
          <w:p w:rsidR="00D849B9" w:rsidRDefault="00D849B9">
            <w:pPr>
              <w:pStyle w:val="ConsPlusNormal"/>
            </w:pPr>
            <w:r>
              <w:t>Род - звездчатка (Stellaria graminea)</w:t>
            </w:r>
          </w:p>
        </w:tc>
        <w:tc>
          <w:tcPr>
            <w:tcW w:w="3458" w:type="dxa"/>
          </w:tcPr>
          <w:p w:rsidR="00D849B9" w:rsidRDefault="00D849B9">
            <w:pPr>
              <w:pStyle w:val="ConsPlusNormal"/>
            </w:pPr>
            <w:r>
              <w:t>10. Семейство - злаки</w:t>
            </w:r>
          </w:p>
          <w:p w:rsidR="00D849B9" w:rsidRDefault="00D849B9">
            <w:pPr>
              <w:pStyle w:val="ConsPlusNormal"/>
            </w:pPr>
            <w:r>
              <w:t>Род - полевица</w:t>
            </w:r>
          </w:p>
          <w:p w:rsidR="00D849B9" w:rsidRDefault="00D849B9">
            <w:pPr>
              <w:pStyle w:val="ConsPlusNormal"/>
            </w:pPr>
            <w:r>
              <w:t>Вид - полевица белая (Agrostis stolonifera)</w:t>
            </w:r>
          </w:p>
        </w:tc>
        <w:tc>
          <w:tcPr>
            <w:tcW w:w="3742" w:type="dxa"/>
          </w:tcPr>
          <w:p w:rsidR="00D849B9" w:rsidRDefault="00D849B9">
            <w:pPr>
              <w:pStyle w:val="ConsPlusNormal"/>
            </w:pPr>
            <w:r>
              <w:t>10. Семейство - сложноцветные</w:t>
            </w:r>
          </w:p>
          <w:p w:rsidR="00D849B9" w:rsidRDefault="00D849B9">
            <w:pPr>
              <w:pStyle w:val="ConsPlusNormal"/>
            </w:pPr>
            <w:r>
              <w:t>Род - ястребинка</w:t>
            </w:r>
          </w:p>
          <w:p w:rsidR="00D849B9" w:rsidRDefault="00D849B9">
            <w:pPr>
              <w:pStyle w:val="ConsPlusNormal"/>
            </w:pPr>
            <w:r>
              <w:t>Вид - ястребинка зонтичная (Hieracium umbellatum)</w:t>
            </w:r>
          </w:p>
        </w:tc>
        <w:tc>
          <w:tcPr>
            <w:tcW w:w="3402" w:type="dxa"/>
          </w:tcPr>
          <w:p w:rsidR="00D849B9" w:rsidRDefault="00D849B9">
            <w:pPr>
              <w:pStyle w:val="ConsPlusNormal"/>
            </w:pPr>
            <w:r>
              <w:t>10. Семейство - сложноцветные</w:t>
            </w:r>
          </w:p>
          <w:p w:rsidR="00D849B9" w:rsidRDefault="00D849B9">
            <w:pPr>
              <w:pStyle w:val="ConsPlusNormal"/>
            </w:pPr>
            <w:r>
              <w:t>Род - кошачья лапка</w:t>
            </w:r>
          </w:p>
          <w:p w:rsidR="00D849B9" w:rsidRDefault="00D849B9">
            <w:pPr>
              <w:pStyle w:val="ConsPlusNormal"/>
            </w:pPr>
            <w:r>
              <w:t>Вид - кошачья лапка двудомная (Antennaria dioica)</w:t>
            </w:r>
          </w:p>
        </w:tc>
      </w:tr>
      <w:tr w:rsidR="00D849B9">
        <w:tc>
          <w:tcPr>
            <w:tcW w:w="2948" w:type="dxa"/>
          </w:tcPr>
          <w:p w:rsidR="00D849B9" w:rsidRDefault="00D849B9">
            <w:pPr>
              <w:pStyle w:val="ConsPlusNormal"/>
            </w:pPr>
            <w:r>
              <w:t>11. Семейство - гвоздичные</w:t>
            </w:r>
          </w:p>
          <w:p w:rsidR="00D849B9" w:rsidRDefault="00D849B9">
            <w:pPr>
              <w:pStyle w:val="ConsPlusNormal"/>
            </w:pPr>
            <w:r>
              <w:t>Род - песчанка</w:t>
            </w:r>
          </w:p>
          <w:p w:rsidR="00D849B9" w:rsidRDefault="00D849B9">
            <w:pPr>
              <w:pStyle w:val="ConsPlusNormal"/>
            </w:pPr>
            <w:r>
              <w:t>Вид - песчанка злаколистная (Arenaria graminifolia)</w:t>
            </w:r>
          </w:p>
        </w:tc>
        <w:tc>
          <w:tcPr>
            <w:tcW w:w="3458" w:type="dxa"/>
          </w:tcPr>
          <w:p w:rsidR="00D849B9" w:rsidRDefault="00D849B9">
            <w:pPr>
              <w:pStyle w:val="ConsPlusNormal"/>
            </w:pPr>
            <w:r>
              <w:t>11. Семейство - злаки</w:t>
            </w:r>
          </w:p>
          <w:p w:rsidR="00D849B9" w:rsidRDefault="00D849B9">
            <w:pPr>
              <w:pStyle w:val="ConsPlusNormal"/>
            </w:pPr>
            <w:r>
              <w:t>Род - бекмания</w:t>
            </w:r>
          </w:p>
          <w:p w:rsidR="00D849B9" w:rsidRDefault="00D849B9">
            <w:pPr>
              <w:pStyle w:val="ConsPlusNormal"/>
            </w:pPr>
            <w:r>
              <w:t>Вид - бекмания обыкновенная (Beckmannia eruciformis)</w:t>
            </w:r>
          </w:p>
        </w:tc>
        <w:tc>
          <w:tcPr>
            <w:tcW w:w="3742" w:type="dxa"/>
          </w:tcPr>
          <w:p w:rsidR="00D849B9" w:rsidRDefault="00D849B9">
            <w:pPr>
              <w:pStyle w:val="ConsPlusNormal"/>
            </w:pPr>
            <w:r>
              <w:t>11. Семейство - сложноцветные</w:t>
            </w:r>
          </w:p>
          <w:p w:rsidR="00D849B9" w:rsidRDefault="00D849B9">
            <w:pPr>
              <w:pStyle w:val="ConsPlusNormal"/>
            </w:pPr>
            <w:r>
              <w:t>Род - тысячелистник</w:t>
            </w:r>
          </w:p>
          <w:p w:rsidR="00D849B9" w:rsidRDefault="00D849B9">
            <w:pPr>
              <w:pStyle w:val="ConsPlusNormal"/>
            </w:pPr>
            <w:r>
              <w:t>Вид - тысячелистник обыкновенный (Achillea millefolium)</w:t>
            </w:r>
          </w:p>
        </w:tc>
        <w:tc>
          <w:tcPr>
            <w:tcW w:w="3402" w:type="dxa"/>
          </w:tcPr>
          <w:p w:rsidR="00D849B9" w:rsidRDefault="00D849B9">
            <w:pPr>
              <w:pStyle w:val="ConsPlusNormal"/>
            </w:pPr>
            <w:r>
              <w:t>11. Семейство - валериановые</w:t>
            </w:r>
          </w:p>
          <w:p w:rsidR="00D849B9" w:rsidRDefault="00D849B9">
            <w:pPr>
              <w:pStyle w:val="ConsPlusNormal"/>
            </w:pPr>
            <w:r>
              <w:t>Род - сивец</w:t>
            </w:r>
          </w:p>
          <w:p w:rsidR="00D849B9" w:rsidRDefault="00D849B9">
            <w:pPr>
              <w:pStyle w:val="ConsPlusNormal"/>
            </w:pPr>
            <w:r>
              <w:t>Вид - сивец луговой (Succisa pratensis)</w:t>
            </w:r>
          </w:p>
        </w:tc>
      </w:tr>
      <w:tr w:rsidR="00D849B9">
        <w:tc>
          <w:tcPr>
            <w:tcW w:w="2948" w:type="dxa"/>
          </w:tcPr>
          <w:p w:rsidR="00D849B9" w:rsidRDefault="00D849B9">
            <w:pPr>
              <w:pStyle w:val="ConsPlusNormal"/>
            </w:pPr>
            <w:r>
              <w:lastRenderedPageBreak/>
              <w:t>12. Семейство - гвоздичные</w:t>
            </w:r>
          </w:p>
          <w:p w:rsidR="00D849B9" w:rsidRDefault="00D849B9">
            <w:pPr>
              <w:pStyle w:val="ConsPlusNormal"/>
            </w:pPr>
            <w:r>
              <w:t>Род - смолка</w:t>
            </w:r>
          </w:p>
          <w:p w:rsidR="00D849B9" w:rsidRDefault="00D849B9">
            <w:pPr>
              <w:pStyle w:val="ConsPlusNormal"/>
            </w:pPr>
            <w:r>
              <w:t>Вид - смолка клейкая (Viscaria vulgaris Bernh)</w:t>
            </w:r>
          </w:p>
        </w:tc>
        <w:tc>
          <w:tcPr>
            <w:tcW w:w="3458" w:type="dxa"/>
          </w:tcPr>
          <w:p w:rsidR="00D849B9" w:rsidRDefault="00D849B9">
            <w:pPr>
              <w:pStyle w:val="ConsPlusNormal"/>
            </w:pPr>
            <w:r>
              <w:t>12. Семейство - осоковые</w:t>
            </w:r>
          </w:p>
          <w:p w:rsidR="00D849B9" w:rsidRDefault="00D849B9">
            <w:pPr>
              <w:pStyle w:val="ConsPlusNormal"/>
            </w:pPr>
            <w:r>
              <w:t>Род - пушица</w:t>
            </w:r>
          </w:p>
          <w:p w:rsidR="00D849B9" w:rsidRDefault="00D849B9">
            <w:pPr>
              <w:pStyle w:val="ConsPlusNormal"/>
            </w:pPr>
            <w:r>
              <w:t>Вид - пушица многоколосковая (Eriophorum angustifolium)</w:t>
            </w:r>
          </w:p>
        </w:tc>
        <w:tc>
          <w:tcPr>
            <w:tcW w:w="3742" w:type="dxa"/>
          </w:tcPr>
          <w:p w:rsidR="00D849B9" w:rsidRDefault="00D849B9">
            <w:pPr>
              <w:pStyle w:val="ConsPlusNormal"/>
            </w:pPr>
            <w:r>
              <w:t>12. Семейство - мареновые</w:t>
            </w:r>
          </w:p>
          <w:p w:rsidR="00D849B9" w:rsidRDefault="00D849B9">
            <w:pPr>
              <w:pStyle w:val="ConsPlusNormal"/>
            </w:pPr>
            <w:r>
              <w:t>Род - подмаренник</w:t>
            </w:r>
          </w:p>
          <w:p w:rsidR="00D849B9" w:rsidRDefault="00D849B9">
            <w:pPr>
              <w:pStyle w:val="ConsPlusNormal"/>
            </w:pPr>
            <w:r>
              <w:t>Вид - подмаренник мягкий (Galium mollugo)</w:t>
            </w:r>
          </w:p>
        </w:tc>
        <w:tc>
          <w:tcPr>
            <w:tcW w:w="3402" w:type="dxa"/>
          </w:tcPr>
          <w:p w:rsidR="00D849B9" w:rsidRDefault="00D849B9">
            <w:pPr>
              <w:pStyle w:val="ConsPlusNormal"/>
            </w:pPr>
            <w:r>
              <w:t>12. Семейство - валериановые</w:t>
            </w:r>
          </w:p>
          <w:p w:rsidR="00D849B9" w:rsidRDefault="00D849B9">
            <w:pPr>
              <w:pStyle w:val="ConsPlusNormal"/>
            </w:pPr>
            <w:r>
              <w:t>Род - валериана</w:t>
            </w:r>
          </w:p>
          <w:p w:rsidR="00D849B9" w:rsidRDefault="00D849B9">
            <w:pPr>
              <w:pStyle w:val="ConsPlusNormal"/>
            </w:pPr>
            <w:r>
              <w:t>Вид - валериана возвышенная (Valeriana exaltataMikan)</w:t>
            </w:r>
          </w:p>
        </w:tc>
      </w:tr>
      <w:tr w:rsidR="00D849B9">
        <w:tc>
          <w:tcPr>
            <w:tcW w:w="2948" w:type="dxa"/>
          </w:tcPr>
          <w:p w:rsidR="00D849B9" w:rsidRDefault="00D849B9">
            <w:pPr>
              <w:pStyle w:val="ConsPlusNormal"/>
            </w:pPr>
            <w:r>
              <w:t>13. Семейство - гвоздичные</w:t>
            </w:r>
          </w:p>
          <w:p w:rsidR="00D849B9" w:rsidRDefault="00D849B9">
            <w:pPr>
              <w:pStyle w:val="ConsPlusNormal"/>
            </w:pPr>
            <w:r>
              <w:t>Род - гвоздика</w:t>
            </w:r>
          </w:p>
          <w:p w:rsidR="00D849B9" w:rsidRDefault="00D849B9">
            <w:pPr>
              <w:pStyle w:val="ConsPlusNormal"/>
            </w:pPr>
            <w:r>
              <w:t>Вид - гвоздика пышная (Dianthus superbus)</w:t>
            </w:r>
          </w:p>
        </w:tc>
        <w:tc>
          <w:tcPr>
            <w:tcW w:w="3458" w:type="dxa"/>
          </w:tcPr>
          <w:p w:rsidR="00D849B9" w:rsidRDefault="00D849B9">
            <w:pPr>
              <w:pStyle w:val="ConsPlusNormal"/>
            </w:pPr>
            <w:r>
              <w:t>13. Семейство - лилейные</w:t>
            </w:r>
          </w:p>
          <w:p w:rsidR="00D849B9" w:rsidRDefault="00D849B9">
            <w:pPr>
              <w:pStyle w:val="ConsPlusNormal"/>
            </w:pPr>
            <w:r>
              <w:t>Род - чемерица</w:t>
            </w:r>
          </w:p>
          <w:p w:rsidR="00D849B9" w:rsidRDefault="00D849B9">
            <w:pPr>
              <w:pStyle w:val="ConsPlusNormal"/>
            </w:pPr>
            <w:r>
              <w:t>Вид - чемерица лобеля (Veratrum lobelianum)</w:t>
            </w:r>
          </w:p>
        </w:tc>
        <w:tc>
          <w:tcPr>
            <w:tcW w:w="3742" w:type="dxa"/>
          </w:tcPr>
          <w:p w:rsidR="00D849B9" w:rsidRDefault="00D849B9">
            <w:pPr>
              <w:pStyle w:val="ConsPlusNormal"/>
            </w:pPr>
            <w:r>
              <w:t>13. Семейство - ворсянковые</w:t>
            </w:r>
          </w:p>
          <w:p w:rsidR="00D849B9" w:rsidRDefault="00D849B9">
            <w:pPr>
              <w:pStyle w:val="ConsPlusNormal"/>
            </w:pPr>
            <w:r>
              <w:t>Род - сивец</w:t>
            </w:r>
          </w:p>
          <w:p w:rsidR="00D849B9" w:rsidRDefault="00D849B9">
            <w:pPr>
              <w:pStyle w:val="ConsPlusNormal"/>
            </w:pPr>
            <w:r>
              <w:t>Вид - скабиоза бледно-желтая (Scabiosa ochroleuca)</w:t>
            </w:r>
          </w:p>
        </w:tc>
        <w:tc>
          <w:tcPr>
            <w:tcW w:w="3402" w:type="dxa"/>
          </w:tcPr>
          <w:p w:rsidR="00D849B9" w:rsidRDefault="00D849B9">
            <w:pPr>
              <w:pStyle w:val="ConsPlusNormal"/>
            </w:pPr>
            <w:r>
              <w:t>13. Семейство - злаки</w:t>
            </w:r>
          </w:p>
          <w:p w:rsidR="00D849B9" w:rsidRDefault="00D849B9">
            <w:pPr>
              <w:pStyle w:val="ConsPlusNormal"/>
            </w:pPr>
            <w:r>
              <w:t>Род - вейник</w:t>
            </w:r>
          </w:p>
          <w:p w:rsidR="00D849B9" w:rsidRDefault="00D849B9">
            <w:pPr>
              <w:pStyle w:val="ConsPlusNormal"/>
            </w:pPr>
            <w:r>
              <w:t>Вид - вейник наземный (Calamagrostis epigejos)</w:t>
            </w:r>
          </w:p>
        </w:tc>
      </w:tr>
      <w:tr w:rsidR="00D849B9">
        <w:tc>
          <w:tcPr>
            <w:tcW w:w="2948" w:type="dxa"/>
          </w:tcPr>
          <w:p w:rsidR="00D849B9" w:rsidRDefault="00D849B9">
            <w:pPr>
              <w:pStyle w:val="ConsPlusNormal"/>
            </w:pPr>
            <w:r>
              <w:t>14. Семейство - лютиковые</w:t>
            </w:r>
          </w:p>
          <w:p w:rsidR="00D849B9" w:rsidRDefault="00D849B9">
            <w:pPr>
              <w:pStyle w:val="ConsPlusNormal"/>
            </w:pPr>
            <w:r>
              <w:t>Род - ветреница</w:t>
            </w:r>
          </w:p>
          <w:p w:rsidR="00D849B9" w:rsidRDefault="00D849B9">
            <w:pPr>
              <w:pStyle w:val="ConsPlusNormal"/>
            </w:pPr>
            <w:r>
              <w:t>Вид - ветреница лесная (Anemone sylvestris)</w:t>
            </w:r>
          </w:p>
        </w:tc>
        <w:tc>
          <w:tcPr>
            <w:tcW w:w="3458" w:type="dxa"/>
          </w:tcPr>
          <w:p w:rsidR="00D849B9" w:rsidRDefault="00D849B9">
            <w:pPr>
              <w:pStyle w:val="ConsPlusNormal"/>
            </w:pPr>
            <w:r>
              <w:t>14. Семейство - орхидные</w:t>
            </w:r>
          </w:p>
          <w:p w:rsidR="00D849B9" w:rsidRDefault="00D849B9">
            <w:pPr>
              <w:pStyle w:val="ConsPlusNormal"/>
            </w:pPr>
            <w:r>
              <w:t>Род - тайник</w:t>
            </w:r>
          </w:p>
          <w:p w:rsidR="00D849B9" w:rsidRDefault="00D849B9">
            <w:pPr>
              <w:pStyle w:val="ConsPlusNormal"/>
            </w:pPr>
            <w:r>
              <w:t>Вид - тайник овальный (Listera ovata)</w:t>
            </w:r>
          </w:p>
        </w:tc>
        <w:tc>
          <w:tcPr>
            <w:tcW w:w="3742" w:type="dxa"/>
          </w:tcPr>
          <w:p w:rsidR="00D849B9" w:rsidRDefault="00D849B9">
            <w:pPr>
              <w:pStyle w:val="ConsPlusNormal"/>
            </w:pPr>
            <w:r>
              <w:t>14. Семейство - бобовые</w:t>
            </w:r>
          </w:p>
          <w:p w:rsidR="00D849B9" w:rsidRDefault="00D849B9">
            <w:pPr>
              <w:pStyle w:val="ConsPlusNormal"/>
            </w:pPr>
            <w:r>
              <w:t>Род - горошек</w:t>
            </w:r>
          </w:p>
          <w:p w:rsidR="00D849B9" w:rsidRDefault="00D849B9">
            <w:pPr>
              <w:pStyle w:val="ConsPlusNormal"/>
            </w:pPr>
            <w:r>
              <w:t>Вид - горошек мышиный (Vicia cracca L.)</w:t>
            </w:r>
          </w:p>
        </w:tc>
        <w:tc>
          <w:tcPr>
            <w:tcW w:w="3402" w:type="dxa"/>
          </w:tcPr>
          <w:p w:rsidR="00D849B9" w:rsidRDefault="00D849B9">
            <w:pPr>
              <w:pStyle w:val="ConsPlusNormal"/>
            </w:pPr>
            <w:r>
              <w:t>14. Семейство - злаки</w:t>
            </w:r>
          </w:p>
          <w:p w:rsidR="00D849B9" w:rsidRDefault="00D849B9">
            <w:pPr>
              <w:pStyle w:val="ConsPlusNormal"/>
            </w:pPr>
            <w:r>
              <w:t>Род - овсяница желобчатая, типчак</w:t>
            </w:r>
          </w:p>
          <w:p w:rsidR="00D849B9" w:rsidRDefault="00D849B9">
            <w:pPr>
              <w:pStyle w:val="ConsPlusNormal"/>
            </w:pPr>
            <w:r>
              <w:t>Вид - овсяница луговая (Festuca pratensis)</w:t>
            </w:r>
          </w:p>
        </w:tc>
      </w:tr>
      <w:tr w:rsidR="00D849B9">
        <w:tc>
          <w:tcPr>
            <w:tcW w:w="2948" w:type="dxa"/>
          </w:tcPr>
          <w:p w:rsidR="00D849B9" w:rsidRDefault="00D849B9">
            <w:pPr>
              <w:pStyle w:val="ConsPlusNormal"/>
            </w:pPr>
            <w:r>
              <w:t>15. Семейство - толстянковые</w:t>
            </w:r>
          </w:p>
          <w:p w:rsidR="00D849B9" w:rsidRDefault="00D849B9">
            <w:pPr>
              <w:pStyle w:val="ConsPlusNormal"/>
            </w:pPr>
            <w:r>
              <w:t>Род - очиток</w:t>
            </w:r>
          </w:p>
          <w:p w:rsidR="00D849B9" w:rsidRDefault="00D849B9">
            <w:pPr>
              <w:pStyle w:val="ConsPlusNormal"/>
            </w:pPr>
            <w:r>
              <w:t>Вид - очиток пурпурный, заячья капуста (Sedum purpureum)</w:t>
            </w:r>
          </w:p>
        </w:tc>
        <w:tc>
          <w:tcPr>
            <w:tcW w:w="3458" w:type="dxa"/>
          </w:tcPr>
          <w:p w:rsidR="00D849B9" w:rsidRDefault="00D849B9">
            <w:pPr>
              <w:pStyle w:val="ConsPlusNormal"/>
            </w:pPr>
            <w:r>
              <w:t>15. Семейство - орхидные</w:t>
            </w:r>
          </w:p>
          <w:p w:rsidR="00D849B9" w:rsidRDefault="00D849B9">
            <w:pPr>
              <w:pStyle w:val="ConsPlusNormal"/>
            </w:pPr>
            <w:r>
              <w:t>Род - скрученник</w:t>
            </w:r>
          </w:p>
          <w:p w:rsidR="00D849B9" w:rsidRDefault="00D849B9">
            <w:pPr>
              <w:pStyle w:val="ConsPlusNormal"/>
            </w:pPr>
            <w:r>
              <w:t>Вид - скрученник приятный (Spiranthes amoena)</w:t>
            </w:r>
          </w:p>
        </w:tc>
        <w:tc>
          <w:tcPr>
            <w:tcW w:w="3742" w:type="dxa"/>
          </w:tcPr>
          <w:p w:rsidR="00D849B9" w:rsidRDefault="00D849B9">
            <w:pPr>
              <w:pStyle w:val="ConsPlusNormal"/>
            </w:pPr>
            <w:r>
              <w:t>15. Семейство - колокольчиковые</w:t>
            </w:r>
          </w:p>
          <w:p w:rsidR="00D849B9" w:rsidRDefault="00D849B9">
            <w:pPr>
              <w:pStyle w:val="ConsPlusNormal"/>
            </w:pPr>
            <w:r>
              <w:t>Род - колокольчик</w:t>
            </w:r>
          </w:p>
          <w:p w:rsidR="00D849B9" w:rsidRDefault="00D849B9">
            <w:pPr>
              <w:pStyle w:val="ConsPlusNormal"/>
            </w:pPr>
            <w:r>
              <w:t>Вид - колокольчик широколистный (Campanula latifolia)</w:t>
            </w:r>
          </w:p>
        </w:tc>
        <w:tc>
          <w:tcPr>
            <w:tcW w:w="3402" w:type="dxa"/>
          </w:tcPr>
          <w:p w:rsidR="00D849B9" w:rsidRDefault="00D849B9">
            <w:pPr>
              <w:pStyle w:val="ConsPlusNormal"/>
            </w:pPr>
            <w:r>
              <w:t>15. Семейство - лилейные</w:t>
            </w:r>
          </w:p>
          <w:p w:rsidR="00D849B9" w:rsidRDefault="00D849B9">
            <w:pPr>
              <w:pStyle w:val="ConsPlusNormal"/>
            </w:pPr>
            <w:r>
              <w:t>Род - лилия</w:t>
            </w:r>
          </w:p>
          <w:p w:rsidR="00D849B9" w:rsidRDefault="00D849B9">
            <w:pPr>
              <w:pStyle w:val="ConsPlusNormal"/>
            </w:pPr>
            <w:r>
              <w:t>Вид - лилия даурская (Lilium dahuricum)</w:t>
            </w:r>
          </w:p>
        </w:tc>
      </w:tr>
    </w:tbl>
    <w:p w:rsidR="00D849B9" w:rsidRDefault="00D849B9">
      <w:pPr>
        <w:pStyle w:val="ConsPlusNormal"/>
        <w:jc w:val="both"/>
      </w:pPr>
    </w:p>
    <w:p w:rsidR="00D849B9" w:rsidRDefault="00D849B9">
      <w:pPr>
        <w:pStyle w:val="ConsPlusNormal"/>
        <w:ind w:firstLine="540"/>
        <w:jc w:val="both"/>
      </w:pPr>
      <w:r>
        <w:t>4.5. Распространение водно-болотной травянистой растительности по типам болот.</w:t>
      </w:r>
    </w:p>
    <w:p w:rsidR="00D849B9" w:rsidRDefault="00D849B9">
      <w:pPr>
        <w:pStyle w:val="ConsPlusNormal"/>
        <w:jc w:val="both"/>
      </w:pPr>
    </w:p>
    <w:p w:rsidR="00D849B9" w:rsidRDefault="00D849B9">
      <w:pPr>
        <w:pStyle w:val="ConsPlusNormal"/>
        <w:jc w:val="right"/>
        <w:outlineLvl w:val="4"/>
      </w:pPr>
      <w:r>
        <w:t>Таблица 15</w:t>
      </w:r>
    </w:p>
    <w:p w:rsidR="00D849B9" w:rsidRDefault="00D849B9">
      <w:pPr>
        <w:pStyle w:val="ConsPlusNormal"/>
        <w:jc w:val="both"/>
      </w:pPr>
    </w:p>
    <w:p w:rsidR="00D849B9" w:rsidRDefault="00D849B9">
      <w:pPr>
        <w:pStyle w:val="ConsPlusTitle"/>
        <w:jc w:val="center"/>
      </w:pPr>
      <w:r>
        <w:t>СХЕМА ТИПОВ БОЛОТ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4"/>
        <w:gridCol w:w="1984"/>
        <w:gridCol w:w="2041"/>
        <w:gridCol w:w="2381"/>
        <w:gridCol w:w="2835"/>
      </w:tblGrid>
      <w:tr w:rsidR="00D849B9">
        <w:tc>
          <w:tcPr>
            <w:tcW w:w="2041" w:type="dxa"/>
          </w:tcPr>
          <w:p w:rsidR="00D849B9" w:rsidRDefault="00D849B9">
            <w:pPr>
              <w:pStyle w:val="ConsPlusNormal"/>
            </w:pPr>
            <w:r>
              <w:t>Тип болота</w:t>
            </w:r>
          </w:p>
        </w:tc>
        <w:tc>
          <w:tcPr>
            <w:tcW w:w="2324" w:type="dxa"/>
          </w:tcPr>
          <w:p w:rsidR="00D849B9" w:rsidRDefault="00D849B9">
            <w:pPr>
              <w:pStyle w:val="ConsPlusNormal"/>
            </w:pPr>
            <w:r>
              <w:t>Положение</w:t>
            </w:r>
          </w:p>
        </w:tc>
        <w:tc>
          <w:tcPr>
            <w:tcW w:w="1984" w:type="dxa"/>
          </w:tcPr>
          <w:p w:rsidR="00D849B9" w:rsidRDefault="00D849B9">
            <w:pPr>
              <w:pStyle w:val="ConsPlusNormal"/>
            </w:pPr>
            <w:r>
              <w:t>Характер увлажнения</w:t>
            </w:r>
          </w:p>
        </w:tc>
        <w:tc>
          <w:tcPr>
            <w:tcW w:w="2041" w:type="dxa"/>
          </w:tcPr>
          <w:p w:rsidR="00D849B9" w:rsidRDefault="00D849B9">
            <w:pPr>
              <w:pStyle w:val="ConsPlusNormal"/>
            </w:pPr>
            <w:r>
              <w:t>Мощность торфяного слоя, м</w:t>
            </w:r>
          </w:p>
        </w:tc>
        <w:tc>
          <w:tcPr>
            <w:tcW w:w="2381" w:type="dxa"/>
          </w:tcPr>
          <w:p w:rsidR="00D849B9" w:rsidRDefault="00D849B9">
            <w:pPr>
              <w:pStyle w:val="ConsPlusNormal"/>
            </w:pPr>
            <w:r>
              <w:t>Состав травянистого покрова</w:t>
            </w:r>
          </w:p>
        </w:tc>
        <w:tc>
          <w:tcPr>
            <w:tcW w:w="2835" w:type="dxa"/>
          </w:tcPr>
          <w:p w:rsidR="00D849B9" w:rsidRDefault="00D849B9">
            <w:pPr>
              <w:pStyle w:val="ConsPlusNormal"/>
            </w:pPr>
            <w:r>
              <w:t>Характер древостоев облесенных болот</w:t>
            </w:r>
          </w:p>
        </w:tc>
      </w:tr>
      <w:tr w:rsidR="00D849B9">
        <w:tc>
          <w:tcPr>
            <w:tcW w:w="2041" w:type="dxa"/>
          </w:tcPr>
          <w:p w:rsidR="00D849B9" w:rsidRDefault="00D849B9">
            <w:pPr>
              <w:pStyle w:val="ConsPlusNormal"/>
            </w:pPr>
            <w:r>
              <w:t xml:space="preserve">Низинное (осоковое, </w:t>
            </w:r>
            <w:r>
              <w:lastRenderedPageBreak/>
              <w:t>тростниковое)</w:t>
            </w:r>
          </w:p>
        </w:tc>
        <w:tc>
          <w:tcPr>
            <w:tcW w:w="2324" w:type="dxa"/>
          </w:tcPr>
          <w:p w:rsidR="00D849B9" w:rsidRDefault="00D849B9">
            <w:pPr>
              <w:pStyle w:val="ConsPlusNormal"/>
            </w:pPr>
            <w:r>
              <w:lastRenderedPageBreak/>
              <w:t xml:space="preserve">Поймы рек, лога, древние долины стока </w:t>
            </w:r>
            <w:r>
              <w:lastRenderedPageBreak/>
              <w:t>вод, проточные котловины</w:t>
            </w:r>
          </w:p>
        </w:tc>
        <w:tc>
          <w:tcPr>
            <w:tcW w:w="1984" w:type="dxa"/>
          </w:tcPr>
          <w:p w:rsidR="00D849B9" w:rsidRDefault="00D849B9">
            <w:pPr>
              <w:pStyle w:val="ConsPlusNormal"/>
            </w:pPr>
            <w:r>
              <w:lastRenderedPageBreak/>
              <w:t>Проточный</w:t>
            </w:r>
          </w:p>
        </w:tc>
        <w:tc>
          <w:tcPr>
            <w:tcW w:w="2041" w:type="dxa"/>
          </w:tcPr>
          <w:p w:rsidR="00D849B9" w:rsidRDefault="00D849B9">
            <w:pPr>
              <w:pStyle w:val="ConsPlusNormal"/>
            </w:pPr>
            <w:r>
              <w:t>0,3-3 (иногда до 4-5)</w:t>
            </w:r>
          </w:p>
        </w:tc>
        <w:tc>
          <w:tcPr>
            <w:tcW w:w="2381" w:type="dxa"/>
          </w:tcPr>
          <w:p w:rsidR="00D849B9" w:rsidRDefault="00D849B9">
            <w:pPr>
              <w:pStyle w:val="ConsPlusNormal"/>
            </w:pPr>
            <w:r>
              <w:t xml:space="preserve">Осоки, тростник, лютик болотный, сабельник, </w:t>
            </w:r>
            <w:r>
              <w:lastRenderedPageBreak/>
              <w:t>таволга, белоглаз, вахта трилистная, белокрыльник</w:t>
            </w:r>
          </w:p>
        </w:tc>
        <w:tc>
          <w:tcPr>
            <w:tcW w:w="2835" w:type="dxa"/>
          </w:tcPr>
          <w:p w:rsidR="00D849B9" w:rsidRDefault="00D849B9">
            <w:pPr>
              <w:pStyle w:val="ConsPlusNormal"/>
            </w:pPr>
            <w:r>
              <w:lastRenderedPageBreak/>
              <w:t xml:space="preserve">Черноольховые I-III классов бонитета, смешанные </w:t>
            </w:r>
            <w:r>
              <w:lastRenderedPageBreak/>
              <w:t>березово-черноольховые с примесью ели</w:t>
            </w:r>
          </w:p>
        </w:tc>
      </w:tr>
      <w:tr w:rsidR="00D849B9">
        <w:tc>
          <w:tcPr>
            <w:tcW w:w="2041" w:type="dxa"/>
          </w:tcPr>
          <w:p w:rsidR="00D849B9" w:rsidRDefault="00D849B9">
            <w:pPr>
              <w:pStyle w:val="ConsPlusNormal"/>
            </w:pPr>
            <w:r>
              <w:lastRenderedPageBreak/>
              <w:t>Верховое (сфагновое)</w:t>
            </w:r>
          </w:p>
        </w:tc>
        <w:tc>
          <w:tcPr>
            <w:tcW w:w="2324" w:type="dxa"/>
          </w:tcPr>
          <w:p w:rsidR="00D849B9" w:rsidRDefault="00D849B9">
            <w:pPr>
              <w:pStyle w:val="ConsPlusNormal"/>
            </w:pPr>
            <w:r>
              <w:t>Плоские водоразделы между реками и замкнутые котловины</w:t>
            </w:r>
          </w:p>
        </w:tc>
        <w:tc>
          <w:tcPr>
            <w:tcW w:w="1984" w:type="dxa"/>
          </w:tcPr>
          <w:p w:rsidR="00D849B9" w:rsidRDefault="00D849B9">
            <w:pPr>
              <w:pStyle w:val="ConsPlusNormal"/>
            </w:pPr>
            <w:r>
              <w:t>Застойный</w:t>
            </w:r>
          </w:p>
        </w:tc>
        <w:tc>
          <w:tcPr>
            <w:tcW w:w="2041" w:type="dxa"/>
          </w:tcPr>
          <w:p w:rsidR="00D849B9" w:rsidRDefault="00D849B9">
            <w:pPr>
              <w:pStyle w:val="ConsPlusNormal"/>
            </w:pPr>
            <w:r>
              <w:t>2-5 (иногда до 8-10)</w:t>
            </w:r>
          </w:p>
        </w:tc>
        <w:tc>
          <w:tcPr>
            <w:tcW w:w="2381" w:type="dxa"/>
          </w:tcPr>
          <w:p w:rsidR="00D849B9" w:rsidRDefault="00D849B9">
            <w:pPr>
              <w:pStyle w:val="ConsPlusNormal"/>
            </w:pPr>
            <w:r>
              <w:t>Сфагнум, пушица, клюква, шейхцерия, багульник, кассандра, голубика, подбел</w:t>
            </w:r>
          </w:p>
        </w:tc>
        <w:tc>
          <w:tcPr>
            <w:tcW w:w="2835" w:type="dxa"/>
          </w:tcPr>
          <w:p w:rsidR="00D849B9" w:rsidRDefault="00D849B9">
            <w:pPr>
              <w:pStyle w:val="ConsPlusNormal"/>
            </w:pPr>
            <w:r>
              <w:t>Сосновые и березовые (чистые или смешанные V, Vа, Vб классов бонитета)</w:t>
            </w:r>
          </w:p>
        </w:tc>
      </w:tr>
      <w:tr w:rsidR="00D849B9">
        <w:tc>
          <w:tcPr>
            <w:tcW w:w="2041" w:type="dxa"/>
          </w:tcPr>
          <w:p w:rsidR="00D849B9" w:rsidRDefault="00D849B9">
            <w:pPr>
              <w:pStyle w:val="ConsPlusNormal"/>
            </w:pPr>
            <w:r>
              <w:t>Переходное (осокосфагновое)</w:t>
            </w:r>
          </w:p>
        </w:tc>
        <w:tc>
          <w:tcPr>
            <w:tcW w:w="2324" w:type="dxa"/>
          </w:tcPr>
          <w:p w:rsidR="00D849B9" w:rsidRDefault="00D849B9">
            <w:pPr>
              <w:pStyle w:val="ConsPlusNormal"/>
            </w:pPr>
            <w:r>
              <w:t>Слабонаклоненные или ровные местоположения между водоразделом и поймой</w:t>
            </w:r>
          </w:p>
        </w:tc>
        <w:tc>
          <w:tcPr>
            <w:tcW w:w="1984" w:type="dxa"/>
          </w:tcPr>
          <w:p w:rsidR="00D849B9" w:rsidRDefault="00D849B9">
            <w:pPr>
              <w:pStyle w:val="ConsPlusNormal"/>
            </w:pPr>
            <w:r>
              <w:t>Слабопроточный</w:t>
            </w:r>
          </w:p>
        </w:tc>
        <w:tc>
          <w:tcPr>
            <w:tcW w:w="2041" w:type="dxa"/>
          </w:tcPr>
          <w:p w:rsidR="00D849B9" w:rsidRDefault="00D849B9">
            <w:pPr>
              <w:pStyle w:val="ConsPlusNormal"/>
            </w:pPr>
            <w:r>
              <w:t>0,3-3 (иногда до 4-5)</w:t>
            </w:r>
          </w:p>
        </w:tc>
        <w:tc>
          <w:tcPr>
            <w:tcW w:w="2381" w:type="dxa"/>
          </w:tcPr>
          <w:p w:rsidR="00D849B9" w:rsidRDefault="00D849B9">
            <w:pPr>
              <w:pStyle w:val="ConsPlusNormal"/>
            </w:pPr>
            <w:r>
              <w:t>Сфагнум, пушица, осоки, хвощ, багульник, кассандра</w:t>
            </w:r>
          </w:p>
        </w:tc>
        <w:tc>
          <w:tcPr>
            <w:tcW w:w="2835" w:type="dxa"/>
          </w:tcPr>
          <w:p w:rsidR="00D849B9" w:rsidRDefault="00D849B9">
            <w:pPr>
              <w:pStyle w:val="ConsPlusNormal"/>
            </w:pPr>
            <w:r>
              <w:t>Смешанные древостои из сосны, березы, ели, ольхи черной III-Vа классов бонитета</w:t>
            </w:r>
          </w:p>
        </w:tc>
      </w:tr>
    </w:tbl>
    <w:p w:rsidR="00D849B9" w:rsidRDefault="00D849B9">
      <w:pPr>
        <w:pStyle w:val="ConsPlusNormal"/>
        <w:jc w:val="both"/>
      </w:pPr>
    </w:p>
    <w:p w:rsidR="00D849B9" w:rsidRDefault="00D849B9">
      <w:pPr>
        <w:pStyle w:val="ConsPlusNormal"/>
        <w:ind w:firstLine="540"/>
        <w:jc w:val="both"/>
      </w:pPr>
      <w:r>
        <w:t>4.6. Распространение сорной травянистой растительности.</w:t>
      </w:r>
    </w:p>
    <w:p w:rsidR="00D849B9" w:rsidRDefault="00D849B9">
      <w:pPr>
        <w:pStyle w:val="ConsPlusNormal"/>
        <w:jc w:val="both"/>
      </w:pPr>
    </w:p>
    <w:p w:rsidR="00D849B9" w:rsidRDefault="00D849B9">
      <w:pPr>
        <w:pStyle w:val="ConsPlusNormal"/>
        <w:jc w:val="right"/>
        <w:outlineLvl w:val="4"/>
      </w:pPr>
      <w:r>
        <w:t>Таблица 16</w:t>
      </w:r>
    </w:p>
    <w:p w:rsidR="00D849B9" w:rsidRDefault="00D849B9">
      <w:pPr>
        <w:pStyle w:val="ConsPlusNormal"/>
        <w:jc w:val="both"/>
      </w:pPr>
    </w:p>
    <w:p w:rsidR="00D849B9" w:rsidRDefault="00D849B9">
      <w:pPr>
        <w:pStyle w:val="ConsPlusTitle"/>
        <w:jc w:val="center"/>
      </w:pPr>
      <w:r>
        <w:t>ТИПЫ СОРНОЙ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118"/>
        <w:gridCol w:w="4989"/>
      </w:tblGrid>
      <w:tr w:rsidR="00D849B9">
        <w:tc>
          <w:tcPr>
            <w:tcW w:w="737" w:type="dxa"/>
          </w:tcPr>
          <w:p w:rsidR="00D849B9" w:rsidRDefault="00D849B9">
            <w:pPr>
              <w:pStyle w:val="ConsPlusNormal"/>
              <w:jc w:val="center"/>
            </w:pPr>
            <w:r>
              <w:t>N п/п</w:t>
            </w:r>
          </w:p>
        </w:tc>
        <w:tc>
          <w:tcPr>
            <w:tcW w:w="3175" w:type="dxa"/>
          </w:tcPr>
          <w:p w:rsidR="00D849B9" w:rsidRDefault="00D849B9">
            <w:pPr>
              <w:pStyle w:val="ConsPlusNormal"/>
              <w:jc w:val="center"/>
            </w:pPr>
            <w:r>
              <w:t>Типы сорной растительности</w:t>
            </w:r>
          </w:p>
        </w:tc>
        <w:tc>
          <w:tcPr>
            <w:tcW w:w="3118" w:type="dxa"/>
          </w:tcPr>
          <w:p w:rsidR="00D849B9" w:rsidRDefault="00D849B9">
            <w:pPr>
              <w:pStyle w:val="ConsPlusNormal"/>
              <w:jc w:val="center"/>
            </w:pPr>
            <w:r>
              <w:t>Местоположение</w:t>
            </w:r>
          </w:p>
        </w:tc>
        <w:tc>
          <w:tcPr>
            <w:tcW w:w="4989" w:type="dxa"/>
          </w:tcPr>
          <w:p w:rsidR="00D849B9" w:rsidRDefault="00D849B9">
            <w:pPr>
              <w:pStyle w:val="ConsPlusNormal"/>
              <w:jc w:val="center"/>
            </w:pPr>
            <w:r>
              <w:t>Травостой</w:t>
            </w:r>
          </w:p>
        </w:tc>
      </w:tr>
      <w:tr w:rsidR="00D849B9">
        <w:tc>
          <w:tcPr>
            <w:tcW w:w="737" w:type="dxa"/>
          </w:tcPr>
          <w:p w:rsidR="00D849B9" w:rsidRDefault="00D849B9">
            <w:pPr>
              <w:pStyle w:val="ConsPlusNormal"/>
            </w:pPr>
            <w:r>
              <w:t>1</w:t>
            </w:r>
          </w:p>
        </w:tc>
        <w:tc>
          <w:tcPr>
            <w:tcW w:w="3175" w:type="dxa"/>
          </w:tcPr>
          <w:p w:rsidR="00D849B9" w:rsidRDefault="00D849B9">
            <w:pPr>
              <w:pStyle w:val="ConsPlusNormal"/>
            </w:pPr>
            <w:r>
              <w:t>Придорожные</w:t>
            </w:r>
          </w:p>
        </w:tc>
        <w:tc>
          <w:tcPr>
            <w:tcW w:w="3118" w:type="dxa"/>
          </w:tcPr>
          <w:p w:rsidR="00D849B9" w:rsidRDefault="00D849B9">
            <w:pPr>
              <w:pStyle w:val="ConsPlusNormal"/>
            </w:pPr>
            <w:r>
              <w:t>На местах с сильным уплотнением почвы</w:t>
            </w:r>
          </w:p>
        </w:tc>
        <w:tc>
          <w:tcPr>
            <w:tcW w:w="4989" w:type="dxa"/>
          </w:tcPr>
          <w:p w:rsidR="00D849B9" w:rsidRDefault="00D849B9">
            <w:pPr>
              <w:pStyle w:val="ConsPlusNormal"/>
            </w:pPr>
            <w:r>
              <w:t>Горец птичий, клевер ползучий, лапчатка гусиная, подорожник большой и средний, одуванчик лекарственный</w:t>
            </w:r>
          </w:p>
        </w:tc>
      </w:tr>
      <w:tr w:rsidR="00D849B9">
        <w:tc>
          <w:tcPr>
            <w:tcW w:w="737" w:type="dxa"/>
          </w:tcPr>
          <w:p w:rsidR="00D849B9" w:rsidRDefault="00D849B9">
            <w:pPr>
              <w:pStyle w:val="ConsPlusNormal"/>
            </w:pPr>
            <w:r>
              <w:t>2</w:t>
            </w:r>
          </w:p>
        </w:tc>
        <w:tc>
          <w:tcPr>
            <w:tcW w:w="3175" w:type="dxa"/>
          </w:tcPr>
          <w:p w:rsidR="00D849B9" w:rsidRDefault="00D849B9">
            <w:pPr>
              <w:pStyle w:val="ConsPlusNormal"/>
            </w:pPr>
            <w:r>
              <w:t>Мусорные (рудеральные, пустырные, бурьян)</w:t>
            </w:r>
          </w:p>
        </w:tc>
        <w:tc>
          <w:tcPr>
            <w:tcW w:w="3118" w:type="dxa"/>
          </w:tcPr>
          <w:p w:rsidR="00D849B9" w:rsidRDefault="00D849B9">
            <w:pPr>
              <w:pStyle w:val="ConsPlusNormal"/>
            </w:pPr>
            <w:r>
              <w:t>На пустырях, у заборов, среди развалин, на межах и залежах</w:t>
            </w:r>
          </w:p>
        </w:tc>
        <w:tc>
          <w:tcPr>
            <w:tcW w:w="4989" w:type="dxa"/>
          </w:tcPr>
          <w:p w:rsidR="00D849B9" w:rsidRDefault="00D849B9">
            <w:pPr>
              <w:pStyle w:val="ConsPlusNormal"/>
            </w:pPr>
            <w:r>
              <w:t>Высокотравные: лопухи, полынь обыкновенная и горькая, крапива двудомная, чертополох курчавый, бодяк обыкновенный и полевой, дурнишник, болиголов пятнистый, белена черная</w:t>
            </w:r>
          </w:p>
        </w:tc>
      </w:tr>
      <w:tr w:rsidR="00D849B9">
        <w:tc>
          <w:tcPr>
            <w:tcW w:w="737" w:type="dxa"/>
          </w:tcPr>
          <w:p w:rsidR="00D849B9" w:rsidRDefault="00D849B9">
            <w:pPr>
              <w:pStyle w:val="ConsPlusNormal"/>
            </w:pPr>
            <w:r>
              <w:t>3</w:t>
            </w:r>
          </w:p>
        </w:tc>
        <w:tc>
          <w:tcPr>
            <w:tcW w:w="3175" w:type="dxa"/>
          </w:tcPr>
          <w:p w:rsidR="00D849B9" w:rsidRDefault="00D849B9">
            <w:pPr>
              <w:pStyle w:val="ConsPlusNormal"/>
            </w:pPr>
            <w:r>
              <w:t>Посевные сорняки:</w:t>
            </w:r>
          </w:p>
          <w:p w:rsidR="00D849B9" w:rsidRDefault="00D849B9">
            <w:pPr>
              <w:pStyle w:val="ConsPlusNormal"/>
            </w:pPr>
            <w:r>
              <w:t xml:space="preserve">а) случайные (могут </w:t>
            </w:r>
            <w:r>
              <w:lastRenderedPageBreak/>
              <w:t>существовать вне посевов);</w:t>
            </w:r>
          </w:p>
          <w:p w:rsidR="00D849B9" w:rsidRDefault="00D849B9">
            <w:pPr>
              <w:pStyle w:val="ConsPlusNormal"/>
            </w:pPr>
            <w:r>
              <w:t>б) обязательные (обитание среди высеваемых растений)</w:t>
            </w:r>
          </w:p>
        </w:tc>
        <w:tc>
          <w:tcPr>
            <w:tcW w:w="3118" w:type="dxa"/>
          </w:tcPr>
          <w:p w:rsidR="00D849B9" w:rsidRDefault="00D849B9">
            <w:pPr>
              <w:pStyle w:val="ConsPlusNormal"/>
            </w:pPr>
            <w:r>
              <w:lastRenderedPageBreak/>
              <w:t>Культурные посевы, огороды, сады</w:t>
            </w:r>
          </w:p>
        </w:tc>
        <w:tc>
          <w:tcPr>
            <w:tcW w:w="4989" w:type="dxa"/>
          </w:tcPr>
          <w:p w:rsidR="00D849B9" w:rsidRDefault="00D849B9">
            <w:pPr>
              <w:pStyle w:val="ConsPlusNormal"/>
            </w:pPr>
            <w:r>
              <w:t xml:space="preserve">Василек синий, осот полевой, звездчатка средняя (мокрица), бодяк полевой, пастушья сумка, марь </w:t>
            </w:r>
            <w:r>
              <w:lastRenderedPageBreak/>
              <w:t>белая, цикорий, щавель курчавый, лютик ползучий, хвощ полевой, сорго, пырей ползучий, льнянка обыкновенная, молочай, тысячелистник обыкновенный, мятлик однолетний</w:t>
            </w:r>
          </w:p>
        </w:tc>
      </w:tr>
      <w:tr w:rsidR="00D849B9">
        <w:tc>
          <w:tcPr>
            <w:tcW w:w="737" w:type="dxa"/>
          </w:tcPr>
          <w:p w:rsidR="00D849B9" w:rsidRDefault="00D849B9">
            <w:pPr>
              <w:pStyle w:val="ConsPlusNormal"/>
            </w:pPr>
            <w:r>
              <w:lastRenderedPageBreak/>
              <w:t>4</w:t>
            </w:r>
          </w:p>
        </w:tc>
        <w:tc>
          <w:tcPr>
            <w:tcW w:w="3175" w:type="dxa"/>
          </w:tcPr>
          <w:p w:rsidR="00D849B9" w:rsidRDefault="00D849B9">
            <w:pPr>
              <w:pStyle w:val="ConsPlusNormal"/>
            </w:pPr>
            <w:r>
              <w:t>Пионерная</w:t>
            </w:r>
          </w:p>
        </w:tc>
        <w:tc>
          <w:tcPr>
            <w:tcW w:w="3118" w:type="dxa"/>
          </w:tcPr>
          <w:p w:rsidR="00D849B9" w:rsidRDefault="00D849B9">
            <w:pPr>
              <w:pStyle w:val="ConsPlusNormal"/>
            </w:pPr>
            <w:r>
              <w:t>На гарях, вырубках</w:t>
            </w:r>
          </w:p>
        </w:tc>
        <w:tc>
          <w:tcPr>
            <w:tcW w:w="4989" w:type="dxa"/>
          </w:tcPr>
          <w:p w:rsidR="00D849B9" w:rsidRDefault="00D849B9">
            <w:pPr>
              <w:pStyle w:val="ConsPlusNormal"/>
            </w:pPr>
            <w:r>
              <w:t>Малина, иван-чай узколистный, звездчатка средняя (мокрица), крапива, татарник, одуванчик, чистец лесной</w:t>
            </w:r>
          </w:p>
        </w:tc>
      </w:tr>
    </w:tbl>
    <w:p w:rsidR="00D849B9" w:rsidRDefault="00D849B9">
      <w:pPr>
        <w:pStyle w:val="ConsPlusNormal"/>
        <w:jc w:val="both"/>
      </w:pPr>
    </w:p>
    <w:p w:rsidR="00D849B9" w:rsidRDefault="00D849B9">
      <w:pPr>
        <w:pStyle w:val="ConsPlusNormal"/>
        <w:ind w:firstLine="540"/>
        <w:jc w:val="both"/>
      </w:pPr>
      <w:r>
        <w:t>4.7. Распространение околоводной травянистой растительности.</w:t>
      </w:r>
    </w:p>
    <w:p w:rsidR="00D849B9" w:rsidRDefault="00D849B9">
      <w:pPr>
        <w:pStyle w:val="ConsPlusNormal"/>
        <w:jc w:val="both"/>
      </w:pPr>
    </w:p>
    <w:p w:rsidR="00D849B9" w:rsidRDefault="00D849B9">
      <w:pPr>
        <w:pStyle w:val="ConsPlusNormal"/>
        <w:jc w:val="right"/>
        <w:outlineLvl w:val="4"/>
      </w:pPr>
      <w:r>
        <w:t>Таблица 17</w:t>
      </w:r>
    </w:p>
    <w:p w:rsidR="00D849B9" w:rsidRDefault="00D849B9">
      <w:pPr>
        <w:pStyle w:val="ConsPlusNormal"/>
        <w:jc w:val="both"/>
      </w:pPr>
    </w:p>
    <w:p w:rsidR="00D849B9" w:rsidRDefault="00D849B9">
      <w:pPr>
        <w:pStyle w:val="ConsPlusTitle"/>
        <w:jc w:val="center"/>
      </w:pPr>
      <w:r>
        <w:t>ТИПЫ ОКОЛОВОДНОЙ И ПРИБРЕЖНОЙ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118"/>
        <w:gridCol w:w="4989"/>
      </w:tblGrid>
      <w:tr w:rsidR="00D849B9">
        <w:tc>
          <w:tcPr>
            <w:tcW w:w="737" w:type="dxa"/>
          </w:tcPr>
          <w:p w:rsidR="00D849B9" w:rsidRDefault="00D849B9">
            <w:pPr>
              <w:pStyle w:val="ConsPlusNormal"/>
              <w:jc w:val="center"/>
            </w:pPr>
            <w:r>
              <w:t>N п/п</w:t>
            </w:r>
          </w:p>
        </w:tc>
        <w:tc>
          <w:tcPr>
            <w:tcW w:w="3175" w:type="dxa"/>
          </w:tcPr>
          <w:p w:rsidR="00D849B9" w:rsidRDefault="00D849B9">
            <w:pPr>
              <w:pStyle w:val="ConsPlusNormal"/>
              <w:jc w:val="center"/>
            </w:pPr>
            <w:r>
              <w:t>Типы околоводной растительности</w:t>
            </w:r>
          </w:p>
        </w:tc>
        <w:tc>
          <w:tcPr>
            <w:tcW w:w="3118" w:type="dxa"/>
          </w:tcPr>
          <w:p w:rsidR="00D849B9" w:rsidRDefault="00D849B9">
            <w:pPr>
              <w:pStyle w:val="ConsPlusNormal"/>
              <w:jc w:val="center"/>
            </w:pPr>
            <w:r>
              <w:t>Местоположение</w:t>
            </w:r>
          </w:p>
        </w:tc>
        <w:tc>
          <w:tcPr>
            <w:tcW w:w="4989" w:type="dxa"/>
          </w:tcPr>
          <w:p w:rsidR="00D849B9" w:rsidRDefault="00D849B9">
            <w:pPr>
              <w:pStyle w:val="ConsPlusNormal"/>
              <w:jc w:val="center"/>
            </w:pPr>
            <w:r>
              <w:t>Виды растительности</w:t>
            </w:r>
          </w:p>
        </w:tc>
      </w:tr>
      <w:tr w:rsidR="00D849B9">
        <w:tc>
          <w:tcPr>
            <w:tcW w:w="737" w:type="dxa"/>
          </w:tcPr>
          <w:p w:rsidR="00D849B9" w:rsidRDefault="00D849B9">
            <w:pPr>
              <w:pStyle w:val="ConsPlusNormal"/>
            </w:pPr>
            <w:r>
              <w:t>1</w:t>
            </w:r>
          </w:p>
        </w:tc>
        <w:tc>
          <w:tcPr>
            <w:tcW w:w="3175" w:type="dxa"/>
          </w:tcPr>
          <w:p w:rsidR="00D849B9" w:rsidRDefault="00D849B9">
            <w:pPr>
              <w:pStyle w:val="ConsPlusNormal"/>
            </w:pPr>
            <w:r>
              <w:t>Земноводные и прибрежные</w:t>
            </w:r>
          </w:p>
        </w:tc>
        <w:tc>
          <w:tcPr>
            <w:tcW w:w="3118" w:type="dxa"/>
          </w:tcPr>
          <w:p w:rsidR="00D849B9" w:rsidRDefault="00D849B9">
            <w:pPr>
              <w:pStyle w:val="ConsPlusNormal"/>
            </w:pPr>
            <w:r>
              <w:t>Мелководные старицы, заболоченные берега прудов, озер, затопленных карьеров, мелководье, грязевые отмели, открытые речные поймы</w:t>
            </w:r>
          </w:p>
        </w:tc>
        <w:tc>
          <w:tcPr>
            <w:tcW w:w="4989" w:type="dxa"/>
          </w:tcPr>
          <w:p w:rsidR="00D849B9" w:rsidRDefault="00D849B9">
            <w:pPr>
              <w:pStyle w:val="ConsPlusNormal"/>
            </w:pPr>
            <w:r>
              <w:t>Ежеголовник, рогоз узколистный, аир обыкновенный, осоки, сусак зонтичный, частуха подорожниковая, приречный хвощ, болотницы, ивняково-тростниковые и рогозовые заросли, гравилат речной, лютик ползучий, лютик ядовитый, пушица, двукисточник тростниковидный, мелкий ивняк</w:t>
            </w:r>
          </w:p>
        </w:tc>
      </w:tr>
      <w:tr w:rsidR="00D849B9">
        <w:tc>
          <w:tcPr>
            <w:tcW w:w="737" w:type="dxa"/>
          </w:tcPr>
          <w:p w:rsidR="00D849B9" w:rsidRDefault="00D849B9">
            <w:pPr>
              <w:pStyle w:val="ConsPlusNormal"/>
            </w:pPr>
            <w:r>
              <w:t>2</w:t>
            </w:r>
          </w:p>
        </w:tc>
        <w:tc>
          <w:tcPr>
            <w:tcW w:w="3175" w:type="dxa"/>
          </w:tcPr>
          <w:p w:rsidR="00D849B9" w:rsidRDefault="00D849B9">
            <w:pPr>
              <w:pStyle w:val="ConsPlusNormal"/>
            </w:pPr>
            <w:r>
              <w:t>Травяно-болотные</w:t>
            </w:r>
          </w:p>
        </w:tc>
        <w:tc>
          <w:tcPr>
            <w:tcW w:w="3118" w:type="dxa"/>
          </w:tcPr>
          <w:p w:rsidR="00D849B9" w:rsidRDefault="00D849B9">
            <w:pPr>
              <w:pStyle w:val="ConsPlusNormal"/>
            </w:pPr>
            <w:r>
              <w:t>Окраины болот, сырые западины, сплавины, кочкарники</w:t>
            </w:r>
          </w:p>
        </w:tc>
        <w:tc>
          <w:tcPr>
            <w:tcW w:w="4989" w:type="dxa"/>
          </w:tcPr>
          <w:p w:rsidR="00D849B9" w:rsidRDefault="00D849B9">
            <w:pPr>
              <w:pStyle w:val="ConsPlusNormal"/>
            </w:pPr>
            <w:r>
              <w:t>Кипрей болотный, вербейник обыкновенный, росянка, осоки, болотный мирт, багульник, клюква болотная, ивняково-тростниковые и рогозовые заросли, таволга вязолистная, телипирис болотный (кассандра)</w:t>
            </w:r>
          </w:p>
        </w:tc>
      </w:tr>
      <w:tr w:rsidR="00D849B9">
        <w:tc>
          <w:tcPr>
            <w:tcW w:w="737" w:type="dxa"/>
          </w:tcPr>
          <w:p w:rsidR="00D849B9" w:rsidRDefault="00D849B9">
            <w:pPr>
              <w:pStyle w:val="ConsPlusNormal"/>
            </w:pPr>
            <w:r>
              <w:t>3</w:t>
            </w:r>
          </w:p>
        </w:tc>
        <w:tc>
          <w:tcPr>
            <w:tcW w:w="3175" w:type="dxa"/>
          </w:tcPr>
          <w:p w:rsidR="00D849B9" w:rsidRDefault="00D849B9">
            <w:pPr>
              <w:pStyle w:val="ConsPlusNormal"/>
            </w:pPr>
            <w:r>
              <w:t xml:space="preserve">Пойменная, прибрежная </w:t>
            </w:r>
            <w:r>
              <w:lastRenderedPageBreak/>
              <w:t>древесно-кустарниковая и травянистая растительность</w:t>
            </w:r>
          </w:p>
        </w:tc>
        <w:tc>
          <w:tcPr>
            <w:tcW w:w="3118" w:type="dxa"/>
          </w:tcPr>
          <w:p w:rsidR="00D849B9" w:rsidRDefault="00D849B9">
            <w:pPr>
              <w:pStyle w:val="ConsPlusNormal"/>
            </w:pPr>
            <w:r>
              <w:lastRenderedPageBreak/>
              <w:t xml:space="preserve">Сильно заболоченные поймы </w:t>
            </w:r>
            <w:r>
              <w:lastRenderedPageBreak/>
              <w:t>лесных речек и ручьев, лесные озерца с залесенными берегами</w:t>
            </w:r>
          </w:p>
        </w:tc>
        <w:tc>
          <w:tcPr>
            <w:tcW w:w="4989" w:type="dxa"/>
          </w:tcPr>
          <w:p w:rsidR="00D849B9" w:rsidRDefault="00D849B9">
            <w:pPr>
              <w:pStyle w:val="ConsPlusNormal"/>
            </w:pPr>
            <w:r>
              <w:lastRenderedPageBreak/>
              <w:t xml:space="preserve">Ивняки, ольшаники, гравилат речной, крапива </w:t>
            </w:r>
            <w:r>
              <w:lastRenderedPageBreak/>
              <w:t>двудомная, недотрога, чистец лесной, яснотка крапчатая, дербенник иволистный, таволга вязолистная</w:t>
            </w:r>
          </w:p>
        </w:tc>
      </w:tr>
    </w:tbl>
    <w:p w:rsidR="00D849B9" w:rsidRDefault="00D849B9">
      <w:pPr>
        <w:pStyle w:val="ConsPlusNormal"/>
        <w:jc w:val="both"/>
      </w:pPr>
    </w:p>
    <w:p w:rsidR="00D849B9" w:rsidRDefault="00D849B9">
      <w:pPr>
        <w:pStyle w:val="ConsPlusTitle"/>
        <w:jc w:val="center"/>
        <w:outlineLvl w:val="3"/>
      </w:pPr>
      <w:r>
        <w:t>5. Классы природной пожарной опасности</w:t>
      </w:r>
    </w:p>
    <w:p w:rsidR="00D849B9" w:rsidRDefault="00D849B9">
      <w:pPr>
        <w:pStyle w:val="ConsPlusNormal"/>
        <w:jc w:val="both"/>
      </w:pPr>
    </w:p>
    <w:p w:rsidR="00D849B9" w:rsidRDefault="00D849B9">
      <w:pPr>
        <w:pStyle w:val="ConsPlusNormal"/>
        <w:jc w:val="right"/>
        <w:outlineLvl w:val="4"/>
      </w:pPr>
      <w:r>
        <w:t>Таблица 18</w:t>
      </w:r>
    </w:p>
    <w:p w:rsidR="00D849B9" w:rsidRDefault="00D849B9">
      <w:pPr>
        <w:pStyle w:val="ConsPlusNormal"/>
        <w:jc w:val="both"/>
      </w:pPr>
    </w:p>
    <w:p w:rsidR="00D849B9" w:rsidRDefault="00D849B9">
      <w:pPr>
        <w:pStyle w:val="ConsPlusTitle"/>
        <w:jc w:val="center"/>
      </w:pPr>
      <w:r>
        <w:t>КЛАССИФИКАЦИЯ ПРИРОДНОЙ ПОЖАРНОЙ ОПАСНОСТИ ЛЕСОВ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706"/>
        <w:gridCol w:w="4195"/>
      </w:tblGrid>
      <w:tr w:rsidR="00D849B9">
        <w:tc>
          <w:tcPr>
            <w:tcW w:w="2778" w:type="dxa"/>
          </w:tcPr>
          <w:p w:rsidR="00D849B9" w:rsidRDefault="00D849B9">
            <w:pPr>
              <w:pStyle w:val="ConsPlusNormal"/>
              <w:jc w:val="center"/>
            </w:pPr>
            <w:r>
              <w:t>Класс природной пожарной опасности лесов</w:t>
            </w:r>
          </w:p>
        </w:tc>
        <w:tc>
          <w:tcPr>
            <w:tcW w:w="4706" w:type="dxa"/>
          </w:tcPr>
          <w:p w:rsidR="00D849B9" w:rsidRDefault="00D849B9">
            <w:pPr>
              <w:pStyle w:val="ConsPlusNormal"/>
              <w:jc w:val="center"/>
            </w:pPr>
            <w:r>
              <w:t>Объект загорания (характерные типы леса, вырубок, лесных насаждений и безлесных пространств)</w:t>
            </w:r>
          </w:p>
        </w:tc>
        <w:tc>
          <w:tcPr>
            <w:tcW w:w="4195" w:type="dxa"/>
          </w:tcPr>
          <w:p w:rsidR="00D849B9" w:rsidRDefault="00D849B9">
            <w:pPr>
              <w:pStyle w:val="ConsPlusNormal"/>
              <w:jc w:val="center"/>
            </w:pPr>
            <w:r>
              <w:t>Наиболее вероятные виды, продолжительность периода их возможного возникновения и распространения</w:t>
            </w:r>
          </w:p>
        </w:tc>
      </w:tr>
      <w:tr w:rsidR="00D849B9">
        <w:tc>
          <w:tcPr>
            <w:tcW w:w="2778" w:type="dxa"/>
          </w:tcPr>
          <w:p w:rsidR="00D849B9" w:rsidRDefault="00D849B9">
            <w:pPr>
              <w:pStyle w:val="ConsPlusNormal"/>
            </w:pPr>
            <w:r>
              <w:t>I (природная пожарная опасность - очень высокая)</w:t>
            </w:r>
          </w:p>
        </w:tc>
        <w:tc>
          <w:tcPr>
            <w:tcW w:w="4706" w:type="dxa"/>
          </w:tcPr>
          <w:p w:rsidR="00D849B9" w:rsidRDefault="00D849B9">
            <w:pPr>
              <w:pStyle w:val="ConsPlusNormal"/>
            </w:pPr>
            <w:r>
              <w:t>Хвойные молодняки. Места сплошных рубок: 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4195" w:type="dxa"/>
          </w:tcPr>
          <w:p w:rsidR="00D849B9" w:rsidRDefault="00D849B9">
            <w:pPr>
              <w:pStyle w:val="ConsPlusNormal"/>
            </w:pPr>
            <w: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D849B9">
        <w:tc>
          <w:tcPr>
            <w:tcW w:w="2778" w:type="dxa"/>
          </w:tcPr>
          <w:p w:rsidR="00D849B9" w:rsidRDefault="00D849B9">
            <w:pPr>
              <w:pStyle w:val="ConsPlusNormal"/>
            </w:pPr>
            <w:r>
              <w:t>II (природная пожарная опасность - высокая)</w:t>
            </w:r>
          </w:p>
        </w:tc>
        <w:tc>
          <w:tcPr>
            <w:tcW w:w="4706" w:type="dxa"/>
          </w:tcPr>
          <w:p w:rsidR="00D849B9" w:rsidRDefault="00D849B9">
            <w:pPr>
              <w:pStyle w:val="ConsPlusNormal"/>
            </w:pPr>
            <w:r>
              <w:t>Сосняки-брусничники, особенно с наличием соснового подроста или подлеска из можжевельника выше средней густоты. Лиственничники кедрово-стланиковые</w:t>
            </w:r>
          </w:p>
        </w:tc>
        <w:tc>
          <w:tcPr>
            <w:tcW w:w="4195" w:type="dxa"/>
          </w:tcPr>
          <w:p w:rsidR="00D849B9" w:rsidRDefault="00D849B9">
            <w:pPr>
              <w:pStyle w:val="ConsPlusNormal"/>
            </w:pPr>
            <w:r>
              <w:t xml:space="preserve">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w:t>
            </w:r>
            <w:r>
              <w:lastRenderedPageBreak/>
              <w:t>значения для данного района)</w:t>
            </w:r>
          </w:p>
        </w:tc>
      </w:tr>
      <w:tr w:rsidR="00D849B9">
        <w:tc>
          <w:tcPr>
            <w:tcW w:w="2778" w:type="dxa"/>
          </w:tcPr>
          <w:p w:rsidR="00D849B9" w:rsidRDefault="00D849B9">
            <w:pPr>
              <w:pStyle w:val="ConsPlusNormal"/>
            </w:pPr>
            <w:r>
              <w:lastRenderedPageBreak/>
              <w:t>III (природная пожарная опасность - средняя)</w:t>
            </w:r>
          </w:p>
        </w:tc>
        <w:tc>
          <w:tcPr>
            <w:tcW w:w="4706" w:type="dxa"/>
          </w:tcPr>
          <w:p w:rsidR="00D849B9" w:rsidRDefault="00D849B9">
            <w:pPr>
              <w:pStyle w:val="ConsPlusNormal"/>
            </w:pPr>
            <w: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4195" w:type="dxa"/>
          </w:tcPr>
          <w:p w:rsidR="00D849B9" w:rsidRDefault="00D849B9">
            <w:pPr>
              <w:pStyle w:val="ConsPlusNormal"/>
            </w:pPr>
            <w: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D849B9">
        <w:tc>
          <w:tcPr>
            <w:tcW w:w="2778" w:type="dxa"/>
          </w:tcPr>
          <w:p w:rsidR="00D849B9" w:rsidRDefault="00D849B9">
            <w:pPr>
              <w:pStyle w:val="ConsPlusNormal"/>
            </w:pPr>
            <w:r>
              <w:t>IV (природная пожарная опасность - слабая)</w:t>
            </w:r>
          </w:p>
        </w:tc>
        <w:tc>
          <w:tcPr>
            <w:tcW w:w="4706" w:type="dxa"/>
          </w:tcPr>
          <w:p w:rsidR="00D849B9" w:rsidRDefault="00D849B9">
            <w:pPr>
              <w:pStyle w:val="ConsPlusNormal"/>
            </w:pPr>
            <w:r>
              <w:t>Места сплошных рубок таволговых и долгомошниковых типов (особенно захламленные). Сосняки, лиственничники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 брусничники, кисличники, черничники и сфагновые, осинники кисличники и черничники, мари</w:t>
            </w:r>
          </w:p>
        </w:tc>
        <w:tc>
          <w:tcPr>
            <w:tcW w:w="4195" w:type="dxa"/>
          </w:tcPr>
          <w:p w:rsidR="00D849B9" w:rsidRDefault="00D849B9">
            <w:pPr>
              <w:pStyle w:val="ConsPlusNormal"/>
            </w:pPr>
            <w: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в периоды летнего максимума</w:t>
            </w:r>
          </w:p>
        </w:tc>
      </w:tr>
      <w:tr w:rsidR="00D849B9">
        <w:tc>
          <w:tcPr>
            <w:tcW w:w="2778" w:type="dxa"/>
          </w:tcPr>
          <w:p w:rsidR="00D849B9" w:rsidRDefault="00D849B9">
            <w:pPr>
              <w:pStyle w:val="ConsPlusNormal"/>
            </w:pPr>
            <w:r>
              <w:t>V (природная пожарная опасность отсутствует)</w:t>
            </w:r>
          </w:p>
        </w:tc>
        <w:tc>
          <w:tcPr>
            <w:tcW w:w="4706" w:type="dxa"/>
          </w:tcPr>
          <w:p w:rsidR="00D849B9" w:rsidRDefault="00D849B9">
            <w:pPr>
              <w:pStyle w:val="ConsPlusNormal"/>
            </w:pPr>
            <w:r>
              <w:t>Ельники, березняки и осинники долгомошники, ельники сфагновые и приручейные. Ольшаники всех типов</w:t>
            </w:r>
          </w:p>
        </w:tc>
        <w:tc>
          <w:tcPr>
            <w:tcW w:w="4195" w:type="dxa"/>
          </w:tcPr>
          <w:p w:rsidR="00D849B9" w:rsidRDefault="00D849B9">
            <w:pPr>
              <w:pStyle w:val="ConsPlusNormal"/>
            </w:pPr>
            <w:r>
              <w:t>Возникновение пожара возможно только при особо неблагоприятных условиях (длительная засуха)</w:t>
            </w:r>
          </w:p>
        </w:tc>
      </w:tr>
    </w:tbl>
    <w:p w:rsidR="00D849B9" w:rsidRDefault="00D849B9">
      <w:pPr>
        <w:pStyle w:val="ConsPlusNormal"/>
        <w:jc w:val="both"/>
      </w:pPr>
    </w:p>
    <w:p w:rsidR="00D849B9" w:rsidRDefault="00D849B9">
      <w:pPr>
        <w:pStyle w:val="ConsPlusTitle"/>
        <w:jc w:val="center"/>
        <w:outlineLvl w:val="3"/>
      </w:pPr>
      <w:r>
        <w:t>6. Рекреационная характеристика ландшафтов</w:t>
      </w:r>
    </w:p>
    <w:p w:rsidR="00D849B9" w:rsidRDefault="00D849B9">
      <w:pPr>
        <w:pStyle w:val="ConsPlusNormal"/>
        <w:jc w:val="both"/>
      </w:pPr>
    </w:p>
    <w:p w:rsidR="00D849B9" w:rsidRDefault="00D849B9">
      <w:pPr>
        <w:pStyle w:val="ConsPlusNormal"/>
        <w:ind w:firstLine="540"/>
        <w:jc w:val="both"/>
      </w:pPr>
      <w:r>
        <w:t>6.1. Тип ландшафта.</w:t>
      </w:r>
    </w:p>
    <w:p w:rsidR="00D849B9" w:rsidRDefault="00D849B9">
      <w:pPr>
        <w:pStyle w:val="ConsPlusNormal"/>
        <w:spacing w:before="220"/>
        <w:ind w:firstLine="540"/>
        <w:jc w:val="both"/>
      </w:pPr>
      <w:r>
        <w:t>Ведущий признак для выделения типов ландшафтов - обозреваемость участка, просматриваемость и дальность перспективы (закрытые, полуоткрытые и открытые пространства).</w:t>
      </w:r>
    </w:p>
    <w:p w:rsidR="00D849B9" w:rsidRDefault="00D849B9">
      <w:pPr>
        <w:pStyle w:val="ConsPlusNormal"/>
        <w:spacing w:before="220"/>
        <w:ind w:firstLine="540"/>
        <w:jc w:val="both"/>
      </w:pPr>
      <w:r>
        <w:t xml:space="preserve">Ландшафты выделяют по степени освещенности участка, определяемой сомкнутостью крон, ярусностью и характером размещения деревьев по площади (равномерное или неравномерное). Тип ландшафта выделяют по преобладающей породе, типу леса и группе возраста древостоя, учитывая </w:t>
      </w:r>
      <w:r>
        <w:lastRenderedPageBreak/>
        <w:t>красочность, расчлененность и контрастность ландшафтного участка.</w:t>
      </w:r>
    </w:p>
    <w:p w:rsidR="00D849B9" w:rsidRDefault="00D849B9">
      <w:pPr>
        <w:pStyle w:val="ConsPlusNormal"/>
        <w:jc w:val="both"/>
      </w:pPr>
    </w:p>
    <w:p w:rsidR="00D849B9" w:rsidRDefault="00D849B9">
      <w:pPr>
        <w:pStyle w:val="ConsPlusNormal"/>
        <w:jc w:val="right"/>
        <w:outlineLvl w:val="4"/>
      </w:pPr>
      <w:r>
        <w:t>Таблица 19</w:t>
      </w:r>
    </w:p>
    <w:p w:rsidR="00D849B9" w:rsidRDefault="00D849B9">
      <w:pPr>
        <w:pStyle w:val="ConsPlusNormal"/>
        <w:jc w:val="both"/>
      </w:pPr>
    </w:p>
    <w:p w:rsidR="00D849B9" w:rsidRDefault="00D849B9">
      <w:pPr>
        <w:pStyle w:val="ConsPlusTitle"/>
        <w:jc w:val="center"/>
      </w:pPr>
      <w:r>
        <w:t>КЛАССИФИКАЦИОННАЯ ШКАЛА ДЛЯ ОПРЕДЕЛЕНИЯ ТИПА ЛАНДШАФТА</w:t>
      </w:r>
    </w:p>
    <w:p w:rsidR="00D849B9" w:rsidRDefault="00D849B9">
      <w:pPr>
        <w:pStyle w:val="ConsPlusTitle"/>
        <w:jc w:val="center"/>
      </w:pPr>
      <w:r>
        <w:t>(Н.М. ТЮЛЬПАНОВ)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706"/>
        <w:gridCol w:w="4706"/>
      </w:tblGrid>
      <w:tr w:rsidR="00D849B9">
        <w:tc>
          <w:tcPr>
            <w:tcW w:w="2381" w:type="dxa"/>
          </w:tcPr>
          <w:p w:rsidR="00D849B9" w:rsidRDefault="00D849B9">
            <w:pPr>
              <w:pStyle w:val="ConsPlusNormal"/>
              <w:jc w:val="center"/>
            </w:pPr>
            <w:r>
              <w:t>Группа</w:t>
            </w:r>
          </w:p>
        </w:tc>
        <w:tc>
          <w:tcPr>
            <w:tcW w:w="4706" w:type="dxa"/>
          </w:tcPr>
          <w:p w:rsidR="00D849B9" w:rsidRDefault="00D849B9">
            <w:pPr>
              <w:pStyle w:val="ConsPlusNormal"/>
              <w:jc w:val="center"/>
            </w:pPr>
            <w:r>
              <w:t>Серия</w:t>
            </w:r>
          </w:p>
        </w:tc>
        <w:tc>
          <w:tcPr>
            <w:tcW w:w="4706" w:type="dxa"/>
          </w:tcPr>
          <w:p w:rsidR="00D849B9" w:rsidRDefault="00D849B9">
            <w:pPr>
              <w:pStyle w:val="ConsPlusNormal"/>
              <w:jc w:val="center"/>
            </w:pPr>
            <w:r>
              <w:t>Тип</w:t>
            </w:r>
          </w:p>
        </w:tc>
      </w:tr>
      <w:tr w:rsidR="00D849B9">
        <w:tc>
          <w:tcPr>
            <w:tcW w:w="2381" w:type="dxa"/>
            <w:vMerge w:val="restart"/>
          </w:tcPr>
          <w:p w:rsidR="00D849B9" w:rsidRDefault="00D849B9">
            <w:pPr>
              <w:pStyle w:val="ConsPlusNormal"/>
            </w:pPr>
            <w:r>
              <w:t>1. Закрытые пространства</w:t>
            </w:r>
          </w:p>
        </w:tc>
        <w:tc>
          <w:tcPr>
            <w:tcW w:w="4706" w:type="dxa"/>
          </w:tcPr>
          <w:p w:rsidR="00D849B9" w:rsidRDefault="00D849B9">
            <w:pPr>
              <w:pStyle w:val="ConsPlusNormal"/>
            </w:pPr>
            <w:r>
              <w:t>1а. Древостой горизонтальной сомкнутости 0,6-1,0 с равномерным размещением деревьев</w:t>
            </w:r>
          </w:p>
        </w:tc>
        <w:tc>
          <w:tcPr>
            <w:tcW w:w="4706" w:type="dxa"/>
          </w:tcPr>
          <w:p w:rsidR="00D849B9" w:rsidRDefault="00D849B9">
            <w:pPr>
              <w:pStyle w:val="ConsPlusNormal"/>
            </w:pPr>
            <w:r>
              <w:t>Выделяют по преобладающей в древостое породе, типу леса и группе возраста</w:t>
            </w:r>
          </w:p>
        </w:tc>
      </w:tr>
      <w:tr w:rsidR="00D849B9">
        <w:tc>
          <w:tcPr>
            <w:tcW w:w="2381" w:type="dxa"/>
            <w:vMerge/>
          </w:tcPr>
          <w:p w:rsidR="00D849B9" w:rsidRDefault="00D849B9">
            <w:pPr>
              <w:spacing w:after="1" w:line="0" w:lineRule="atLeast"/>
            </w:pPr>
          </w:p>
        </w:tc>
        <w:tc>
          <w:tcPr>
            <w:tcW w:w="4706" w:type="dxa"/>
          </w:tcPr>
          <w:p w:rsidR="00D849B9" w:rsidRDefault="00D849B9">
            <w:pPr>
              <w:pStyle w:val="ConsPlusNormal"/>
            </w:pPr>
            <w:r>
              <w:t>1б. Древостой вертикальной сомкнутости 0,6-1,0 с равномерным размещением деревьев</w:t>
            </w:r>
          </w:p>
        </w:tc>
        <w:tc>
          <w:tcPr>
            <w:tcW w:w="4706" w:type="dxa"/>
          </w:tcPr>
          <w:p w:rsidR="00D849B9" w:rsidRDefault="00D849B9">
            <w:pPr>
              <w:pStyle w:val="ConsPlusNormal"/>
            </w:pPr>
            <w:r>
              <w:t>Выделяют по преобладающей в древостое породе, типу леса и группе возраста</w:t>
            </w:r>
          </w:p>
        </w:tc>
      </w:tr>
      <w:tr w:rsidR="00D849B9">
        <w:tc>
          <w:tcPr>
            <w:tcW w:w="2381" w:type="dxa"/>
            <w:vMerge w:val="restart"/>
          </w:tcPr>
          <w:p w:rsidR="00D849B9" w:rsidRDefault="00D849B9">
            <w:pPr>
              <w:pStyle w:val="ConsPlusNormal"/>
            </w:pPr>
            <w:r>
              <w:t>2. Полуоткрытые пространства</w:t>
            </w:r>
          </w:p>
        </w:tc>
        <w:tc>
          <w:tcPr>
            <w:tcW w:w="4706" w:type="dxa"/>
          </w:tcPr>
          <w:p w:rsidR="00D849B9" w:rsidRDefault="00D849B9">
            <w:pPr>
              <w:pStyle w:val="ConsPlusNormal"/>
            </w:pPr>
            <w:r>
              <w:t>2а. Изреженные древостои сомкнутостью 0,3-0,5 с равномерным размещением деревьев</w:t>
            </w:r>
          </w:p>
        </w:tc>
        <w:tc>
          <w:tcPr>
            <w:tcW w:w="4706" w:type="dxa"/>
          </w:tcPr>
          <w:p w:rsidR="00D849B9" w:rsidRDefault="00D849B9">
            <w:pPr>
              <w:pStyle w:val="ConsPlusNormal"/>
            </w:pPr>
            <w:r>
              <w:t>Выделяют по преобладающей в древостое породе, типу леса и группе возраста</w:t>
            </w:r>
          </w:p>
        </w:tc>
      </w:tr>
      <w:tr w:rsidR="00D849B9">
        <w:tc>
          <w:tcPr>
            <w:tcW w:w="2381" w:type="dxa"/>
            <w:vMerge/>
          </w:tcPr>
          <w:p w:rsidR="00D849B9" w:rsidRDefault="00D849B9">
            <w:pPr>
              <w:spacing w:after="1" w:line="0" w:lineRule="atLeast"/>
            </w:pPr>
          </w:p>
        </w:tc>
        <w:tc>
          <w:tcPr>
            <w:tcW w:w="4706" w:type="dxa"/>
          </w:tcPr>
          <w:p w:rsidR="00D849B9" w:rsidRDefault="00D849B9">
            <w:pPr>
              <w:pStyle w:val="ConsPlusNormal"/>
            </w:pPr>
            <w:r>
              <w:t>2б. Изреженные древостои сомкнутостью 0,3-0,5 с групповым неравномерным размещением деревьев</w:t>
            </w:r>
          </w:p>
        </w:tc>
        <w:tc>
          <w:tcPr>
            <w:tcW w:w="4706" w:type="dxa"/>
          </w:tcPr>
          <w:p w:rsidR="00D849B9" w:rsidRDefault="00D849B9">
            <w:pPr>
              <w:pStyle w:val="ConsPlusNormal"/>
            </w:pPr>
            <w:r>
              <w:t>Выделяют по преобладающей в древостое породе, типу леса и группе возраста</w:t>
            </w:r>
          </w:p>
        </w:tc>
      </w:tr>
      <w:tr w:rsidR="00D849B9">
        <w:tc>
          <w:tcPr>
            <w:tcW w:w="2381" w:type="dxa"/>
            <w:vMerge w:val="restart"/>
          </w:tcPr>
          <w:p w:rsidR="00D849B9" w:rsidRDefault="00D849B9">
            <w:pPr>
              <w:pStyle w:val="ConsPlusNormal"/>
            </w:pPr>
            <w:r>
              <w:t>3. Открытые пространства</w:t>
            </w:r>
          </w:p>
        </w:tc>
        <w:tc>
          <w:tcPr>
            <w:tcW w:w="4706" w:type="dxa"/>
          </w:tcPr>
          <w:p w:rsidR="00D849B9" w:rsidRDefault="00D849B9">
            <w:pPr>
              <w:pStyle w:val="ConsPlusNormal"/>
            </w:pPr>
            <w:r>
              <w:t>3а. Участки с единичными деревьями или молодняки высотой до 1 м</w:t>
            </w:r>
          </w:p>
        </w:tc>
        <w:tc>
          <w:tcPr>
            <w:tcW w:w="4706" w:type="dxa"/>
          </w:tcPr>
          <w:p w:rsidR="00D849B9" w:rsidRDefault="00D849B9">
            <w:pPr>
              <w:pStyle w:val="ConsPlusNormal"/>
            </w:pPr>
            <w:r>
              <w:t>Вырубки, луга, поляны, прогалины</w:t>
            </w:r>
          </w:p>
        </w:tc>
      </w:tr>
      <w:tr w:rsidR="00D849B9">
        <w:tc>
          <w:tcPr>
            <w:tcW w:w="2381" w:type="dxa"/>
            <w:vMerge/>
          </w:tcPr>
          <w:p w:rsidR="00D849B9" w:rsidRDefault="00D849B9">
            <w:pPr>
              <w:spacing w:after="1" w:line="0" w:lineRule="atLeast"/>
            </w:pPr>
          </w:p>
        </w:tc>
        <w:tc>
          <w:tcPr>
            <w:tcW w:w="4706" w:type="dxa"/>
          </w:tcPr>
          <w:p w:rsidR="00D849B9" w:rsidRDefault="00D849B9">
            <w:pPr>
              <w:pStyle w:val="ConsPlusNormal"/>
            </w:pPr>
            <w:r>
              <w:t>3б. Участки без древесной растительности</w:t>
            </w:r>
          </w:p>
        </w:tc>
        <w:tc>
          <w:tcPr>
            <w:tcW w:w="4706" w:type="dxa"/>
          </w:tcPr>
          <w:p w:rsidR="00D849B9" w:rsidRDefault="00D849B9">
            <w:pPr>
              <w:pStyle w:val="ConsPlusNormal"/>
            </w:pPr>
            <w:r>
              <w:t>Сенокосы, пустыри и другие не покрытые лесом участки, болота, водные пространства</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6.2. Эстетическая оценка участков определяется по декоративным качествам растительности и состоянию территории. Она характеризует степень эстетической привлекательности и хозяйственной пригодности участков для отдыха.</w:t>
      </w:r>
    </w:p>
    <w:p w:rsidR="00D849B9" w:rsidRDefault="00D849B9">
      <w:pPr>
        <w:pStyle w:val="ConsPlusNormal"/>
        <w:jc w:val="both"/>
      </w:pPr>
    </w:p>
    <w:p w:rsidR="00D849B9" w:rsidRDefault="00D849B9">
      <w:pPr>
        <w:pStyle w:val="ConsPlusNormal"/>
        <w:jc w:val="right"/>
        <w:outlineLvl w:val="4"/>
      </w:pPr>
      <w:r>
        <w:t>Таблица 20</w:t>
      </w:r>
    </w:p>
    <w:p w:rsidR="00D849B9" w:rsidRDefault="00D849B9">
      <w:pPr>
        <w:pStyle w:val="ConsPlusNormal"/>
        <w:jc w:val="both"/>
      </w:pPr>
    </w:p>
    <w:p w:rsidR="00D849B9" w:rsidRDefault="00D849B9">
      <w:pPr>
        <w:pStyle w:val="ConsPlusTitle"/>
        <w:jc w:val="center"/>
      </w:pPr>
      <w:r>
        <w:t>ШКАЛА ЭСТЕТИЧЕСКОЙ ОЦЕНКИ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6"/>
      </w:tblGrid>
      <w:tr w:rsidR="00D849B9">
        <w:tc>
          <w:tcPr>
            <w:tcW w:w="1644" w:type="dxa"/>
          </w:tcPr>
          <w:p w:rsidR="00D849B9" w:rsidRDefault="00D849B9">
            <w:pPr>
              <w:pStyle w:val="ConsPlusNormal"/>
              <w:jc w:val="center"/>
            </w:pPr>
            <w:r>
              <w:t>Класс эстетической оценки</w:t>
            </w:r>
          </w:p>
        </w:tc>
        <w:tc>
          <w:tcPr>
            <w:tcW w:w="7426" w:type="dxa"/>
          </w:tcPr>
          <w:p w:rsidR="00D849B9" w:rsidRDefault="00D849B9">
            <w:pPr>
              <w:pStyle w:val="ConsPlusNormal"/>
              <w:jc w:val="center"/>
            </w:pPr>
            <w:r>
              <w:t>Характеристика класса</w:t>
            </w:r>
          </w:p>
        </w:tc>
      </w:tr>
      <w:tr w:rsidR="00D849B9">
        <w:tc>
          <w:tcPr>
            <w:tcW w:w="1644" w:type="dxa"/>
          </w:tcPr>
          <w:p w:rsidR="00D849B9" w:rsidRDefault="00D849B9">
            <w:pPr>
              <w:pStyle w:val="ConsPlusNormal"/>
            </w:pPr>
            <w:r>
              <w:t>1</w:t>
            </w:r>
          </w:p>
        </w:tc>
        <w:tc>
          <w:tcPr>
            <w:tcW w:w="7426" w:type="dxa"/>
          </w:tcPr>
          <w:p w:rsidR="00D849B9" w:rsidRDefault="00D849B9">
            <w:pPr>
              <w:pStyle w:val="ConsPlusNormal"/>
            </w:pPr>
            <w:r>
              <w:t>Хвойные и лиственные насаждения I-II классов бонитета на свежих и сухих почвах с длинными и широкими кронами деревьев, хорошей проходимостью по участку, со здоровым подлеском и подростом средней густоты, отсутствием на участке захламленности и мертвого леса. Прогалины, поляны площадью до 1 га на хорошо дренированных, свежих и сухих почвах.</w:t>
            </w:r>
          </w:p>
          <w:p w:rsidR="00D849B9" w:rsidRDefault="00D849B9">
            <w:pPr>
              <w:pStyle w:val="ConsPlusNormal"/>
            </w:pPr>
            <w:r>
              <w:t>Участки площадью от 1 до 3 га со сложными извилистыми границами, хорошо выраженным рельефом, декоративными опушками, имеющими единичные декоративные деревья или сформировавшиеся древесно-кустарниковые группы.</w:t>
            </w:r>
          </w:p>
          <w:p w:rsidR="00D849B9" w:rsidRDefault="00D849B9">
            <w:pPr>
              <w:pStyle w:val="ConsPlusNormal"/>
            </w:pPr>
            <w:r>
              <w:t>Небольшие красочные водоемы с ясно выраженными берегами, обрамленными декоративной растительностью, водоем чистый и пригодный для купания</w:t>
            </w:r>
          </w:p>
        </w:tc>
      </w:tr>
      <w:tr w:rsidR="00D849B9">
        <w:tc>
          <w:tcPr>
            <w:tcW w:w="1644" w:type="dxa"/>
          </w:tcPr>
          <w:p w:rsidR="00D849B9" w:rsidRDefault="00D849B9">
            <w:pPr>
              <w:pStyle w:val="ConsPlusNormal"/>
            </w:pPr>
            <w:r>
              <w:t>2</w:t>
            </w:r>
          </w:p>
        </w:tc>
        <w:tc>
          <w:tcPr>
            <w:tcW w:w="7426" w:type="dxa"/>
          </w:tcPr>
          <w:p w:rsidR="00D849B9" w:rsidRDefault="00D849B9">
            <w:pPr>
              <w:pStyle w:val="ConsPlusNormal"/>
            </w:pPr>
            <w:r>
              <w:t>Насаждения III класса бонитета с участием ольхи и осины до 5 единиц состава при средней ширине и длине крон, густом или угнетенном подросте и подлеске, с захламленностью до 5 куб. м на 1 га.</w:t>
            </w:r>
          </w:p>
          <w:p w:rsidR="00D849B9" w:rsidRDefault="00D849B9">
            <w:pPr>
              <w:pStyle w:val="ConsPlusNormal"/>
            </w:pPr>
            <w:r>
              <w:t>Открытые пространства больших размеров с конфигурацией границ простой формы.</w:t>
            </w:r>
          </w:p>
          <w:p w:rsidR="00D849B9" w:rsidRDefault="00D849B9">
            <w:pPr>
              <w:pStyle w:val="ConsPlusNormal"/>
            </w:pPr>
            <w:r>
              <w:t>Водные пространства, обрамленные низко декоративной растительностью.</w:t>
            </w:r>
          </w:p>
          <w:p w:rsidR="00D849B9" w:rsidRDefault="00D849B9">
            <w:pPr>
              <w:pStyle w:val="ConsPlusNormal"/>
            </w:pPr>
            <w:r>
              <w:t>Участки без древесной растительности, заросшие кустарниками.</w:t>
            </w:r>
          </w:p>
          <w:p w:rsidR="00D849B9" w:rsidRDefault="00D849B9">
            <w:pPr>
              <w:pStyle w:val="ConsPlusNormal"/>
            </w:pPr>
            <w:r>
              <w:t>Поляны, лужайки и луга, расположенные на увлажненных местах, имеющие неровную кочковатую поверхность. Состав травостоя бедный, имеются рытвины, канавы. Требуют планировки</w:t>
            </w:r>
          </w:p>
        </w:tc>
      </w:tr>
      <w:tr w:rsidR="00D849B9">
        <w:tc>
          <w:tcPr>
            <w:tcW w:w="1644" w:type="dxa"/>
          </w:tcPr>
          <w:p w:rsidR="00D849B9" w:rsidRDefault="00D849B9">
            <w:pPr>
              <w:pStyle w:val="ConsPlusNormal"/>
            </w:pPr>
            <w:r>
              <w:t>3</w:t>
            </w:r>
          </w:p>
        </w:tc>
        <w:tc>
          <w:tcPr>
            <w:tcW w:w="7426" w:type="dxa"/>
          </w:tcPr>
          <w:p w:rsidR="00D849B9" w:rsidRDefault="00D849B9">
            <w:pPr>
              <w:pStyle w:val="ConsPlusNormal"/>
            </w:pPr>
            <w:r>
              <w:t>Насаждения с преобладанием ольхи и осины, а также хвойные низких классов бонитета на сырых и мокрых почвах, с плохо развитой кроной и наличием захламленности и сухостоя свыше 5 куб. м на 1 га.</w:t>
            </w:r>
          </w:p>
          <w:p w:rsidR="00D849B9" w:rsidRDefault="00D849B9">
            <w:pPr>
              <w:pStyle w:val="ConsPlusNormal"/>
            </w:pPr>
            <w:r>
              <w:t>Необлесившиеся вырубки, пашни, линии электропередачи, хозяйственные дворы, болота и другие открытые площади, водоемы с низкой декоративностью</w:t>
            </w:r>
          </w:p>
        </w:tc>
      </w:tr>
    </w:tbl>
    <w:p w:rsidR="00D849B9" w:rsidRDefault="00D849B9">
      <w:pPr>
        <w:pStyle w:val="ConsPlusNormal"/>
        <w:jc w:val="both"/>
      </w:pPr>
    </w:p>
    <w:p w:rsidR="00D849B9" w:rsidRDefault="00D849B9">
      <w:pPr>
        <w:pStyle w:val="ConsPlusNormal"/>
        <w:ind w:firstLine="540"/>
        <w:jc w:val="both"/>
      </w:pPr>
      <w:r>
        <w:t>6.3. Рекреационная оценка характеризует участки, занятые зелеными насаждениями лесного типа, по комплексу показателей: состояние древостоев, подроста, подлеска, напочвенного покрова и других компонентов участков, занятых зелеными насаждениями лесного типа, а также по возможности их использования в рекреационных целях.</w:t>
      </w:r>
    </w:p>
    <w:p w:rsidR="00D849B9" w:rsidRDefault="00D849B9">
      <w:pPr>
        <w:pStyle w:val="ConsPlusNormal"/>
        <w:jc w:val="both"/>
      </w:pPr>
    </w:p>
    <w:p w:rsidR="00D849B9" w:rsidRDefault="00D849B9">
      <w:pPr>
        <w:pStyle w:val="ConsPlusNormal"/>
        <w:jc w:val="right"/>
        <w:outlineLvl w:val="4"/>
      </w:pPr>
      <w:r>
        <w:t>Таблица 21</w:t>
      </w:r>
    </w:p>
    <w:p w:rsidR="00D849B9" w:rsidRDefault="00D849B9">
      <w:pPr>
        <w:pStyle w:val="ConsPlusNormal"/>
        <w:jc w:val="both"/>
      </w:pPr>
    </w:p>
    <w:p w:rsidR="00D849B9" w:rsidRDefault="00D849B9">
      <w:pPr>
        <w:pStyle w:val="ConsPlusTitle"/>
        <w:jc w:val="center"/>
      </w:pPr>
      <w:r>
        <w:t>ШКАЛА РЕКРЕАЦИОННОЙ ОЦЕНКИ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9"/>
        <w:gridCol w:w="964"/>
      </w:tblGrid>
      <w:tr w:rsidR="00D849B9">
        <w:tc>
          <w:tcPr>
            <w:tcW w:w="7219" w:type="dxa"/>
          </w:tcPr>
          <w:p w:rsidR="00D849B9" w:rsidRDefault="00D849B9">
            <w:pPr>
              <w:pStyle w:val="ConsPlusNormal"/>
              <w:jc w:val="center"/>
            </w:pPr>
            <w:r>
              <w:lastRenderedPageBreak/>
              <w:t>Характеристика участка (выдела)</w:t>
            </w:r>
          </w:p>
        </w:tc>
        <w:tc>
          <w:tcPr>
            <w:tcW w:w="964" w:type="dxa"/>
          </w:tcPr>
          <w:p w:rsidR="00D849B9" w:rsidRDefault="00D849B9">
            <w:pPr>
              <w:pStyle w:val="ConsPlusNormal"/>
              <w:jc w:val="center"/>
            </w:pPr>
            <w:r>
              <w:t>Балл</w:t>
            </w:r>
          </w:p>
        </w:tc>
      </w:tr>
      <w:tr w:rsidR="00D849B9">
        <w:tc>
          <w:tcPr>
            <w:tcW w:w="7219" w:type="dxa"/>
          </w:tcPr>
          <w:p w:rsidR="00D849B9" w:rsidRDefault="00D849B9">
            <w:pPr>
              <w:pStyle w:val="ConsPlusNormal"/>
            </w:pPr>
            <w:r>
              <w:t>Участок имеет наилучшие показатели по состоянию древесно-кустарниковой растительности, напочвенному покрову и другим элементам. Передвижение удобно во всех направлениях. Возможно использование для отдыха без проведения мероприятий по благоустройству территории</w:t>
            </w:r>
          </w:p>
        </w:tc>
        <w:tc>
          <w:tcPr>
            <w:tcW w:w="964" w:type="dxa"/>
          </w:tcPr>
          <w:p w:rsidR="00D849B9" w:rsidRDefault="00D849B9">
            <w:pPr>
              <w:pStyle w:val="ConsPlusNormal"/>
            </w:pPr>
            <w:r>
              <w:t>1</w:t>
            </w:r>
          </w:p>
        </w:tc>
      </w:tr>
      <w:tr w:rsidR="00D849B9">
        <w:tc>
          <w:tcPr>
            <w:tcW w:w="7219" w:type="dxa"/>
          </w:tcPr>
          <w:p w:rsidR="00D849B9" w:rsidRDefault="00D849B9">
            <w:pPr>
              <w:pStyle w:val="ConsPlusNormal"/>
            </w:pPr>
            <w:r>
              <w:t>Участок имеет хорошие показатели по состоянию древесно-кустарниковой растительности, напочвенному покрову и других элементов.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964" w:type="dxa"/>
          </w:tcPr>
          <w:p w:rsidR="00D849B9" w:rsidRDefault="00D849B9">
            <w:pPr>
              <w:pStyle w:val="ConsPlusNormal"/>
            </w:pPr>
            <w:r>
              <w:t>2</w:t>
            </w:r>
          </w:p>
        </w:tc>
      </w:tr>
      <w:tr w:rsidR="00D849B9">
        <w:tc>
          <w:tcPr>
            <w:tcW w:w="7219" w:type="dxa"/>
          </w:tcPr>
          <w:p w:rsidR="00D849B9" w:rsidRDefault="00D849B9">
            <w:pPr>
              <w:pStyle w:val="ConsPlusNormal"/>
            </w:pPr>
            <w: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по всем направлениям. Для организации отдыха необходимо проведение мероприятий по благоустройству территории, требующих значительных капитальных затрат</w:t>
            </w:r>
          </w:p>
        </w:tc>
        <w:tc>
          <w:tcPr>
            <w:tcW w:w="964" w:type="dxa"/>
          </w:tcPr>
          <w:p w:rsidR="00D849B9" w:rsidRDefault="00D849B9">
            <w:pPr>
              <w:pStyle w:val="ConsPlusNormal"/>
            </w:pPr>
            <w:r>
              <w:t>3</w:t>
            </w:r>
          </w:p>
        </w:tc>
      </w:tr>
    </w:tbl>
    <w:p w:rsidR="00D849B9" w:rsidRDefault="00D849B9">
      <w:pPr>
        <w:pStyle w:val="ConsPlusNormal"/>
        <w:jc w:val="both"/>
      </w:pPr>
    </w:p>
    <w:p w:rsidR="00D849B9" w:rsidRDefault="00D849B9">
      <w:pPr>
        <w:pStyle w:val="ConsPlusNormal"/>
        <w:ind w:firstLine="540"/>
        <w:jc w:val="both"/>
      </w:pPr>
      <w:r>
        <w:t>6.4. Санитарно-гигиеническая оценка ландшафтов определяется по состоянию территории и потенциалу растительности.</w:t>
      </w:r>
    </w:p>
    <w:p w:rsidR="00D849B9" w:rsidRDefault="00D849B9">
      <w:pPr>
        <w:pStyle w:val="ConsPlusNormal"/>
        <w:jc w:val="both"/>
      </w:pPr>
    </w:p>
    <w:p w:rsidR="00D849B9" w:rsidRDefault="00D849B9">
      <w:pPr>
        <w:pStyle w:val="ConsPlusNormal"/>
        <w:jc w:val="right"/>
        <w:outlineLvl w:val="4"/>
      </w:pPr>
      <w:r>
        <w:t>Таблица 22</w:t>
      </w:r>
    </w:p>
    <w:p w:rsidR="00D849B9" w:rsidRDefault="00D849B9">
      <w:pPr>
        <w:pStyle w:val="ConsPlusNormal"/>
        <w:jc w:val="both"/>
      </w:pPr>
    </w:p>
    <w:p w:rsidR="00D849B9" w:rsidRDefault="00D849B9">
      <w:pPr>
        <w:pStyle w:val="ConsPlusTitle"/>
        <w:jc w:val="center"/>
      </w:pPr>
      <w:r>
        <w:t>ШКАЛА САНИТАРНО-ГИГИЕНИЧЕСКОЙ ОЦЕНКИ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9"/>
        <w:gridCol w:w="1361"/>
      </w:tblGrid>
      <w:tr w:rsidR="00D849B9">
        <w:tc>
          <w:tcPr>
            <w:tcW w:w="7219" w:type="dxa"/>
          </w:tcPr>
          <w:p w:rsidR="00D849B9" w:rsidRDefault="00D849B9">
            <w:pPr>
              <w:pStyle w:val="ConsPlusNormal"/>
              <w:jc w:val="center"/>
            </w:pPr>
            <w:r>
              <w:t>Характеристика участка</w:t>
            </w:r>
          </w:p>
        </w:tc>
        <w:tc>
          <w:tcPr>
            <w:tcW w:w="1361" w:type="dxa"/>
          </w:tcPr>
          <w:p w:rsidR="00D849B9" w:rsidRDefault="00D849B9">
            <w:pPr>
              <w:pStyle w:val="ConsPlusNormal"/>
              <w:jc w:val="center"/>
            </w:pPr>
            <w:r>
              <w:t>Оценка</w:t>
            </w:r>
          </w:p>
        </w:tc>
      </w:tr>
      <w:tr w:rsidR="00D849B9">
        <w:tc>
          <w:tcPr>
            <w:tcW w:w="7219" w:type="dxa"/>
          </w:tcPr>
          <w:p w:rsidR="00D849B9" w:rsidRDefault="00D849B9">
            <w:pPr>
              <w:pStyle w:val="ConsPlusNormal"/>
            </w:pPr>
            <w:r>
              <w:t>Участок в хорошем санитарном состоянии, воздух чистый. Хорошая аэрация, отсутствие техногенного шума, кровососущих насекомых, труднопроходимых зарослей. Имеют место ароматические запахи, лесные звуки, сочные краски</w:t>
            </w:r>
          </w:p>
        </w:tc>
        <w:tc>
          <w:tcPr>
            <w:tcW w:w="1361" w:type="dxa"/>
          </w:tcPr>
          <w:p w:rsidR="00D849B9" w:rsidRDefault="00D849B9">
            <w:pPr>
              <w:pStyle w:val="ConsPlusNormal"/>
            </w:pPr>
            <w:r>
              <w:t>Высокая</w:t>
            </w:r>
          </w:p>
        </w:tc>
      </w:tr>
      <w:tr w:rsidR="00D849B9">
        <w:tc>
          <w:tcPr>
            <w:tcW w:w="7219" w:type="dxa"/>
          </w:tcPr>
          <w:p w:rsidR="00D849B9" w:rsidRDefault="00D849B9">
            <w:pPr>
              <w:pStyle w:val="ConsPlusNormal"/>
            </w:pPr>
            <w:r>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техногенный шум периодический или отсутствует</w:t>
            </w:r>
          </w:p>
        </w:tc>
        <w:tc>
          <w:tcPr>
            <w:tcW w:w="1361" w:type="dxa"/>
          </w:tcPr>
          <w:p w:rsidR="00D849B9" w:rsidRDefault="00D849B9">
            <w:pPr>
              <w:pStyle w:val="ConsPlusNormal"/>
            </w:pPr>
            <w:r>
              <w:t>Средняя</w:t>
            </w:r>
          </w:p>
        </w:tc>
      </w:tr>
      <w:tr w:rsidR="00D849B9">
        <w:tc>
          <w:tcPr>
            <w:tcW w:w="7219" w:type="dxa"/>
          </w:tcPr>
          <w:p w:rsidR="00D849B9" w:rsidRDefault="00D849B9">
            <w:pPr>
              <w:pStyle w:val="ConsPlusNormal"/>
            </w:pPr>
            <w:r>
              <w:t>Участок в плохом санитарном состоянии, захламлен мертвой древесиной, замусорен. Имеются места свалок мусора, карьеры и ямы, сильно загрязненный воздух (в том числе неприятные запахи). Место ветреное, сильно заветренное, высокий уровень техногенного шума, обилие кровососущих насекомых, наличие избыточного увлажнения, труднопроходимых зарослей</w:t>
            </w:r>
          </w:p>
        </w:tc>
        <w:tc>
          <w:tcPr>
            <w:tcW w:w="1361" w:type="dxa"/>
          </w:tcPr>
          <w:p w:rsidR="00D849B9" w:rsidRDefault="00D849B9">
            <w:pPr>
              <w:pStyle w:val="ConsPlusNormal"/>
            </w:pPr>
            <w:r>
              <w:t>Низкая</w:t>
            </w:r>
          </w:p>
        </w:tc>
      </w:tr>
    </w:tbl>
    <w:p w:rsidR="00D849B9" w:rsidRDefault="00D849B9">
      <w:pPr>
        <w:pStyle w:val="ConsPlusNormal"/>
        <w:jc w:val="both"/>
      </w:pPr>
    </w:p>
    <w:p w:rsidR="00D849B9" w:rsidRDefault="00D849B9">
      <w:pPr>
        <w:pStyle w:val="ConsPlusNormal"/>
        <w:ind w:firstLine="540"/>
        <w:jc w:val="both"/>
      </w:pPr>
      <w:r>
        <w:t>6.5. Оценка просматриваемости территории дается в зависимости от расстояния, на котором можно определить древесную породу по стволу и (или) элемент ландшафта.</w:t>
      </w:r>
    </w:p>
    <w:p w:rsidR="00D849B9" w:rsidRDefault="00D849B9">
      <w:pPr>
        <w:pStyle w:val="ConsPlusNormal"/>
        <w:jc w:val="both"/>
      </w:pPr>
    </w:p>
    <w:p w:rsidR="00D849B9" w:rsidRDefault="00D849B9">
      <w:pPr>
        <w:pStyle w:val="ConsPlusNormal"/>
        <w:jc w:val="right"/>
        <w:outlineLvl w:val="4"/>
      </w:pPr>
      <w:r>
        <w:t>Таблица 23</w:t>
      </w:r>
    </w:p>
    <w:p w:rsidR="00D849B9" w:rsidRDefault="00D849B9">
      <w:pPr>
        <w:pStyle w:val="ConsPlusNormal"/>
        <w:jc w:val="both"/>
      </w:pPr>
    </w:p>
    <w:p w:rsidR="00D849B9" w:rsidRDefault="00D849B9">
      <w:pPr>
        <w:pStyle w:val="ConsPlusTitle"/>
        <w:jc w:val="center"/>
      </w:pPr>
      <w:r>
        <w:t>ОЦЕНКА ПРОСМАТРИВАЕМОСТИ ТЕРРИТОРИИ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9"/>
        <w:gridCol w:w="1361"/>
      </w:tblGrid>
      <w:tr w:rsidR="00D849B9">
        <w:tc>
          <w:tcPr>
            <w:tcW w:w="7219" w:type="dxa"/>
          </w:tcPr>
          <w:p w:rsidR="00D849B9" w:rsidRDefault="00D849B9">
            <w:pPr>
              <w:pStyle w:val="ConsPlusNormal"/>
              <w:jc w:val="center"/>
            </w:pPr>
            <w:r>
              <w:lastRenderedPageBreak/>
              <w:t>Характер просматриваемости</w:t>
            </w:r>
          </w:p>
        </w:tc>
        <w:tc>
          <w:tcPr>
            <w:tcW w:w="1361" w:type="dxa"/>
          </w:tcPr>
          <w:p w:rsidR="00D849B9" w:rsidRDefault="00D849B9">
            <w:pPr>
              <w:pStyle w:val="ConsPlusNormal"/>
              <w:jc w:val="center"/>
            </w:pPr>
            <w:r>
              <w:t>Оценка</w:t>
            </w:r>
          </w:p>
        </w:tc>
      </w:tr>
      <w:tr w:rsidR="00D849B9">
        <w:tc>
          <w:tcPr>
            <w:tcW w:w="7219" w:type="dxa"/>
          </w:tcPr>
          <w:p w:rsidR="00D849B9" w:rsidRDefault="00D849B9">
            <w:pPr>
              <w:pStyle w:val="ConsPlusNormal"/>
            </w:pPr>
            <w:r>
              <w:t>Видимость более 40 м</w:t>
            </w:r>
          </w:p>
        </w:tc>
        <w:tc>
          <w:tcPr>
            <w:tcW w:w="1361" w:type="dxa"/>
          </w:tcPr>
          <w:p w:rsidR="00D849B9" w:rsidRDefault="00D849B9">
            <w:pPr>
              <w:pStyle w:val="ConsPlusNormal"/>
            </w:pPr>
            <w:r>
              <w:t>Хорошая</w:t>
            </w:r>
          </w:p>
        </w:tc>
      </w:tr>
      <w:tr w:rsidR="00D849B9">
        <w:tc>
          <w:tcPr>
            <w:tcW w:w="7219" w:type="dxa"/>
          </w:tcPr>
          <w:p w:rsidR="00D849B9" w:rsidRDefault="00D849B9">
            <w:pPr>
              <w:pStyle w:val="ConsPlusNormal"/>
            </w:pPr>
            <w:r>
              <w:t>Видимость 21-40 м</w:t>
            </w:r>
          </w:p>
        </w:tc>
        <w:tc>
          <w:tcPr>
            <w:tcW w:w="1361" w:type="dxa"/>
          </w:tcPr>
          <w:p w:rsidR="00D849B9" w:rsidRDefault="00D849B9">
            <w:pPr>
              <w:pStyle w:val="ConsPlusNormal"/>
            </w:pPr>
            <w:r>
              <w:t>Средняя</w:t>
            </w:r>
          </w:p>
        </w:tc>
      </w:tr>
      <w:tr w:rsidR="00D849B9">
        <w:tc>
          <w:tcPr>
            <w:tcW w:w="7219" w:type="dxa"/>
          </w:tcPr>
          <w:p w:rsidR="00D849B9" w:rsidRDefault="00D849B9">
            <w:pPr>
              <w:pStyle w:val="ConsPlusNormal"/>
            </w:pPr>
            <w:r>
              <w:t>Видимость 20 м и менее</w:t>
            </w:r>
          </w:p>
        </w:tc>
        <w:tc>
          <w:tcPr>
            <w:tcW w:w="1361" w:type="dxa"/>
          </w:tcPr>
          <w:p w:rsidR="00D849B9" w:rsidRDefault="00D849B9">
            <w:pPr>
              <w:pStyle w:val="ConsPlusNormal"/>
            </w:pPr>
            <w:r>
              <w:t>Плохая</w:t>
            </w:r>
          </w:p>
        </w:tc>
      </w:tr>
    </w:tbl>
    <w:p w:rsidR="00D849B9" w:rsidRDefault="00D849B9">
      <w:pPr>
        <w:pStyle w:val="ConsPlusNormal"/>
        <w:jc w:val="both"/>
      </w:pPr>
    </w:p>
    <w:p w:rsidR="00D849B9" w:rsidRDefault="00D849B9">
      <w:pPr>
        <w:pStyle w:val="ConsPlusNormal"/>
        <w:ind w:firstLine="540"/>
        <w:jc w:val="both"/>
      </w:pPr>
      <w:r>
        <w:t>6.6. Проходимость территории оценивают в зависимости от дренированности почв, рельефа местности, густоты древостоя, подроста, подлеска и захламленности.</w:t>
      </w:r>
    </w:p>
    <w:p w:rsidR="00D849B9" w:rsidRDefault="00D849B9">
      <w:pPr>
        <w:pStyle w:val="ConsPlusNormal"/>
        <w:jc w:val="both"/>
      </w:pPr>
    </w:p>
    <w:p w:rsidR="00D849B9" w:rsidRDefault="00D849B9">
      <w:pPr>
        <w:pStyle w:val="ConsPlusNormal"/>
        <w:jc w:val="right"/>
        <w:outlineLvl w:val="4"/>
      </w:pPr>
      <w:r>
        <w:t>Таблица 24</w:t>
      </w:r>
    </w:p>
    <w:p w:rsidR="00D849B9" w:rsidRDefault="00D849B9">
      <w:pPr>
        <w:pStyle w:val="ConsPlusNormal"/>
        <w:jc w:val="both"/>
      </w:pPr>
    </w:p>
    <w:p w:rsidR="00D849B9" w:rsidRDefault="00D849B9">
      <w:pPr>
        <w:pStyle w:val="ConsPlusTitle"/>
        <w:jc w:val="center"/>
      </w:pPr>
      <w:r>
        <w:t>ОЦЕНКА ПРОХОДИМОСТИ ТЕРРИТОРИИ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9"/>
        <w:gridCol w:w="1361"/>
      </w:tblGrid>
      <w:tr w:rsidR="00D849B9">
        <w:tc>
          <w:tcPr>
            <w:tcW w:w="7219" w:type="dxa"/>
          </w:tcPr>
          <w:p w:rsidR="00D849B9" w:rsidRDefault="00D849B9">
            <w:pPr>
              <w:pStyle w:val="ConsPlusNormal"/>
              <w:jc w:val="center"/>
            </w:pPr>
            <w:r>
              <w:t>Характер проходимости</w:t>
            </w:r>
          </w:p>
        </w:tc>
        <w:tc>
          <w:tcPr>
            <w:tcW w:w="1361" w:type="dxa"/>
          </w:tcPr>
          <w:p w:rsidR="00D849B9" w:rsidRDefault="00D849B9">
            <w:pPr>
              <w:pStyle w:val="ConsPlusNormal"/>
              <w:jc w:val="center"/>
            </w:pPr>
            <w:r>
              <w:t>Оценка</w:t>
            </w:r>
          </w:p>
        </w:tc>
      </w:tr>
      <w:tr w:rsidR="00D849B9">
        <w:tc>
          <w:tcPr>
            <w:tcW w:w="7219" w:type="dxa"/>
          </w:tcPr>
          <w:p w:rsidR="00D849B9" w:rsidRDefault="00D849B9">
            <w:pPr>
              <w:pStyle w:val="ConsPlusNormal"/>
            </w:pPr>
            <w:r>
              <w:t>Передвижение удобно во всех направлениях</w:t>
            </w:r>
          </w:p>
        </w:tc>
        <w:tc>
          <w:tcPr>
            <w:tcW w:w="1361" w:type="dxa"/>
          </w:tcPr>
          <w:p w:rsidR="00D849B9" w:rsidRDefault="00D849B9">
            <w:pPr>
              <w:pStyle w:val="ConsPlusNormal"/>
            </w:pPr>
            <w:r>
              <w:t>Хорошая</w:t>
            </w:r>
          </w:p>
        </w:tc>
      </w:tr>
      <w:tr w:rsidR="00D849B9">
        <w:tc>
          <w:tcPr>
            <w:tcW w:w="7219" w:type="dxa"/>
          </w:tcPr>
          <w:p w:rsidR="00D849B9" w:rsidRDefault="00D849B9">
            <w:pPr>
              <w:pStyle w:val="ConsPlusNormal"/>
            </w:pPr>
            <w:r>
              <w:t>Передвижение ограничено по конкретным направлениям</w:t>
            </w:r>
          </w:p>
        </w:tc>
        <w:tc>
          <w:tcPr>
            <w:tcW w:w="1361" w:type="dxa"/>
          </w:tcPr>
          <w:p w:rsidR="00D849B9" w:rsidRDefault="00D849B9">
            <w:pPr>
              <w:pStyle w:val="ConsPlusNormal"/>
            </w:pPr>
            <w:r>
              <w:t>Средняя</w:t>
            </w:r>
          </w:p>
        </w:tc>
      </w:tr>
      <w:tr w:rsidR="00D849B9">
        <w:tc>
          <w:tcPr>
            <w:tcW w:w="7219" w:type="dxa"/>
          </w:tcPr>
          <w:p w:rsidR="00D849B9" w:rsidRDefault="00D849B9">
            <w:pPr>
              <w:pStyle w:val="ConsPlusNormal"/>
            </w:pPr>
            <w:r>
              <w:t>Передвижение затруднено во всех направлениях</w:t>
            </w:r>
          </w:p>
        </w:tc>
        <w:tc>
          <w:tcPr>
            <w:tcW w:w="1361" w:type="dxa"/>
          </w:tcPr>
          <w:p w:rsidR="00D849B9" w:rsidRDefault="00D849B9">
            <w:pPr>
              <w:pStyle w:val="ConsPlusNormal"/>
            </w:pPr>
            <w:r>
              <w:t>Плохая</w:t>
            </w:r>
          </w:p>
        </w:tc>
      </w:tr>
    </w:tbl>
    <w:p w:rsidR="00D849B9" w:rsidRDefault="00D849B9">
      <w:pPr>
        <w:pStyle w:val="ConsPlusNormal"/>
        <w:jc w:val="both"/>
      </w:pPr>
    </w:p>
    <w:p w:rsidR="00D849B9" w:rsidRDefault="00D849B9">
      <w:pPr>
        <w:pStyle w:val="ConsPlusNormal"/>
        <w:ind w:firstLine="540"/>
        <w:jc w:val="both"/>
      </w:pPr>
      <w:r>
        <w:t>6.7. Оценка стадии дигрессии лесных фитоценозов позволяет выявить изменение под воздействием рекреационных нагрузок.</w:t>
      </w:r>
    </w:p>
    <w:p w:rsidR="00D849B9" w:rsidRDefault="00D849B9">
      <w:pPr>
        <w:pStyle w:val="ConsPlusNormal"/>
        <w:jc w:val="both"/>
      </w:pPr>
    </w:p>
    <w:p w:rsidR="00D849B9" w:rsidRDefault="00D849B9">
      <w:pPr>
        <w:pStyle w:val="ConsPlusNormal"/>
        <w:jc w:val="right"/>
        <w:outlineLvl w:val="4"/>
      </w:pPr>
      <w:r>
        <w:t>Таблица 25</w:t>
      </w:r>
    </w:p>
    <w:p w:rsidR="00D849B9" w:rsidRDefault="00D849B9">
      <w:pPr>
        <w:pStyle w:val="ConsPlusNormal"/>
        <w:jc w:val="both"/>
      </w:pPr>
    </w:p>
    <w:p w:rsidR="00D849B9" w:rsidRDefault="00D849B9">
      <w:pPr>
        <w:pStyle w:val="ConsPlusTitle"/>
        <w:jc w:val="center"/>
      </w:pPr>
      <w:r>
        <w:t>ОЦЕНКА СТАДИИ РЕКРЕАЦИОННОЙ ДИГРЕССИИ ЛЕСНОЙ СРЕДЫ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7370"/>
      </w:tblGrid>
      <w:tr w:rsidR="00D849B9">
        <w:tc>
          <w:tcPr>
            <w:tcW w:w="1700" w:type="dxa"/>
          </w:tcPr>
          <w:p w:rsidR="00D849B9" w:rsidRDefault="00D849B9">
            <w:pPr>
              <w:pStyle w:val="ConsPlusNormal"/>
              <w:jc w:val="center"/>
            </w:pPr>
            <w:r>
              <w:t>Стадия дигрессии</w:t>
            </w:r>
          </w:p>
        </w:tc>
        <w:tc>
          <w:tcPr>
            <w:tcW w:w="7370" w:type="dxa"/>
          </w:tcPr>
          <w:p w:rsidR="00D849B9" w:rsidRDefault="00D849B9">
            <w:pPr>
              <w:pStyle w:val="ConsPlusNormal"/>
              <w:jc w:val="center"/>
            </w:pPr>
            <w:r>
              <w:t>Характеристика лесной среды</w:t>
            </w:r>
          </w:p>
        </w:tc>
      </w:tr>
      <w:tr w:rsidR="00D849B9">
        <w:tc>
          <w:tcPr>
            <w:tcW w:w="1700" w:type="dxa"/>
          </w:tcPr>
          <w:p w:rsidR="00D849B9" w:rsidRDefault="00D849B9">
            <w:pPr>
              <w:pStyle w:val="ConsPlusNormal"/>
            </w:pPr>
            <w:r>
              <w:t>1</w:t>
            </w:r>
          </w:p>
        </w:tc>
        <w:tc>
          <w:tcPr>
            <w:tcW w:w="7370" w:type="dxa"/>
          </w:tcPr>
          <w:p w:rsidR="00D849B9" w:rsidRDefault="00D849B9">
            <w:pPr>
              <w:pStyle w:val="ConsPlusNormal"/>
            </w:pPr>
            <w:r>
              <w:t>Признаков нарушения лесной среды нет, рост и развитие деревьев и кустарников нормальное, механические повреждения отсутствуют; подрост (разновозрастный) и подлесок жизнеспособные. Моховой и травяной покров из характерных для данного типа леса видов; подстилка пружинящая не нарушена. Регулирование рекреации не требуется</w:t>
            </w:r>
          </w:p>
        </w:tc>
      </w:tr>
      <w:tr w:rsidR="00D849B9">
        <w:tc>
          <w:tcPr>
            <w:tcW w:w="1700" w:type="dxa"/>
          </w:tcPr>
          <w:p w:rsidR="00D849B9" w:rsidRDefault="00D849B9">
            <w:pPr>
              <w:pStyle w:val="ConsPlusNormal"/>
            </w:pPr>
            <w:r>
              <w:t>2</w:t>
            </w:r>
          </w:p>
        </w:tc>
        <w:tc>
          <w:tcPr>
            <w:tcW w:w="7370" w:type="dxa"/>
          </w:tcPr>
          <w:p w:rsidR="00D849B9" w:rsidRDefault="00D849B9">
            <w:pPr>
              <w:pStyle w:val="ConsPlusNormal"/>
            </w:pPr>
            <w:r>
              <w:t>Незначительное изменение лесной среды и ухудшение роста и развития деревьев и кустарников, единичные механические повреждения; подрост (разновозрастный) и подлесок жизнеспособные, средней густоты, имеют до 20% поврежденных и усохших экземпляров. Проективное покрытие мхов до 20%, травяного покрова - до 50% (из них 1/10 луговая растительность); нарушение подстилки незначительное, почва и подстилка слегка уплотнены; отдельные корни деревьев обнажены, вытоптано до минеральной части почвы около 5% площади. Требуется регулирование рекреационной деятельности</w:t>
            </w:r>
          </w:p>
        </w:tc>
      </w:tr>
      <w:tr w:rsidR="00D849B9">
        <w:tc>
          <w:tcPr>
            <w:tcW w:w="1700" w:type="dxa"/>
          </w:tcPr>
          <w:p w:rsidR="00D849B9" w:rsidRDefault="00D849B9">
            <w:pPr>
              <w:pStyle w:val="ConsPlusNormal"/>
            </w:pPr>
            <w:r>
              <w:t>3</w:t>
            </w:r>
          </w:p>
        </w:tc>
        <w:tc>
          <w:tcPr>
            <w:tcW w:w="7370" w:type="dxa"/>
          </w:tcPr>
          <w:p w:rsidR="00D849B9" w:rsidRDefault="00D849B9">
            <w:pPr>
              <w:pStyle w:val="ConsPlusNormal"/>
            </w:pPr>
            <w:r>
              <w:t xml:space="preserve">Значительное изменение лесной среды, рост и развитие деревьев и кустарников ослаблены, до 10 стволов с механическими повреждениями; подрост (одновозрастный) и подлесок угнетены, средней густоты или редкие, имеют от 21-50% поврежденных и усохших экземпляров. Мхи у </w:t>
            </w:r>
            <w:r>
              <w:lastRenderedPageBreak/>
              <w:t>стволов деревьев, их проективное покрытие 5-10%, травяного покрова - 60-70% (из них 2/10 - луговая растительность, появляются сорняки). Подстилка и почва значительно уплотнены, довольно много обнаженных корней деревьев, вытоптано до минеральной части почвы около 6-40% площади. Требуется активное регулирование рекреационной деятельности</w:t>
            </w:r>
          </w:p>
        </w:tc>
      </w:tr>
      <w:tr w:rsidR="00D849B9">
        <w:tc>
          <w:tcPr>
            <w:tcW w:w="1700" w:type="dxa"/>
          </w:tcPr>
          <w:p w:rsidR="00D849B9" w:rsidRDefault="00D849B9">
            <w:pPr>
              <w:pStyle w:val="ConsPlusNormal"/>
            </w:pPr>
            <w:r>
              <w:lastRenderedPageBreak/>
              <w:t>4</w:t>
            </w:r>
          </w:p>
        </w:tc>
        <w:tc>
          <w:tcPr>
            <w:tcW w:w="7370" w:type="dxa"/>
          </w:tcPr>
          <w:p w:rsidR="00D849B9" w:rsidRDefault="00D849B9">
            <w:pPr>
              <w:pStyle w:val="ConsPlusNormal"/>
            </w:pPr>
            <w:r>
              <w:t>Сильно нарушена лесная среда, древостой куртинно-группового типа, деревья значительно угнетены, 11-20% стволов с механическими повреждениями; подрост и подлесок нежизнеспособные (преимущественно в куртинах), редкие или отсутствуют, имеют более 50% поврежденных или усохших экземпляров. Мхи отсутствуют. Проективное покрытие травяного покрова - 40-59% (из них 1/2 занимает луговая растительность и сорняки). Много обнаженных корней деревьев, подстилка на открытых местах отсутствует, вытоптано до минеральной части почвы 41-60% площади. Необходимо строгое ограничение рекреационной деятельности</w:t>
            </w:r>
          </w:p>
        </w:tc>
      </w:tr>
      <w:tr w:rsidR="00D849B9">
        <w:tc>
          <w:tcPr>
            <w:tcW w:w="1700" w:type="dxa"/>
          </w:tcPr>
          <w:p w:rsidR="00D849B9" w:rsidRDefault="00D849B9">
            <w:pPr>
              <w:pStyle w:val="ConsPlusNormal"/>
            </w:pPr>
            <w:r>
              <w:t>5</w:t>
            </w:r>
          </w:p>
        </w:tc>
        <w:tc>
          <w:tcPr>
            <w:tcW w:w="7370" w:type="dxa"/>
          </w:tcPr>
          <w:p w:rsidR="00D849B9" w:rsidRDefault="00D849B9">
            <w:pPr>
              <w:pStyle w:val="ConsPlusNormal"/>
            </w:pPr>
            <w:r>
              <w:t>Лесная среда деградирована; древостой разрежен, куртинно-группового типа, деревья сильно ослаблены или усыхают, более 20% стволов с механическими повреждениями; подрост, подлесок, мхи, подстилка отсутствуют, проективное покрытие травяного покрова - до 10% (из них 3/4 занимают луговая растительность и сорняки), корни большинства деревьев обнажены и повреждены. Вытоптано до минеральной части почвы более 60% площади. Рекреация недопустима</w:t>
            </w:r>
          </w:p>
        </w:tc>
      </w:tr>
    </w:tbl>
    <w:p w:rsidR="00D849B9" w:rsidRDefault="00D849B9">
      <w:pPr>
        <w:pStyle w:val="ConsPlusNormal"/>
        <w:jc w:val="both"/>
      </w:pPr>
    </w:p>
    <w:p w:rsidR="00D849B9" w:rsidRDefault="00D849B9">
      <w:pPr>
        <w:pStyle w:val="ConsPlusNormal"/>
        <w:ind w:firstLine="540"/>
        <w:jc w:val="both"/>
      </w:pPr>
      <w:r>
        <w:t>6.8. Показатели характеристики ландшафтов природно-исторических парков:</w:t>
      </w:r>
    </w:p>
    <w:p w:rsidR="00D849B9" w:rsidRDefault="00D849B9">
      <w:pPr>
        <w:pStyle w:val="ConsPlusNormal"/>
        <w:spacing w:before="220"/>
        <w:ind w:firstLine="540"/>
        <w:jc w:val="both"/>
      </w:pPr>
      <w:r>
        <w:t>6.8.1. Степень сохранности планировки устанавливает сохранность исторической дорожно-тропиночной сети, архитектурных сооружений, открытых пространств, водоемов, характерных элементов рельефа и т.п.:</w:t>
      </w:r>
    </w:p>
    <w:p w:rsidR="00D849B9" w:rsidRDefault="00D849B9">
      <w:pPr>
        <w:pStyle w:val="ConsPlusNormal"/>
        <w:spacing w:before="220"/>
        <w:ind w:firstLine="540"/>
        <w:jc w:val="both"/>
      </w:pPr>
      <w:r>
        <w:t>- сохранилось на 70% и более;</w:t>
      </w:r>
    </w:p>
    <w:p w:rsidR="00D849B9" w:rsidRDefault="00D849B9">
      <w:pPr>
        <w:pStyle w:val="ConsPlusNormal"/>
        <w:spacing w:before="220"/>
        <w:ind w:firstLine="540"/>
        <w:jc w:val="both"/>
      </w:pPr>
      <w:r>
        <w:t>- сохранилось на 50-69%;</w:t>
      </w:r>
    </w:p>
    <w:p w:rsidR="00D849B9" w:rsidRDefault="00D849B9">
      <w:pPr>
        <w:pStyle w:val="ConsPlusNormal"/>
        <w:spacing w:before="220"/>
        <w:ind w:firstLine="540"/>
        <w:jc w:val="both"/>
      </w:pPr>
      <w:r>
        <w:t>- сохранилось на 20-49%;</w:t>
      </w:r>
    </w:p>
    <w:p w:rsidR="00D849B9" w:rsidRDefault="00D849B9">
      <w:pPr>
        <w:pStyle w:val="ConsPlusNormal"/>
        <w:spacing w:before="220"/>
        <w:ind w:firstLine="540"/>
        <w:jc w:val="both"/>
      </w:pPr>
      <w:r>
        <w:t>- сохранилось менее 20%.</w:t>
      </w:r>
    </w:p>
    <w:p w:rsidR="00D849B9" w:rsidRDefault="00D849B9">
      <w:pPr>
        <w:pStyle w:val="ConsPlusNormal"/>
        <w:spacing w:before="220"/>
        <w:ind w:firstLine="540"/>
        <w:jc w:val="both"/>
      </w:pPr>
      <w:r>
        <w:t>6.8.2. Степень сохранности растительности (ландшафтного облика), указывают степень сохранности исторического облика древесно-кустарниковой растительности:</w:t>
      </w:r>
    </w:p>
    <w:p w:rsidR="00D849B9" w:rsidRDefault="00D849B9">
      <w:pPr>
        <w:pStyle w:val="ConsPlusNormal"/>
        <w:spacing w:before="220"/>
        <w:ind w:firstLine="540"/>
        <w:jc w:val="both"/>
      </w:pPr>
      <w:r>
        <w:t>- видовой состав растительности и ее размещение соответствует историческому;</w:t>
      </w:r>
    </w:p>
    <w:p w:rsidR="00D849B9" w:rsidRDefault="00D849B9">
      <w:pPr>
        <w:pStyle w:val="ConsPlusNormal"/>
        <w:spacing w:before="220"/>
        <w:ind w:firstLine="540"/>
        <w:jc w:val="both"/>
      </w:pPr>
      <w:r>
        <w:t>- видовой состав растительности сохранился частично (более 50%), размещение ее в основном соответствует историческому, для полного его восстановления требуется незначительные мероприятия;</w:t>
      </w:r>
    </w:p>
    <w:p w:rsidR="00D849B9" w:rsidRDefault="00D849B9">
      <w:pPr>
        <w:pStyle w:val="ConsPlusNormal"/>
        <w:spacing w:before="220"/>
        <w:ind w:firstLine="540"/>
        <w:jc w:val="both"/>
      </w:pPr>
      <w:r>
        <w:t>- видовой состав растительности частично (более 50%) соответствует историческому, размещение сильно изменено, для восстановления исторического облика необходимы значительные мероприятия;</w:t>
      </w:r>
    </w:p>
    <w:p w:rsidR="00D849B9" w:rsidRDefault="00D849B9">
      <w:pPr>
        <w:pStyle w:val="ConsPlusNormal"/>
        <w:spacing w:before="220"/>
        <w:ind w:firstLine="540"/>
        <w:jc w:val="both"/>
      </w:pPr>
      <w:r>
        <w:t>- видовой состав и размещение растительности менее чем на 50% соответствует историческому облику, для его восстановления требуется перепланировка и реставрация его видового состава;</w:t>
      </w:r>
    </w:p>
    <w:p w:rsidR="00D849B9" w:rsidRDefault="00D849B9">
      <w:pPr>
        <w:pStyle w:val="ConsPlusNormal"/>
        <w:spacing w:before="220"/>
        <w:ind w:firstLine="540"/>
        <w:jc w:val="both"/>
      </w:pPr>
      <w:r>
        <w:lastRenderedPageBreak/>
        <w:t>- видовой состав растительности и ее размещение полностью не соответствует историческому облику.</w:t>
      </w:r>
    </w:p>
    <w:p w:rsidR="00D849B9" w:rsidRDefault="00D849B9">
      <w:pPr>
        <w:pStyle w:val="ConsPlusNormal"/>
        <w:spacing w:before="220"/>
        <w:ind w:firstLine="540"/>
        <w:jc w:val="both"/>
      </w:pPr>
      <w:r>
        <w:t>Примечание: оценки по степени сохранности растительности и степени сохранности планировки указываются в ведомости ландшафтно-таксационного описания в строке "Особенности выдела" на основании анализа историко-архитектурного опорного плана и современного состояния территории.</w:t>
      </w:r>
    </w:p>
    <w:p w:rsidR="00D849B9" w:rsidRDefault="00D849B9">
      <w:pPr>
        <w:pStyle w:val="ConsPlusNormal"/>
        <w:jc w:val="both"/>
      </w:pPr>
    </w:p>
    <w:p w:rsidR="00D849B9" w:rsidRDefault="00D849B9">
      <w:pPr>
        <w:pStyle w:val="ConsPlusTitle"/>
        <w:jc w:val="center"/>
        <w:outlineLvl w:val="3"/>
      </w:pPr>
      <w:r>
        <w:t>7. Характеристика состояния насаждений, деревьев,</w:t>
      </w:r>
    </w:p>
    <w:p w:rsidR="00D849B9" w:rsidRDefault="00D849B9">
      <w:pPr>
        <w:pStyle w:val="ConsPlusTitle"/>
        <w:jc w:val="center"/>
      </w:pPr>
      <w:r>
        <w:t>кустарников, газонов, цветников</w:t>
      </w:r>
    </w:p>
    <w:p w:rsidR="00D849B9" w:rsidRDefault="00D849B9">
      <w:pPr>
        <w:pStyle w:val="ConsPlusNormal"/>
        <w:jc w:val="both"/>
      </w:pPr>
    </w:p>
    <w:p w:rsidR="00D849B9" w:rsidRDefault="00D849B9">
      <w:pPr>
        <w:pStyle w:val="ConsPlusNormal"/>
        <w:ind w:firstLine="540"/>
        <w:jc w:val="both"/>
      </w:pPr>
      <w:r>
        <w:t>Биологическая устойчивость характеризует древостои по признакам роста и развития, сложности структурного состава, наличия подроста, подлеска и травяного напочвенного покрова.</w:t>
      </w:r>
    </w:p>
    <w:p w:rsidR="00D849B9" w:rsidRDefault="00D849B9">
      <w:pPr>
        <w:pStyle w:val="ConsPlusNormal"/>
        <w:jc w:val="both"/>
      </w:pPr>
    </w:p>
    <w:p w:rsidR="00D849B9" w:rsidRDefault="00D849B9">
      <w:pPr>
        <w:pStyle w:val="ConsPlusNormal"/>
        <w:jc w:val="right"/>
        <w:outlineLvl w:val="4"/>
      </w:pPr>
      <w:r>
        <w:t>Таблица 26</w:t>
      </w:r>
    </w:p>
    <w:p w:rsidR="00D849B9" w:rsidRDefault="00D849B9">
      <w:pPr>
        <w:pStyle w:val="ConsPlusNormal"/>
        <w:jc w:val="both"/>
      </w:pPr>
    </w:p>
    <w:p w:rsidR="00D849B9" w:rsidRDefault="00D849B9">
      <w:pPr>
        <w:pStyle w:val="ConsPlusTitle"/>
        <w:jc w:val="center"/>
      </w:pPr>
      <w:r>
        <w:t>ШКАЛА БИОЛОГИЧЕСКОЙ УСТОЙЧИВОСТИ НАСАЖДЕНИЙ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6"/>
      </w:tblGrid>
      <w:tr w:rsidR="00D849B9">
        <w:tc>
          <w:tcPr>
            <w:tcW w:w="1644" w:type="dxa"/>
          </w:tcPr>
          <w:p w:rsidR="00D849B9" w:rsidRDefault="00D849B9">
            <w:pPr>
              <w:pStyle w:val="ConsPlusNormal"/>
              <w:jc w:val="center"/>
            </w:pPr>
            <w:r>
              <w:t>Класс</w:t>
            </w:r>
          </w:p>
        </w:tc>
        <w:tc>
          <w:tcPr>
            <w:tcW w:w="7426" w:type="dxa"/>
          </w:tcPr>
          <w:p w:rsidR="00D849B9" w:rsidRDefault="00D849B9">
            <w:pPr>
              <w:pStyle w:val="ConsPlusNormal"/>
              <w:jc w:val="center"/>
            </w:pPr>
            <w:r>
              <w:t>Основные признаки</w:t>
            </w:r>
          </w:p>
        </w:tc>
      </w:tr>
      <w:tr w:rsidR="00D849B9">
        <w:tc>
          <w:tcPr>
            <w:tcW w:w="1644" w:type="dxa"/>
          </w:tcPr>
          <w:p w:rsidR="00D849B9" w:rsidRDefault="00D849B9">
            <w:pPr>
              <w:pStyle w:val="ConsPlusNormal"/>
            </w:pPr>
            <w:r>
              <w:t>1 - высокая</w:t>
            </w:r>
          </w:p>
        </w:tc>
        <w:tc>
          <w:tcPr>
            <w:tcW w:w="7426" w:type="dxa"/>
          </w:tcPr>
          <w:p w:rsidR="00D849B9" w:rsidRDefault="00D849B9">
            <w:pPr>
              <w:pStyle w:val="ConsPlusNormal"/>
            </w:pPr>
            <w: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 более 90%, в лиственных - более 70%</w:t>
            </w:r>
          </w:p>
        </w:tc>
      </w:tr>
      <w:tr w:rsidR="00D849B9">
        <w:tc>
          <w:tcPr>
            <w:tcW w:w="1644" w:type="dxa"/>
          </w:tcPr>
          <w:p w:rsidR="00D849B9" w:rsidRDefault="00D849B9">
            <w:pPr>
              <w:pStyle w:val="ConsPlusNormal"/>
            </w:pPr>
            <w:r>
              <w:t>2 - средняя</w:t>
            </w:r>
          </w:p>
        </w:tc>
        <w:tc>
          <w:tcPr>
            <w:tcW w:w="7426" w:type="dxa"/>
          </w:tcPr>
          <w:p w:rsidR="00D849B9" w:rsidRDefault="00D849B9">
            <w:pPr>
              <w:pStyle w:val="ConsPlusNormal"/>
            </w:pPr>
            <w:r>
              <w:t>Насаждения с замедленным ростом, рыхлым строением кроны у части деревьев, бледно-зеленой окраской хвои или листьев. Подрост отсутствует или неблагонадежный, подлесок и живой напочвенный покров в значительной степени вытоптаны, почва уплотнена (до 10% площади участка). Здоровых деревьев - от 71 до 90%, в лиственных - от 51 до 70%</w:t>
            </w:r>
          </w:p>
        </w:tc>
      </w:tr>
      <w:tr w:rsidR="00D849B9">
        <w:tc>
          <w:tcPr>
            <w:tcW w:w="1644" w:type="dxa"/>
          </w:tcPr>
          <w:p w:rsidR="00D849B9" w:rsidRDefault="00D849B9">
            <w:pPr>
              <w:pStyle w:val="ConsPlusNormal"/>
            </w:pPr>
            <w:r>
              <w:t>3 - низкая</w:t>
            </w:r>
          </w:p>
        </w:tc>
        <w:tc>
          <w:tcPr>
            <w:tcW w:w="7426" w:type="dxa"/>
          </w:tcPr>
          <w:p w:rsidR="00D849B9" w:rsidRDefault="00D849B9">
            <w:pPr>
              <w:pStyle w:val="ConsPlusNormal"/>
            </w:pPr>
            <w:r>
              <w:t>Насаждения с резко ослабленным ростом. Подрост отсутствует, подлесок и живой напочвенный покров вытоптаны, почва уплотнена (11-30% площади участка), многие деревья имеют механические повреждения или следы воздействия вредителей и болезней. Здоровых деревьев в хвойных насаждениях - от 51 до 70%, в лиственных - от 31 до 50%</w:t>
            </w:r>
          </w:p>
        </w:tc>
      </w:tr>
    </w:tbl>
    <w:p w:rsidR="00D849B9" w:rsidRDefault="00D849B9">
      <w:pPr>
        <w:pStyle w:val="ConsPlusNormal"/>
        <w:jc w:val="both"/>
      </w:pPr>
    </w:p>
    <w:p w:rsidR="00D849B9" w:rsidRDefault="00D849B9">
      <w:pPr>
        <w:pStyle w:val="ConsPlusNormal"/>
        <w:jc w:val="right"/>
        <w:outlineLvl w:val="4"/>
      </w:pPr>
      <w:r>
        <w:t>Таблица 27</w:t>
      </w:r>
    </w:p>
    <w:p w:rsidR="00D849B9" w:rsidRDefault="00D849B9">
      <w:pPr>
        <w:pStyle w:val="ConsPlusNormal"/>
        <w:jc w:val="both"/>
      </w:pPr>
    </w:p>
    <w:p w:rsidR="00D849B9" w:rsidRDefault="00D849B9">
      <w:pPr>
        <w:pStyle w:val="ConsPlusTitle"/>
        <w:jc w:val="center"/>
      </w:pPr>
      <w:r>
        <w:t>ШКАЛА КАТЕГОРИЙ СОСТОЯНИЯ ДЕРЕВЬЕВ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58"/>
        <w:gridCol w:w="3571"/>
      </w:tblGrid>
      <w:tr w:rsidR="00D849B9">
        <w:tc>
          <w:tcPr>
            <w:tcW w:w="2040" w:type="dxa"/>
          </w:tcPr>
          <w:p w:rsidR="00D849B9" w:rsidRDefault="00D849B9">
            <w:pPr>
              <w:pStyle w:val="ConsPlusNormal"/>
              <w:jc w:val="center"/>
            </w:pPr>
            <w:r>
              <w:t>Категория деревьев</w:t>
            </w:r>
          </w:p>
        </w:tc>
        <w:tc>
          <w:tcPr>
            <w:tcW w:w="3458" w:type="dxa"/>
          </w:tcPr>
          <w:p w:rsidR="00D849B9" w:rsidRDefault="00D849B9">
            <w:pPr>
              <w:pStyle w:val="ConsPlusNormal"/>
              <w:jc w:val="center"/>
            </w:pPr>
            <w:r>
              <w:t>Основные признаки</w:t>
            </w:r>
          </w:p>
        </w:tc>
        <w:tc>
          <w:tcPr>
            <w:tcW w:w="3571" w:type="dxa"/>
          </w:tcPr>
          <w:p w:rsidR="00D849B9" w:rsidRDefault="00D849B9">
            <w:pPr>
              <w:pStyle w:val="ConsPlusNormal"/>
              <w:jc w:val="center"/>
            </w:pPr>
            <w:r>
              <w:t>Дополнительные признаки</w:t>
            </w:r>
          </w:p>
        </w:tc>
      </w:tr>
      <w:tr w:rsidR="00D849B9">
        <w:tc>
          <w:tcPr>
            <w:tcW w:w="9069" w:type="dxa"/>
            <w:gridSpan w:val="3"/>
          </w:tcPr>
          <w:p w:rsidR="00D849B9" w:rsidRDefault="00D849B9">
            <w:pPr>
              <w:pStyle w:val="ConsPlusNormal"/>
              <w:outlineLvl w:val="5"/>
            </w:pPr>
            <w:r>
              <w:t>Хвойные породы</w:t>
            </w:r>
          </w:p>
        </w:tc>
      </w:tr>
      <w:tr w:rsidR="00D849B9">
        <w:tc>
          <w:tcPr>
            <w:tcW w:w="2040" w:type="dxa"/>
          </w:tcPr>
          <w:p w:rsidR="00D849B9" w:rsidRDefault="00D849B9">
            <w:pPr>
              <w:pStyle w:val="ConsPlusNormal"/>
            </w:pPr>
            <w:r>
              <w:t>1 - без признаков ослабления</w:t>
            </w:r>
          </w:p>
        </w:tc>
        <w:tc>
          <w:tcPr>
            <w:tcW w:w="3458" w:type="dxa"/>
          </w:tcPr>
          <w:p w:rsidR="00D849B9" w:rsidRDefault="00D849B9">
            <w:pPr>
              <w:pStyle w:val="ConsPlusNormal"/>
            </w:pPr>
            <w:r>
              <w:t>Хвоя зеленая блестящая, крона густая, прирост текущего года нормальный для данной породы, возраста, условий произрастания и времени года</w:t>
            </w:r>
          </w:p>
        </w:tc>
        <w:tc>
          <w:tcPr>
            <w:tcW w:w="3571" w:type="dxa"/>
          </w:tcPr>
          <w:p w:rsidR="00D849B9" w:rsidRDefault="00D849B9">
            <w:pPr>
              <w:pStyle w:val="ConsPlusNormal"/>
            </w:pPr>
          </w:p>
        </w:tc>
      </w:tr>
      <w:tr w:rsidR="00D849B9">
        <w:tc>
          <w:tcPr>
            <w:tcW w:w="2040" w:type="dxa"/>
          </w:tcPr>
          <w:p w:rsidR="00D849B9" w:rsidRDefault="00D849B9">
            <w:pPr>
              <w:pStyle w:val="ConsPlusNormal"/>
            </w:pPr>
            <w:r>
              <w:t>2 - ослабленные</w:t>
            </w:r>
          </w:p>
        </w:tc>
        <w:tc>
          <w:tcPr>
            <w:tcW w:w="3458" w:type="dxa"/>
          </w:tcPr>
          <w:p w:rsidR="00D849B9" w:rsidRDefault="00D849B9">
            <w:pPr>
              <w:pStyle w:val="ConsPlusNormal"/>
            </w:pPr>
            <w:r>
              <w:t xml:space="preserve">Хвоя часто светлее обычного, крона слабоажурная, прирост </w:t>
            </w:r>
            <w:r>
              <w:lastRenderedPageBreak/>
              <w:t>уменьшен не более чем наполовину по сравнению с нормальным</w:t>
            </w:r>
          </w:p>
        </w:tc>
        <w:tc>
          <w:tcPr>
            <w:tcW w:w="3571" w:type="dxa"/>
          </w:tcPr>
          <w:p w:rsidR="00D849B9" w:rsidRDefault="00D849B9">
            <w:pPr>
              <w:pStyle w:val="ConsPlusNormal"/>
            </w:pPr>
            <w:r>
              <w:lastRenderedPageBreak/>
              <w:t xml:space="preserve">Возможны признаки местного повреждения ствола и корневых </w:t>
            </w:r>
            <w:r>
              <w:lastRenderedPageBreak/>
              <w:t>лап, ветвей</w:t>
            </w:r>
          </w:p>
        </w:tc>
      </w:tr>
      <w:tr w:rsidR="00D849B9">
        <w:tc>
          <w:tcPr>
            <w:tcW w:w="2040" w:type="dxa"/>
          </w:tcPr>
          <w:p w:rsidR="00D849B9" w:rsidRDefault="00D849B9">
            <w:pPr>
              <w:pStyle w:val="ConsPlusNormal"/>
            </w:pPr>
            <w:r>
              <w:lastRenderedPageBreak/>
              <w:t>3 - сильно ослабленные</w:t>
            </w:r>
          </w:p>
        </w:tc>
        <w:tc>
          <w:tcPr>
            <w:tcW w:w="3458" w:type="dxa"/>
          </w:tcPr>
          <w:p w:rsidR="00D849B9" w:rsidRDefault="00D849B9">
            <w:pPr>
              <w:pStyle w:val="ConsPlusNormal"/>
            </w:pPr>
            <w:r>
              <w:t>Хвоя светло-зеленая или сероватая матовая, крона ажурная, прирост уменьшен более чем наполовину по сравнению с нормальным</w:t>
            </w:r>
          </w:p>
        </w:tc>
        <w:tc>
          <w:tcPr>
            <w:tcW w:w="3571" w:type="dxa"/>
          </w:tcPr>
          <w:p w:rsidR="00D849B9" w:rsidRDefault="00D849B9">
            <w:pPr>
              <w:pStyle w:val="ConsPlusNormal"/>
            </w:pPr>
            <w:r>
              <w:t>Возможны признаки повреждения ствола, корневых лап, ветвей, кроны, могут иметь место попытки поселения или удавшиеся местные поселения стволовых вредителей на стволе или ветвях</w:t>
            </w:r>
          </w:p>
        </w:tc>
      </w:tr>
      <w:tr w:rsidR="00D849B9">
        <w:tc>
          <w:tcPr>
            <w:tcW w:w="2040" w:type="dxa"/>
          </w:tcPr>
          <w:p w:rsidR="00D849B9" w:rsidRDefault="00D849B9">
            <w:pPr>
              <w:pStyle w:val="ConsPlusNormal"/>
            </w:pPr>
            <w:r>
              <w:t>4 - усыхающие</w:t>
            </w:r>
          </w:p>
        </w:tc>
        <w:tc>
          <w:tcPr>
            <w:tcW w:w="3458" w:type="dxa"/>
          </w:tcPr>
          <w:p w:rsidR="00D849B9" w:rsidRDefault="00D849B9">
            <w:pPr>
              <w:pStyle w:val="ConsPlusNormal"/>
            </w:pPr>
            <w:r>
              <w:t>Хвоя серая, желтоватая или желто-зеленая, крона заметно изрежена, прирост текущего года еще заметен или отсутствует</w:t>
            </w:r>
          </w:p>
        </w:tc>
        <w:tc>
          <w:tcPr>
            <w:tcW w:w="3571" w:type="dxa"/>
          </w:tcPr>
          <w:p w:rsidR="00D849B9" w:rsidRDefault="00D849B9">
            <w:pPr>
              <w:pStyle w:val="ConsPlusNormal"/>
            </w:pPr>
            <w:r>
              <w:t>Признаки повреждения ствола и других частей дерева выражены сильнее, чем у предыдущей категории, возможно заселение дерева стволовыми вредителями (смоляные воронки, буровая мука, насекомые на коре, под корой и в древесине)</w:t>
            </w:r>
          </w:p>
        </w:tc>
      </w:tr>
      <w:tr w:rsidR="00D849B9">
        <w:tc>
          <w:tcPr>
            <w:tcW w:w="2040" w:type="dxa"/>
          </w:tcPr>
          <w:p w:rsidR="00D849B9" w:rsidRDefault="00D849B9">
            <w:pPr>
              <w:pStyle w:val="ConsPlusNormal"/>
            </w:pPr>
            <w:r>
              <w:t>5 - сухостой текущего года (свежий)</w:t>
            </w:r>
          </w:p>
        </w:tc>
        <w:tc>
          <w:tcPr>
            <w:tcW w:w="3458" w:type="dxa"/>
          </w:tcPr>
          <w:p w:rsidR="00D849B9" w:rsidRDefault="00D849B9">
            <w:pPr>
              <w:pStyle w:val="ConsPlusNormal"/>
            </w:pPr>
            <w:r>
              <w:t>Хвоя текущего года серая, желтая или бурая, крона сильно изрежена, мелкие веточки сохраняются, кора сохранена или осыпалась лишь частично</w:t>
            </w:r>
          </w:p>
        </w:tc>
        <w:tc>
          <w:tcPr>
            <w:tcW w:w="3571" w:type="dxa"/>
          </w:tcPr>
          <w:p w:rsidR="00D849B9" w:rsidRDefault="00D849B9">
            <w:pPr>
              <w:pStyle w:val="ConsPlusNormal"/>
            </w:pPr>
            <w:r>
              <w:t>Признаки предыдущей категории; в конце сезона возможно наличие на части дерева вылетных отверстий насекомых</w:t>
            </w:r>
          </w:p>
        </w:tc>
      </w:tr>
      <w:tr w:rsidR="00D849B9">
        <w:tc>
          <w:tcPr>
            <w:tcW w:w="2040" w:type="dxa"/>
          </w:tcPr>
          <w:p w:rsidR="00D849B9" w:rsidRDefault="00D849B9">
            <w:pPr>
              <w:pStyle w:val="ConsPlusNormal"/>
            </w:pPr>
            <w:r>
              <w:t>6 - сухостой прошлых лет (старый)</w:t>
            </w:r>
          </w:p>
        </w:tc>
        <w:tc>
          <w:tcPr>
            <w:tcW w:w="3458" w:type="dxa"/>
          </w:tcPr>
          <w:p w:rsidR="00D849B9" w:rsidRDefault="00D849B9">
            <w:pPr>
              <w:pStyle w:val="ConsPlusNormal"/>
            </w:pPr>
            <w:r>
              <w:t>Хвоя осыпалась или сохранилась лишь частично, мелкие веточки, как правило, обломились, кора осыпалась</w:t>
            </w:r>
          </w:p>
        </w:tc>
        <w:tc>
          <w:tcPr>
            <w:tcW w:w="3571" w:type="dxa"/>
          </w:tcPr>
          <w:p w:rsidR="00D849B9" w:rsidRDefault="00D849B9">
            <w:pPr>
              <w:pStyle w:val="ConsPlusNormal"/>
            </w:pPr>
            <w:r>
              <w:t>На стволе и ветвях имеются вылетные отверстия насекомых, под корой - обильная буровая мука и грибница дереворазрушающих грибов</w:t>
            </w:r>
          </w:p>
        </w:tc>
      </w:tr>
      <w:tr w:rsidR="00D849B9">
        <w:tc>
          <w:tcPr>
            <w:tcW w:w="9069" w:type="dxa"/>
            <w:gridSpan w:val="3"/>
          </w:tcPr>
          <w:p w:rsidR="00D849B9" w:rsidRDefault="00D849B9">
            <w:pPr>
              <w:pStyle w:val="ConsPlusNormal"/>
              <w:outlineLvl w:val="5"/>
            </w:pPr>
            <w:r>
              <w:t>Лиственные породы</w:t>
            </w:r>
          </w:p>
        </w:tc>
      </w:tr>
      <w:tr w:rsidR="00D849B9">
        <w:tc>
          <w:tcPr>
            <w:tcW w:w="2040" w:type="dxa"/>
          </w:tcPr>
          <w:p w:rsidR="00D849B9" w:rsidRDefault="00D849B9">
            <w:pPr>
              <w:pStyle w:val="ConsPlusNormal"/>
            </w:pPr>
            <w:r>
              <w:t>1 - без признаков ослабления</w:t>
            </w:r>
          </w:p>
        </w:tc>
        <w:tc>
          <w:tcPr>
            <w:tcW w:w="3458" w:type="dxa"/>
          </w:tcPr>
          <w:p w:rsidR="00D849B9" w:rsidRDefault="00D849B9">
            <w:pPr>
              <w:pStyle w:val="ConsPlusNormal"/>
            </w:pPr>
            <w:r>
              <w:t>Листва зеленая, блестящая, крона густая, прирост текущего года нормальный для данных породы, возраста, условий произрастания и времени года</w:t>
            </w:r>
          </w:p>
        </w:tc>
        <w:tc>
          <w:tcPr>
            <w:tcW w:w="3571" w:type="dxa"/>
          </w:tcPr>
          <w:p w:rsidR="00D849B9" w:rsidRDefault="00D849B9">
            <w:pPr>
              <w:pStyle w:val="ConsPlusNormal"/>
            </w:pPr>
          </w:p>
        </w:tc>
      </w:tr>
      <w:tr w:rsidR="00D849B9">
        <w:tc>
          <w:tcPr>
            <w:tcW w:w="2040" w:type="dxa"/>
          </w:tcPr>
          <w:p w:rsidR="00D849B9" w:rsidRDefault="00D849B9">
            <w:pPr>
              <w:pStyle w:val="ConsPlusNormal"/>
            </w:pPr>
            <w:r>
              <w:t>2 - ослабленные (сухокронные до 1/4)</w:t>
            </w:r>
          </w:p>
        </w:tc>
        <w:tc>
          <w:tcPr>
            <w:tcW w:w="3458" w:type="dxa"/>
          </w:tcPr>
          <w:p w:rsidR="00D849B9" w:rsidRDefault="00D849B9">
            <w:pPr>
              <w:pStyle w:val="ConsPlusNormal"/>
            </w:pPr>
            <w:r>
              <w:t>Листва зеленая; крона слабоажурная, прирост может быть ослаблен по сравнению с нормальным, усохших ветвей менее 1/4</w:t>
            </w:r>
          </w:p>
        </w:tc>
        <w:tc>
          <w:tcPr>
            <w:tcW w:w="3571" w:type="dxa"/>
          </w:tcPr>
          <w:p w:rsidR="00D849B9" w:rsidRDefault="00D849B9">
            <w:pPr>
              <w:pStyle w:val="ConsPlusNormal"/>
            </w:pPr>
            <w:r>
              <w:t>Могут быть местные повреждения ветвей, корневых лап и ствола, механические повреждения, единичные водяные побеги</w:t>
            </w:r>
          </w:p>
        </w:tc>
      </w:tr>
      <w:tr w:rsidR="00D849B9">
        <w:tc>
          <w:tcPr>
            <w:tcW w:w="2040" w:type="dxa"/>
          </w:tcPr>
          <w:p w:rsidR="00D849B9" w:rsidRDefault="00D849B9">
            <w:pPr>
              <w:pStyle w:val="ConsPlusNormal"/>
            </w:pPr>
            <w:r>
              <w:t>3 - сильно ослабленные (сухокронные до 1/2)</w:t>
            </w:r>
          </w:p>
        </w:tc>
        <w:tc>
          <w:tcPr>
            <w:tcW w:w="3458" w:type="dxa"/>
          </w:tcPr>
          <w:p w:rsidR="00D849B9" w:rsidRDefault="00D849B9">
            <w:pPr>
              <w:pStyle w:val="ConsPlusNormal"/>
            </w:pPr>
            <w:r>
              <w:t>Листва мельче или светлее обычной, преждевременно опадает, крона изрежена, усохших ветвей от 1/4 до 1/2</w:t>
            </w:r>
          </w:p>
        </w:tc>
        <w:tc>
          <w:tcPr>
            <w:tcW w:w="3571" w:type="dxa"/>
          </w:tcPr>
          <w:p w:rsidR="00D849B9" w:rsidRDefault="00D849B9">
            <w:pPr>
              <w:pStyle w:val="ConsPlusNormal"/>
            </w:pPr>
            <w: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D849B9">
        <w:tc>
          <w:tcPr>
            <w:tcW w:w="2040" w:type="dxa"/>
          </w:tcPr>
          <w:p w:rsidR="00D849B9" w:rsidRDefault="00D849B9">
            <w:pPr>
              <w:pStyle w:val="ConsPlusNormal"/>
            </w:pPr>
            <w:r>
              <w:t xml:space="preserve">4 - усыхающие (сухокронные более </w:t>
            </w:r>
            <w:r>
              <w:lastRenderedPageBreak/>
              <w:t>чем на 1/2)</w:t>
            </w:r>
          </w:p>
        </w:tc>
        <w:tc>
          <w:tcPr>
            <w:tcW w:w="3458" w:type="dxa"/>
          </w:tcPr>
          <w:p w:rsidR="00D849B9" w:rsidRDefault="00D849B9">
            <w:pPr>
              <w:pStyle w:val="ConsPlusNormal"/>
            </w:pPr>
            <w:r>
              <w:lastRenderedPageBreak/>
              <w:t xml:space="preserve">Листва мельче, светлее или желтее обычной, преждевременно </w:t>
            </w:r>
            <w:r>
              <w:lastRenderedPageBreak/>
              <w:t>отпадает или увядает, крона изрежена, усохших ветвей от 1/2 до 3/4</w:t>
            </w:r>
          </w:p>
        </w:tc>
        <w:tc>
          <w:tcPr>
            <w:tcW w:w="3571" w:type="dxa"/>
          </w:tcPr>
          <w:p w:rsidR="00D849B9" w:rsidRDefault="00D849B9">
            <w:pPr>
              <w:pStyle w:val="ConsPlusNormal"/>
            </w:pPr>
            <w:r>
              <w:lastRenderedPageBreak/>
              <w:t xml:space="preserve">На стволе и ветвях возможны признаки заселения стволовыми </w:t>
            </w:r>
            <w:r>
              <w:lastRenderedPageBreak/>
              <w:t>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D849B9">
        <w:tc>
          <w:tcPr>
            <w:tcW w:w="2040" w:type="dxa"/>
          </w:tcPr>
          <w:p w:rsidR="00D849B9" w:rsidRDefault="00D849B9">
            <w:pPr>
              <w:pStyle w:val="ConsPlusNormal"/>
            </w:pPr>
            <w:r>
              <w:lastRenderedPageBreak/>
              <w:t>5 - сухостой текущего года (свежий)</w:t>
            </w:r>
          </w:p>
        </w:tc>
        <w:tc>
          <w:tcPr>
            <w:tcW w:w="3458" w:type="dxa"/>
          </w:tcPr>
          <w:p w:rsidR="00D849B9" w:rsidRDefault="00D849B9">
            <w:pPr>
              <w:pStyle w:val="ConsPlusNormal"/>
            </w:pPr>
            <w:r>
              <w:t>Листва усохла, увяла или преждевременно опала, усохших ветвей более 3/4, мелкие веточки и кора сохранились</w:t>
            </w:r>
          </w:p>
        </w:tc>
        <w:tc>
          <w:tcPr>
            <w:tcW w:w="3571" w:type="dxa"/>
          </w:tcPr>
          <w:p w:rsidR="00D849B9" w:rsidRDefault="00D849B9">
            <w:pPr>
              <w:pStyle w:val="ConsPlusNormal"/>
            </w:pPr>
            <w:r>
              <w:t>На стволе, ветвях и корневых лапах часто признаки заселения стволовыми вредителями и поражения грибами</w:t>
            </w:r>
          </w:p>
        </w:tc>
      </w:tr>
      <w:tr w:rsidR="00D849B9">
        <w:tc>
          <w:tcPr>
            <w:tcW w:w="2040" w:type="dxa"/>
          </w:tcPr>
          <w:p w:rsidR="00D849B9" w:rsidRDefault="00D849B9">
            <w:pPr>
              <w:pStyle w:val="ConsPlusNormal"/>
            </w:pPr>
            <w:r>
              <w:t>6 - сухостой прошлых лет (старый)</w:t>
            </w:r>
          </w:p>
        </w:tc>
        <w:tc>
          <w:tcPr>
            <w:tcW w:w="3458" w:type="dxa"/>
          </w:tcPr>
          <w:p w:rsidR="00D849B9" w:rsidRDefault="00D849B9">
            <w:pPr>
              <w:pStyle w:val="ConsPlusNormal"/>
            </w:pPr>
            <w:r>
              <w:t>Листва и часть ветвей опали, кора разрушена или опала на большей части ствола</w:t>
            </w:r>
          </w:p>
        </w:tc>
        <w:tc>
          <w:tcPr>
            <w:tcW w:w="3571" w:type="dxa"/>
          </w:tcPr>
          <w:p w:rsidR="00D849B9" w:rsidRDefault="00D849B9">
            <w:pPr>
              <w:pStyle w:val="ConsPlusNormal"/>
            </w:pPr>
            <w:r>
              <w:t>Имеются вылетные отверстия насекомых на стволе, ветвях и корневых лапах, на коре и под корой грибница и плодовые тела грибов</w:t>
            </w:r>
          </w:p>
        </w:tc>
      </w:tr>
    </w:tbl>
    <w:p w:rsidR="00D849B9" w:rsidRDefault="00D849B9">
      <w:pPr>
        <w:pStyle w:val="ConsPlusNormal"/>
        <w:jc w:val="both"/>
      </w:pPr>
    </w:p>
    <w:p w:rsidR="00D849B9" w:rsidRDefault="00D849B9">
      <w:pPr>
        <w:pStyle w:val="ConsPlusNormal"/>
        <w:jc w:val="right"/>
        <w:outlineLvl w:val="4"/>
      </w:pPr>
      <w:r>
        <w:t>Таблица 28</w:t>
      </w:r>
    </w:p>
    <w:p w:rsidR="00D849B9" w:rsidRDefault="00D849B9">
      <w:pPr>
        <w:pStyle w:val="ConsPlusNormal"/>
        <w:jc w:val="both"/>
      </w:pPr>
    </w:p>
    <w:p w:rsidR="00D849B9" w:rsidRDefault="00D849B9">
      <w:pPr>
        <w:pStyle w:val="ConsPlusTitle"/>
        <w:jc w:val="center"/>
      </w:pPr>
      <w:r>
        <w:t>ШКАЛА КАТЕГОРИЙ СОСТОЯНИЯ КУСТАРНИКОВ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664"/>
        <w:gridCol w:w="4535"/>
      </w:tblGrid>
      <w:tr w:rsidR="00D849B9">
        <w:tc>
          <w:tcPr>
            <w:tcW w:w="1870" w:type="dxa"/>
          </w:tcPr>
          <w:p w:rsidR="00D849B9" w:rsidRDefault="00D849B9">
            <w:pPr>
              <w:pStyle w:val="ConsPlusNormal"/>
              <w:jc w:val="center"/>
            </w:pPr>
            <w:r>
              <w:t>Качественное состояние кустарников</w:t>
            </w:r>
          </w:p>
        </w:tc>
        <w:tc>
          <w:tcPr>
            <w:tcW w:w="2664" w:type="dxa"/>
          </w:tcPr>
          <w:p w:rsidR="00D849B9" w:rsidRDefault="00D849B9">
            <w:pPr>
              <w:pStyle w:val="ConsPlusNormal"/>
              <w:jc w:val="center"/>
            </w:pPr>
            <w:r>
              <w:t>Категория состояния (жизнеспособности)</w:t>
            </w:r>
          </w:p>
        </w:tc>
        <w:tc>
          <w:tcPr>
            <w:tcW w:w="4535" w:type="dxa"/>
          </w:tcPr>
          <w:p w:rsidR="00D849B9" w:rsidRDefault="00D849B9">
            <w:pPr>
              <w:pStyle w:val="ConsPlusNormal"/>
              <w:jc w:val="center"/>
            </w:pPr>
            <w:r>
              <w:t>Основные признаки</w:t>
            </w:r>
          </w:p>
        </w:tc>
      </w:tr>
      <w:tr w:rsidR="00D849B9">
        <w:tc>
          <w:tcPr>
            <w:tcW w:w="1870" w:type="dxa"/>
          </w:tcPr>
          <w:p w:rsidR="00D849B9" w:rsidRDefault="00D849B9">
            <w:pPr>
              <w:pStyle w:val="ConsPlusNormal"/>
            </w:pPr>
            <w:r>
              <w:t>Хорошее</w:t>
            </w:r>
          </w:p>
        </w:tc>
        <w:tc>
          <w:tcPr>
            <w:tcW w:w="2664" w:type="dxa"/>
          </w:tcPr>
          <w:p w:rsidR="00D849B9" w:rsidRDefault="00D849B9">
            <w:pPr>
              <w:pStyle w:val="ConsPlusNormal"/>
            </w:pPr>
            <w:r>
              <w:t>Без признаков ослабления</w:t>
            </w:r>
          </w:p>
        </w:tc>
        <w:tc>
          <w:tcPr>
            <w:tcW w:w="4535" w:type="dxa"/>
          </w:tcPr>
          <w:p w:rsidR="00D849B9" w:rsidRDefault="00D849B9">
            <w:pPr>
              <w:pStyle w:val="ConsPlusNormal"/>
            </w:pPr>
            <w:r>
              <w:t>Кустарники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tc>
      </w:tr>
      <w:tr w:rsidR="00D849B9">
        <w:tc>
          <w:tcPr>
            <w:tcW w:w="1870" w:type="dxa"/>
          </w:tcPr>
          <w:p w:rsidR="00D849B9" w:rsidRDefault="00D849B9">
            <w:pPr>
              <w:pStyle w:val="ConsPlusNormal"/>
            </w:pPr>
            <w:r>
              <w:t>Удовлетворительное</w:t>
            </w:r>
          </w:p>
        </w:tc>
        <w:tc>
          <w:tcPr>
            <w:tcW w:w="2664" w:type="dxa"/>
          </w:tcPr>
          <w:p w:rsidR="00D849B9" w:rsidRDefault="00D849B9">
            <w:pPr>
              <w:pStyle w:val="ConsPlusNormal"/>
            </w:pPr>
            <w:r>
              <w:t>Ослабленные</w:t>
            </w:r>
          </w:p>
        </w:tc>
        <w:tc>
          <w:tcPr>
            <w:tcW w:w="4535" w:type="dxa"/>
          </w:tcPr>
          <w:p w:rsidR="00D849B9" w:rsidRDefault="00D849B9">
            <w:pPr>
              <w:pStyle w:val="ConsPlusNormal"/>
            </w:pPr>
            <w:r>
              <w:t>Кустарники с признаками замедленного роста, с наличием усыхающих ветвей (до 10-15%), изменением формы кроны, имеются повреждения вредителями</w:t>
            </w:r>
          </w:p>
        </w:tc>
      </w:tr>
      <w:tr w:rsidR="00D849B9">
        <w:tc>
          <w:tcPr>
            <w:tcW w:w="1870" w:type="dxa"/>
          </w:tcPr>
          <w:p w:rsidR="00D849B9" w:rsidRDefault="00D849B9">
            <w:pPr>
              <w:pStyle w:val="ConsPlusNormal"/>
            </w:pPr>
            <w:r>
              <w:t>Удовлетворительное</w:t>
            </w:r>
          </w:p>
        </w:tc>
        <w:tc>
          <w:tcPr>
            <w:tcW w:w="2664" w:type="dxa"/>
          </w:tcPr>
          <w:p w:rsidR="00D849B9" w:rsidRDefault="00D849B9">
            <w:pPr>
              <w:pStyle w:val="ConsPlusNormal"/>
            </w:pPr>
            <w:r>
              <w:t>Сильно ослабленные</w:t>
            </w:r>
          </w:p>
        </w:tc>
        <w:tc>
          <w:tcPr>
            <w:tcW w:w="4535" w:type="dxa"/>
          </w:tcPr>
          <w:p w:rsidR="00D849B9" w:rsidRDefault="00D849B9">
            <w:pPr>
              <w:pStyle w:val="ConsPlusNormal"/>
            </w:pPr>
            <w:r>
              <w:t>Кустарники с признаками замедленного роста, с наличием усыхающих ветвей (от 25 до 50%), крона изрежена, форма кроны изменена, прирост уменьшен более чем наполовину по сравнению с нормальным</w:t>
            </w:r>
          </w:p>
        </w:tc>
      </w:tr>
      <w:tr w:rsidR="00D849B9">
        <w:tc>
          <w:tcPr>
            <w:tcW w:w="1870" w:type="dxa"/>
          </w:tcPr>
          <w:p w:rsidR="00D849B9" w:rsidRDefault="00D849B9">
            <w:pPr>
              <w:pStyle w:val="ConsPlusNormal"/>
            </w:pPr>
            <w:r>
              <w:t>Неудовлетворительное</w:t>
            </w:r>
          </w:p>
        </w:tc>
        <w:tc>
          <w:tcPr>
            <w:tcW w:w="2664" w:type="dxa"/>
          </w:tcPr>
          <w:p w:rsidR="00D849B9" w:rsidRDefault="00D849B9">
            <w:pPr>
              <w:pStyle w:val="ConsPlusNormal"/>
            </w:pPr>
            <w:r>
              <w:t>Усыхающие</w:t>
            </w:r>
          </w:p>
        </w:tc>
        <w:tc>
          <w:tcPr>
            <w:tcW w:w="4535" w:type="dxa"/>
          </w:tcPr>
          <w:p w:rsidR="00D849B9" w:rsidRDefault="00D849B9">
            <w:pPr>
              <w:pStyle w:val="ConsPlusNormal"/>
            </w:pPr>
            <w:r>
              <w:t>Кустарники переросшие, ослабленные (с мелкой листвой, нет приростов), с усыханием кроны более 50%, имеются признаки поражения болезнями и вредителями</w:t>
            </w:r>
          </w:p>
        </w:tc>
      </w:tr>
      <w:tr w:rsidR="00D849B9">
        <w:tc>
          <w:tcPr>
            <w:tcW w:w="1870" w:type="dxa"/>
          </w:tcPr>
          <w:p w:rsidR="00D849B9" w:rsidRDefault="00D849B9">
            <w:pPr>
              <w:pStyle w:val="ConsPlusNormal"/>
            </w:pPr>
            <w:r>
              <w:t>Сухостой</w:t>
            </w:r>
          </w:p>
        </w:tc>
        <w:tc>
          <w:tcPr>
            <w:tcW w:w="2664" w:type="dxa"/>
          </w:tcPr>
          <w:p w:rsidR="00D849B9" w:rsidRDefault="00D849B9">
            <w:pPr>
              <w:pStyle w:val="ConsPlusNormal"/>
            </w:pPr>
            <w:r>
              <w:t>Усохший в текущем году</w:t>
            </w:r>
          </w:p>
        </w:tc>
        <w:tc>
          <w:tcPr>
            <w:tcW w:w="4535" w:type="dxa"/>
          </w:tcPr>
          <w:p w:rsidR="00D849B9" w:rsidRDefault="00D849B9">
            <w:pPr>
              <w:pStyle w:val="ConsPlusNormal"/>
            </w:pPr>
            <w:r>
              <w:t>Листва усохла, увяла или преждевременно опала, крона усохла, но мелкие веточки и кора сохранились</w:t>
            </w:r>
          </w:p>
        </w:tc>
      </w:tr>
      <w:tr w:rsidR="00D849B9">
        <w:tc>
          <w:tcPr>
            <w:tcW w:w="1870" w:type="dxa"/>
          </w:tcPr>
          <w:p w:rsidR="00D849B9" w:rsidRDefault="00D849B9">
            <w:pPr>
              <w:pStyle w:val="ConsPlusNormal"/>
            </w:pPr>
            <w:r>
              <w:t>Сухостой</w:t>
            </w:r>
          </w:p>
        </w:tc>
        <w:tc>
          <w:tcPr>
            <w:tcW w:w="2664" w:type="dxa"/>
          </w:tcPr>
          <w:p w:rsidR="00D849B9" w:rsidRDefault="00D849B9">
            <w:pPr>
              <w:pStyle w:val="ConsPlusNormal"/>
            </w:pPr>
            <w:r>
              <w:t>Сухостой прошлых лет</w:t>
            </w:r>
          </w:p>
        </w:tc>
        <w:tc>
          <w:tcPr>
            <w:tcW w:w="4535" w:type="dxa"/>
          </w:tcPr>
          <w:p w:rsidR="00D849B9" w:rsidRDefault="00D849B9">
            <w:pPr>
              <w:pStyle w:val="ConsPlusNormal"/>
            </w:pPr>
            <w:r>
              <w:t xml:space="preserve">Листва осыпалась, крона усохла, мелкие веточки и часть ветвей опали, кора разрушена </w:t>
            </w:r>
            <w:r>
              <w:lastRenderedPageBreak/>
              <w:t>или опала на большей части ветвей</w:t>
            </w:r>
          </w:p>
        </w:tc>
      </w:tr>
    </w:tbl>
    <w:p w:rsidR="00D849B9" w:rsidRDefault="00D849B9">
      <w:pPr>
        <w:pStyle w:val="ConsPlusNormal"/>
        <w:jc w:val="both"/>
      </w:pPr>
    </w:p>
    <w:p w:rsidR="00D849B9" w:rsidRDefault="00D849B9">
      <w:pPr>
        <w:pStyle w:val="ConsPlusNormal"/>
        <w:jc w:val="right"/>
        <w:outlineLvl w:val="4"/>
      </w:pPr>
      <w:r>
        <w:t>Таблица 29</w:t>
      </w:r>
    </w:p>
    <w:p w:rsidR="00D849B9" w:rsidRDefault="00D849B9">
      <w:pPr>
        <w:pStyle w:val="ConsPlusNormal"/>
        <w:jc w:val="both"/>
      </w:pPr>
    </w:p>
    <w:p w:rsidR="00D849B9" w:rsidRDefault="00D849B9">
      <w:pPr>
        <w:pStyle w:val="ConsPlusTitle"/>
        <w:jc w:val="center"/>
      </w:pPr>
      <w:r>
        <w:t>ШКАЛА КАТЕГОРИЙ СОСТОЯНИЯ ГАЗОНОВ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834"/>
        <w:gridCol w:w="2891"/>
      </w:tblGrid>
      <w:tr w:rsidR="00D849B9">
        <w:tc>
          <w:tcPr>
            <w:tcW w:w="3344" w:type="dxa"/>
          </w:tcPr>
          <w:p w:rsidR="00D849B9" w:rsidRDefault="00D849B9">
            <w:pPr>
              <w:pStyle w:val="ConsPlusNormal"/>
              <w:jc w:val="center"/>
            </w:pPr>
            <w:r>
              <w:t>Хорошее</w:t>
            </w:r>
          </w:p>
        </w:tc>
        <w:tc>
          <w:tcPr>
            <w:tcW w:w="2834" w:type="dxa"/>
          </w:tcPr>
          <w:p w:rsidR="00D849B9" w:rsidRDefault="00D849B9">
            <w:pPr>
              <w:pStyle w:val="ConsPlusNormal"/>
              <w:jc w:val="center"/>
            </w:pPr>
            <w:r>
              <w:t>Удовлетворительное</w:t>
            </w:r>
          </w:p>
        </w:tc>
        <w:tc>
          <w:tcPr>
            <w:tcW w:w="2891" w:type="dxa"/>
          </w:tcPr>
          <w:p w:rsidR="00D849B9" w:rsidRDefault="00D849B9">
            <w:pPr>
              <w:pStyle w:val="ConsPlusNormal"/>
              <w:jc w:val="center"/>
            </w:pPr>
            <w:r>
              <w:t>Неудовлетворительное</w:t>
            </w:r>
          </w:p>
        </w:tc>
      </w:tr>
      <w:tr w:rsidR="00D849B9">
        <w:tc>
          <w:tcPr>
            <w:tcW w:w="3344" w:type="dxa"/>
          </w:tcPr>
          <w:p w:rsidR="00D849B9" w:rsidRDefault="00D849B9">
            <w:pPr>
              <w:pStyle w:val="ConsPlusNormal"/>
            </w:pPr>
            <w:r>
              <w:t>Поверхность хорошо спланирована, травостой густой, однородный, равномерный, регулярно стригущийся, цвет интенсивно-зеленый, нежелательной растительности и мха нет</w:t>
            </w:r>
          </w:p>
        </w:tc>
        <w:tc>
          <w:tcPr>
            <w:tcW w:w="2834" w:type="dxa"/>
          </w:tcPr>
          <w:p w:rsidR="00D849B9" w:rsidRDefault="00D849B9">
            <w:pPr>
              <w:pStyle w:val="ConsPlusNormal"/>
            </w:pPr>
            <w:r>
              <w:t>Поверхность газона с заметными неровностями, травостой неровный с примесью нежелательной растительности, нерегулярно стригущийся, цвет зеленый, плешин и вытоптанных мест нет</w:t>
            </w:r>
          </w:p>
        </w:tc>
        <w:tc>
          <w:tcPr>
            <w:tcW w:w="2891" w:type="dxa"/>
          </w:tcPr>
          <w:p w:rsidR="00D849B9" w:rsidRDefault="00D849B9">
            <w:pPr>
              <w:pStyle w:val="ConsPlusNormal"/>
            </w:pPr>
            <w:r>
              <w:t>Травостой изреженный, неоднородный, много нежелательной растительности, нерегулярно стригущийся, окраска газона неровная с преобладанием желтых оттенков, имеется мох, много плешин и вытоптанных мест</w:t>
            </w:r>
          </w:p>
        </w:tc>
      </w:tr>
    </w:tbl>
    <w:p w:rsidR="00D849B9" w:rsidRDefault="00D849B9">
      <w:pPr>
        <w:pStyle w:val="ConsPlusNormal"/>
        <w:jc w:val="both"/>
      </w:pPr>
    </w:p>
    <w:p w:rsidR="00D849B9" w:rsidRDefault="00D849B9">
      <w:pPr>
        <w:pStyle w:val="ConsPlusNormal"/>
        <w:jc w:val="right"/>
        <w:outlineLvl w:val="4"/>
      </w:pPr>
      <w:r>
        <w:t>Таблица 30</w:t>
      </w:r>
    </w:p>
    <w:p w:rsidR="00D849B9" w:rsidRDefault="00D849B9">
      <w:pPr>
        <w:pStyle w:val="ConsPlusNormal"/>
        <w:jc w:val="both"/>
      </w:pPr>
    </w:p>
    <w:p w:rsidR="00D849B9" w:rsidRDefault="00D849B9">
      <w:pPr>
        <w:pStyle w:val="ConsPlusTitle"/>
        <w:jc w:val="center"/>
      </w:pPr>
      <w:r>
        <w:t>ШКАЛА КАТЕГОРИЙ СОСТОЯНИЯ ЦВЕТНИКОВ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834"/>
        <w:gridCol w:w="2891"/>
      </w:tblGrid>
      <w:tr w:rsidR="00D849B9">
        <w:tc>
          <w:tcPr>
            <w:tcW w:w="3344" w:type="dxa"/>
          </w:tcPr>
          <w:p w:rsidR="00D849B9" w:rsidRDefault="00D849B9">
            <w:pPr>
              <w:pStyle w:val="ConsPlusNormal"/>
              <w:jc w:val="center"/>
            </w:pPr>
            <w:r>
              <w:t>Хорошее</w:t>
            </w:r>
          </w:p>
        </w:tc>
        <w:tc>
          <w:tcPr>
            <w:tcW w:w="2834" w:type="dxa"/>
          </w:tcPr>
          <w:p w:rsidR="00D849B9" w:rsidRDefault="00D849B9">
            <w:pPr>
              <w:pStyle w:val="ConsPlusNormal"/>
              <w:jc w:val="center"/>
            </w:pPr>
            <w:r>
              <w:t>Удовлетворительное</w:t>
            </w:r>
          </w:p>
        </w:tc>
        <w:tc>
          <w:tcPr>
            <w:tcW w:w="2891" w:type="dxa"/>
          </w:tcPr>
          <w:p w:rsidR="00D849B9" w:rsidRDefault="00D849B9">
            <w:pPr>
              <w:pStyle w:val="ConsPlusNormal"/>
              <w:jc w:val="center"/>
            </w:pPr>
            <w:r>
              <w:t>Неудовлетворительное</w:t>
            </w:r>
          </w:p>
        </w:tc>
      </w:tr>
      <w:tr w:rsidR="00D849B9">
        <w:tc>
          <w:tcPr>
            <w:tcW w:w="3344" w:type="dxa"/>
          </w:tcPr>
          <w:p w:rsidR="00D849B9" w:rsidRDefault="00D849B9">
            <w:pPr>
              <w:pStyle w:val="ConsPlusNormal"/>
            </w:pPr>
            <w:r>
              <w:t>Поверхность тщательно спланирована, почва хорошо удобрена, растения хорошо развиты, равные по качеству, нежелательной растительности и отпада нет</w:t>
            </w:r>
          </w:p>
        </w:tc>
        <w:tc>
          <w:tcPr>
            <w:tcW w:w="2834" w:type="dxa"/>
          </w:tcPr>
          <w:p w:rsidR="00D849B9" w:rsidRDefault="00D849B9">
            <w:pPr>
              <w:pStyle w:val="ConsPlusNormal"/>
            </w:pPr>
            <w:r>
              <w:t>Поверхность грубо спланирована с заметными неровностями, почва слабо удобрена, растения нормально развиты. Отпад незначительный, нежелательная растительность единична (не более 10% площади)</w:t>
            </w:r>
          </w:p>
        </w:tc>
        <w:tc>
          <w:tcPr>
            <w:tcW w:w="2891" w:type="dxa"/>
          </w:tcPr>
          <w:p w:rsidR="00D849B9" w:rsidRDefault="00D849B9">
            <w:pPr>
              <w:pStyle w:val="ConsPlusNormal"/>
            </w:pPr>
            <w:r>
              <w:t>Поверхность спланирована грубо, почва не удобрена, растения слабо развиты, отпад значительный, много нежелательной растительности (более 10% площади)</w:t>
            </w:r>
          </w:p>
        </w:tc>
      </w:tr>
    </w:tbl>
    <w:p w:rsidR="00D849B9" w:rsidRDefault="00D849B9">
      <w:pPr>
        <w:pStyle w:val="ConsPlusNormal"/>
        <w:jc w:val="both"/>
      </w:pPr>
    </w:p>
    <w:p w:rsidR="00D849B9" w:rsidRDefault="00D849B9">
      <w:pPr>
        <w:pStyle w:val="ConsPlusTitle"/>
        <w:jc w:val="center"/>
        <w:outlineLvl w:val="3"/>
      </w:pPr>
      <w:r>
        <w:t>8. Характеристика состояния инфраструктуры</w:t>
      </w:r>
    </w:p>
    <w:p w:rsidR="00D849B9" w:rsidRDefault="00D849B9">
      <w:pPr>
        <w:pStyle w:val="ConsPlusTitle"/>
        <w:jc w:val="center"/>
      </w:pPr>
      <w:r>
        <w:t>и элементов благоустройства</w:t>
      </w:r>
    </w:p>
    <w:p w:rsidR="00D849B9" w:rsidRDefault="00D849B9">
      <w:pPr>
        <w:pStyle w:val="ConsPlusNormal"/>
        <w:jc w:val="both"/>
      </w:pPr>
    </w:p>
    <w:p w:rsidR="00D849B9" w:rsidRDefault="00D849B9">
      <w:pPr>
        <w:pStyle w:val="ConsPlusNormal"/>
        <w:jc w:val="right"/>
        <w:outlineLvl w:val="4"/>
      </w:pPr>
      <w:r>
        <w:t>Таблица 31</w:t>
      </w:r>
    </w:p>
    <w:p w:rsidR="00D849B9" w:rsidRDefault="00D849B9">
      <w:pPr>
        <w:pStyle w:val="ConsPlusNormal"/>
        <w:jc w:val="both"/>
      </w:pPr>
    </w:p>
    <w:p w:rsidR="00D849B9" w:rsidRDefault="00D849B9">
      <w:pPr>
        <w:pStyle w:val="ConsPlusTitle"/>
        <w:jc w:val="center"/>
      </w:pPr>
      <w:r>
        <w:t>МАЛЫЕ АРХИТЕКТУРНЫЕ ФОРМЫ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2777"/>
        <w:gridCol w:w="2040"/>
      </w:tblGrid>
      <w:tr w:rsidR="00D849B9">
        <w:tc>
          <w:tcPr>
            <w:tcW w:w="4251" w:type="dxa"/>
          </w:tcPr>
          <w:p w:rsidR="00D849B9" w:rsidRDefault="00D849B9">
            <w:pPr>
              <w:pStyle w:val="ConsPlusNormal"/>
              <w:jc w:val="center"/>
            </w:pPr>
            <w:r>
              <w:t>Хорошее</w:t>
            </w:r>
          </w:p>
        </w:tc>
        <w:tc>
          <w:tcPr>
            <w:tcW w:w="2777" w:type="dxa"/>
          </w:tcPr>
          <w:p w:rsidR="00D849B9" w:rsidRDefault="00D849B9">
            <w:pPr>
              <w:pStyle w:val="ConsPlusNormal"/>
              <w:jc w:val="center"/>
            </w:pPr>
            <w:r>
              <w:t>Удовлетворительное</w:t>
            </w:r>
          </w:p>
        </w:tc>
        <w:tc>
          <w:tcPr>
            <w:tcW w:w="2040" w:type="dxa"/>
          </w:tcPr>
          <w:p w:rsidR="00D849B9" w:rsidRDefault="00D849B9">
            <w:pPr>
              <w:pStyle w:val="ConsPlusNormal"/>
              <w:jc w:val="center"/>
            </w:pPr>
            <w:r>
              <w:t>Неудовлетворительное</w:t>
            </w:r>
          </w:p>
        </w:tc>
      </w:tr>
      <w:tr w:rsidR="00D849B9">
        <w:tc>
          <w:tcPr>
            <w:tcW w:w="4251" w:type="dxa"/>
          </w:tcPr>
          <w:p w:rsidR="00D849B9" w:rsidRDefault="00D849B9">
            <w:pPr>
              <w:pStyle w:val="ConsPlusNormal"/>
            </w:pPr>
            <w:r>
              <w:t>Выполнены в соответствии с проектом, надежно закреплены, окрашены влагостойкими красками и отвечают следующим требованиям:</w:t>
            </w:r>
          </w:p>
          <w:p w:rsidR="00D849B9" w:rsidRDefault="00D849B9">
            <w:pPr>
              <w:pStyle w:val="ConsPlusNormal"/>
            </w:pPr>
            <w:r>
              <w:t>Деревянные - предохранены от загнивания, выполнены из древесины хвойных пород, гладко оструганы.</w:t>
            </w:r>
          </w:p>
          <w:p w:rsidR="00D849B9" w:rsidRDefault="00D849B9">
            <w:pPr>
              <w:pStyle w:val="ConsPlusNormal"/>
            </w:pPr>
            <w:r>
              <w:lastRenderedPageBreak/>
              <w:t>Бетонные и железобетонные - выполнены из бетона марки не ниже 300, морозостойкостью не менее 150, имеют гладкие поверхности.</w:t>
            </w:r>
          </w:p>
          <w:p w:rsidR="00D849B9" w:rsidRDefault="00D849B9">
            <w:pPr>
              <w:pStyle w:val="ConsPlusNormal"/>
            </w:pPr>
            <w:r>
              <w:t>Металлические должны иметь надежные соединения.</w:t>
            </w:r>
          </w:p>
          <w:p w:rsidR="00D849B9" w:rsidRDefault="00D849B9">
            <w:pPr>
              <w:pStyle w:val="ConsPlusNormal"/>
            </w:pPr>
            <w:r>
              <w:t>Элементы, нагружаемые динамическими воздействиями (качели, карусели, лестницы и пр.), должны быть надежны и устойчивы.</w:t>
            </w:r>
          </w:p>
          <w:p w:rsidR="00D849B9" w:rsidRDefault="00D849B9">
            <w:pPr>
              <w:pStyle w:val="ConsPlusNormal"/>
            </w:pPr>
            <w:r>
              <w:t>Песок в песочницах детских площадок не должен иметь примеси зерен гравия или глины</w:t>
            </w:r>
          </w:p>
        </w:tc>
        <w:tc>
          <w:tcPr>
            <w:tcW w:w="2777" w:type="dxa"/>
          </w:tcPr>
          <w:p w:rsidR="00D849B9" w:rsidRDefault="00D849B9">
            <w:pPr>
              <w:pStyle w:val="ConsPlusNormal"/>
            </w:pPr>
            <w:r>
              <w:lastRenderedPageBreak/>
              <w:t>Прочность МАФ соответствует требованиям.</w:t>
            </w:r>
          </w:p>
          <w:p w:rsidR="00D849B9" w:rsidRDefault="00D849B9">
            <w:pPr>
              <w:pStyle w:val="ConsPlusNormal"/>
            </w:pPr>
            <w:r>
              <w:t>Окраска поверхности некачественна до 10-15%</w:t>
            </w:r>
          </w:p>
        </w:tc>
        <w:tc>
          <w:tcPr>
            <w:tcW w:w="2040" w:type="dxa"/>
          </w:tcPr>
          <w:p w:rsidR="00D849B9" w:rsidRDefault="00D849B9">
            <w:pPr>
              <w:pStyle w:val="ConsPlusNormal"/>
            </w:pPr>
            <w:r>
              <w:t>Имеют место механические повреждения, небрежная окраска или наличие неокрашенных мест более 15%</w:t>
            </w:r>
          </w:p>
        </w:tc>
      </w:tr>
    </w:tbl>
    <w:p w:rsidR="00D849B9" w:rsidRDefault="00D849B9">
      <w:pPr>
        <w:pStyle w:val="ConsPlusNormal"/>
        <w:jc w:val="both"/>
      </w:pPr>
    </w:p>
    <w:p w:rsidR="00D849B9" w:rsidRDefault="00D849B9">
      <w:pPr>
        <w:pStyle w:val="ConsPlusNormal"/>
        <w:jc w:val="right"/>
        <w:outlineLvl w:val="4"/>
      </w:pPr>
      <w:r>
        <w:t>Таблица 32</w:t>
      </w:r>
    </w:p>
    <w:p w:rsidR="00D849B9" w:rsidRDefault="00D849B9">
      <w:pPr>
        <w:pStyle w:val="ConsPlusNormal"/>
        <w:jc w:val="both"/>
      </w:pPr>
    </w:p>
    <w:p w:rsidR="00D849B9" w:rsidRDefault="00D849B9">
      <w:pPr>
        <w:pStyle w:val="ConsPlusTitle"/>
        <w:jc w:val="center"/>
      </w:pPr>
      <w:r>
        <w:t>ДОРОЖНО-ТРОПИНОЧНАЯ СЕТЬ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2948"/>
        <w:gridCol w:w="2948"/>
      </w:tblGrid>
      <w:tr w:rsidR="00D849B9">
        <w:tc>
          <w:tcPr>
            <w:tcW w:w="3174" w:type="dxa"/>
          </w:tcPr>
          <w:p w:rsidR="00D849B9" w:rsidRDefault="00D849B9">
            <w:pPr>
              <w:pStyle w:val="ConsPlusNormal"/>
              <w:jc w:val="center"/>
            </w:pPr>
            <w:r>
              <w:t>Хорошее</w:t>
            </w:r>
          </w:p>
        </w:tc>
        <w:tc>
          <w:tcPr>
            <w:tcW w:w="2948" w:type="dxa"/>
          </w:tcPr>
          <w:p w:rsidR="00D849B9" w:rsidRDefault="00D849B9">
            <w:pPr>
              <w:pStyle w:val="ConsPlusNormal"/>
              <w:jc w:val="center"/>
            </w:pPr>
            <w:r>
              <w:t>Удовлетворительное</w:t>
            </w:r>
          </w:p>
        </w:tc>
        <w:tc>
          <w:tcPr>
            <w:tcW w:w="2948" w:type="dxa"/>
          </w:tcPr>
          <w:p w:rsidR="00D849B9" w:rsidRDefault="00D849B9">
            <w:pPr>
              <w:pStyle w:val="ConsPlusNormal"/>
              <w:jc w:val="center"/>
            </w:pPr>
            <w:r>
              <w:t>Неудовлетворительное</w:t>
            </w:r>
          </w:p>
        </w:tc>
      </w:tr>
      <w:tr w:rsidR="00D849B9">
        <w:tc>
          <w:tcPr>
            <w:tcW w:w="3174" w:type="dxa"/>
          </w:tcPr>
          <w:p w:rsidR="00D849B9" w:rsidRDefault="00D849B9">
            <w:pPr>
              <w:pStyle w:val="ConsPlusNormal"/>
              <w:jc w:val="center"/>
            </w:pPr>
            <w:r>
              <w:t>1</w:t>
            </w:r>
          </w:p>
        </w:tc>
        <w:tc>
          <w:tcPr>
            <w:tcW w:w="2948" w:type="dxa"/>
          </w:tcPr>
          <w:p w:rsidR="00D849B9" w:rsidRDefault="00D849B9">
            <w:pPr>
              <w:pStyle w:val="ConsPlusNormal"/>
              <w:jc w:val="center"/>
            </w:pPr>
            <w:r>
              <w:t>2</w:t>
            </w:r>
          </w:p>
        </w:tc>
        <w:tc>
          <w:tcPr>
            <w:tcW w:w="2948" w:type="dxa"/>
          </w:tcPr>
          <w:p w:rsidR="00D849B9" w:rsidRDefault="00D849B9">
            <w:pPr>
              <w:pStyle w:val="ConsPlusNormal"/>
              <w:jc w:val="center"/>
            </w:pPr>
            <w:r>
              <w:t>3</w:t>
            </w:r>
          </w:p>
        </w:tc>
      </w:tr>
      <w:tr w:rsidR="00D849B9">
        <w:tc>
          <w:tcPr>
            <w:tcW w:w="3174" w:type="dxa"/>
          </w:tcPr>
          <w:p w:rsidR="00D849B9" w:rsidRDefault="00D849B9">
            <w:pPr>
              <w:pStyle w:val="ConsPlusNormal"/>
            </w:pPr>
            <w:r>
              <w:t>Дороги хорошо спланированы, верхний слой уплотнен, отсутствие просадок</w:t>
            </w:r>
          </w:p>
        </w:tc>
        <w:tc>
          <w:tcPr>
            <w:tcW w:w="2948" w:type="dxa"/>
          </w:tcPr>
          <w:p w:rsidR="00D849B9" w:rsidRDefault="00D849B9">
            <w:pPr>
              <w:pStyle w:val="ConsPlusNormal"/>
            </w:pPr>
            <w:r>
              <w:t>Хорошая планировка дорожного полотна, просадки и выбоины до 10-15%, на дорожках с мягким покрытием имеются отдельные экземпляры нежелательной растительности</w:t>
            </w:r>
          </w:p>
        </w:tc>
        <w:tc>
          <w:tcPr>
            <w:tcW w:w="2948" w:type="dxa"/>
          </w:tcPr>
          <w:p w:rsidR="00D849B9" w:rsidRDefault="00D849B9">
            <w:pPr>
              <w:pStyle w:val="ConsPlusNormal"/>
            </w:pPr>
            <w:r>
              <w:t>Планировка дорожного полотна нарушена, просадки и выбоины более 15%, застой воды, дороги с мягким покрытием заросли нежелательной растительностью</w:t>
            </w:r>
          </w:p>
        </w:tc>
      </w:tr>
    </w:tbl>
    <w:p w:rsidR="00D849B9" w:rsidRDefault="00D849B9">
      <w:pPr>
        <w:pStyle w:val="ConsPlusNormal"/>
        <w:jc w:val="both"/>
      </w:pPr>
    </w:p>
    <w:p w:rsidR="00D849B9" w:rsidRDefault="00D849B9">
      <w:pPr>
        <w:pStyle w:val="ConsPlusTitle"/>
        <w:jc w:val="center"/>
        <w:outlineLvl w:val="3"/>
      </w:pPr>
      <w:r>
        <w:t>9. Обозначения, точность и допустимые ошибки определения</w:t>
      </w:r>
    </w:p>
    <w:p w:rsidR="00D849B9" w:rsidRDefault="00D849B9">
      <w:pPr>
        <w:pStyle w:val="ConsPlusTitle"/>
        <w:jc w:val="center"/>
      </w:pPr>
      <w:r>
        <w:t>таксационных признаков насаждений (лесных насаждений</w:t>
      </w:r>
    </w:p>
    <w:p w:rsidR="00D849B9" w:rsidRDefault="00D849B9">
      <w:pPr>
        <w:pStyle w:val="ConsPlusTitle"/>
        <w:jc w:val="center"/>
      </w:pPr>
      <w:r>
        <w:t>и парковой растительности)</w:t>
      </w:r>
    </w:p>
    <w:p w:rsidR="00D849B9" w:rsidRDefault="00D849B9">
      <w:pPr>
        <w:pStyle w:val="ConsPlusNormal"/>
        <w:jc w:val="both"/>
      </w:pPr>
    </w:p>
    <w:p w:rsidR="00D849B9" w:rsidRDefault="00D849B9">
      <w:pPr>
        <w:pStyle w:val="ConsPlusNormal"/>
        <w:jc w:val="right"/>
        <w:outlineLvl w:val="4"/>
      </w:pPr>
      <w:r>
        <w:t>Таблица 33</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2891"/>
        <w:gridCol w:w="2267"/>
      </w:tblGrid>
      <w:tr w:rsidR="00D849B9">
        <w:tc>
          <w:tcPr>
            <w:tcW w:w="2324" w:type="dxa"/>
          </w:tcPr>
          <w:p w:rsidR="00D849B9" w:rsidRDefault="00D849B9">
            <w:pPr>
              <w:pStyle w:val="ConsPlusNormal"/>
              <w:jc w:val="center"/>
            </w:pPr>
            <w:r>
              <w:t>Наименование</w:t>
            </w:r>
          </w:p>
        </w:tc>
        <w:tc>
          <w:tcPr>
            <w:tcW w:w="1587" w:type="dxa"/>
          </w:tcPr>
          <w:p w:rsidR="00D849B9" w:rsidRDefault="00D849B9">
            <w:pPr>
              <w:pStyle w:val="ConsPlusNormal"/>
              <w:jc w:val="center"/>
            </w:pPr>
            <w:r>
              <w:t>Условные обозначения</w:t>
            </w:r>
          </w:p>
        </w:tc>
        <w:tc>
          <w:tcPr>
            <w:tcW w:w="2891" w:type="dxa"/>
          </w:tcPr>
          <w:p w:rsidR="00D849B9" w:rsidRDefault="00D849B9">
            <w:pPr>
              <w:pStyle w:val="ConsPlusNormal"/>
              <w:jc w:val="center"/>
            </w:pPr>
            <w:r>
              <w:t>Точность при глазомерной таксации</w:t>
            </w:r>
          </w:p>
        </w:tc>
        <w:tc>
          <w:tcPr>
            <w:tcW w:w="2267" w:type="dxa"/>
          </w:tcPr>
          <w:p w:rsidR="00D849B9" w:rsidRDefault="00D849B9">
            <w:pPr>
              <w:pStyle w:val="ConsPlusNormal"/>
              <w:jc w:val="center"/>
            </w:pPr>
            <w:r>
              <w:t>Допустимые ошибки при глазомерной таксации леса для выдела</w:t>
            </w:r>
          </w:p>
        </w:tc>
      </w:tr>
      <w:tr w:rsidR="00D849B9">
        <w:tc>
          <w:tcPr>
            <w:tcW w:w="2324" w:type="dxa"/>
          </w:tcPr>
          <w:p w:rsidR="00D849B9" w:rsidRDefault="00D849B9">
            <w:pPr>
              <w:pStyle w:val="ConsPlusNormal"/>
            </w:pPr>
            <w:r>
              <w:t>Средняя высота древостоя</w:t>
            </w:r>
          </w:p>
        </w:tc>
        <w:tc>
          <w:tcPr>
            <w:tcW w:w="1587" w:type="dxa"/>
          </w:tcPr>
          <w:p w:rsidR="00D849B9" w:rsidRDefault="00D849B9">
            <w:pPr>
              <w:pStyle w:val="ConsPlusNormal"/>
            </w:pPr>
            <w:r>
              <w:t>Н</w:t>
            </w:r>
          </w:p>
        </w:tc>
        <w:tc>
          <w:tcPr>
            <w:tcW w:w="2891" w:type="dxa"/>
          </w:tcPr>
          <w:p w:rsidR="00D849B9" w:rsidRDefault="00D849B9">
            <w:pPr>
              <w:pStyle w:val="ConsPlusNormal"/>
            </w:pPr>
            <w:r>
              <w:t>по преобладающей породе</w:t>
            </w:r>
          </w:p>
        </w:tc>
        <w:tc>
          <w:tcPr>
            <w:tcW w:w="2267" w:type="dxa"/>
          </w:tcPr>
          <w:p w:rsidR="00D849B9" w:rsidRDefault="00D849B9">
            <w:pPr>
              <w:pStyle w:val="ConsPlusNormal"/>
            </w:pPr>
            <w:r>
              <w:t>+/-8%</w:t>
            </w:r>
          </w:p>
        </w:tc>
      </w:tr>
      <w:tr w:rsidR="00D849B9">
        <w:tc>
          <w:tcPr>
            <w:tcW w:w="2324" w:type="dxa"/>
            <w:vMerge w:val="restart"/>
          </w:tcPr>
          <w:p w:rsidR="00D849B9" w:rsidRDefault="00D849B9">
            <w:pPr>
              <w:pStyle w:val="ConsPlusNormal"/>
            </w:pPr>
            <w:r>
              <w:t>Средний диаметр древостоя</w:t>
            </w:r>
          </w:p>
        </w:tc>
        <w:tc>
          <w:tcPr>
            <w:tcW w:w="1587" w:type="dxa"/>
            <w:vMerge w:val="restart"/>
          </w:tcPr>
          <w:p w:rsidR="00D849B9" w:rsidRDefault="00D849B9">
            <w:pPr>
              <w:pStyle w:val="ConsPlusNormal"/>
            </w:pPr>
            <w:r>
              <w:t>Дм</w:t>
            </w:r>
          </w:p>
        </w:tc>
        <w:tc>
          <w:tcPr>
            <w:tcW w:w="2891" w:type="dxa"/>
            <w:tcBorders>
              <w:bottom w:val="nil"/>
            </w:tcBorders>
          </w:tcPr>
          <w:p w:rsidR="00D849B9" w:rsidRDefault="00D849B9">
            <w:pPr>
              <w:pStyle w:val="ConsPlusNormal"/>
            </w:pPr>
            <w:r>
              <w:t>средний дм преобладающей породы</w:t>
            </w:r>
          </w:p>
        </w:tc>
        <w:tc>
          <w:tcPr>
            <w:tcW w:w="2267" w:type="dxa"/>
            <w:tcBorders>
              <w:bottom w:val="nil"/>
            </w:tcBorders>
          </w:tcPr>
          <w:p w:rsidR="00D849B9" w:rsidRDefault="00D849B9">
            <w:pPr>
              <w:pStyle w:val="ConsPlusNormal"/>
            </w:pPr>
            <w:r>
              <w:t>+/- 2 см</w:t>
            </w:r>
          </w:p>
        </w:tc>
      </w:tr>
      <w:tr w:rsidR="00D849B9">
        <w:tc>
          <w:tcPr>
            <w:tcW w:w="232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891" w:type="dxa"/>
            <w:tcBorders>
              <w:top w:val="nil"/>
            </w:tcBorders>
          </w:tcPr>
          <w:p w:rsidR="00D849B9" w:rsidRDefault="00D849B9">
            <w:pPr>
              <w:pStyle w:val="ConsPlusNormal"/>
            </w:pPr>
            <w:r>
              <w:t>средний дм до 20 см насаждений с дм свыше 32 см - 4 см</w:t>
            </w:r>
          </w:p>
        </w:tc>
        <w:tc>
          <w:tcPr>
            <w:tcW w:w="2267" w:type="dxa"/>
            <w:tcBorders>
              <w:top w:val="nil"/>
            </w:tcBorders>
          </w:tcPr>
          <w:p w:rsidR="00D849B9" w:rsidRDefault="00D849B9">
            <w:pPr>
              <w:pStyle w:val="ConsPlusNormal"/>
            </w:pPr>
            <w:r>
              <w:t>+/- 4 см</w:t>
            </w:r>
          </w:p>
        </w:tc>
      </w:tr>
      <w:tr w:rsidR="00D849B9">
        <w:tc>
          <w:tcPr>
            <w:tcW w:w="2324" w:type="dxa"/>
            <w:vMerge w:val="restart"/>
          </w:tcPr>
          <w:p w:rsidR="00D849B9" w:rsidRDefault="00D849B9">
            <w:pPr>
              <w:pStyle w:val="ConsPlusNormal"/>
            </w:pPr>
            <w:r>
              <w:lastRenderedPageBreak/>
              <w:t>Средний возраст</w:t>
            </w:r>
          </w:p>
        </w:tc>
        <w:tc>
          <w:tcPr>
            <w:tcW w:w="1587" w:type="dxa"/>
            <w:vMerge w:val="restart"/>
          </w:tcPr>
          <w:p w:rsidR="00D849B9" w:rsidRDefault="00D849B9">
            <w:pPr>
              <w:pStyle w:val="ConsPlusNormal"/>
            </w:pPr>
            <w:r>
              <w:t>А</w:t>
            </w:r>
          </w:p>
        </w:tc>
        <w:tc>
          <w:tcPr>
            <w:tcW w:w="2891" w:type="dxa"/>
            <w:tcBorders>
              <w:bottom w:val="nil"/>
            </w:tcBorders>
          </w:tcPr>
          <w:p w:rsidR="00D849B9" w:rsidRDefault="00D849B9">
            <w:pPr>
              <w:pStyle w:val="ConsPlusNormal"/>
            </w:pPr>
            <w:r>
              <w:t>до 40</w:t>
            </w:r>
          </w:p>
        </w:tc>
        <w:tc>
          <w:tcPr>
            <w:tcW w:w="2267" w:type="dxa"/>
            <w:tcBorders>
              <w:bottom w:val="nil"/>
            </w:tcBorders>
          </w:tcPr>
          <w:p w:rsidR="00D849B9" w:rsidRDefault="00D849B9">
            <w:pPr>
              <w:pStyle w:val="ConsPlusNormal"/>
            </w:pPr>
            <w:r>
              <w:t>+/- 5 лет</w:t>
            </w:r>
          </w:p>
        </w:tc>
      </w:tr>
      <w:tr w:rsidR="00D849B9">
        <w:tblPrEx>
          <w:tblBorders>
            <w:insideH w:val="nil"/>
          </w:tblBorders>
        </w:tblPrEx>
        <w:tc>
          <w:tcPr>
            <w:tcW w:w="232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891" w:type="dxa"/>
            <w:tcBorders>
              <w:top w:val="nil"/>
              <w:bottom w:val="nil"/>
            </w:tcBorders>
          </w:tcPr>
          <w:p w:rsidR="00D849B9" w:rsidRDefault="00D849B9">
            <w:pPr>
              <w:pStyle w:val="ConsPlusNormal"/>
            </w:pPr>
            <w:r>
              <w:t>от 41 до 100 лет</w:t>
            </w:r>
          </w:p>
        </w:tc>
        <w:tc>
          <w:tcPr>
            <w:tcW w:w="2267" w:type="dxa"/>
            <w:tcBorders>
              <w:top w:val="nil"/>
              <w:bottom w:val="nil"/>
            </w:tcBorders>
          </w:tcPr>
          <w:p w:rsidR="00D849B9" w:rsidRDefault="00D849B9">
            <w:pPr>
              <w:pStyle w:val="ConsPlusNormal"/>
            </w:pPr>
            <w:r>
              <w:t>+/- 10 лет</w:t>
            </w:r>
          </w:p>
        </w:tc>
      </w:tr>
      <w:tr w:rsidR="00D849B9">
        <w:tblPrEx>
          <w:tblBorders>
            <w:insideH w:val="nil"/>
          </w:tblBorders>
        </w:tblPrEx>
        <w:tc>
          <w:tcPr>
            <w:tcW w:w="232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891" w:type="dxa"/>
            <w:tcBorders>
              <w:top w:val="nil"/>
              <w:bottom w:val="nil"/>
            </w:tcBorders>
          </w:tcPr>
          <w:p w:rsidR="00D849B9" w:rsidRDefault="00D849B9">
            <w:pPr>
              <w:pStyle w:val="ConsPlusNormal"/>
            </w:pPr>
            <w:r>
              <w:t>от 100 до 200 лет</w:t>
            </w:r>
          </w:p>
        </w:tc>
        <w:tc>
          <w:tcPr>
            <w:tcW w:w="2267" w:type="dxa"/>
            <w:tcBorders>
              <w:top w:val="nil"/>
              <w:bottom w:val="nil"/>
            </w:tcBorders>
          </w:tcPr>
          <w:p w:rsidR="00D849B9" w:rsidRDefault="00D849B9">
            <w:pPr>
              <w:pStyle w:val="ConsPlusNormal"/>
            </w:pPr>
            <w:r>
              <w:t>+/- 20 лет</w:t>
            </w:r>
          </w:p>
        </w:tc>
      </w:tr>
      <w:tr w:rsidR="00D849B9">
        <w:tc>
          <w:tcPr>
            <w:tcW w:w="232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891" w:type="dxa"/>
            <w:tcBorders>
              <w:top w:val="nil"/>
            </w:tcBorders>
          </w:tcPr>
          <w:p w:rsidR="00D849B9" w:rsidRDefault="00D849B9">
            <w:pPr>
              <w:pStyle w:val="ConsPlusNormal"/>
            </w:pPr>
            <w:r>
              <w:t>более 200 лет</w:t>
            </w:r>
          </w:p>
        </w:tc>
        <w:tc>
          <w:tcPr>
            <w:tcW w:w="2267" w:type="dxa"/>
            <w:tcBorders>
              <w:top w:val="nil"/>
            </w:tcBorders>
          </w:tcPr>
          <w:p w:rsidR="00D849B9" w:rsidRDefault="00D849B9">
            <w:pPr>
              <w:pStyle w:val="ConsPlusNormal"/>
            </w:pPr>
            <w:r>
              <w:t>+/- 40 лет</w:t>
            </w:r>
          </w:p>
        </w:tc>
      </w:tr>
      <w:tr w:rsidR="00D849B9">
        <w:tc>
          <w:tcPr>
            <w:tcW w:w="2324" w:type="dxa"/>
            <w:vMerge w:val="restart"/>
          </w:tcPr>
          <w:p w:rsidR="00D849B9" w:rsidRDefault="00D849B9">
            <w:pPr>
              <w:pStyle w:val="ConsPlusNormal"/>
            </w:pPr>
            <w:r>
              <w:t>Средний запас</w:t>
            </w:r>
          </w:p>
        </w:tc>
        <w:tc>
          <w:tcPr>
            <w:tcW w:w="1587" w:type="dxa"/>
            <w:vMerge w:val="restart"/>
          </w:tcPr>
          <w:p w:rsidR="00D849B9" w:rsidRDefault="00D849B9">
            <w:pPr>
              <w:pStyle w:val="ConsPlusNormal"/>
            </w:pPr>
            <w:r>
              <w:t>М</w:t>
            </w:r>
          </w:p>
        </w:tc>
        <w:tc>
          <w:tcPr>
            <w:tcW w:w="2891" w:type="dxa"/>
            <w:tcBorders>
              <w:bottom w:val="nil"/>
            </w:tcBorders>
          </w:tcPr>
          <w:p w:rsidR="00D849B9" w:rsidRDefault="00D849B9">
            <w:pPr>
              <w:pStyle w:val="ConsPlusNormal"/>
            </w:pPr>
            <w:r>
              <w:t>на 1 га для яруса 1 куб. м</w:t>
            </w:r>
          </w:p>
        </w:tc>
        <w:tc>
          <w:tcPr>
            <w:tcW w:w="2267" w:type="dxa"/>
            <w:tcBorders>
              <w:bottom w:val="nil"/>
            </w:tcBorders>
          </w:tcPr>
          <w:p w:rsidR="00D849B9" w:rsidRDefault="00D849B9">
            <w:pPr>
              <w:pStyle w:val="ConsPlusNormal"/>
            </w:pPr>
            <w:r>
              <w:t>+/- 15%</w:t>
            </w:r>
          </w:p>
        </w:tc>
      </w:tr>
      <w:tr w:rsidR="00D849B9">
        <w:tc>
          <w:tcPr>
            <w:tcW w:w="232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891" w:type="dxa"/>
            <w:tcBorders>
              <w:top w:val="nil"/>
            </w:tcBorders>
          </w:tcPr>
          <w:p w:rsidR="00D849B9" w:rsidRDefault="00D849B9">
            <w:pPr>
              <w:pStyle w:val="ConsPlusNormal"/>
            </w:pPr>
            <w:r>
              <w:t>до 70 куб. м</w:t>
            </w:r>
          </w:p>
        </w:tc>
        <w:tc>
          <w:tcPr>
            <w:tcW w:w="2267" w:type="dxa"/>
            <w:tcBorders>
              <w:top w:val="nil"/>
            </w:tcBorders>
          </w:tcPr>
          <w:p w:rsidR="00D849B9" w:rsidRDefault="00D849B9">
            <w:pPr>
              <w:pStyle w:val="ConsPlusNormal"/>
            </w:pPr>
            <w:r>
              <w:t>+/- 10 куб. м</w:t>
            </w:r>
          </w:p>
        </w:tc>
      </w:tr>
      <w:tr w:rsidR="00D849B9">
        <w:tc>
          <w:tcPr>
            <w:tcW w:w="2324" w:type="dxa"/>
          </w:tcPr>
          <w:p w:rsidR="00D849B9" w:rsidRDefault="00D849B9">
            <w:pPr>
              <w:pStyle w:val="ConsPlusNormal"/>
            </w:pPr>
            <w:r>
              <w:t>Относительная полнота</w:t>
            </w:r>
          </w:p>
        </w:tc>
        <w:tc>
          <w:tcPr>
            <w:tcW w:w="1587" w:type="dxa"/>
          </w:tcPr>
          <w:p w:rsidR="00D849B9" w:rsidRDefault="00D849B9">
            <w:pPr>
              <w:pStyle w:val="ConsPlusNormal"/>
            </w:pPr>
            <w:r>
              <w:t>Р</w:t>
            </w:r>
          </w:p>
        </w:tc>
        <w:tc>
          <w:tcPr>
            <w:tcW w:w="2891" w:type="dxa"/>
          </w:tcPr>
          <w:p w:rsidR="00D849B9" w:rsidRDefault="00D849B9">
            <w:pPr>
              <w:pStyle w:val="ConsPlusNormal"/>
            </w:pPr>
            <w:r>
              <w:t>0,1</w:t>
            </w:r>
          </w:p>
        </w:tc>
        <w:tc>
          <w:tcPr>
            <w:tcW w:w="2267" w:type="dxa"/>
          </w:tcPr>
          <w:p w:rsidR="00D849B9" w:rsidRDefault="00D849B9">
            <w:pPr>
              <w:pStyle w:val="ConsPlusNormal"/>
            </w:pPr>
            <w:r>
              <w:t>+/- 0,1</w:t>
            </w:r>
          </w:p>
        </w:tc>
      </w:tr>
      <w:tr w:rsidR="00D849B9">
        <w:tc>
          <w:tcPr>
            <w:tcW w:w="2324" w:type="dxa"/>
          </w:tcPr>
          <w:p w:rsidR="00D849B9" w:rsidRDefault="00D849B9">
            <w:pPr>
              <w:pStyle w:val="ConsPlusNormal"/>
            </w:pPr>
            <w:r>
              <w:t>Коэффициент состава преобладающей породы</w:t>
            </w:r>
          </w:p>
        </w:tc>
        <w:tc>
          <w:tcPr>
            <w:tcW w:w="1587" w:type="dxa"/>
          </w:tcPr>
          <w:p w:rsidR="00D849B9" w:rsidRDefault="00D849B9">
            <w:pPr>
              <w:pStyle w:val="ConsPlusNormal"/>
            </w:pPr>
          </w:p>
        </w:tc>
        <w:tc>
          <w:tcPr>
            <w:tcW w:w="2891" w:type="dxa"/>
          </w:tcPr>
          <w:p w:rsidR="00D849B9" w:rsidRDefault="00D849B9">
            <w:pPr>
              <w:pStyle w:val="ConsPlusNormal"/>
            </w:pPr>
            <w:r>
              <w:t>Единица состава</w:t>
            </w:r>
          </w:p>
        </w:tc>
        <w:tc>
          <w:tcPr>
            <w:tcW w:w="2267" w:type="dxa"/>
          </w:tcPr>
          <w:p w:rsidR="00D849B9" w:rsidRDefault="00D849B9">
            <w:pPr>
              <w:pStyle w:val="ConsPlusNormal"/>
            </w:pPr>
            <w:r>
              <w:t>+/- 1%</w:t>
            </w:r>
          </w:p>
        </w:tc>
      </w:tr>
    </w:tbl>
    <w:p w:rsidR="00D849B9" w:rsidRDefault="00D849B9">
      <w:pPr>
        <w:pStyle w:val="ConsPlusNormal"/>
        <w:jc w:val="both"/>
      </w:pPr>
    </w:p>
    <w:p w:rsidR="00D849B9" w:rsidRDefault="00D849B9">
      <w:pPr>
        <w:pStyle w:val="ConsPlusTitle"/>
        <w:jc w:val="center"/>
        <w:outlineLvl w:val="3"/>
      </w:pPr>
      <w:r>
        <w:t>10. Перечень основных проектируемых</w:t>
      </w:r>
    </w:p>
    <w:p w:rsidR="00D849B9" w:rsidRDefault="00D849B9">
      <w:pPr>
        <w:pStyle w:val="ConsPlusTitle"/>
        <w:jc w:val="center"/>
      </w:pPr>
      <w:r>
        <w:t>первоочередных мероприятий</w:t>
      </w:r>
    </w:p>
    <w:p w:rsidR="00D849B9" w:rsidRDefault="00D849B9">
      <w:pPr>
        <w:pStyle w:val="ConsPlusNormal"/>
        <w:jc w:val="both"/>
      </w:pPr>
    </w:p>
    <w:p w:rsidR="00D849B9" w:rsidRDefault="00D849B9">
      <w:pPr>
        <w:pStyle w:val="ConsPlusNormal"/>
        <w:ind w:firstLine="540"/>
        <w:jc w:val="both"/>
      </w:pPr>
      <w:r>
        <w:t>10.1. Хозяйственные:</w:t>
      </w:r>
    </w:p>
    <w:p w:rsidR="00D849B9" w:rsidRDefault="00D849B9">
      <w:pPr>
        <w:pStyle w:val="ConsPlusNormal"/>
        <w:spacing w:before="220"/>
        <w:ind w:firstLine="540"/>
        <w:jc w:val="both"/>
      </w:pPr>
      <w:r>
        <w:t>- расчистка просек, границ;</w:t>
      </w:r>
    </w:p>
    <w:p w:rsidR="00D849B9" w:rsidRDefault="00D849B9">
      <w:pPr>
        <w:pStyle w:val="ConsPlusNormal"/>
        <w:spacing w:before="220"/>
        <w:ind w:firstLine="540"/>
        <w:jc w:val="both"/>
      </w:pPr>
      <w:r>
        <w:t>- разрубка заросших просек, границ;</w:t>
      </w:r>
    </w:p>
    <w:p w:rsidR="00D849B9" w:rsidRDefault="00D849B9">
      <w:pPr>
        <w:pStyle w:val="ConsPlusNormal"/>
        <w:spacing w:before="220"/>
        <w:ind w:firstLine="540"/>
        <w:jc w:val="both"/>
      </w:pPr>
      <w:r>
        <w:t>- установка граничных знаков, квартальных столбов;</w:t>
      </w:r>
    </w:p>
    <w:p w:rsidR="00D849B9" w:rsidRDefault="00D849B9">
      <w:pPr>
        <w:pStyle w:val="ConsPlusNormal"/>
        <w:spacing w:before="220"/>
        <w:ind w:firstLine="540"/>
        <w:jc w:val="both"/>
      </w:pPr>
      <w:r>
        <w:t>- другое.</w:t>
      </w:r>
    </w:p>
    <w:p w:rsidR="00D849B9" w:rsidRDefault="00D849B9">
      <w:pPr>
        <w:pStyle w:val="ConsPlusNormal"/>
        <w:spacing w:before="220"/>
        <w:ind w:firstLine="540"/>
        <w:jc w:val="both"/>
      </w:pPr>
      <w:r>
        <w:t>10.2. Природоохранные (в том числе противопожарные):</w:t>
      </w:r>
    </w:p>
    <w:p w:rsidR="00D849B9" w:rsidRDefault="00D849B9">
      <w:pPr>
        <w:pStyle w:val="ConsPlusNormal"/>
        <w:spacing w:before="220"/>
        <w:ind w:firstLine="540"/>
        <w:jc w:val="both"/>
      </w:pPr>
      <w:r>
        <w:t>- противоэрозионные укрепления;</w:t>
      </w:r>
    </w:p>
    <w:p w:rsidR="00D849B9" w:rsidRDefault="00D849B9">
      <w:pPr>
        <w:pStyle w:val="ConsPlusNormal"/>
        <w:spacing w:before="220"/>
        <w:ind w:firstLine="540"/>
        <w:jc w:val="both"/>
      </w:pPr>
      <w:r>
        <w:t>- установка шлагбаумов;</w:t>
      </w:r>
    </w:p>
    <w:p w:rsidR="00D849B9" w:rsidRDefault="00D849B9">
      <w:pPr>
        <w:pStyle w:val="ConsPlusNormal"/>
        <w:spacing w:before="220"/>
        <w:ind w:firstLine="540"/>
        <w:jc w:val="both"/>
      </w:pPr>
      <w:r>
        <w:t>- устройство минерализованных полос (возле хвойных молодняков и дорог);</w:t>
      </w:r>
    </w:p>
    <w:p w:rsidR="00D849B9" w:rsidRDefault="00D849B9">
      <w:pPr>
        <w:pStyle w:val="ConsPlusNormal"/>
        <w:spacing w:before="220"/>
        <w:ind w:firstLine="540"/>
        <w:jc w:val="both"/>
      </w:pPr>
      <w:r>
        <w:t>- устройство искусственных противопожарных водоемов;</w:t>
      </w:r>
    </w:p>
    <w:p w:rsidR="00D849B9" w:rsidRDefault="00D849B9">
      <w:pPr>
        <w:pStyle w:val="ConsPlusNormal"/>
        <w:spacing w:before="220"/>
        <w:ind w:firstLine="540"/>
        <w:jc w:val="both"/>
      </w:pPr>
      <w:r>
        <w:t>- ремонт и восстановление мелиоративной системы;</w:t>
      </w:r>
    </w:p>
    <w:p w:rsidR="00D849B9" w:rsidRDefault="00D849B9">
      <w:pPr>
        <w:pStyle w:val="ConsPlusNormal"/>
        <w:spacing w:before="220"/>
        <w:ind w:firstLine="540"/>
        <w:jc w:val="both"/>
      </w:pPr>
      <w:r>
        <w:t>- другое.</w:t>
      </w:r>
    </w:p>
    <w:p w:rsidR="00D849B9" w:rsidRDefault="00D849B9">
      <w:pPr>
        <w:pStyle w:val="ConsPlusNormal"/>
        <w:spacing w:before="220"/>
        <w:ind w:firstLine="540"/>
        <w:jc w:val="both"/>
      </w:pPr>
      <w:r>
        <w:t>10.3. Санитарные (на участках природных сообществ и озелененных участках парковой растительности):</w:t>
      </w:r>
    </w:p>
    <w:p w:rsidR="00D849B9" w:rsidRDefault="00D849B9">
      <w:pPr>
        <w:pStyle w:val="ConsPlusNormal"/>
        <w:spacing w:before="220"/>
        <w:ind w:firstLine="540"/>
        <w:jc w:val="both"/>
      </w:pPr>
      <w:r>
        <w:t>- сплошная санитарная рубка погибших насаждений;</w:t>
      </w:r>
    </w:p>
    <w:p w:rsidR="00D849B9" w:rsidRDefault="00D849B9">
      <w:pPr>
        <w:pStyle w:val="ConsPlusNormal"/>
        <w:spacing w:before="220"/>
        <w:ind w:firstLine="540"/>
        <w:jc w:val="both"/>
      </w:pPr>
      <w:r>
        <w:t>- выборочная санитарная рубка единичных аварийных деревьев;</w:t>
      </w:r>
    </w:p>
    <w:p w:rsidR="00D849B9" w:rsidRDefault="00D849B9">
      <w:pPr>
        <w:pStyle w:val="ConsPlusNormal"/>
        <w:spacing w:before="220"/>
        <w:ind w:firstLine="540"/>
        <w:jc w:val="both"/>
      </w:pPr>
      <w:r>
        <w:t>- уборка сухостоя;</w:t>
      </w:r>
    </w:p>
    <w:p w:rsidR="00D849B9" w:rsidRDefault="00D849B9">
      <w:pPr>
        <w:pStyle w:val="ConsPlusNormal"/>
        <w:spacing w:before="220"/>
        <w:ind w:firstLine="540"/>
        <w:jc w:val="both"/>
      </w:pPr>
      <w:r>
        <w:t>- уборка захламленности;</w:t>
      </w:r>
    </w:p>
    <w:p w:rsidR="00D849B9" w:rsidRDefault="00D849B9">
      <w:pPr>
        <w:pStyle w:val="ConsPlusNormal"/>
        <w:spacing w:before="220"/>
        <w:ind w:firstLine="540"/>
        <w:jc w:val="both"/>
      </w:pPr>
      <w:r>
        <w:lastRenderedPageBreak/>
        <w:t>- уборка свалок;</w:t>
      </w:r>
    </w:p>
    <w:p w:rsidR="00D849B9" w:rsidRDefault="00D849B9">
      <w:pPr>
        <w:pStyle w:val="ConsPlusNormal"/>
        <w:spacing w:before="220"/>
        <w:ind w:firstLine="540"/>
        <w:jc w:val="both"/>
      </w:pPr>
      <w:r>
        <w:t>- регулярная уборка мусора;</w:t>
      </w:r>
    </w:p>
    <w:p w:rsidR="00D849B9" w:rsidRDefault="00D849B9">
      <w:pPr>
        <w:pStyle w:val="ConsPlusNormal"/>
        <w:spacing w:before="220"/>
        <w:ind w:firstLine="540"/>
        <w:jc w:val="both"/>
      </w:pPr>
      <w:r>
        <w:t>- другое.</w:t>
      </w:r>
    </w:p>
    <w:p w:rsidR="00D849B9" w:rsidRDefault="00D849B9">
      <w:pPr>
        <w:pStyle w:val="ConsPlusNormal"/>
        <w:spacing w:before="220"/>
        <w:ind w:firstLine="540"/>
        <w:jc w:val="both"/>
      </w:pPr>
      <w:r>
        <w:t>10.4. Уход за растительными сообществами, в т.ч. за лесными насаждениями:</w:t>
      </w:r>
    </w:p>
    <w:p w:rsidR="00D849B9" w:rsidRDefault="00D849B9">
      <w:pPr>
        <w:pStyle w:val="ConsPlusNormal"/>
        <w:spacing w:before="220"/>
        <w:ind w:firstLine="540"/>
        <w:jc w:val="both"/>
      </w:pPr>
      <w:r>
        <w:t>1) уход за молодняками 1-го класса возраста:</w:t>
      </w:r>
    </w:p>
    <w:p w:rsidR="00D849B9" w:rsidRDefault="00D849B9">
      <w:pPr>
        <w:pStyle w:val="ConsPlusNormal"/>
        <w:spacing w:before="220"/>
        <w:ind w:firstLine="540"/>
        <w:jc w:val="both"/>
      </w:pPr>
      <w:r>
        <w:t>- осветление (1, 2 очереди);</w:t>
      </w:r>
    </w:p>
    <w:p w:rsidR="00D849B9" w:rsidRDefault="00D849B9">
      <w:pPr>
        <w:pStyle w:val="ConsPlusNormal"/>
        <w:spacing w:before="220"/>
        <w:ind w:firstLine="540"/>
        <w:jc w:val="both"/>
      </w:pPr>
      <w:r>
        <w:t>- прочистка (1, 2 очереди);</w:t>
      </w:r>
    </w:p>
    <w:p w:rsidR="00D849B9" w:rsidRDefault="00D849B9">
      <w:pPr>
        <w:pStyle w:val="ConsPlusNormal"/>
        <w:spacing w:before="220"/>
        <w:ind w:firstLine="540"/>
        <w:jc w:val="both"/>
      </w:pPr>
      <w:r>
        <w:t>2) уход за молодняками 2-го класса возраста - прореживание (1, 2 очереди);</w:t>
      </w:r>
    </w:p>
    <w:p w:rsidR="00D849B9" w:rsidRDefault="00D849B9">
      <w:pPr>
        <w:pStyle w:val="ConsPlusNormal"/>
        <w:spacing w:before="220"/>
        <w:ind w:firstLine="540"/>
        <w:jc w:val="both"/>
      </w:pPr>
      <w:r>
        <w:t>3) ландшафтно-санитарная рубка по уходу за составом насаждения (формирование зонального или исторического ландшафта);</w:t>
      </w:r>
    </w:p>
    <w:p w:rsidR="00D849B9" w:rsidRDefault="00D849B9">
      <w:pPr>
        <w:pStyle w:val="ConsPlusNormal"/>
        <w:spacing w:before="220"/>
        <w:ind w:firstLine="540"/>
        <w:jc w:val="both"/>
      </w:pPr>
      <w:r>
        <w:t>4) уход за лесными культурами (1 год - 3 года после посадки: 1 год - 3 ухода; 2 год - 2 ухода; 3 год - 1 уход по сохранению чистых междурядий и недопущению образования корки на почве);</w:t>
      </w:r>
    </w:p>
    <w:p w:rsidR="00D849B9" w:rsidRDefault="00D849B9">
      <w:pPr>
        <w:pStyle w:val="ConsPlusNormal"/>
        <w:spacing w:before="220"/>
        <w:ind w:firstLine="540"/>
        <w:jc w:val="both"/>
      </w:pPr>
      <w:r>
        <w:t>5) уход за ландшафтными культурами (1-3 года после посадки: 1 год - 3 ухода; 2 год - 2 ухода; 3 год - 1 уход по сохранению чистых междурядий и недопущению образования корки на почве);</w:t>
      </w:r>
    </w:p>
    <w:p w:rsidR="00D849B9" w:rsidRDefault="00D849B9">
      <w:pPr>
        <w:pStyle w:val="ConsPlusNormal"/>
        <w:spacing w:before="220"/>
        <w:ind w:firstLine="540"/>
        <w:jc w:val="both"/>
      </w:pPr>
      <w:r>
        <w:t>6) уход и формирование состава подроста лесообразующих пород (по типу осветления, прочистки и прореживания);</w:t>
      </w:r>
    </w:p>
    <w:p w:rsidR="00D849B9" w:rsidRDefault="00D849B9">
      <w:pPr>
        <w:pStyle w:val="ConsPlusNormal"/>
        <w:spacing w:before="220"/>
        <w:ind w:firstLine="540"/>
        <w:jc w:val="both"/>
      </w:pPr>
      <w:r>
        <w:t>7) уход и формирование состава подлеска (по сохранению видов, характерных для данного типа леса);</w:t>
      </w:r>
    </w:p>
    <w:p w:rsidR="00D849B9" w:rsidRDefault="00D849B9">
      <w:pPr>
        <w:pStyle w:val="ConsPlusNormal"/>
        <w:spacing w:before="220"/>
        <w:ind w:firstLine="540"/>
        <w:jc w:val="both"/>
      </w:pPr>
      <w:r>
        <w:t>8) дополнение лесных культур (от 15 до 74% от количества растений);</w:t>
      </w:r>
    </w:p>
    <w:p w:rsidR="00D849B9" w:rsidRDefault="00D849B9">
      <w:pPr>
        <w:pStyle w:val="ConsPlusNormal"/>
        <w:spacing w:before="220"/>
        <w:ind w:firstLine="540"/>
        <w:jc w:val="both"/>
      </w:pPr>
      <w:r>
        <w:t>9) дополнение ландшафтных культур (от 15 до 74% от количества растений);</w:t>
      </w:r>
    </w:p>
    <w:p w:rsidR="00D849B9" w:rsidRDefault="00D849B9">
      <w:pPr>
        <w:pStyle w:val="ConsPlusNormal"/>
        <w:spacing w:before="220"/>
        <w:ind w:firstLine="540"/>
        <w:jc w:val="both"/>
      </w:pPr>
      <w:r>
        <w:t>10) ремонт лесных культур (крупномерным посадочным материалом);</w:t>
      </w:r>
    </w:p>
    <w:p w:rsidR="00D849B9" w:rsidRDefault="00D849B9">
      <w:pPr>
        <w:pStyle w:val="ConsPlusNormal"/>
        <w:spacing w:before="220"/>
        <w:ind w:firstLine="540"/>
        <w:jc w:val="both"/>
      </w:pPr>
      <w:r>
        <w:t>11) ремонт ландшафтных культур (крупномерным посадочным материалом);</w:t>
      </w:r>
    </w:p>
    <w:p w:rsidR="00D849B9" w:rsidRDefault="00D849B9">
      <w:pPr>
        <w:pStyle w:val="ConsPlusNormal"/>
        <w:spacing w:before="220"/>
        <w:ind w:firstLine="540"/>
        <w:jc w:val="both"/>
      </w:pPr>
      <w:r>
        <w:t>12) уход за 2-м ярусом насаждения (выборка тонкомерных, неперспективных, нежелательных пород, не соответствующих типу леса насаждения);</w:t>
      </w:r>
    </w:p>
    <w:p w:rsidR="00D849B9" w:rsidRDefault="00D849B9">
      <w:pPr>
        <w:pStyle w:val="ConsPlusNormal"/>
        <w:spacing w:before="220"/>
        <w:ind w:firstLine="540"/>
        <w:jc w:val="both"/>
      </w:pPr>
      <w:r>
        <w:t>13) прочистка от суши и мусора околоводной и рудеральной растительности (участки биотопов водно-болотных, околоводных, открытых луговых и аграрных пространств поздней осенью и в послезимний период);</w:t>
      </w:r>
    </w:p>
    <w:p w:rsidR="00D849B9" w:rsidRDefault="00D849B9">
      <w:pPr>
        <w:pStyle w:val="ConsPlusNormal"/>
        <w:spacing w:before="220"/>
        <w:ind w:firstLine="540"/>
        <w:jc w:val="both"/>
      </w:pPr>
      <w:r>
        <w:t>14) выкашивание луговых травостоев (одноразовое).</w:t>
      </w:r>
    </w:p>
    <w:p w:rsidR="00D849B9" w:rsidRDefault="00D849B9">
      <w:pPr>
        <w:pStyle w:val="ConsPlusNormal"/>
        <w:spacing w:before="220"/>
        <w:ind w:firstLine="540"/>
        <w:jc w:val="both"/>
      </w:pPr>
      <w:r>
        <w:t>10.5. Восстановление растительных сообществ, в том числе лесных насаждений.</w:t>
      </w:r>
    </w:p>
    <w:p w:rsidR="00D849B9" w:rsidRDefault="00D849B9">
      <w:pPr>
        <w:pStyle w:val="ConsPlusNormal"/>
        <w:spacing w:before="220"/>
        <w:ind w:firstLine="540"/>
        <w:jc w:val="both"/>
      </w:pPr>
      <w:r>
        <w:t>Подготовка площади для восстановления растительных сообществ включает следующие виды работ:</w:t>
      </w:r>
    </w:p>
    <w:p w:rsidR="00D849B9" w:rsidRDefault="00D849B9">
      <w:pPr>
        <w:pStyle w:val="ConsPlusNormal"/>
        <w:spacing w:before="220"/>
        <w:ind w:firstLine="540"/>
        <w:jc w:val="both"/>
      </w:pPr>
      <w:r>
        <w:t>- расчистка площади восстановления (от поросли, бурьяна);</w:t>
      </w:r>
    </w:p>
    <w:p w:rsidR="00D849B9" w:rsidRDefault="00D849B9">
      <w:pPr>
        <w:pStyle w:val="ConsPlusNormal"/>
        <w:spacing w:before="220"/>
        <w:ind w:firstLine="540"/>
        <w:jc w:val="both"/>
      </w:pPr>
      <w:r>
        <w:t>- дробление пней на площадях восстановления;</w:t>
      </w:r>
    </w:p>
    <w:p w:rsidR="00D849B9" w:rsidRDefault="00D849B9">
      <w:pPr>
        <w:pStyle w:val="ConsPlusNormal"/>
        <w:spacing w:before="220"/>
        <w:ind w:firstLine="540"/>
        <w:jc w:val="both"/>
      </w:pPr>
      <w:r>
        <w:t>- вспашка площади восстановления сплошная;</w:t>
      </w:r>
    </w:p>
    <w:p w:rsidR="00D849B9" w:rsidRDefault="00D849B9">
      <w:pPr>
        <w:pStyle w:val="ConsPlusNormal"/>
        <w:spacing w:before="220"/>
        <w:ind w:firstLine="540"/>
        <w:jc w:val="both"/>
      </w:pPr>
      <w:r>
        <w:lastRenderedPageBreak/>
        <w:t>- вспашка площади восстановления бороздами;</w:t>
      </w:r>
    </w:p>
    <w:p w:rsidR="00D849B9" w:rsidRDefault="00D849B9">
      <w:pPr>
        <w:pStyle w:val="ConsPlusNormal"/>
        <w:spacing w:before="220"/>
        <w:ind w:firstLine="540"/>
        <w:jc w:val="both"/>
      </w:pPr>
      <w:r>
        <w:t>- вспашка площадками площади восстановления механизированным способом;</w:t>
      </w:r>
    </w:p>
    <w:p w:rsidR="00D849B9" w:rsidRDefault="00D849B9">
      <w:pPr>
        <w:pStyle w:val="ConsPlusNormal"/>
        <w:spacing w:before="220"/>
        <w:ind w:firstLine="540"/>
        <w:jc w:val="both"/>
      </w:pPr>
      <w:r>
        <w:t>- вскапывание площадками площади восстановления ручным способом;</w:t>
      </w:r>
    </w:p>
    <w:p w:rsidR="00D849B9" w:rsidRDefault="00D849B9">
      <w:pPr>
        <w:pStyle w:val="ConsPlusNormal"/>
        <w:spacing w:before="220"/>
        <w:ind w:firstLine="540"/>
        <w:jc w:val="both"/>
      </w:pPr>
      <w:r>
        <w:t>- восстановление без подготовки почвы.</w:t>
      </w:r>
    </w:p>
    <w:p w:rsidR="00D849B9" w:rsidRDefault="00D849B9">
      <w:pPr>
        <w:pStyle w:val="ConsPlusNormal"/>
        <w:spacing w:before="220"/>
        <w:ind w:firstLine="540"/>
        <w:jc w:val="both"/>
      </w:pPr>
      <w:r>
        <w:t>10.6. Посадки:</w:t>
      </w:r>
    </w:p>
    <w:p w:rsidR="00D849B9" w:rsidRDefault="00D849B9">
      <w:pPr>
        <w:pStyle w:val="ConsPlusNormal"/>
        <w:spacing w:before="220"/>
        <w:ind w:firstLine="540"/>
        <w:jc w:val="both"/>
      </w:pPr>
      <w:r>
        <w:t>10.6.1. Лесные культуры (сплошные, смешанные, сплошные чистые, частичные).</w:t>
      </w:r>
    </w:p>
    <w:p w:rsidR="00D849B9" w:rsidRDefault="00D849B9">
      <w:pPr>
        <w:pStyle w:val="ConsPlusNormal"/>
        <w:spacing w:before="220"/>
        <w:ind w:firstLine="540"/>
        <w:jc w:val="both"/>
      </w:pPr>
      <w:r>
        <w:t>10.6.2. Культуры в "окна" для улучшения состава древостоя.</w:t>
      </w:r>
    </w:p>
    <w:p w:rsidR="00D849B9" w:rsidRDefault="00D849B9">
      <w:pPr>
        <w:pStyle w:val="ConsPlusNormal"/>
        <w:spacing w:before="220"/>
        <w:ind w:firstLine="540"/>
        <w:jc w:val="both"/>
      </w:pPr>
      <w:r>
        <w:t>10.6.3. Культуры под полог для улучшения состава древостоя.</w:t>
      </w:r>
    </w:p>
    <w:p w:rsidR="00D849B9" w:rsidRDefault="00D849B9">
      <w:pPr>
        <w:pStyle w:val="ConsPlusNormal"/>
        <w:spacing w:before="220"/>
        <w:ind w:firstLine="540"/>
        <w:jc w:val="both"/>
      </w:pPr>
      <w:r>
        <w:t>10.6.4. Ландшафтные культуры (типы посадок: массив 0,5-20 га - участок лесных культур свободных очертаний; аллея - дорога с рядовой посадкой по сторонам дороги; группа - сочетание древесных растений одного или нескольких видов, расположенных изолированно под пологом насаждения или на открытом пространстве; солитер - отдельно стоящее дерево со свободной естественной формой кроны):</w:t>
      </w:r>
    </w:p>
    <w:p w:rsidR="00D849B9" w:rsidRDefault="00D849B9">
      <w:pPr>
        <w:pStyle w:val="ConsPlusNormal"/>
        <w:spacing w:before="220"/>
        <w:ind w:firstLine="540"/>
        <w:jc w:val="both"/>
      </w:pPr>
      <w:r>
        <w:t>- культуры для создания лесного массива;</w:t>
      </w:r>
    </w:p>
    <w:p w:rsidR="00D849B9" w:rsidRDefault="00D849B9">
      <w:pPr>
        <w:pStyle w:val="ConsPlusNormal"/>
        <w:spacing w:before="220"/>
        <w:ind w:firstLine="540"/>
        <w:jc w:val="both"/>
      </w:pPr>
      <w:r>
        <w:t>- культуры в аллейную посадку;</w:t>
      </w:r>
    </w:p>
    <w:p w:rsidR="00D849B9" w:rsidRDefault="00D849B9">
      <w:pPr>
        <w:pStyle w:val="ConsPlusNormal"/>
        <w:spacing w:before="220"/>
        <w:ind w:firstLine="540"/>
        <w:jc w:val="both"/>
      </w:pPr>
      <w:r>
        <w:t>- культуры в группу;</w:t>
      </w:r>
    </w:p>
    <w:p w:rsidR="00D849B9" w:rsidRDefault="00D849B9">
      <w:pPr>
        <w:pStyle w:val="ConsPlusNormal"/>
        <w:spacing w:before="220"/>
        <w:ind w:firstLine="540"/>
        <w:jc w:val="both"/>
      </w:pPr>
      <w:r>
        <w:t>- культуры в рядовую посадку;</w:t>
      </w:r>
    </w:p>
    <w:p w:rsidR="00D849B9" w:rsidRDefault="00D849B9">
      <w:pPr>
        <w:pStyle w:val="ConsPlusNormal"/>
        <w:spacing w:before="220"/>
        <w:ind w:firstLine="540"/>
        <w:jc w:val="both"/>
      </w:pPr>
      <w:r>
        <w:t>- культуры в защитную посадку;</w:t>
      </w:r>
    </w:p>
    <w:p w:rsidR="00D849B9" w:rsidRDefault="00D849B9">
      <w:pPr>
        <w:pStyle w:val="ConsPlusNormal"/>
        <w:spacing w:before="220"/>
        <w:ind w:firstLine="540"/>
        <w:jc w:val="both"/>
      </w:pPr>
      <w:r>
        <w:t>- культуры, формирующие опушки лесных массивов (опушка - полоса леса, примыкающая к открытому пространству, ширина не превышает 50 м).</w:t>
      </w:r>
    </w:p>
    <w:p w:rsidR="00D849B9" w:rsidRDefault="00D849B9">
      <w:pPr>
        <w:pStyle w:val="ConsPlusNormal"/>
        <w:spacing w:before="220"/>
        <w:ind w:firstLine="540"/>
        <w:jc w:val="both"/>
      </w:pPr>
      <w:r>
        <w:t>10.6.5. Посадка почвоукрепляющей древесной и кустарниковой растительности (на откосы, бровки оврагов, участки эрозии).</w:t>
      </w:r>
    </w:p>
    <w:p w:rsidR="00D849B9" w:rsidRDefault="00D849B9">
      <w:pPr>
        <w:pStyle w:val="ConsPlusNormal"/>
        <w:spacing w:before="220"/>
        <w:ind w:firstLine="540"/>
        <w:jc w:val="both"/>
      </w:pPr>
      <w:r>
        <w:t>10.7. Восстановление фонового напочвенного покрова лесных насаждений, соответствующего типу условий местопроизрастания:</w:t>
      </w:r>
    </w:p>
    <w:p w:rsidR="00D849B9" w:rsidRDefault="00D849B9">
      <w:pPr>
        <w:pStyle w:val="ConsPlusNormal"/>
        <w:spacing w:before="220"/>
        <w:ind w:firstLine="540"/>
        <w:jc w:val="both"/>
      </w:pPr>
      <w:r>
        <w:t>- восстановление эколого-ценотических групп кустарниковой и травянистой растительности в лесных насаждениях по группам типов лесов (сложные и простые сосняки, ельники, судубравы и др.);</w:t>
      </w:r>
    </w:p>
    <w:p w:rsidR="00D849B9" w:rsidRDefault="00D849B9">
      <w:pPr>
        <w:pStyle w:val="ConsPlusNormal"/>
        <w:spacing w:before="220"/>
        <w:ind w:firstLine="540"/>
        <w:jc w:val="both"/>
      </w:pPr>
      <w:r>
        <w:t xml:space="preserve">- реинтродукция редких и исчезающих видов растений из Красной </w:t>
      </w:r>
      <w:hyperlink r:id="rId379" w:history="1">
        <w:r>
          <w:rPr>
            <w:color w:val="0000FF"/>
          </w:rPr>
          <w:t>книги</w:t>
        </w:r>
      </w:hyperlink>
      <w:r>
        <w:t xml:space="preserve"> города Москвы;</w:t>
      </w:r>
    </w:p>
    <w:p w:rsidR="00D849B9" w:rsidRDefault="00D849B9">
      <w:pPr>
        <w:pStyle w:val="ConsPlusNormal"/>
        <w:spacing w:before="220"/>
        <w:ind w:firstLine="540"/>
        <w:jc w:val="both"/>
      </w:pPr>
      <w:r>
        <w:t>- восстановление фоновых видов травянистой болотной растительности;</w:t>
      </w:r>
    </w:p>
    <w:p w:rsidR="00D849B9" w:rsidRDefault="00D849B9">
      <w:pPr>
        <w:pStyle w:val="ConsPlusNormal"/>
        <w:spacing w:before="220"/>
        <w:ind w:firstLine="540"/>
        <w:jc w:val="both"/>
      </w:pPr>
      <w:r>
        <w:t>- восстановление фоновых видов травянистой луговой растительности.</w:t>
      </w:r>
    </w:p>
    <w:p w:rsidR="00D849B9" w:rsidRDefault="00D849B9">
      <w:pPr>
        <w:pStyle w:val="ConsPlusNormal"/>
        <w:spacing w:before="220"/>
        <w:ind w:firstLine="540"/>
        <w:jc w:val="both"/>
      </w:pPr>
      <w:r>
        <w:t>10.8. Улучшение ландшафтного облика озелененных участков парковой растительности.</w:t>
      </w:r>
    </w:p>
    <w:p w:rsidR="00D849B9" w:rsidRDefault="00D849B9">
      <w:pPr>
        <w:pStyle w:val="ConsPlusNormal"/>
        <w:spacing w:before="220"/>
        <w:ind w:firstLine="540"/>
        <w:jc w:val="both"/>
      </w:pPr>
      <w:r>
        <w:t>10.8.1. Посадки:</w:t>
      </w:r>
    </w:p>
    <w:p w:rsidR="00D849B9" w:rsidRDefault="00D849B9">
      <w:pPr>
        <w:pStyle w:val="ConsPlusNormal"/>
        <w:spacing w:before="220"/>
        <w:ind w:firstLine="540"/>
        <w:jc w:val="both"/>
      </w:pPr>
      <w:r>
        <w:t>10.8.1.1. Ландшафтные посадки деревьев и кустарников:</w:t>
      </w:r>
    </w:p>
    <w:p w:rsidR="00D849B9" w:rsidRDefault="00D849B9">
      <w:pPr>
        <w:pStyle w:val="ConsPlusNormal"/>
        <w:spacing w:before="220"/>
        <w:ind w:firstLine="540"/>
        <w:jc w:val="both"/>
      </w:pPr>
      <w:r>
        <w:t>- массивы - 121 и более деревьев;</w:t>
      </w:r>
    </w:p>
    <w:p w:rsidR="00D849B9" w:rsidRDefault="00D849B9">
      <w:pPr>
        <w:pStyle w:val="ConsPlusNormal"/>
        <w:spacing w:before="220"/>
        <w:ind w:firstLine="540"/>
        <w:jc w:val="both"/>
      </w:pPr>
      <w:r>
        <w:lastRenderedPageBreak/>
        <w:t>- куртины - от 51 до 120 деревьев;</w:t>
      </w:r>
    </w:p>
    <w:p w:rsidR="00D849B9" w:rsidRDefault="00D849B9">
      <w:pPr>
        <w:pStyle w:val="ConsPlusNormal"/>
        <w:spacing w:before="220"/>
        <w:ind w:firstLine="540"/>
        <w:jc w:val="both"/>
      </w:pPr>
      <w:r>
        <w:t>- рощи - массив однородных по составу и возрасту насаждений без подлеска.</w:t>
      </w:r>
    </w:p>
    <w:p w:rsidR="00D849B9" w:rsidRDefault="00D849B9">
      <w:pPr>
        <w:pStyle w:val="ConsPlusNormal"/>
        <w:spacing w:before="220"/>
        <w:ind w:firstLine="540"/>
        <w:jc w:val="both"/>
      </w:pPr>
      <w:r>
        <w:t>Парковые массивы должны иметь более живописно изрезанный контур в отличие от лесного массива и содержать разнообразный по декоративности ассортимент древесных (разной величины) и кустарниковых пород.</w:t>
      </w:r>
    </w:p>
    <w:p w:rsidR="00D849B9" w:rsidRDefault="00D849B9">
      <w:pPr>
        <w:pStyle w:val="ConsPlusNormal"/>
        <w:spacing w:before="220"/>
        <w:ind w:firstLine="540"/>
        <w:jc w:val="both"/>
      </w:pPr>
      <w:r>
        <w:t>10.8.1.2. Группы древесные, кустарниковые, смешанные - от 2 до 50 экземпляров (рекомендуется нечетное число; группы могут быть "компактные", "рыхлые", "сквозистые"; однопородные, многопородные).</w:t>
      </w:r>
    </w:p>
    <w:p w:rsidR="00D849B9" w:rsidRDefault="00D849B9">
      <w:pPr>
        <w:pStyle w:val="ConsPlusNormal"/>
        <w:spacing w:before="220"/>
        <w:ind w:firstLine="540"/>
        <w:jc w:val="both"/>
      </w:pPr>
      <w:r>
        <w:t>10.8.1.3. Одиночные деревья и одиночные кустарники - солитеры, аллеи, ряды, живые изгороди.</w:t>
      </w:r>
    </w:p>
    <w:p w:rsidR="00D849B9" w:rsidRDefault="00D849B9">
      <w:pPr>
        <w:pStyle w:val="ConsPlusNormal"/>
        <w:spacing w:before="220"/>
        <w:ind w:firstLine="540"/>
        <w:jc w:val="both"/>
      </w:pPr>
      <w:r>
        <w:t>10.8.2. Посадка лиан и вьющихся (виноград девичий, хмель, клематис, жимолость каприфоль, ипомея и пр.).</w:t>
      </w:r>
    </w:p>
    <w:p w:rsidR="00D849B9" w:rsidRDefault="00D849B9">
      <w:pPr>
        <w:pStyle w:val="ConsPlusNormal"/>
        <w:spacing w:before="220"/>
        <w:ind w:firstLine="540"/>
        <w:jc w:val="both"/>
      </w:pPr>
      <w:r>
        <w:t>10.9. Устройство газона (по видам: партерные, обыкновенные, спортивные, цветущие, на откосах, "кружевные" и др.):</w:t>
      </w:r>
    </w:p>
    <w:p w:rsidR="00D849B9" w:rsidRDefault="00D849B9">
      <w:pPr>
        <w:pStyle w:val="ConsPlusNormal"/>
        <w:spacing w:before="220"/>
        <w:ind w:firstLine="540"/>
        <w:jc w:val="both"/>
      </w:pPr>
      <w:r>
        <w:t>- капитальный ремонт газона;</w:t>
      </w:r>
    </w:p>
    <w:p w:rsidR="00D849B9" w:rsidRDefault="00D849B9">
      <w:pPr>
        <w:pStyle w:val="ConsPlusNormal"/>
        <w:spacing w:before="220"/>
        <w:ind w:firstLine="540"/>
        <w:jc w:val="both"/>
      </w:pPr>
      <w:r>
        <w:t>- подсев многолетних трав для улучшения газона.</w:t>
      </w:r>
    </w:p>
    <w:p w:rsidR="00D849B9" w:rsidRDefault="00D849B9">
      <w:pPr>
        <w:pStyle w:val="ConsPlusNormal"/>
        <w:spacing w:before="220"/>
        <w:ind w:firstLine="540"/>
        <w:jc w:val="both"/>
      </w:pPr>
      <w:r>
        <w:t>10.10. Устройство цветников (по видам: из однолетников, многолетников, роз, клубнелуковичных, миксбордеров, инертных материалов).</w:t>
      </w:r>
    </w:p>
    <w:p w:rsidR="00D849B9" w:rsidRDefault="00D849B9">
      <w:pPr>
        <w:pStyle w:val="ConsPlusNormal"/>
        <w:spacing w:before="220"/>
        <w:ind w:firstLine="540"/>
        <w:jc w:val="both"/>
      </w:pPr>
      <w:r>
        <w:t>10.11. Уход за ландшафтными посадками (в течение года после посадки):</w:t>
      </w:r>
    </w:p>
    <w:p w:rsidR="00D849B9" w:rsidRDefault="00D849B9">
      <w:pPr>
        <w:pStyle w:val="ConsPlusNormal"/>
        <w:spacing w:before="220"/>
        <w:ind w:firstLine="540"/>
        <w:jc w:val="both"/>
      </w:pPr>
      <w:r>
        <w:t>- удаление малоценной поросли и самосева (в биогруппах, возле одиночных деревьев, в рядовых посадках, аллеях, группах);</w:t>
      </w:r>
    </w:p>
    <w:p w:rsidR="00D849B9" w:rsidRDefault="00D849B9">
      <w:pPr>
        <w:pStyle w:val="ConsPlusNormal"/>
        <w:spacing w:before="220"/>
        <w:ind w:firstLine="540"/>
        <w:jc w:val="both"/>
      </w:pPr>
      <w:r>
        <w:t>- уход за декоративными кустарниками (обрезка отцветших побегов, формовочная обрезка, прочистка, прореживание, рыхление, поливы, подкормка);</w:t>
      </w:r>
    </w:p>
    <w:p w:rsidR="00D849B9" w:rsidRDefault="00D849B9">
      <w:pPr>
        <w:pStyle w:val="ConsPlusNormal"/>
        <w:spacing w:before="220"/>
        <w:ind w:firstLine="540"/>
        <w:jc w:val="both"/>
      </w:pPr>
      <w:r>
        <w:t>- уход за особо ценными деревьями (обрезка сухих сучьев, лечение, закраска, пломбирование повреждений, огораживание, аэрация почвы);</w:t>
      </w:r>
    </w:p>
    <w:p w:rsidR="00D849B9" w:rsidRDefault="00D849B9">
      <w:pPr>
        <w:pStyle w:val="ConsPlusNormal"/>
        <w:spacing w:before="220"/>
        <w:ind w:firstLine="540"/>
        <w:jc w:val="both"/>
      </w:pPr>
      <w:r>
        <w:t>- выкашивание газонов (кратность по видам газона);</w:t>
      </w:r>
    </w:p>
    <w:p w:rsidR="00D849B9" w:rsidRDefault="00D849B9">
      <w:pPr>
        <w:pStyle w:val="ConsPlusNormal"/>
        <w:spacing w:before="220"/>
        <w:ind w:firstLine="540"/>
        <w:jc w:val="both"/>
      </w:pPr>
      <w:r>
        <w:t>- уход за цветниками (по видам цветников).</w:t>
      </w:r>
    </w:p>
    <w:p w:rsidR="00D849B9" w:rsidRDefault="00D849B9">
      <w:pPr>
        <w:pStyle w:val="ConsPlusNormal"/>
        <w:spacing w:before="220"/>
        <w:ind w:firstLine="540"/>
        <w:jc w:val="both"/>
      </w:pPr>
      <w:r>
        <w:t>10.12. Лечебно-оздоровительные и профилактические мероприятия:</w:t>
      </w:r>
    </w:p>
    <w:p w:rsidR="00D849B9" w:rsidRDefault="00D849B9">
      <w:pPr>
        <w:pStyle w:val="ConsPlusNormal"/>
        <w:spacing w:before="220"/>
        <w:ind w:firstLine="540"/>
        <w:jc w:val="both"/>
      </w:pPr>
      <w:r>
        <w:t>10.12.1. Уход за кроной дерева: обрезка кроны (формовочная, биологическая), обрезка сухих сучьев, обрезка сухой вершины, гигиенический душ.</w:t>
      </w:r>
    </w:p>
    <w:p w:rsidR="00D849B9" w:rsidRDefault="00D849B9">
      <w:pPr>
        <w:pStyle w:val="ConsPlusNormal"/>
        <w:spacing w:before="220"/>
        <w:ind w:firstLine="540"/>
        <w:jc w:val="both"/>
      </w:pPr>
      <w:r>
        <w:t>10.12.2. Уход за стволом: лечение механических повреждений (зачистка и лечение ран, дупел; пломбирование ран, дупел; закраска сухобочин, ран).</w:t>
      </w:r>
    </w:p>
    <w:p w:rsidR="00D849B9" w:rsidRDefault="00D849B9">
      <w:pPr>
        <w:pStyle w:val="ConsPlusNormal"/>
        <w:spacing w:before="220"/>
        <w:ind w:firstLine="540"/>
        <w:jc w:val="both"/>
      </w:pPr>
      <w:r>
        <w:t>10.12.3. Уход за корневой системой: ликвидация протопов по корням деревьев, подсыпка растительной почвы на обнаженные корни, мульчирование с предварительным рыхлением на местах уплотнения почвы, огораживание деревьев.</w:t>
      </w:r>
    </w:p>
    <w:p w:rsidR="00D849B9" w:rsidRDefault="00D849B9">
      <w:pPr>
        <w:pStyle w:val="ConsPlusNormal"/>
        <w:spacing w:before="220"/>
        <w:ind w:firstLine="540"/>
        <w:jc w:val="both"/>
      </w:pPr>
      <w:r>
        <w:t>10.12.4. Уход за кустарниками (уходные работы за осенними посадками предыдущего года):</w:t>
      </w:r>
    </w:p>
    <w:p w:rsidR="00D849B9" w:rsidRDefault="00D849B9">
      <w:pPr>
        <w:pStyle w:val="ConsPlusNormal"/>
        <w:spacing w:before="220"/>
        <w:ind w:firstLine="540"/>
        <w:jc w:val="both"/>
      </w:pPr>
      <w:r>
        <w:t>- вырезка суши и прочистка кустарников;</w:t>
      </w:r>
    </w:p>
    <w:p w:rsidR="00D849B9" w:rsidRDefault="00D849B9">
      <w:pPr>
        <w:pStyle w:val="ConsPlusNormal"/>
        <w:spacing w:before="220"/>
        <w:ind w:firstLine="540"/>
        <w:jc w:val="both"/>
      </w:pPr>
      <w:r>
        <w:lastRenderedPageBreak/>
        <w:t>- формовочная обрезка крон кустарников в группах и одиночных;</w:t>
      </w:r>
    </w:p>
    <w:p w:rsidR="00D849B9" w:rsidRDefault="00D849B9">
      <w:pPr>
        <w:pStyle w:val="ConsPlusNormal"/>
        <w:spacing w:before="220"/>
        <w:ind w:firstLine="540"/>
        <w:jc w:val="both"/>
      </w:pPr>
      <w:r>
        <w:t>- стрижка живых изгородей, подкормка удобрениями, рыхление.</w:t>
      </w:r>
    </w:p>
    <w:p w:rsidR="00D849B9" w:rsidRDefault="00D849B9">
      <w:pPr>
        <w:pStyle w:val="ConsPlusNormal"/>
        <w:spacing w:before="220"/>
        <w:ind w:firstLine="540"/>
        <w:jc w:val="both"/>
      </w:pPr>
      <w:r>
        <w:t>10.13. Благоустройство:</w:t>
      </w:r>
    </w:p>
    <w:p w:rsidR="00D849B9" w:rsidRDefault="00D849B9">
      <w:pPr>
        <w:pStyle w:val="ConsPlusNormal"/>
        <w:spacing w:before="220"/>
        <w:ind w:firstLine="540"/>
        <w:jc w:val="both"/>
      </w:pPr>
      <w:r>
        <w:t>- ремонт лестничного спуска;</w:t>
      </w:r>
    </w:p>
    <w:p w:rsidR="00D849B9" w:rsidRDefault="00D849B9">
      <w:pPr>
        <w:pStyle w:val="ConsPlusNormal"/>
        <w:spacing w:before="220"/>
        <w:ind w:firstLine="540"/>
        <w:jc w:val="both"/>
      </w:pPr>
      <w:r>
        <w:t>- капитальный ремонт дорог;</w:t>
      </w:r>
    </w:p>
    <w:p w:rsidR="00D849B9" w:rsidRDefault="00D849B9">
      <w:pPr>
        <w:pStyle w:val="ConsPlusNormal"/>
        <w:spacing w:before="220"/>
        <w:ind w:firstLine="540"/>
        <w:jc w:val="both"/>
      </w:pPr>
      <w:r>
        <w:t>- устройство пешеходного моста;</w:t>
      </w:r>
    </w:p>
    <w:p w:rsidR="00D849B9" w:rsidRDefault="00D849B9">
      <w:pPr>
        <w:pStyle w:val="ConsPlusNormal"/>
        <w:spacing w:before="220"/>
        <w:ind w:firstLine="540"/>
        <w:jc w:val="both"/>
      </w:pPr>
      <w:r>
        <w:t>- установка аншлагов;</w:t>
      </w:r>
    </w:p>
    <w:p w:rsidR="00D849B9" w:rsidRDefault="00D849B9">
      <w:pPr>
        <w:pStyle w:val="ConsPlusNormal"/>
        <w:spacing w:before="220"/>
        <w:ind w:firstLine="540"/>
        <w:jc w:val="both"/>
      </w:pPr>
      <w:r>
        <w:t>- устройство мест отдыха (площадок отдыха);</w:t>
      </w:r>
    </w:p>
    <w:p w:rsidR="00D849B9" w:rsidRDefault="00D849B9">
      <w:pPr>
        <w:pStyle w:val="ConsPlusNormal"/>
        <w:spacing w:before="220"/>
        <w:ind w:firstLine="540"/>
        <w:jc w:val="both"/>
      </w:pPr>
      <w:r>
        <w:t>- устройство спортивной площадки (по назначению);</w:t>
      </w:r>
    </w:p>
    <w:p w:rsidR="00D849B9" w:rsidRDefault="00D849B9">
      <w:pPr>
        <w:pStyle w:val="ConsPlusNormal"/>
        <w:spacing w:before="220"/>
        <w:ind w:firstLine="540"/>
        <w:jc w:val="both"/>
      </w:pPr>
      <w:r>
        <w:t>- устройство детской площадки;</w:t>
      </w:r>
    </w:p>
    <w:p w:rsidR="00D849B9" w:rsidRDefault="00D849B9">
      <w:pPr>
        <w:pStyle w:val="ConsPlusNormal"/>
        <w:spacing w:before="220"/>
        <w:ind w:firstLine="540"/>
        <w:jc w:val="both"/>
      </w:pPr>
      <w:r>
        <w:t>- устройство пикниковой площадки;</w:t>
      </w:r>
    </w:p>
    <w:p w:rsidR="00D849B9" w:rsidRDefault="00D849B9">
      <w:pPr>
        <w:pStyle w:val="ConsPlusNormal"/>
        <w:spacing w:before="220"/>
        <w:ind w:firstLine="540"/>
        <w:jc w:val="both"/>
      </w:pPr>
      <w:r>
        <w:t>- ремонт дорог;</w:t>
      </w:r>
    </w:p>
    <w:p w:rsidR="00D849B9" w:rsidRDefault="00D849B9">
      <w:pPr>
        <w:pStyle w:val="ConsPlusNormal"/>
        <w:spacing w:before="220"/>
        <w:ind w:firstLine="540"/>
        <w:jc w:val="both"/>
      </w:pPr>
      <w:r>
        <w:t>- планировка поверхности;</w:t>
      </w:r>
    </w:p>
    <w:p w:rsidR="00D849B9" w:rsidRDefault="00D849B9">
      <w:pPr>
        <w:pStyle w:val="ConsPlusNormal"/>
        <w:spacing w:before="220"/>
        <w:ind w:firstLine="540"/>
        <w:jc w:val="both"/>
      </w:pPr>
      <w:r>
        <w:t>- устранение кострищ;</w:t>
      </w:r>
    </w:p>
    <w:p w:rsidR="00D849B9" w:rsidRDefault="00D849B9">
      <w:pPr>
        <w:pStyle w:val="ConsPlusNormal"/>
        <w:spacing w:before="220"/>
        <w:ind w:firstLine="540"/>
        <w:jc w:val="both"/>
      </w:pPr>
      <w:r>
        <w:t>- засыпка ям;</w:t>
      </w:r>
    </w:p>
    <w:p w:rsidR="00D849B9" w:rsidRDefault="00D849B9">
      <w:pPr>
        <w:pStyle w:val="ConsPlusNormal"/>
        <w:spacing w:before="220"/>
        <w:ind w:firstLine="540"/>
        <w:jc w:val="both"/>
      </w:pPr>
      <w:r>
        <w:t>- устройство пешеходных дорожек (тип покрытия);</w:t>
      </w:r>
    </w:p>
    <w:p w:rsidR="00D849B9" w:rsidRDefault="00D849B9">
      <w:pPr>
        <w:pStyle w:val="ConsPlusNormal"/>
        <w:spacing w:before="220"/>
        <w:ind w:firstLine="540"/>
        <w:jc w:val="both"/>
      </w:pPr>
      <w:r>
        <w:t>- устройство велодорожек;</w:t>
      </w:r>
    </w:p>
    <w:p w:rsidR="00D849B9" w:rsidRDefault="00D849B9">
      <w:pPr>
        <w:pStyle w:val="ConsPlusNormal"/>
        <w:spacing w:before="220"/>
        <w:ind w:firstLine="540"/>
        <w:jc w:val="both"/>
      </w:pPr>
      <w:r>
        <w:t>- оборудование родника;</w:t>
      </w:r>
    </w:p>
    <w:p w:rsidR="00D849B9" w:rsidRDefault="00D849B9">
      <w:pPr>
        <w:pStyle w:val="ConsPlusNormal"/>
        <w:spacing w:before="220"/>
        <w:ind w:firstLine="540"/>
        <w:jc w:val="both"/>
      </w:pPr>
      <w:r>
        <w:t>- устройство экологического маршрута;</w:t>
      </w:r>
    </w:p>
    <w:p w:rsidR="00D849B9" w:rsidRDefault="00D849B9">
      <w:pPr>
        <w:pStyle w:val="ConsPlusNormal"/>
        <w:spacing w:before="220"/>
        <w:ind w:firstLine="540"/>
        <w:jc w:val="both"/>
      </w:pPr>
      <w:r>
        <w:t>- чистка пруда;</w:t>
      </w:r>
    </w:p>
    <w:p w:rsidR="00D849B9" w:rsidRDefault="00D849B9">
      <w:pPr>
        <w:pStyle w:val="ConsPlusNormal"/>
        <w:spacing w:before="220"/>
        <w:ind w:firstLine="540"/>
        <w:jc w:val="both"/>
      </w:pPr>
      <w:r>
        <w:t>- устройство мостков (гати);</w:t>
      </w:r>
    </w:p>
    <w:p w:rsidR="00D849B9" w:rsidRDefault="00D849B9">
      <w:pPr>
        <w:pStyle w:val="ConsPlusNormal"/>
        <w:spacing w:before="220"/>
        <w:ind w:firstLine="540"/>
        <w:jc w:val="both"/>
      </w:pPr>
      <w:r>
        <w:t>- устройство ограждения;</w:t>
      </w:r>
    </w:p>
    <w:p w:rsidR="00D849B9" w:rsidRDefault="00D849B9">
      <w:pPr>
        <w:pStyle w:val="ConsPlusNormal"/>
        <w:spacing w:before="220"/>
        <w:ind w:firstLine="540"/>
        <w:jc w:val="both"/>
      </w:pPr>
      <w:r>
        <w:t>- установка парковой мебели (МАФ): навесов, беседок, урн, скамеек, контейнеров для мусора.</w:t>
      </w:r>
    </w:p>
    <w:p w:rsidR="00D849B9" w:rsidRDefault="00D849B9">
      <w:pPr>
        <w:pStyle w:val="ConsPlusNormal"/>
        <w:spacing w:before="220"/>
        <w:ind w:firstLine="540"/>
        <w:jc w:val="both"/>
      </w:pPr>
      <w:r>
        <w:t>10.14. Биотехнические мероприятия - развешивание гнездовий (скворечники, дуплянки), устройство бельчатников, домиков для уток, подкормочных площадок, солонцов, посев кормовых полей, устройство кормушек; заготовка веточного корма, приобретение кормов, устройство ремиз.</w:t>
      </w:r>
    </w:p>
    <w:p w:rsidR="00D849B9" w:rsidRDefault="00D849B9">
      <w:pPr>
        <w:pStyle w:val="ConsPlusNormal"/>
        <w:spacing w:before="220"/>
        <w:ind w:firstLine="540"/>
        <w:jc w:val="both"/>
      </w:pPr>
      <w:r>
        <w:t>10.15. Спецпроекты:</w:t>
      </w:r>
    </w:p>
    <w:p w:rsidR="00D849B9" w:rsidRDefault="00D849B9">
      <w:pPr>
        <w:pStyle w:val="ConsPlusNormal"/>
        <w:spacing w:before="220"/>
        <w:ind w:firstLine="540"/>
        <w:jc w:val="both"/>
      </w:pPr>
      <w:r>
        <w:t>10.15.1. Проект реставрации памятника садово-паркового искусства:</w:t>
      </w:r>
    </w:p>
    <w:p w:rsidR="00D849B9" w:rsidRDefault="00D849B9">
      <w:pPr>
        <w:pStyle w:val="ConsPlusNormal"/>
        <w:spacing w:before="220"/>
        <w:ind w:firstLine="540"/>
        <w:jc w:val="both"/>
      </w:pPr>
      <w:r>
        <w:t>- восстановление планировки территории памятника;</w:t>
      </w:r>
    </w:p>
    <w:p w:rsidR="00D849B9" w:rsidRDefault="00D849B9">
      <w:pPr>
        <w:pStyle w:val="ConsPlusNormal"/>
        <w:spacing w:before="220"/>
        <w:ind w:firstLine="540"/>
        <w:jc w:val="both"/>
      </w:pPr>
      <w:r>
        <w:t>- восстановление ландшафтного облика насаждений памятника.</w:t>
      </w:r>
    </w:p>
    <w:p w:rsidR="00D849B9" w:rsidRDefault="00D849B9">
      <w:pPr>
        <w:pStyle w:val="ConsPlusNormal"/>
        <w:spacing w:before="220"/>
        <w:ind w:firstLine="540"/>
        <w:jc w:val="both"/>
      </w:pPr>
      <w:r>
        <w:t>10.15.2. Проект озеленения и благоустройства.</w:t>
      </w:r>
    </w:p>
    <w:p w:rsidR="00D849B9" w:rsidRDefault="00D849B9">
      <w:pPr>
        <w:pStyle w:val="ConsPlusNormal"/>
        <w:spacing w:before="220"/>
        <w:ind w:firstLine="540"/>
        <w:jc w:val="both"/>
      </w:pPr>
      <w:r>
        <w:lastRenderedPageBreak/>
        <w:t>10.15.3. Проект зооустройства.</w:t>
      </w:r>
    </w:p>
    <w:p w:rsidR="00D849B9" w:rsidRDefault="00D849B9">
      <w:pPr>
        <w:pStyle w:val="ConsPlusNormal"/>
        <w:spacing w:before="220"/>
        <w:ind w:firstLine="540"/>
        <w:jc w:val="both"/>
      </w:pPr>
      <w:r>
        <w:t>10.15.4. Проект лесовосстановления.</w:t>
      </w:r>
    </w:p>
    <w:p w:rsidR="00D849B9" w:rsidRDefault="00D849B9">
      <w:pPr>
        <w:pStyle w:val="ConsPlusNormal"/>
        <w:jc w:val="both"/>
      </w:pPr>
    </w:p>
    <w:p w:rsidR="00D849B9" w:rsidRDefault="00D849B9">
      <w:pPr>
        <w:pStyle w:val="ConsPlusNormal"/>
        <w:jc w:val="right"/>
        <w:outlineLvl w:val="4"/>
      </w:pPr>
      <w:r>
        <w:t>Таблица 34</w:t>
      </w:r>
    </w:p>
    <w:p w:rsidR="00D849B9" w:rsidRDefault="00D849B9">
      <w:pPr>
        <w:pStyle w:val="ConsPlusNormal"/>
        <w:jc w:val="both"/>
      </w:pPr>
    </w:p>
    <w:p w:rsidR="00D849B9" w:rsidRDefault="00D849B9">
      <w:pPr>
        <w:pStyle w:val="ConsPlusTitle"/>
        <w:jc w:val="center"/>
      </w:pPr>
      <w:r>
        <w:t>ВИДЫ РУБОК УХОДА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D849B9">
        <w:tc>
          <w:tcPr>
            <w:tcW w:w="2267" w:type="dxa"/>
          </w:tcPr>
          <w:p w:rsidR="00D849B9" w:rsidRDefault="00D849B9">
            <w:pPr>
              <w:pStyle w:val="ConsPlusNormal"/>
              <w:jc w:val="center"/>
            </w:pPr>
            <w:r>
              <w:t>Рубки ухода</w:t>
            </w:r>
          </w:p>
        </w:tc>
        <w:tc>
          <w:tcPr>
            <w:tcW w:w="2267" w:type="dxa"/>
          </w:tcPr>
          <w:p w:rsidR="00D849B9" w:rsidRDefault="00D849B9">
            <w:pPr>
              <w:pStyle w:val="ConsPlusNormal"/>
              <w:jc w:val="center"/>
            </w:pPr>
            <w:r>
              <w:t>Сокращенное обозначение</w:t>
            </w:r>
          </w:p>
        </w:tc>
        <w:tc>
          <w:tcPr>
            <w:tcW w:w="2267" w:type="dxa"/>
          </w:tcPr>
          <w:p w:rsidR="00D849B9" w:rsidRDefault="00D849B9">
            <w:pPr>
              <w:pStyle w:val="ConsPlusNormal"/>
              <w:jc w:val="center"/>
            </w:pPr>
            <w:r>
              <w:t>Хвойные и твердолиственные семенные</w:t>
            </w:r>
          </w:p>
        </w:tc>
        <w:tc>
          <w:tcPr>
            <w:tcW w:w="2267" w:type="dxa"/>
          </w:tcPr>
          <w:p w:rsidR="00D849B9" w:rsidRDefault="00D849B9">
            <w:pPr>
              <w:pStyle w:val="ConsPlusNormal"/>
              <w:jc w:val="center"/>
            </w:pPr>
            <w:r>
              <w:t>Мягколиственные и твердолиственные порослевые</w:t>
            </w:r>
          </w:p>
        </w:tc>
      </w:tr>
      <w:tr w:rsidR="00D849B9">
        <w:tc>
          <w:tcPr>
            <w:tcW w:w="2267" w:type="dxa"/>
          </w:tcPr>
          <w:p w:rsidR="00D849B9" w:rsidRDefault="00D849B9">
            <w:pPr>
              <w:pStyle w:val="ConsPlusNormal"/>
            </w:pPr>
            <w:r>
              <w:t>Осветления</w:t>
            </w:r>
          </w:p>
        </w:tc>
        <w:tc>
          <w:tcPr>
            <w:tcW w:w="2267" w:type="dxa"/>
          </w:tcPr>
          <w:p w:rsidR="00D849B9" w:rsidRDefault="00D849B9">
            <w:pPr>
              <w:pStyle w:val="ConsPlusNormal"/>
            </w:pPr>
            <w:r>
              <w:t>Осв.</w:t>
            </w:r>
          </w:p>
        </w:tc>
        <w:tc>
          <w:tcPr>
            <w:tcW w:w="2267" w:type="dxa"/>
          </w:tcPr>
          <w:p w:rsidR="00D849B9" w:rsidRDefault="00D849B9">
            <w:pPr>
              <w:pStyle w:val="ConsPlusNormal"/>
            </w:pPr>
            <w:r>
              <w:t>До 10 лет</w:t>
            </w:r>
          </w:p>
        </w:tc>
        <w:tc>
          <w:tcPr>
            <w:tcW w:w="2267" w:type="dxa"/>
          </w:tcPr>
          <w:p w:rsidR="00D849B9" w:rsidRDefault="00D849B9">
            <w:pPr>
              <w:pStyle w:val="ConsPlusNormal"/>
            </w:pPr>
            <w:r>
              <w:t>До 10 лет</w:t>
            </w:r>
          </w:p>
        </w:tc>
      </w:tr>
      <w:tr w:rsidR="00D849B9">
        <w:tc>
          <w:tcPr>
            <w:tcW w:w="2267" w:type="dxa"/>
          </w:tcPr>
          <w:p w:rsidR="00D849B9" w:rsidRDefault="00D849B9">
            <w:pPr>
              <w:pStyle w:val="ConsPlusNormal"/>
            </w:pPr>
            <w:r>
              <w:t>Прочистки</w:t>
            </w:r>
          </w:p>
        </w:tc>
        <w:tc>
          <w:tcPr>
            <w:tcW w:w="2267" w:type="dxa"/>
          </w:tcPr>
          <w:p w:rsidR="00D849B9" w:rsidRDefault="00D849B9">
            <w:pPr>
              <w:pStyle w:val="ConsPlusNormal"/>
            </w:pPr>
            <w:r>
              <w:t>Прч.</w:t>
            </w:r>
          </w:p>
        </w:tc>
        <w:tc>
          <w:tcPr>
            <w:tcW w:w="2267" w:type="dxa"/>
          </w:tcPr>
          <w:p w:rsidR="00D849B9" w:rsidRDefault="00D849B9">
            <w:pPr>
              <w:pStyle w:val="ConsPlusNormal"/>
            </w:pPr>
            <w:r>
              <w:t>11-20 лет</w:t>
            </w:r>
          </w:p>
        </w:tc>
        <w:tc>
          <w:tcPr>
            <w:tcW w:w="2267" w:type="dxa"/>
          </w:tcPr>
          <w:p w:rsidR="00D849B9" w:rsidRDefault="00D849B9">
            <w:pPr>
              <w:pStyle w:val="ConsPlusNormal"/>
            </w:pPr>
            <w:r>
              <w:t>11-20 лет</w:t>
            </w:r>
          </w:p>
        </w:tc>
      </w:tr>
      <w:tr w:rsidR="00D849B9">
        <w:tc>
          <w:tcPr>
            <w:tcW w:w="2267" w:type="dxa"/>
          </w:tcPr>
          <w:p w:rsidR="00D849B9" w:rsidRDefault="00D849B9">
            <w:pPr>
              <w:pStyle w:val="ConsPlusNormal"/>
            </w:pPr>
            <w:r>
              <w:t>Прореживания</w:t>
            </w:r>
          </w:p>
        </w:tc>
        <w:tc>
          <w:tcPr>
            <w:tcW w:w="2267" w:type="dxa"/>
          </w:tcPr>
          <w:p w:rsidR="00D849B9" w:rsidRDefault="00D849B9">
            <w:pPr>
              <w:pStyle w:val="ConsPlusNormal"/>
            </w:pPr>
            <w:r>
              <w:t>Прр.</w:t>
            </w:r>
          </w:p>
        </w:tc>
        <w:tc>
          <w:tcPr>
            <w:tcW w:w="2267" w:type="dxa"/>
          </w:tcPr>
          <w:p w:rsidR="00D849B9" w:rsidRDefault="00D849B9">
            <w:pPr>
              <w:pStyle w:val="ConsPlusNormal"/>
            </w:pPr>
            <w:r>
              <w:t>21-40 лет</w:t>
            </w:r>
          </w:p>
        </w:tc>
        <w:tc>
          <w:tcPr>
            <w:tcW w:w="2267" w:type="dxa"/>
          </w:tcPr>
          <w:p w:rsidR="00D849B9" w:rsidRDefault="00D849B9">
            <w:pPr>
              <w:pStyle w:val="ConsPlusNormal"/>
            </w:pPr>
            <w:r>
              <w:t>21-30 лет</w:t>
            </w: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31</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80" w:history="1">
              <w:r>
                <w:rPr>
                  <w:color w:val="0000FF"/>
                </w:rPr>
                <w:t>постановлением</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19" w:name="P13978"/>
      <w:bookmarkEnd w:id="119"/>
      <w:r>
        <w:t>ФОРМА</w:t>
      </w:r>
    </w:p>
    <w:p w:rsidR="00D849B9" w:rsidRDefault="00D849B9">
      <w:pPr>
        <w:pStyle w:val="ConsPlusNormal"/>
        <w:jc w:val="center"/>
      </w:pPr>
      <w:r>
        <w:t>ПАСПОРТА ИНВЕНТАРИЗАЦИИ ОСОБО ОХРАНЯЕМОЙ ПРИРОДНОЙ,</w:t>
      </w:r>
    </w:p>
    <w:p w:rsidR="00D849B9" w:rsidRDefault="00D849B9">
      <w:pPr>
        <w:pStyle w:val="ConsPlusNormal"/>
        <w:jc w:val="center"/>
      </w:pPr>
      <w:r>
        <w:t>ОСОБО ОХРАНЯЕМОЙ ЗЕЛЕНОЙ И ПРИРОДНОЙ ТЕРРИТОРИИ</w:t>
      </w:r>
    </w:p>
    <w:p w:rsidR="00D849B9" w:rsidRDefault="00D849B9">
      <w:pPr>
        <w:pStyle w:val="ConsPlusNormal"/>
        <w:jc w:val="both"/>
      </w:pPr>
    </w:p>
    <w:p w:rsidR="00D849B9" w:rsidRDefault="00D849B9">
      <w:pPr>
        <w:pStyle w:val="ConsPlusNormal"/>
        <w:jc w:val="center"/>
      </w:pPr>
      <w:r>
        <w:t>Герб города Москвы</w:t>
      </w:r>
    </w:p>
    <w:p w:rsidR="00D849B9" w:rsidRDefault="00D849B9">
      <w:pPr>
        <w:pStyle w:val="ConsPlusNormal"/>
        <w:jc w:val="both"/>
      </w:pPr>
    </w:p>
    <w:p w:rsidR="00D849B9" w:rsidRDefault="00D849B9">
      <w:pPr>
        <w:pStyle w:val="ConsPlusNormal"/>
        <w:jc w:val="center"/>
      </w:pPr>
      <w:r>
        <w:t>Правительство Москвы</w:t>
      </w:r>
    </w:p>
    <w:p w:rsidR="00D849B9" w:rsidRDefault="00D849B9">
      <w:pPr>
        <w:pStyle w:val="ConsPlusNormal"/>
        <w:jc w:val="both"/>
      </w:pPr>
    </w:p>
    <w:p w:rsidR="00D849B9" w:rsidRDefault="00D849B9">
      <w:pPr>
        <w:pStyle w:val="ConsPlusNonformat"/>
        <w:jc w:val="both"/>
      </w:pPr>
      <w:r>
        <w:t xml:space="preserve">             Паспорт инвентаризации особо охраняемой природной,</w:t>
      </w:r>
    </w:p>
    <w:p w:rsidR="00D849B9" w:rsidRDefault="00D849B9">
      <w:pPr>
        <w:pStyle w:val="ConsPlusNonformat"/>
        <w:jc w:val="both"/>
      </w:pPr>
      <w:r>
        <w:t xml:space="preserve">              особо охраняемой зеленой и природной территории</w:t>
      </w:r>
    </w:p>
    <w:p w:rsidR="00D849B9" w:rsidRDefault="00D849B9">
      <w:pPr>
        <w:pStyle w:val="ConsPlusNonformat"/>
        <w:jc w:val="both"/>
      </w:pPr>
    </w:p>
    <w:p w:rsidR="00D849B9" w:rsidRDefault="00D849B9">
      <w:pPr>
        <w:pStyle w:val="ConsPlusNonformat"/>
        <w:jc w:val="both"/>
      </w:pPr>
      <w:r>
        <w:t xml:space="preserve">                                Кадастровый номер ООПТ ____________________</w:t>
      </w:r>
    </w:p>
    <w:p w:rsidR="00D849B9" w:rsidRDefault="00D849B9">
      <w:pPr>
        <w:pStyle w:val="ConsPlusNonformat"/>
        <w:jc w:val="both"/>
      </w:pPr>
      <w:r>
        <w:t xml:space="preserve">                                Инвентарный номер ПТ ______________________</w:t>
      </w:r>
    </w:p>
    <w:p w:rsidR="00D849B9" w:rsidRDefault="00D849B9">
      <w:pPr>
        <w:pStyle w:val="ConsPlusNonformat"/>
        <w:jc w:val="both"/>
      </w:pPr>
      <w:r>
        <w:t xml:space="preserve">                                Инвентарный/кадастровый номер ООЗТ ________</w:t>
      </w:r>
    </w:p>
    <w:p w:rsidR="00D849B9" w:rsidRDefault="00D849B9">
      <w:pPr>
        <w:pStyle w:val="ConsPlusNonformat"/>
        <w:jc w:val="both"/>
      </w:pPr>
    </w:p>
    <w:p w:rsidR="00D849B9" w:rsidRDefault="00D849B9">
      <w:pPr>
        <w:pStyle w:val="ConsPlusNonformat"/>
        <w:jc w:val="both"/>
      </w:pPr>
      <w:r>
        <w:t>Наименование территории ___________________________________________________</w:t>
      </w:r>
    </w:p>
    <w:p w:rsidR="00D849B9" w:rsidRDefault="00D849B9">
      <w:pPr>
        <w:pStyle w:val="ConsPlusNonformat"/>
        <w:jc w:val="both"/>
      </w:pPr>
      <w:r>
        <w:t>Категория _________________________________________________________________</w:t>
      </w:r>
    </w:p>
    <w:p w:rsidR="00D849B9" w:rsidRDefault="00D849B9">
      <w:pPr>
        <w:pStyle w:val="ConsPlusNonformat"/>
        <w:jc w:val="both"/>
      </w:pPr>
      <w:r>
        <w:t xml:space="preserve">           (природный парк, природно-исторический парк, памятник природы,</w:t>
      </w:r>
    </w:p>
    <w:p w:rsidR="00D849B9" w:rsidRDefault="00D849B9">
      <w:pPr>
        <w:pStyle w:val="ConsPlusNonformat"/>
        <w:jc w:val="both"/>
      </w:pPr>
      <w:r>
        <w:t xml:space="preserve">                             природный заказник и др.)</w:t>
      </w:r>
    </w:p>
    <w:p w:rsidR="00D849B9" w:rsidRDefault="00D849B9">
      <w:pPr>
        <w:pStyle w:val="ConsPlusNonformat"/>
        <w:jc w:val="both"/>
      </w:pPr>
      <w:r>
        <w:t>Профиль ___________________________________________________________________</w:t>
      </w:r>
    </w:p>
    <w:p w:rsidR="00D849B9" w:rsidRDefault="00D849B9">
      <w:pPr>
        <w:pStyle w:val="ConsPlusNonformat"/>
        <w:jc w:val="both"/>
      </w:pPr>
      <w:r>
        <w:t xml:space="preserve">           (комплексный, ландшафтный, дендрологический, гидрологический,</w:t>
      </w:r>
    </w:p>
    <w:p w:rsidR="00D849B9" w:rsidRDefault="00D849B9">
      <w:pPr>
        <w:pStyle w:val="ConsPlusNonformat"/>
        <w:jc w:val="both"/>
      </w:pPr>
      <w:r>
        <w:t xml:space="preserve">                               исторический и др.)</w:t>
      </w:r>
    </w:p>
    <w:p w:rsidR="00D849B9" w:rsidRDefault="00D849B9">
      <w:pPr>
        <w:pStyle w:val="ConsPlusNonformat"/>
        <w:jc w:val="both"/>
      </w:pPr>
      <w:r>
        <w:t>Статус ____________________________________________________________________</w:t>
      </w:r>
    </w:p>
    <w:p w:rsidR="00D849B9" w:rsidRDefault="00D849B9">
      <w:pPr>
        <w:pStyle w:val="ConsPlusNonformat"/>
        <w:jc w:val="both"/>
      </w:pPr>
      <w:r>
        <w:t xml:space="preserve">                           (федеральный, региональный)</w:t>
      </w:r>
    </w:p>
    <w:p w:rsidR="00D849B9" w:rsidRDefault="00D849B9">
      <w:pPr>
        <w:pStyle w:val="ConsPlusNonformat"/>
        <w:jc w:val="both"/>
      </w:pPr>
      <w:r>
        <w:t>Административно-территориальная принадлежность 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(административный округ, район)</w:t>
      </w:r>
    </w:p>
    <w:p w:rsidR="00D849B9" w:rsidRDefault="00D849B9">
      <w:pPr>
        <w:pStyle w:val="ConsPlusNonformat"/>
        <w:jc w:val="both"/>
      </w:pPr>
    </w:p>
    <w:p w:rsidR="00D849B9" w:rsidRDefault="00D849B9">
      <w:pPr>
        <w:pStyle w:val="ConsPlusNonformat"/>
        <w:jc w:val="both"/>
      </w:pPr>
      <w:r>
        <w:t xml:space="preserve">    СОГЛАСОВАНО (для ООЗТ)/                       УТВЕРЖДАЮ (для ООЗТ)/</w:t>
      </w:r>
    </w:p>
    <w:p w:rsidR="00D849B9" w:rsidRDefault="00D849B9">
      <w:pPr>
        <w:pStyle w:val="ConsPlusNonformat"/>
        <w:jc w:val="both"/>
      </w:pPr>
      <w:r>
        <w:t xml:space="preserve">    УТВЕРЖДАЮ (для ООПТ и ПТ)                  СОГЛАСОВАНО (для ООПТ и ПТ)</w:t>
      </w:r>
    </w:p>
    <w:p w:rsidR="00D849B9" w:rsidRDefault="00D849B9">
      <w:pPr>
        <w:pStyle w:val="ConsPlusNonformat"/>
        <w:jc w:val="both"/>
      </w:pPr>
    </w:p>
    <w:p w:rsidR="00D849B9" w:rsidRDefault="00D849B9">
      <w:pPr>
        <w:pStyle w:val="ConsPlusNonformat"/>
        <w:jc w:val="both"/>
      </w:pPr>
      <w:r>
        <w:t>Департамент природопользования               Правообладатель земельного</w:t>
      </w:r>
    </w:p>
    <w:p w:rsidR="00D849B9" w:rsidRDefault="00D849B9">
      <w:pPr>
        <w:pStyle w:val="ConsPlusNonformat"/>
        <w:jc w:val="both"/>
      </w:pPr>
      <w:r>
        <w:t>и охраны окружающей среды                      участка (собственник,</w:t>
      </w:r>
    </w:p>
    <w:p w:rsidR="00D849B9" w:rsidRDefault="00D849B9">
      <w:pPr>
        <w:pStyle w:val="ConsPlusNonformat"/>
        <w:jc w:val="both"/>
      </w:pPr>
      <w:r>
        <w:t>города Москвы                             землепользователь, землевладелец,</w:t>
      </w:r>
    </w:p>
    <w:p w:rsidR="00D849B9" w:rsidRDefault="00D849B9">
      <w:pPr>
        <w:pStyle w:val="ConsPlusNonformat"/>
        <w:jc w:val="both"/>
      </w:pPr>
      <w:r>
        <w:t>___________________________                 арендатор земельного участка,</w:t>
      </w:r>
    </w:p>
    <w:p w:rsidR="00D849B9" w:rsidRDefault="00D849B9">
      <w:pPr>
        <w:pStyle w:val="ConsPlusNonformat"/>
        <w:jc w:val="both"/>
      </w:pPr>
      <w:r>
        <w:t>"__" __________ 20__ г.                          обладатель сервитута)</w:t>
      </w:r>
    </w:p>
    <w:p w:rsidR="00D849B9" w:rsidRDefault="00D849B9">
      <w:pPr>
        <w:pStyle w:val="ConsPlusNonformat"/>
        <w:jc w:val="both"/>
      </w:pPr>
      <w:r>
        <w:t xml:space="preserve">                                          ___________________________</w:t>
      </w:r>
    </w:p>
    <w:p w:rsidR="00D849B9" w:rsidRDefault="00D849B9">
      <w:pPr>
        <w:pStyle w:val="ConsPlusNonformat"/>
        <w:jc w:val="both"/>
      </w:pPr>
      <w:r>
        <w:t xml:space="preserve">                                          "__" ______________ 20__ г.</w:t>
      </w:r>
    </w:p>
    <w:p w:rsidR="00D849B9" w:rsidRDefault="00D849B9">
      <w:pPr>
        <w:pStyle w:val="ConsPlusNonformat"/>
        <w:jc w:val="both"/>
      </w:pPr>
      <w:r>
        <w:t xml:space="preserve">                                                     Подрядчик</w:t>
      </w:r>
    </w:p>
    <w:p w:rsidR="00D849B9" w:rsidRDefault="00D849B9">
      <w:pPr>
        <w:pStyle w:val="ConsPlusNonformat"/>
        <w:jc w:val="both"/>
      </w:pPr>
      <w:r>
        <w:t xml:space="preserve">                                          ___________________________</w:t>
      </w:r>
    </w:p>
    <w:p w:rsidR="00D849B9" w:rsidRDefault="00D849B9">
      <w:pPr>
        <w:pStyle w:val="ConsPlusNonformat"/>
        <w:jc w:val="both"/>
      </w:pPr>
      <w:r>
        <w:t xml:space="preserve">                                          "__" ______________ 20__ г.</w:t>
      </w:r>
    </w:p>
    <w:p w:rsidR="00D849B9" w:rsidRDefault="00D849B9">
      <w:pPr>
        <w:pStyle w:val="ConsPlusNormal"/>
        <w:jc w:val="both"/>
      </w:pPr>
    </w:p>
    <w:p w:rsidR="00D849B9" w:rsidRDefault="00D849B9">
      <w:pPr>
        <w:pStyle w:val="ConsPlusNormal"/>
        <w:ind w:firstLine="540"/>
        <w:jc w:val="both"/>
        <w:outlineLvl w:val="2"/>
      </w:pPr>
      <w:r>
        <w:t>1. Документы, входящие в состав настоящего паспорта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138"/>
        <w:gridCol w:w="1984"/>
        <w:gridCol w:w="963"/>
        <w:gridCol w:w="1190"/>
      </w:tblGrid>
      <w:tr w:rsidR="00D849B9">
        <w:tc>
          <w:tcPr>
            <w:tcW w:w="793" w:type="dxa"/>
          </w:tcPr>
          <w:p w:rsidR="00D849B9" w:rsidRDefault="00D849B9">
            <w:pPr>
              <w:pStyle w:val="ConsPlusNormal"/>
              <w:jc w:val="center"/>
            </w:pPr>
            <w:r>
              <w:t>N п/п</w:t>
            </w:r>
          </w:p>
        </w:tc>
        <w:tc>
          <w:tcPr>
            <w:tcW w:w="4138" w:type="dxa"/>
          </w:tcPr>
          <w:p w:rsidR="00D849B9" w:rsidRDefault="00D849B9">
            <w:pPr>
              <w:pStyle w:val="ConsPlusNormal"/>
              <w:jc w:val="center"/>
            </w:pPr>
            <w:r>
              <w:t>Наименование</w:t>
            </w:r>
          </w:p>
        </w:tc>
        <w:tc>
          <w:tcPr>
            <w:tcW w:w="1984" w:type="dxa"/>
          </w:tcPr>
          <w:p w:rsidR="00D849B9" w:rsidRDefault="00D849B9">
            <w:pPr>
              <w:pStyle w:val="ConsPlusNormal"/>
              <w:jc w:val="center"/>
            </w:pPr>
            <w:r>
              <w:t>Масштаб картографических материалов</w:t>
            </w:r>
          </w:p>
        </w:tc>
        <w:tc>
          <w:tcPr>
            <w:tcW w:w="963" w:type="dxa"/>
          </w:tcPr>
          <w:p w:rsidR="00D849B9" w:rsidRDefault="00D849B9">
            <w:pPr>
              <w:pStyle w:val="ConsPlusNormal"/>
              <w:jc w:val="center"/>
            </w:pPr>
            <w:r>
              <w:t>Кол-во листов</w:t>
            </w:r>
          </w:p>
        </w:tc>
        <w:tc>
          <w:tcPr>
            <w:tcW w:w="1190" w:type="dxa"/>
          </w:tcPr>
          <w:p w:rsidR="00D849B9" w:rsidRDefault="00D849B9">
            <w:pPr>
              <w:pStyle w:val="ConsPlusNormal"/>
              <w:jc w:val="center"/>
            </w:pPr>
            <w:r>
              <w:t>Номер страницы</w:t>
            </w:r>
          </w:p>
        </w:tc>
      </w:tr>
      <w:tr w:rsidR="00D849B9">
        <w:tc>
          <w:tcPr>
            <w:tcW w:w="793" w:type="dxa"/>
          </w:tcPr>
          <w:p w:rsidR="00D849B9" w:rsidRDefault="00D849B9">
            <w:pPr>
              <w:pStyle w:val="ConsPlusNormal"/>
            </w:pPr>
            <w:r>
              <w:t>1</w:t>
            </w:r>
          </w:p>
        </w:tc>
        <w:tc>
          <w:tcPr>
            <w:tcW w:w="4138" w:type="dxa"/>
          </w:tcPr>
          <w:p w:rsidR="00D849B9" w:rsidRDefault="00D849B9">
            <w:pPr>
              <w:pStyle w:val="ConsPlusNormal"/>
            </w:pPr>
            <w:hyperlink w:anchor="P14348" w:history="1">
              <w:r>
                <w:rPr>
                  <w:color w:val="0000FF"/>
                </w:rPr>
                <w:t>Сведения</w:t>
              </w:r>
            </w:hyperlink>
            <w:r>
              <w:t xml:space="preserve"> об организации, выполнившей работы по инвентаризации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w:t>
            </w:r>
          </w:p>
        </w:tc>
        <w:tc>
          <w:tcPr>
            <w:tcW w:w="4138" w:type="dxa"/>
          </w:tcPr>
          <w:p w:rsidR="00D849B9" w:rsidRDefault="00D849B9">
            <w:pPr>
              <w:pStyle w:val="ConsPlusNormal"/>
            </w:pPr>
            <w:hyperlink w:anchor="P14371" w:history="1">
              <w:r>
                <w:rPr>
                  <w:color w:val="0000FF"/>
                </w:rPr>
                <w:t>Общие сведения</w:t>
              </w:r>
            </w:hyperlink>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2.1</w:t>
            </w:r>
          </w:p>
        </w:tc>
        <w:tc>
          <w:tcPr>
            <w:tcW w:w="4138" w:type="dxa"/>
          </w:tcPr>
          <w:p w:rsidR="00D849B9" w:rsidRDefault="00D849B9">
            <w:pPr>
              <w:pStyle w:val="ConsPlusNormal"/>
            </w:pPr>
            <w:r>
              <w:t>Схема расположения на карте города Москвы</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2.2</w:t>
            </w:r>
          </w:p>
        </w:tc>
        <w:tc>
          <w:tcPr>
            <w:tcW w:w="4138" w:type="dxa"/>
          </w:tcPr>
          <w:p w:rsidR="00D849B9" w:rsidRDefault="00D849B9">
            <w:pPr>
              <w:pStyle w:val="ConsPlusNormal"/>
            </w:pPr>
            <w:r>
              <w:t>Ситуационный план</w:t>
            </w:r>
          </w:p>
        </w:tc>
        <w:tc>
          <w:tcPr>
            <w:tcW w:w="1984" w:type="dxa"/>
          </w:tcPr>
          <w:p w:rsidR="00D849B9" w:rsidRDefault="00D849B9">
            <w:pPr>
              <w:pStyle w:val="ConsPlusNormal"/>
            </w:pPr>
            <w:r>
              <w:t>1:2000</w:t>
            </w: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2.3</w:t>
            </w:r>
          </w:p>
        </w:tc>
        <w:tc>
          <w:tcPr>
            <w:tcW w:w="4138" w:type="dxa"/>
          </w:tcPr>
          <w:p w:rsidR="00D849B9" w:rsidRDefault="00D849B9">
            <w:pPr>
              <w:pStyle w:val="ConsPlusNormal"/>
            </w:pPr>
            <w:r>
              <w:t>Инвентаризационный план</w:t>
            </w:r>
          </w:p>
        </w:tc>
        <w:tc>
          <w:tcPr>
            <w:tcW w:w="1984" w:type="dxa"/>
          </w:tcPr>
          <w:p w:rsidR="00D849B9" w:rsidRDefault="00D849B9">
            <w:pPr>
              <w:pStyle w:val="ConsPlusNormal"/>
            </w:pPr>
            <w:r>
              <w:t>1:2000</w:t>
            </w: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2.4</w:t>
            </w:r>
          </w:p>
        </w:tc>
        <w:tc>
          <w:tcPr>
            <w:tcW w:w="4138" w:type="dxa"/>
          </w:tcPr>
          <w:p w:rsidR="00D849B9" w:rsidRDefault="00D849B9">
            <w:pPr>
              <w:pStyle w:val="ConsPlusNormal"/>
            </w:pPr>
            <w:r>
              <w:t>Инвентаризационный план</w:t>
            </w:r>
          </w:p>
        </w:tc>
        <w:tc>
          <w:tcPr>
            <w:tcW w:w="1984" w:type="dxa"/>
          </w:tcPr>
          <w:p w:rsidR="00D849B9" w:rsidRDefault="00D849B9">
            <w:pPr>
              <w:pStyle w:val="ConsPlusNormal"/>
            </w:pPr>
            <w:r>
              <w:t>1:500</w:t>
            </w: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w:t>
            </w:r>
          </w:p>
        </w:tc>
        <w:tc>
          <w:tcPr>
            <w:tcW w:w="4138" w:type="dxa"/>
          </w:tcPr>
          <w:p w:rsidR="00D849B9" w:rsidRDefault="00D849B9">
            <w:pPr>
              <w:pStyle w:val="ConsPlusNormal"/>
            </w:pPr>
            <w:hyperlink w:anchor="P14426" w:history="1">
              <w:r>
                <w:rPr>
                  <w:color w:val="0000FF"/>
                </w:rPr>
                <w:t>Территориальная структура</w:t>
              </w:r>
            </w:hyperlink>
            <w:r>
              <w:t xml:space="preserve"> и основные природные характеристики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4</w:t>
            </w:r>
          </w:p>
        </w:tc>
        <w:tc>
          <w:tcPr>
            <w:tcW w:w="4138" w:type="dxa"/>
          </w:tcPr>
          <w:p w:rsidR="00D849B9" w:rsidRDefault="00D849B9">
            <w:pPr>
              <w:pStyle w:val="ConsPlusNormal"/>
            </w:pPr>
            <w:hyperlink w:anchor="P14570" w:history="1">
              <w:r>
                <w:rPr>
                  <w:color w:val="0000FF"/>
                </w:rPr>
                <w:t>Сведения</w:t>
              </w:r>
            </w:hyperlink>
            <w:r>
              <w:t xml:space="preserve"> о сторонних правообладателях земельных участков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5</w:t>
            </w:r>
          </w:p>
        </w:tc>
        <w:tc>
          <w:tcPr>
            <w:tcW w:w="4138" w:type="dxa"/>
          </w:tcPr>
          <w:p w:rsidR="00D849B9" w:rsidRDefault="00D849B9">
            <w:pPr>
              <w:pStyle w:val="ConsPlusNormal"/>
            </w:pPr>
            <w:hyperlink w:anchor="P14587" w:history="1">
              <w:r>
                <w:rPr>
                  <w:color w:val="0000FF"/>
                </w:rPr>
                <w:t>Перечень</w:t>
              </w:r>
            </w:hyperlink>
            <w:r>
              <w:t xml:space="preserve"> функциональных зон и участков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6</w:t>
            </w:r>
          </w:p>
        </w:tc>
        <w:tc>
          <w:tcPr>
            <w:tcW w:w="4138" w:type="dxa"/>
          </w:tcPr>
          <w:p w:rsidR="00D849B9" w:rsidRDefault="00D849B9">
            <w:pPr>
              <w:pStyle w:val="ConsPlusNormal"/>
            </w:pPr>
            <w:hyperlink w:anchor="P14602" w:history="1">
              <w:r>
                <w:rPr>
                  <w:color w:val="0000FF"/>
                </w:rPr>
                <w:t>Перечень</w:t>
              </w:r>
            </w:hyperlink>
            <w:r>
              <w:t xml:space="preserve"> памятников природы, особо ценных природных объектов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7</w:t>
            </w:r>
          </w:p>
        </w:tc>
        <w:tc>
          <w:tcPr>
            <w:tcW w:w="4138" w:type="dxa"/>
          </w:tcPr>
          <w:p w:rsidR="00D849B9" w:rsidRDefault="00D849B9">
            <w:pPr>
              <w:pStyle w:val="ConsPlusNormal"/>
            </w:pPr>
            <w:hyperlink w:anchor="P14621" w:history="1">
              <w:r>
                <w:rPr>
                  <w:color w:val="0000FF"/>
                </w:rPr>
                <w:t>Перечень</w:t>
              </w:r>
            </w:hyperlink>
            <w:r>
              <w:t xml:space="preserve"> памятников истории, культуры, археологии, гидрологии, геологии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8</w:t>
            </w:r>
          </w:p>
        </w:tc>
        <w:tc>
          <w:tcPr>
            <w:tcW w:w="4138" w:type="dxa"/>
          </w:tcPr>
          <w:p w:rsidR="00D849B9" w:rsidRDefault="00D849B9">
            <w:pPr>
              <w:pStyle w:val="ConsPlusNormal"/>
            </w:pPr>
            <w:hyperlink w:anchor="P14642" w:history="1">
              <w:r>
                <w:rPr>
                  <w:color w:val="0000FF"/>
                </w:rPr>
                <w:t>Сведения</w:t>
              </w:r>
            </w:hyperlink>
            <w:r>
              <w:t xml:space="preserve"> о наличии редких и находящихся под угрозой исчезновения видов растений из Красной книги (по классам, отрядам, семействам, родам, видам)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9</w:t>
            </w:r>
          </w:p>
        </w:tc>
        <w:tc>
          <w:tcPr>
            <w:tcW w:w="4138" w:type="dxa"/>
          </w:tcPr>
          <w:p w:rsidR="00D849B9" w:rsidRDefault="00D849B9">
            <w:pPr>
              <w:pStyle w:val="ConsPlusNormal"/>
            </w:pPr>
            <w:hyperlink w:anchor="P14657" w:history="1">
              <w:r>
                <w:rPr>
                  <w:color w:val="0000FF"/>
                </w:rPr>
                <w:t>Сведения</w:t>
              </w:r>
            </w:hyperlink>
            <w:r>
              <w:t xml:space="preserve"> о наличии редких и находящихся под угрозой исчезновения видов животных из Красной книги (по </w:t>
            </w:r>
            <w:r>
              <w:lastRenderedPageBreak/>
              <w:t>классам, отрядам, семействам, видам)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10</w:t>
            </w:r>
          </w:p>
        </w:tc>
        <w:tc>
          <w:tcPr>
            <w:tcW w:w="4138" w:type="dxa"/>
          </w:tcPr>
          <w:p w:rsidR="00D849B9" w:rsidRDefault="00D849B9">
            <w:pPr>
              <w:pStyle w:val="ConsPlusNormal"/>
            </w:pPr>
            <w:hyperlink w:anchor="P14672" w:history="1">
              <w:r>
                <w:rPr>
                  <w:color w:val="0000FF"/>
                </w:rPr>
                <w:t>Сведения</w:t>
              </w:r>
            </w:hyperlink>
            <w:r>
              <w:t xml:space="preserve"> о видовом составе растительности (по классам, отрядам, семействам, родам, видам)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11</w:t>
            </w:r>
          </w:p>
        </w:tc>
        <w:tc>
          <w:tcPr>
            <w:tcW w:w="4138" w:type="dxa"/>
          </w:tcPr>
          <w:p w:rsidR="00D849B9" w:rsidRDefault="00D849B9">
            <w:pPr>
              <w:pStyle w:val="ConsPlusNormal"/>
            </w:pPr>
            <w:hyperlink w:anchor="P14689" w:history="1">
              <w:r>
                <w:rPr>
                  <w:color w:val="0000FF"/>
                </w:rPr>
                <w:t>Сведения</w:t>
              </w:r>
            </w:hyperlink>
            <w:r>
              <w:t xml:space="preserve"> о видовом составе животных (по классам, отрядам, семействам, видам)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12</w:t>
            </w:r>
          </w:p>
        </w:tc>
        <w:tc>
          <w:tcPr>
            <w:tcW w:w="4138" w:type="dxa"/>
          </w:tcPr>
          <w:p w:rsidR="00D849B9" w:rsidRDefault="00D849B9">
            <w:pPr>
              <w:pStyle w:val="ConsPlusNormal"/>
            </w:pPr>
            <w:hyperlink w:anchor="P14717" w:history="1">
              <w:r>
                <w:rPr>
                  <w:color w:val="0000FF"/>
                </w:rPr>
                <w:t>Сведения</w:t>
              </w:r>
            </w:hyperlink>
            <w:r>
              <w:t xml:space="preserve"> о наличии энто- и фитовредителей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13</w:t>
            </w:r>
          </w:p>
        </w:tc>
        <w:tc>
          <w:tcPr>
            <w:tcW w:w="4138" w:type="dxa"/>
          </w:tcPr>
          <w:p w:rsidR="00D849B9" w:rsidRDefault="00D849B9">
            <w:pPr>
              <w:pStyle w:val="ConsPlusNormal"/>
            </w:pPr>
            <w:hyperlink w:anchor="P14814" w:history="1">
              <w:r>
                <w:rPr>
                  <w:color w:val="0000FF"/>
                </w:rPr>
                <w:t>Отрицательные показатели</w:t>
              </w:r>
            </w:hyperlink>
            <w:r>
              <w:t xml:space="preserve"> экологического состояния лесной растительности и зеленых насаждений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14</w:t>
            </w:r>
          </w:p>
        </w:tc>
        <w:tc>
          <w:tcPr>
            <w:tcW w:w="4138" w:type="dxa"/>
          </w:tcPr>
          <w:p w:rsidR="00D849B9" w:rsidRDefault="00D849B9">
            <w:pPr>
              <w:pStyle w:val="ConsPlusNormal"/>
            </w:pPr>
            <w:hyperlink w:anchor="P14887" w:history="1">
              <w:r>
                <w:rPr>
                  <w:color w:val="0000FF"/>
                </w:rPr>
                <w:t>Распределение</w:t>
              </w:r>
            </w:hyperlink>
            <w:r>
              <w:t xml:space="preserve"> площади по типам почв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15</w:t>
            </w:r>
          </w:p>
        </w:tc>
        <w:tc>
          <w:tcPr>
            <w:tcW w:w="4138" w:type="dxa"/>
          </w:tcPr>
          <w:p w:rsidR="00D849B9" w:rsidRDefault="00D849B9">
            <w:pPr>
              <w:pStyle w:val="ConsPlusNormal"/>
            </w:pPr>
            <w:hyperlink w:anchor="P14922" w:history="1">
              <w:r>
                <w:rPr>
                  <w:color w:val="0000FF"/>
                </w:rPr>
                <w:t>Сводная ведомость</w:t>
              </w:r>
            </w:hyperlink>
            <w:r>
              <w:t xml:space="preserve"> по участкам земель</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15.1</w:t>
            </w:r>
          </w:p>
        </w:tc>
        <w:tc>
          <w:tcPr>
            <w:tcW w:w="4138" w:type="dxa"/>
          </w:tcPr>
          <w:p w:rsidR="00D849B9" w:rsidRDefault="00D849B9">
            <w:pPr>
              <w:pStyle w:val="ConsPlusNormal"/>
            </w:pPr>
            <w:hyperlink w:anchor="P14985" w:history="1">
              <w:r>
                <w:rPr>
                  <w:color w:val="0000FF"/>
                </w:rPr>
                <w:t>Ведомость</w:t>
              </w:r>
            </w:hyperlink>
            <w:r>
              <w:t xml:space="preserve"> детального учета древесной и кустарниковой растительности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15.2</w:t>
            </w:r>
          </w:p>
        </w:tc>
        <w:tc>
          <w:tcPr>
            <w:tcW w:w="4138" w:type="dxa"/>
          </w:tcPr>
          <w:p w:rsidR="00D849B9" w:rsidRDefault="00D849B9">
            <w:pPr>
              <w:pStyle w:val="ConsPlusNormal"/>
            </w:pPr>
            <w:hyperlink w:anchor="P15049" w:history="1">
              <w:r>
                <w:rPr>
                  <w:color w:val="0000FF"/>
                </w:rPr>
                <w:t>Ведомость</w:t>
              </w:r>
            </w:hyperlink>
            <w:r>
              <w:t xml:space="preserve"> сплошного перечета деревьев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w:t>
            </w:r>
          </w:p>
        </w:tc>
        <w:tc>
          <w:tcPr>
            <w:tcW w:w="4138" w:type="dxa"/>
          </w:tcPr>
          <w:p w:rsidR="00D849B9" w:rsidRDefault="00D849B9">
            <w:pPr>
              <w:pStyle w:val="ConsPlusNormal"/>
            </w:pPr>
            <w:hyperlink w:anchor="P15145" w:history="1">
              <w:r>
                <w:rPr>
                  <w:color w:val="0000FF"/>
                </w:rPr>
                <w:t>Сводная характеристика</w:t>
              </w:r>
            </w:hyperlink>
            <w:r>
              <w:t xml:space="preserve"> лесных насаждений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w:t>
            </w:r>
          </w:p>
        </w:tc>
        <w:tc>
          <w:tcPr>
            <w:tcW w:w="4138" w:type="dxa"/>
          </w:tcPr>
          <w:p w:rsidR="00D849B9" w:rsidRDefault="00D849B9">
            <w:pPr>
              <w:pStyle w:val="ConsPlusNormal"/>
            </w:pPr>
            <w:hyperlink w:anchor="P15289" w:history="1">
              <w:r>
                <w:rPr>
                  <w:color w:val="0000FF"/>
                </w:rPr>
                <w:t>Сводная ведомость</w:t>
              </w:r>
            </w:hyperlink>
            <w:r>
              <w:t xml:space="preserve"> распределения лесных насаждений по преобладающим породам и площади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16.2</w:t>
            </w:r>
          </w:p>
        </w:tc>
        <w:tc>
          <w:tcPr>
            <w:tcW w:w="4138" w:type="dxa"/>
          </w:tcPr>
          <w:p w:rsidR="00D849B9" w:rsidRDefault="00D849B9">
            <w:pPr>
              <w:pStyle w:val="ConsPlusNormal"/>
            </w:pPr>
            <w:hyperlink w:anchor="P15340" w:history="1">
              <w:r>
                <w:rPr>
                  <w:color w:val="0000FF"/>
                </w:rPr>
                <w:t>Сводная ведомость</w:t>
              </w:r>
            </w:hyperlink>
            <w:r>
              <w:t xml:space="preserve"> распределения лесных насаждений по классам возраста и по преобладающей породе</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16.3</w:t>
            </w:r>
          </w:p>
        </w:tc>
        <w:tc>
          <w:tcPr>
            <w:tcW w:w="4138" w:type="dxa"/>
          </w:tcPr>
          <w:p w:rsidR="00D849B9" w:rsidRDefault="00D849B9">
            <w:pPr>
              <w:pStyle w:val="ConsPlusNormal"/>
            </w:pPr>
            <w:hyperlink w:anchor="P15405" w:history="1">
              <w:r>
                <w:rPr>
                  <w:color w:val="0000FF"/>
                </w:rPr>
                <w:t>Сводная ведомость</w:t>
              </w:r>
            </w:hyperlink>
            <w:r>
              <w:t xml:space="preserve"> распределения лесных насаждений по преобладающим породам, группам возраста и запасу</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16.4</w:t>
            </w:r>
          </w:p>
        </w:tc>
        <w:tc>
          <w:tcPr>
            <w:tcW w:w="4138" w:type="dxa"/>
          </w:tcPr>
          <w:p w:rsidR="00D849B9" w:rsidRDefault="00D849B9">
            <w:pPr>
              <w:pStyle w:val="ConsPlusNormal"/>
            </w:pPr>
            <w:hyperlink w:anchor="P15502" w:history="1">
              <w:r>
                <w:rPr>
                  <w:color w:val="0000FF"/>
                </w:rPr>
                <w:t>Сводная ведомость</w:t>
              </w:r>
            </w:hyperlink>
            <w:r>
              <w:t xml:space="preserve"> распределения лесных насаждений по классам бонитета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16.5</w:t>
            </w:r>
          </w:p>
        </w:tc>
        <w:tc>
          <w:tcPr>
            <w:tcW w:w="4138" w:type="dxa"/>
          </w:tcPr>
          <w:p w:rsidR="00D849B9" w:rsidRDefault="00D849B9">
            <w:pPr>
              <w:pStyle w:val="ConsPlusNormal"/>
            </w:pPr>
            <w:hyperlink w:anchor="P15556" w:history="1">
              <w:r>
                <w:rPr>
                  <w:color w:val="0000FF"/>
                </w:rPr>
                <w:t>Сводная ведомость</w:t>
              </w:r>
            </w:hyperlink>
            <w:r>
              <w:t xml:space="preserve"> распределения лесных насаждений по полнотам и преобладающим породам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16.6</w:t>
            </w:r>
          </w:p>
        </w:tc>
        <w:tc>
          <w:tcPr>
            <w:tcW w:w="4138" w:type="dxa"/>
          </w:tcPr>
          <w:p w:rsidR="00D849B9" w:rsidRDefault="00D849B9">
            <w:pPr>
              <w:pStyle w:val="ConsPlusNormal"/>
            </w:pPr>
            <w:hyperlink w:anchor="P15615" w:history="1">
              <w:r>
                <w:rPr>
                  <w:color w:val="0000FF"/>
                </w:rPr>
                <w:t>Сводная ведомость</w:t>
              </w:r>
            </w:hyperlink>
            <w:r>
              <w:t xml:space="preserve"> распределения подроста по преобладающим породам подроста и преобладающей породе верхнего полога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16.7</w:t>
            </w:r>
          </w:p>
        </w:tc>
        <w:tc>
          <w:tcPr>
            <w:tcW w:w="4138" w:type="dxa"/>
          </w:tcPr>
          <w:p w:rsidR="00D849B9" w:rsidRDefault="00D849B9">
            <w:pPr>
              <w:pStyle w:val="ConsPlusNormal"/>
            </w:pPr>
            <w:hyperlink w:anchor="P15655" w:history="1">
              <w:r>
                <w:rPr>
                  <w:color w:val="0000FF"/>
                </w:rPr>
                <w:t>Сводная ведомость</w:t>
              </w:r>
            </w:hyperlink>
            <w:r>
              <w:t xml:space="preserve"> распределения преобладающих пород подлеска по степени распространения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lastRenderedPageBreak/>
              <w:t>16.8</w:t>
            </w:r>
          </w:p>
        </w:tc>
        <w:tc>
          <w:tcPr>
            <w:tcW w:w="4138" w:type="dxa"/>
          </w:tcPr>
          <w:p w:rsidR="00D849B9" w:rsidRDefault="00D849B9">
            <w:pPr>
              <w:pStyle w:val="ConsPlusNormal"/>
            </w:pPr>
            <w:hyperlink w:anchor="P15690" w:history="1">
              <w:r>
                <w:rPr>
                  <w:color w:val="0000FF"/>
                </w:rPr>
                <w:t>Сводная ведомость</w:t>
              </w:r>
            </w:hyperlink>
            <w:r>
              <w:t xml:space="preserve"> распределения преобладающих пород 2 яруса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16.9</w:t>
            </w:r>
          </w:p>
        </w:tc>
        <w:tc>
          <w:tcPr>
            <w:tcW w:w="4138" w:type="dxa"/>
          </w:tcPr>
          <w:p w:rsidR="00D849B9" w:rsidRDefault="00D849B9">
            <w:pPr>
              <w:pStyle w:val="ConsPlusNormal"/>
            </w:pPr>
            <w:hyperlink w:anchor="P15741" w:history="1">
              <w:r>
                <w:rPr>
                  <w:color w:val="0000FF"/>
                </w:rPr>
                <w:t>Сводная ведомость</w:t>
              </w:r>
            </w:hyperlink>
            <w:r>
              <w:t xml:space="preserve"> распределения лесных насаждений по типам лесорастительных условий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16.10</w:t>
            </w:r>
          </w:p>
        </w:tc>
        <w:tc>
          <w:tcPr>
            <w:tcW w:w="4138" w:type="dxa"/>
          </w:tcPr>
          <w:p w:rsidR="00D849B9" w:rsidRDefault="00D849B9">
            <w:pPr>
              <w:pStyle w:val="ConsPlusNormal"/>
            </w:pPr>
            <w:hyperlink w:anchor="P15790" w:history="1">
              <w:r>
                <w:rPr>
                  <w:color w:val="0000FF"/>
                </w:rPr>
                <w:t>Сводная ведомость</w:t>
              </w:r>
            </w:hyperlink>
            <w:r>
              <w:t xml:space="preserve"> распределения лесных насаждений по группам типов леса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16.11</w:t>
            </w:r>
          </w:p>
        </w:tc>
        <w:tc>
          <w:tcPr>
            <w:tcW w:w="4138" w:type="dxa"/>
          </w:tcPr>
          <w:p w:rsidR="00D849B9" w:rsidRDefault="00D849B9">
            <w:pPr>
              <w:pStyle w:val="ConsPlusNormal"/>
            </w:pPr>
            <w:hyperlink w:anchor="P15839" w:history="1">
              <w:r>
                <w:rPr>
                  <w:color w:val="0000FF"/>
                </w:rPr>
                <w:t>Сводная ведомость</w:t>
              </w:r>
            </w:hyperlink>
            <w:r>
              <w:t xml:space="preserve"> распределения лесных насаждений по видам лесных культур</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16.12</w:t>
            </w:r>
          </w:p>
        </w:tc>
        <w:tc>
          <w:tcPr>
            <w:tcW w:w="4138" w:type="dxa"/>
          </w:tcPr>
          <w:p w:rsidR="00D849B9" w:rsidRDefault="00D849B9">
            <w:pPr>
              <w:pStyle w:val="ConsPlusNormal"/>
            </w:pPr>
            <w:hyperlink w:anchor="P15874" w:history="1">
              <w:r>
                <w:rPr>
                  <w:color w:val="0000FF"/>
                </w:rPr>
                <w:t>Распределение</w:t>
              </w:r>
            </w:hyperlink>
            <w:r>
              <w:t xml:space="preserve"> лесных насаждений по преобладающим породам и классам биологической устойчивости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16.13</w:t>
            </w:r>
          </w:p>
        </w:tc>
        <w:tc>
          <w:tcPr>
            <w:tcW w:w="4138" w:type="dxa"/>
          </w:tcPr>
          <w:p w:rsidR="00D849B9" w:rsidRDefault="00D849B9">
            <w:pPr>
              <w:pStyle w:val="ConsPlusNormal"/>
            </w:pPr>
            <w:hyperlink w:anchor="P15920" w:history="1">
              <w:r>
                <w:rPr>
                  <w:color w:val="0000FF"/>
                </w:rPr>
                <w:t>Сводная ведомость</w:t>
              </w:r>
            </w:hyperlink>
            <w:r>
              <w:t xml:space="preserve"> состояния лесных культур</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16.14</w:t>
            </w:r>
          </w:p>
        </w:tc>
        <w:tc>
          <w:tcPr>
            <w:tcW w:w="4138" w:type="dxa"/>
          </w:tcPr>
          <w:p w:rsidR="00D849B9" w:rsidRDefault="00D849B9">
            <w:pPr>
              <w:pStyle w:val="ConsPlusNormal"/>
            </w:pPr>
            <w:hyperlink w:anchor="P15955" w:history="1">
              <w:r>
                <w:rPr>
                  <w:color w:val="0000FF"/>
                </w:rPr>
                <w:t>Сводная ведомость</w:t>
              </w:r>
            </w:hyperlink>
            <w:r>
              <w:t xml:space="preserve"> средних таксационных показателей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16.15</w:t>
            </w:r>
          </w:p>
        </w:tc>
        <w:tc>
          <w:tcPr>
            <w:tcW w:w="4138" w:type="dxa"/>
          </w:tcPr>
          <w:p w:rsidR="00D849B9" w:rsidRDefault="00D849B9">
            <w:pPr>
              <w:pStyle w:val="ConsPlusNormal"/>
            </w:pPr>
            <w:hyperlink w:anchor="P15997" w:history="1">
              <w:r>
                <w:rPr>
                  <w:color w:val="0000FF"/>
                </w:rPr>
                <w:t>Сводная ведомость</w:t>
              </w:r>
            </w:hyperlink>
            <w:r>
              <w:t xml:space="preserve"> инвентаризации напочвенного покрова в лесных насаждениях по преобладающим породам верхнего полога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16.16</w:t>
            </w:r>
          </w:p>
        </w:tc>
        <w:tc>
          <w:tcPr>
            <w:tcW w:w="4138" w:type="dxa"/>
          </w:tcPr>
          <w:p w:rsidR="00D849B9" w:rsidRDefault="00D849B9">
            <w:pPr>
              <w:pStyle w:val="ConsPlusNormal"/>
            </w:pPr>
            <w:hyperlink w:anchor="P16055" w:history="1">
              <w:r>
                <w:rPr>
                  <w:color w:val="0000FF"/>
                </w:rPr>
                <w:t>Сводная ведомость</w:t>
              </w:r>
            </w:hyperlink>
            <w:r>
              <w:t xml:space="preserve"> инвентаризации элементов лесных насаждений по породам</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16.17</w:t>
            </w:r>
          </w:p>
        </w:tc>
        <w:tc>
          <w:tcPr>
            <w:tcW w:w="4138" w:type="dxa"/>
          </w:tcPr>
          <w:p w:rsidR="00D849B9" w:rsidRDefault="00D849B9">
            <w:pPr>
              <w:pStyle w:val="ConsPlusNormal"/>
            </w:pPr>
            <w:hyperlink w:anchor="P16181" w:history="1">
              <w:r>
                <w:rPr>
                  <w:color w:val="0000FF"/>
                </w:rPr>
                <w:t>Сводная ведомость</w:t>
              </w:r>
            </w:hyperlink>
            <w:r>
              <w:t xml:space="preserve"> распределения площади покрытия напочвенного покрова на землях, предназначенных для восстановления лесных насаждений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16.18</w:t>
            </w:r>
          </w:p>
        </w:tc>
        <w:tc>
          <w:tcPr>
            <w:tcW w:w="4138" w:type="dxa"/>
          </w:tcPr>
          <w:p w:rsidR="00D849B9" w:rsidRDefault="00D849B9">
            <w:pPr>
              <w:pStyle w:val="ConsPlusNormal"/>
            </w:pPr>
            <w:hyperlink w:anchor="P16419" w:history="1">
              <w:r>
                <w:rPr>
                  <w:color w:val="0000FF"/>
                </w:rPr>
                <w:t>Ландшафтно-рекреационная характеристика</w:t>
              </w:r>
            </w:hyperlink>
            <w:r>
              <w:t xml:space="preserve"> территории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17</w:t>
            </w:r>
          </w:p>
        </w:tc>
        <w:tc>
          <w:tcPr>
            <w:tcW w:w="4138" w:type="dxa"/>
          </w:tcPr>
          <w:p w:rsidR="00D849B9" w:rsidRDefault="00D849B9">
            <w:pPr>
              <w:pStyle w:val="ConsPlusNormal"/>
            </w:pPr>
            <w:hyperlink w:anchor="P16652" w:history="1">
              <w:r>
                <w:rPr>
                  <w:color w:val="0000FF"/>
                </w:rPr>
                <w:t>Сводная ведомость</w:t>
              </w:r>
            </w:hyperlink>
            <w:r>
              <w:t xml:space="preserve"> инвентаризации зеленых насаждений (парковой растительности)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18</w:t>
            </w:r>
          </w:p>
        </w:tc>
        <w:tc>
          <w:tcPr>
            <w:tcW w:w="4138" w:type="dxa"/>
          </w:tcPr>
          <w:p w:rsidR="00D849B9" w:rsidRDefault="00D849B9">
            <w:pPr>
              <w:pStyle w:val="ConsPlusNormal"/>
            </w:pPr>
            <w:hyperlink w:anchor="P16894" w:history="1">
              <w:r>
                <w:rPr>
                  <w:color w:val="0000FF"/>
                </w:rPr>
                <w:t>Распределение</w:t>
              </w:r>
            </w:hyperlink>
            <w:r>
              <w:t xml:space="preserve"> зеленых насаждений по категориям состояния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18.1</w:t>
            </w:r>
          </w:p>
        </w:tc>
        <w:tc>
          <w:tcPr>
            <w:tcW w:w="4138" w:type="dxa"/>
          </w:tcPr>
          <w:p w:rsidR="00D849B9" w:rsidRDefault="00D849B9">
            <w:pPr>
              <w:pStyle w:val="ConsPlusNormal"/>
            </w:pPr>
            <w:hyperlink w:anchor="P16896" w:history="1">
              <w:r>
                <w:rPr>
                  <w:color w:val="0000FF"/>
                </w:rPr>
                <w:t>Сводная ведомость</w:t>
              </w:r>
            </w:hyperlink>
            <w:r>
              <w:t xml:space="preserve"> распределения деревьев по категориям состояния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18.2</w:t>
            </w:r>
          </w:p>
        </w:tc>
        <w:tc>
          <w:tcPr>
            <w:tcW w:w="4138" w:type="dxa"/>
          </w:tcPr>
          <w:p w:rsidR="00D849B9" w:rsidRDefault="00D849B9">
            <w:pPr>
              <w:pStyle w:val="ConsPlusNormal"/>
            </w:pPr>
            <w:hyperlink w:anchor="P17005" w:history="1">
              <w:r>
                <w:rPr>
                  <w:color w:val="0000FF"/>
                </w:rPr>
                <w:t>Сводная ведомость</w:t>
              </w:r>
            </w:hyperlink>
            <w:r>
              <w:t xml:space="preserve"> распределения кустарников по категориям состояния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18.3</w:t>
            </w:r>
          </w:p>
        </w:tc>
        <w:tc>
          <w:tcPr>
            <w:tcW w:w="4138" w:type="dxa"/>
          </w:tcPr>
          <w:p w:rsidR="00D849B9" w:rsidRDefault="00D849B9">
            <w:pPr>
              <w:pStyle w:val="ConsPlusNormal"/>
            </w:pPr>
            <w:hyperlink w:anchor="P17079" w:history="1">
              <w:r>
                <w:rPr>
                  <w:color w:val="0000FF"/>
                </w:rPr>
                <w:t>Сводная ведомость</w:t>
              </w:r>
            </w:hyperlink>
            <w:r>
              <w:t xml:space="preserve"> распределения </w:t>
            </w:r>
            <w:r>
              <w:lastRenderedPageBreak/>
              <w:t>газонов по типу и категориям состояния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18.4</w:t>
            </w:r>
          </w:p>
        </w:tc>
        <w:tc>
          <w:tcPr>
            <w:tcW w:w="4138" w:type="dxa"/>
          </w:tcPr>
          <w:p w:rsidR="00D849B9" w:rsidRDefault="00D849B9">
            <w:pPr>
              <w:pStyle w:val="ConsPlusNormal"/>
            </w:pPr>
            <w:hyperlink w:anchor="P17123" w:history="1">
              <w:r>
                <w:rPr>
                  <w:color w:val="0000FF"/>
                </w:rPr>
                <w:t>Сводная ведомость</w:t>
              </w:r>
            </w:hyperlink>
            <w:r>
              <w:t xml:space="preserve"> распределения цветников по типу и категориям состояния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19</w:t>
            </w:r>
          </w:p>
        </w:tc>
        <w:tc>
          <w:tcPr>
            <w:tcW w:w="4138" w:type="dxa"/>
          </w:tcPr>
          <w:p w:rsidR="00D849B9" w:rsidRDefault="00D849B9">
            <w:pPr>
              <w:pStyle w:val="ConsPlusNormal"/>
            </w:pPr>
            <w:hyperlink w:anchor="P17182" w:history="1">
              <w:r>
                <w:rPr>
                  <w:color w:val="0000FF"/>
                </w:rPr>
                <w:t>Сводная ведомость</w:t>
              </w:r>
            </w:hyperlink>
            <w:r>
              <w:t xml:space="preserve"> распределения растительных сообществ и зеленых насаждений по породному составу</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20</w:t>
            </w:r>
          </w:p>
        </w:tc>
        <w:tc>
          <w:tcPr>
            <w:tcW w:w="4138" w:type="dxa"/>
          </w:tcPr>
          <w:p w:rsidR="00D849B9" w:rsidRDefault="00D849B9">
            <w:pPr>
              <w:pStyle w:val="ConsPlusNormal"/>
            </w:pPr>
            <w:hyperlink w:anchor="P17423" w:history="1">
              <w:r>
                <w:rPr>
                  <w:color w:val="0000FF"/>
                </w:rPr>
                <w:t>Сводная ведомость</w:t>
              </w:r>
            </w:hyperlink>
            <w:r>
              <w:t xml:space="preserve"> инвентаризации агроценозов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21</w:t>
            </w:r>
          </w:p>
        </w:tc>
        <w:tc>
          <w:tcPr>
            <w:tcW w:w="4138" w:type="dxa"/>
          </w:tcPr>
          <w:p w:rsidR="00D849B9" w:rsidRDefault="00D849B9">
            <w:pPr>
              <w:pStyle w:val="ConsPlusNormal"/>
            </w:pPr>
            <w:hyperlink w:anchor="P17457" w:history="1">
              <w:r>
                <w:rPr>
                  <w:color w:val="0000FF"/>
                </w:rPr>
                <w:t>Сводная ведомость</w:t>
              </w:r>
            </w:hyperlink>
            <w:r>
              <w:t xml:space="preserve"> инвентаризации земель, занятых луговой растительностью</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22</w:t>
            </w:r>
          </w:p>
        </w:tc>
        <w:tc>
          <w:tcPr>
            <w:tcW w:w="4138" w:type="dxa"/>
          </w:tcPr>
          <w:p w:rsidR="00D849B9" w:rsidRDefault="00D849B9">
            <w:pPr>
              <w:pStyle w:val="ConsPlusNormal"/>
            </w:pPr>
            <w:hyperlink w:anchor="P17497" w:history="1">
              <w:r>
                <w:rPr>
                  <w:color w:val="0000FF"/>
                </w:rPr>
                <w:t>Сводная ведомость</w:t>
              </w:r>
            </w:hyperlink>
            <w:r>
              <w:t xml:space="preserve"> распределения площади элементов растительного покрова (травостоя) на лугах и полянах</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23</w:t>
            </w:r>
          </w:p>
        </w:tc>
        <w:tc>
          <w:tcPr>
            <w:tcW w:w="4138" w:type="dxa"/>
          </w:tcPr>
          <w:p w:rsidR="00D849B9" w:rsidRDefault="00D849B9">
            <w:pPr>
              <w:pStyle w:val="ConsPlusNormal"/>
            </w:pPr>
            <w:hyperlink w:anchor="P17609" w:history="1">
              <w:r>
                <w:rPr>
                  <w:color w:val="0000FF"/>
                </w:rPr>
                <w:t>Сводная ведомость</w:t>
              </w:r>
            </w:hyperlink>
            <w:r>
              <w:t xml:space="preserve"> инвентаризации земель, занятых околоводной растительностью</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24</w:t>
            </w:r>
          </w:p>
        </w:tc>
        <w:tc>
          <w:tcPr>
            <w:tcW w:w="4138" w:type="dxa"/>
          </w:tcPr>
          <w:p w:rsidR="00D849B9" w:rsidRDefault="00D849B9">
            <w:pPr>
              <w:pStyle w:val="ConsPlusNormal"/>
            </w:pPr>
            <w:hyperlink w:anchor="P17631" w:history="1">
              <w:r>
                <w:rPr>
                  <w:color w:val="0000FF"/>
                </w:rPr>
                <w:t>Сводная ведомость</w:t>
              </w:r>
            </w:hyperlink>
            <w:r>
              <w:t xml:space="preserve"> учета земель, занятых рудеральной растительностью</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25</w:t>
            </w:r>
          </w:p>
        </w:tc>
        <w:tc>
          <w:tcPr>
            <w:tcW w:w="4138" w:type="dxa"/>
          </w:tcPr>
          <w:p w:rsidR="00D849B9" w:rsidRDefault="00D849B9">
            <w:pPr>
              <w:pStyle w:val="ConsPlusNormal"/>
            </w:pPr>
            <w:hyperlink w:anchor="P17655" w:history="1">
              <w:r>
                <w:rPr>
                  <w:color w:val="0000FF"/>
                </w:rPr>
                <w:t>Сводная ведомость</w:t>
              </w:r>
            </w:hyperlink>
            <w:r>
              <w:t xml:space="preserve"> учета болот</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26</w:t>
            </w:r>
          </w:p>
        </w:tc>
        <w:tc>
          <w:tcPr>
            <w:tcW w:w="4138" w:type="dxa"/>
          </w:tcPr>
          <w:p w:rsidR="00D849B9" w:rsidRDefault="00D849B9">
            <w:pPr>
              <w:pStyle w:val="ConsPlusNormal"/>
            </w:pPr>
            <w:hyperlink w:anchor="P17683" w:history="1">
              <w:r>
                <w:rPr>
                  <w:color w:val="0000FF"/>
                </w:rPr>
                <w:t>Сводная ведомость</w:t>
              </w:r>
            </w:hyperlink>
            <w:r>
              <w:t xml:space="preserve"> распределения площади покрытия естественного покрова на болотах</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27</w:t>
            </w:r>
          </w:p>
        </w:tc>
        <w:tc>
          <w:tcPr>
            <w:tcW w:w="4138" w:type="dxa"/>
          </w:tcPr>
          <w:p w:rsidR="00D849B9" w:rsidRDefault="00D849B9">
            <w:pPr>
              <w:pStyle w:val="ConsPlusNormal"/>
            </w:pPr>
            <w:hyperlink w:anchor="P17879" w:history="1">
              <w:r>
                <w:rPr>
                  <w:color w:val="0000FF"/>
                </w:rPr>
                <w:t>Сводная ведомость</w:t>
              </w:r>
            </w:hyperlink>
            <w:r>
              <w:t xml:space="preserve"> учета водных объектов</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28</w:t>
            </w:r>
          </w:p>
        </w:tc>
        <w:tc>
          <w:tcPr>
            <w:tcW w:w="4138" w:type="dxa"/>
          </w:tcPr>
          <w:p w:rsidR="00D849B9" w:rsidRDefault="00D849B9">
            <w:pPr>
              <w:pStyle w:val="ConsPlusNormal"/>
            </w:pPr>
            <w:hyperlink w:anchor="P17919" w:history="1">
              <w:r>
                <w:rPr>
                  <w:color w:val="0000FF"/>
                </w:rPr>
                <w:t>Сводная ведомость</w:t>
              </w:r>
            </w:hyperlink>
            <w:r>
              <w:t xml:space="preserve"> учета зданий и сооружений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29</w:t>
            </w:r>
          </w:p>
        </w:tc>
        <w:tc>
          <w:tcPr>
            <w:tcW w:w="4138" w:type="dxa"/>
          </w:tcPr>
          <w:p w:rsidR="00D849B9" w:rsidRDefault="00D849B9">
            <w:pPr>
              <w:pStyle w:val="ConsPlusNormal"/>
            </w:pPr>
            <w:hyperlink w:anchor="P17982" w:history="1">
              <w:r>
                <w:rPr>
                  <w:color w:val="0000FF"/>
                </w:rPr>
                <w:t>Сводная ведомость</w:t>
              </w:r>
            </w:hyperlink>
            <w:r>
              <w:t xml:space="preserve"> учета плоскостных сооружений</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30</w:t>
            </w:r>
          </w:p>
        </w:tc>
        <w:tc>
          <w:tcPr>
            <w:tcW w:w="4138" w:type="dxa"/>
          </w:tcPr>
          <w:p w:rsidR="00D849B9" w:rsidRDefault="00D849B9">
            <w:pPr>
              <w:pStyle w:val="ConsPlusNormal"/>
            </w:pPr>
            <w:hyperlink w:anchor="P18077" w:history="1">
              <w:r>
                <w:rPr>
                  <w:color w:val="0000FF"/>
                </w:rPr>
                <w:t>Сводная ведомость</w:t>
              </w:r>
            </w:hyperlink>
            <w:r>
              <w:t xml:space="preserve"> учета дорожно-тропиночной сети и элементов сопряжения поверхности</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31</w:t>
            </w:r>
          </w:p>
        </w:tc>
        <w:tc>
          <w:tcPr>
            <w:tcW w:w="4138" w:type="dxa"/>
          </w:tcPr>
          <w:p w:rsidR="00D849B9" w:rsidRDefault="00D849B9">
            <w:pPr>
              <w:pStyle w:val="ConsPlusNormal"/>
            </w:pPr>
            <w:hyperlink w:anchor="P18186" w:history="1">
              <w:r>
                <w:rPr>
                  <w:color w:val="0000FF"/>
                </w:rPr>
                <w:t>Сводная ведомость</w:t>
              </w:r>
            </w:hyperlink>
            <w:r>
              <w:t xml:space="preserve"> учета прочих земель</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32</w:t>
            </w:r>
          </w:p>
        </w:tc>
        <w:tc>
          <w:tcPr>
            <w:tcW w:w="4138" w:type="dxa"/>
          </w:tcPr>
          <w:p w:rsidR="00D849B9" w:rsidRDefault="00D849B9">
            <w:pPr>
              <w:pStyle w:val="ConsPlusNormal"/>
            </w:pPr>
            <w:hyperlink w:anchor="P18228" w:history="1">
              <w:r>
                <w:rPr>
                  <w:color w:val="0000FF"/>
                </w:rPr>
                <w:t>Сводная ведомость</w:t>
              </w:r>
            </w:hyperlink>
            <w:r>
              <w:t xml:space="preserve"> учета нарушенных земель</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33</w:t>
            </w:r>
          </w:p>
        </w:tc>
        <w:tc>
          <w:tcPr>
            <w:tcW w:w="4138" w:type="dxa"/>
          </w:tcPr>
          <w:p w:rsidR="00D849B9" w:rsidRDefault="00D849B9">
            <w:pPr>
              <w:pStyle w:val="ConsPlusNormal"/>
            </w:pPr>
            <w:hyperlink w:anchor="P18258" w:history="1">
              <w:r>
                <w:rPr>
                  <w:color w:val="0000FF"/>
                </w:rPr>
                <w:t>Сводная ведомость</w:t>
              </w:r>
            </w:hyperlink>
            <w:r>
              <w:t xml:space="preserve"> учета систем функционального обеспечения</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34</w:t>
            </w:r>
          </w:p>
        </w:tc>
        <w:tc>
          <w:tcPr>
            <w:tcW w:w="4138" w:type="dxa"/>
          </w:tcPr>
          <w:p w:rsidR="00D849B9" w:rsidRDefault="00D849B9">
            <w:pPr>
              <w:pStyle w:val="ConsPlusNormal"/>
            </w:pPr>
            <w:hyperlink w:anchor="P18306" w:history="1">
              <w:r>
                <w:rPr>
                  <w:color w:val="0000FF"/>
                </w:rPr>
                <w:t>Сводная ведомость</w:t>
              </w:r>
            </w:hyperlink>
            <w:r>
              <w:t xml:space="preserve"> учета систем обеспечения охраны природы и </w:t>
            </w:r>
            <w:r>
              <w:lastRenderedPageBreak/>
              <w:t>микроклиматического комфорта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35</w:t>
            </w:r>
          </w:p>
        </w:tc>
        <w:tc>
          <w:tcPr>
            <w:tcW w:w="4138" w:type="dxa"/>
          </w:tcPr>
          <w:p w:rsidR="00D849B9" w:rsidRDefault="00D849B9">
            <w:pPr>
              <w:pStyle w:val="ConsPlusNormal"/>
            </w:pPr>
            <w:hyperlink w:anchor="P18354" w:history="1">
              <w:r>
                <w:rPr>
                  <w:color w:val="0000FF"/>
                </w:rPr>
                <w:t>Сводная ведомость</w:t>
              </w:r>
            </w:hyperlink>
            <w:r>
              <w:t xml:space="preserve"> учета элементов организации рельефа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r w:rsidR="00D849B9">
        <w:tc>
          <w:tcPr>
            <w:tcW w:w="793" w:type="dxa"/>
          </w:tcPr>
          <w:p w:rsidR="00D849B9" w:rsidRDefault="00D849B9">
            <w:pPr>
              <w:pStyle w:val="ConsPlusNormal"/>
            </w:pPr>
            <w:r>
              <w:t>36</w:t>
            </w:r>
          </w:p>
        </w:tc>
        <w:tc>
          <w:tcPr>
            <w:tcW w:w="4138" w:type="dxa"/>
          </w:tcPr>
          <w:p w:rsidR="00D849B9" w:rsidRDefault="00D849B9">
            <w:pPr>
              <w:pStyle w:val="ConsPlusNormal"/>
            </w:pPr>
            <w:hyperlink w:anchor="P18396" w:history="1">
              <w:r>
                <w:rPr>
                  <w:color w:val="0000FF"/>
                </w:rPr>
                <w:t>Сводная ведомость</w:t>
              </w:r>
            </w:hyperlink>
            <w:r>
              <w:t xml:space="preserve"> учета малых архитектурных форм (МАФ) и элементов благоустройства</w:t>
            </w:r>
          </w:p>
        </w:tc>
        <w:tc>
          <w:tcPr>
            <w:tcW w:w="1984" w:type="dxa"/>
          </w:tcPr>
          <w:p w:rsidR="00D849B9" w:rsidRDefault="00D849B9">
            <w:pPr>
              <w:pStyle w:val="ConsPlusNormal"/>
            </w:pPr>
          </w:p>
        </w:tc>
        <w:tc>
          <w:tcPr>
            <w:tcW w:w="963" w:type="dxa"/>
          </w:tcPr>
          <w:p w:rsidR="00D849B9" w:rsidRDefault="00D849B9">
            <w:pPr>
              <w:pStyle w:val="ConsPlusNormal"/>
            </w:pPr>
          </w:p>
        </w:tc>
        <w:tc>
          <w:tcPr>
            <w:tcW w:w="119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20" w:name="P14348"/>
      <w:bookmarkEnd w:id="120"/>
      <w:r>
        <w:t>2. Сведения об организации, выполнившей работы по инвентаризации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969"/>
      </w:tblGrid>
      <w:tr w:rsidR="00D849B9">
        <w:tc>
          <w:tcPr>
            <w:tcW w:w="4819" w:type="dxa"/>
          </w:tcPr>
          <w:p w:rsidR="00D849B9" w:rsidRDefault="00D849B9">
            <w:pPr>
              <w:pStyle w:val="ConsPlusNormal"/>
            </w:pPr>
            <w:r>
              <w:t>Наименование организации</w:t>
            </w:r>
          </w:p>
        </w:tc>
        <w:tc>
          <w:tcPr>
            <w:tcW w:w="3969" w:type="dxa"/>
          </w:tcPr>
          <w:p w:rsidR="00D849B9" w:rsidRDefault="00D849B9">
            <w:pPr>
              <w:pStyle w:val="ConsPlusNormal"/>
            </w:pPr>
          </w:p>
        </w:tc>
      </w:tr>
      <w:tr w:rsidR="00D849B9">
        <w:tc>
          <w:tcPr>
            <w:tcW w:w="4819" w:type="dxa"/>
          </w:tcPr>
          <w:p w:rsidR="00D849B9" w:rsidRDefault="00D849B9">
            <w:pPr>
              <w:pStyle w:val="ConsPlusNormal"/>
            </w:pPr>
            <w:r>
              <w:t>Адрес (фактический, юридический)</w:t>
            </w:r>
          </w:p>
        </w:tc>
        <w:tc>
          <w:tcPr>
            <w:tcW w:w="3969" w:type="dxa"/>
          </w:tcPr>
          <w:p w:rsidR="00D849B9" w:rsidRDefault="00D849B9">
            <w:pPr>
              <w:pStyle w:val="ConsPlusNormal"/>
            </w:pPr>
          </w:p>
        </w:tc>
      </w:tr>
      <w:tr w:rsidR="00D849B9">
        <w:tc>
          <w:tcPr>
            <w:tcW w:w="4819" w:type="dxa"/>
          </w:tcPr>
          <w:p w:rsidR="00D849B9" w:rsidRDefault="00D849B9">
            <w:pPr>
              <w:pStyle w:val="ConsPlusNormal"/>
            </w:pPr>
            <w:r>
              <w:t>Телефон/факс</w:t>
            </w:r>
          </w:p>
        </w:tc>
        <w:tc>
          <w:tcPr>
            <w:tcW w:w="3969" w:type="dxa"/>
          </w:tcPr>
          <w:p w:rsidR="00D849B9" w:rsidRDefault="00D849B9">
            <w:pPr>
              <w:pStyle w:val="ConsPlusNormal"/>
            </w:pPr>
          </w:p>
        </w:tc>
      </w:tr>
      <w:tr w:rsidR="00D849B9">
        <w:tc>
          <w:tcPr>
            <w:tcW w:w="4819" w:type="dxa"/>
          </w:tcPr>
          <w:p w:rsidR="00D849B9" w:rsidRDefault="00D849B9">
            <w:pPr>
              <w:pStyle w:val="ConsPlusNormal"/>
            </w:pPr>
            <w:r>
              <w:t>Адрес электронной почты организации</w:t>
            </w:r>
          </w:p>
        </w:tc>
        <w:tc>
          <w:tcPr>
            <w:tcW w:w="3969" w:type="dxa"/>
          </w:tcPr>
          <w:p w:rsidR="00D849B9" w:rsidRDefault="00D849B9">
            <w:pPr>
              <w:pStyle w:val="ConsPlusNormal"/>
            </w:pPr>
          </w:p>
        </w:tc>
      </w:tr>
      <w:tr w:rsidR="00D849B9">
        <w:tc>
          <w:tcPr>
            <w:tcW w:w="4819" w:type="dxa"/>
          </w:tcPr>
          <w:p w:rsidR="00D849B9" w:rsidRDefault="00D849B9">
            <w:pPr>
              <w:pStyle w:val="ConsPlusNormal"/>
            </w:pPr>
            <w:r>
              <w:t>Ф.И.О. руководителя</w:t>
            </w:r>
          </w:p>
        </w:tc>
        <w:tc>
          <w:tcPr>
            <w:tcW w:w="3969" w:type="dxa"/>
          </w:tcPr>
          <w:p w:rsidR="00D849B9" w:rsidRDefault="00D849B9">
            <w:pPr>
              <w:pStyle w:val="ConsPlusNormal"/>
            </w:pPr>
          </w:p>
        </w:tc>
      </w:tr>
      <w:tr w:rsidR="00D849B9">
        <w:tc>
          <w:tcPr>
            <w:tcW w:w="4819" w:type="dxa"/>
          </w:tcPr>
          <w:p w:rsidR="00D849B9" w:rsidRDefault="00D849B9">
            <w:pPr>
              <w:pStyle w:val="ConsPlusNormal"/>
            </w:pPr>
            <w:r>
              <w:t>Ф.И.О. исполнителя, составляющего паспорт</w:t>
            </w:r>
          </w:p>
        </w:tc>
        <w:tc>
          <w:tcPr>
            <w:tcW w:w="3969" w:type="dxa"/>
          </w:tcPr>
          <w:p w:rsidR="00D849B9" w:rsidRDefault="00D849B9">
            <w:pPr>
              <w:pStyle w:val="ConsPlusNormal"/>
            </w:pPr>
          </w:p>
        </w:tc>
      </w:tr>
      <w:tr w:rsidR="00D849B9">
        <w:tc>
          <w:tcPr>
            <w:tcW w:w="4819" w:type="dxa"/>
          </w:tcPr>
          <w:p w:rsidR="00D849B9" w:rsidRDefault="00D849B9">
            <w:pPr>
              <w:pStyle w:val="ConsPlusNormal"/>
            </w:pPr>
            <w:r>
              <w:t>Подпись</w:t>
            </w:r>
          </w:p>
        </w:tc>
        <w:tc>
          <w:tcPr>
            <w:tcW w:w="3969" w:type="dxa"/>
          </w:tcPr>
          <w:p w:rsidR="00D849B9" w:rsidRDefault="00D849B9">
            <w:pPr>
              <w:pStyle w:val="ConsPlusNormal"/>
            </w:pPr>
          </w:p>
        </w:tc>
      </w:tr>
      <w:tr w:rsidR="00D849B9">
        <w:tc>
          <w:tcPr>
            <w:tcW w:w="4819" w:type="dxa"/>
          </w:tcPr>
          <w:p w:rsidR="00D849B9" w:rsidRDefault="00D849B9">
            <w:pPr>
              <w:pStyle w:val="ConsPlusNormal"/>
            </w:pPr>
            <w:r>
              <w:t>Ф.И.О. (кто проверил паспорт)</w:t>
            </w:r>
          </w:p>
        </w:tc>
        <w:tc>
          <w:tcPr>
            <w:tcW w:w="3969" w:type="dxa"/>
          </w:tcPr>
          <w:p w:rsidR="00D849B9" w:rsidRDefault="00D849B9">
            <w:pPr>
              <w:pStyle w:val="ConsPlusNormal"/>
            </w:pPr>
          </w:p>
        </w:tc>
      </w:tr>
      <w:tr w:rsidR="00D849B9">
        <w:tc>
          <w:tcPr>
            <w:tcW w:w="4819" w:type="dxa"/>
          </w:tcPr>
          <w:p w:rsidR="00D849B9" w:rsidRDefault="00D849B9">
            <w:pPr>
              <w:pStyle w:val="ConsPlusNormal"/>
            </w:pPr>
            <w:r>
              <w:t>Подпись</w:t>
            </w:r>
          </w:p>
        </w:tc>
        <w:tc>
          <w:tcPr>
            <w:tcW w:w="3969" w:type="dxa"/>
          </w:tcPr>
          <w:p w:rsidR="00D849B9" w:rsidRDefault="00D849B9">
            <w:pPr>
              <w:pStyle w:val="ConsPlusNormal"/>
            </w:pPr>
          </w:p>
        </w:tc>
      </w:tr>
      <w:tr w:rsidR="00D849B9">
        <w:tc>
          <w:tcPr>
            <w:tcW w:w="4819" w:type="dxa"/>
          </w:tcPr>
          <w:p w:rsidR="00D849B9" w:rsidRDefault="00D849B9">
            <w:pPr>
              <w:pStyle w:val="ConsPlusNormal"/>
            </w:pPr>
            <w:r>
              <w:t>Дата составления паспорта</w:t>
            </w:r>
          </w:p>
        </w:tc>
        <w:tc>
          <w:tcPr>
            <w:tcW w:w="396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21" w:name="P14371"/>
      <w:bookmarkEnd w:id="121"/>
      <w:r>
        <w:t>3. Общие сведения</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r>
        <w:t>│ Наименование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Административный округ, район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Категория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Профиль (комплексный, ландшафтный, биологический,              │</w:t>
      </w:r>
    </w:p>
    <w:p w:rsidR="00D849B9" w:rsidRDefault="00D849B9">
      <w:pPr>
        <w:pStyle w:val="ConsPlusNonformat"/>
        <w:jc w:val="both"/>
      </w:pPr>
      <w:r>
        <w:t>│ гидрологический, природно-исторический и т.д.)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Статус (федеральный, региональный)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Год создания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lastRenderedPageBreak/>
        <w:t>│└──────────────────────────────────────────────────────────────┘│</w:t>
      </w:r>
    </w:p>
    <w:p w:rsidR="00D849B9" w:rsidRDefault="00D849B9">
      <w:pPr>
        <w:pStyle w:val="ConsPlusNonformat"/>
        <w:jc w:val="both"/>
      </w:pPr>
      <w:r>
        <w:t>│ Нормативно-правовая основа создания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Общая площадь, га (фактическая, юридическая)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Правообладатель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 Адрес правообладателя земельного участка (почтовый адрес,      │</w:t>
      </w:r>
    </w:p>
    <w:p w:rsidR="00D849B9" w:rsidRDefault="00D849B9">
      <w:pPr>
        <w:pStyle w:val="ConsPlusNonformat"/>
        <w:jc w:val="both"/>
      </w:pPr>
      <w:r>
        <w:t>│ телефон, факс, адрес электронной почты)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w:t>
      </w:r>
    </w:p>
    <w:p w:rsidR="00D849B9" w:rsidRDefault="00D849B9">
      <w:pPr>
        <w:pStyle w:val="ConsPlusNormal"/>
        <w:jc w:val="both"/>
      </w:pPr>
    </w:p>
    <w:p w:rsidR="00D849B9" w:rsidRDefault="00D849B9">
      <w:pPr>
        <w:pStyle w:val="ConsPlusNormal"/>
        <w:ind w:firstLine="540"/>
        <w:jc w:val="both"/>
      </w:pPr>
      <w:r>
        <w:t>3.1. Схема расположения территории на карте города Москвы</w:t>
      </w:r>
    </w:p>
    <w:p w:rsidR="00D849B9" w:rsidRDefault="00D849B9">
      <w:pPr>
        <w:pStyle w:val="ConsPlusNormal"/>
        <w:jc w:val="both"/>
      </w:pPr>
    </w:p>
    <w:p w:rsidR="00D849B9" w:rsidRDefault="00D849B9">
      <w:pPr>
        <w:pStyle w:val="ConsPlusNormal"/>
        <w:ind w:firstLine="540"/>
        <w:jc w:val="both"/>
      </w:pPr>
      <w:r>
        <w:t>3.2. Ситуационный план (масштаб 1:2000)</w:t>
      </w:r>
    </w:p>
    <w:p w:rsidR="00D849B9" w:rsidRDefault="00D849B9">
      <w:pPr>
        <w:pStyle w:val="ConsPlusNormal"/>
        <w:jc w:val="both"/>
      </w:pPr>
    </w:p>
    <w:p w:rsidR="00D849B9" w:rsidRDefault="00D849B9">
      <w:pPr>
        <w:pStyle w:val="ConsPlusNormal"/>
        <w:ind w:firstLine="540"/>
        <w:jc w:val="both"/>
      </w:pPr>
      <w:r>
        <w:t>3.3. Инвентаризационный план (масштаб 1:2000)</w:t>
      </w:r>
    </w:p>
    <w:p w:rsidR="00D849B9" w:rsidRDefault="00D849B9">
      <w:pPr>
        <w:pStyle w:val="ConsPlusNormal"/>
        <w:jc w:val="both"/>
      </w:pPr>
    </w:p>
    <w:p w:rsidR="00D849B9" w:rsidRDefault="00D849B9">
      <w:pPr>
        <w:pStyle w:val="ConsPlusNormal"/>
        <w:ind w:firstLine="540"/>
        <w:jc w:val="both"/>
      </w:pPr>
      <w:r>
        <w:t>3.4. Инвентаризационный план (масштаб 1:500)</w:t>
      </w:r>
    </w:p>
    <w:p w:rsidR="00D849B9" w:rsidRDefault="00D849B9">
      <w:pPr>
        <w:pStyle w:val="ConsPlusNormal"/>
        <w:jc w:val="both"/>
      </w:pPr>
    </w:p>
    <w:p w:rsidR="00D849B9" w:rsidRDefault="00D849B9">
      <w:pPr>
        <w:pStyle w:val="ConsPlusNormal"/>
        <w:ind w:firstLine="540"/>
        <w:jc w:val="both"/>
        <w:outlineLvl w:val="2"/>
      </w:pPr>
      <w:bookmarkStart w:id="122" w:name="P14426"/>
      <w:bookmarkEnd w:id="122"/>
      <w:r>
        <w:t>4. Территориальная структура и основные природные характеристики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514"/>
        <w:gridCol w:w="680"/>
        <w:gridCol w:w="1530"/>
        <w:gridCol w:w="1077"/>
        <w:gridCol w:w="510"/>
        <w:gridCol w:w="963"/>
      </w:tblGrid>
      <w:tr w:rsidR="00D849B9">
        <w:tc>
          <w:tcPr>
            <w:tcW w:w="793" w:type="dxa"/>
            <w:vMerge w:val="restart"/>
          </w:tcPr>
          <w:p w:rsidR="00D849B9" w:rsidRDefault="00D849B9">
            <w:pPr>
              <w:pStyle w:val="ConsPlusNormal"/>
              <w:jc w:val="center"/>
            </w:pPr>
            <w:r>
              <w:t>N п/п</w:t>
            </w:r>
          </w:p>
        </w:tc>
        <w:tc>
          <w:tcPr>
            <w:tcW w:w="3514" w:type="dxa"/>
            <w:vMerge w:val="restart"/>
          </w:tcPr>
          <w:p w:rsidR="00D849B9" w:rsidRDefault="00D849B9">
            <w:pPr>
              <w:pStyle w:val="ConsPlusNormal"/>
              <w:jc w:val="center"/>
            </w:pPr>
            <w:r>
              <w:t>Структура земель, основные природные характеристики</w:t>
            </w:r>
          </w:p>
        </w:tc>
        <w:tc>
          <w:tcPr>
            <w:tcW w:w="4760" w:type="dxa"/>
            <w:gridSpan w:val="5"/>
          </w:tcPr>
          <w:p w:rsidR="00D849B9" w:rsidRDefault="00D849B9">
            <w:pPr>
              <w:pStyle w:val="ConsPlusNormal"/>
              <w:jc w:val="center"/>
            </w:pPr>
            <w:r>
              <w:t>Количество</w:t>
            </w:r>
          </w:p>
        </w:tc>
      </w:tr>
      <w:tr w:rsidR="00D849B9">
        <w:tc>
          <w:tcPr>
            <w:tcW w:w="793" w:type="dxa"/>
            <w:vMerge/>
          </w:tcPr>
          <w:p w:rsidR="00D849B9" w:rsidRDefault="00D849B9">
            <w:pPr>
              <w:spacing w:after="1" w:line="0" w:lineRule="atLeast"/>
            </w:pPr>
          </w:p>
        </w:tc>
        <w:tc>
          <w:tcPr>
            <w:tcW w:w="3514" w:type="dxa"/>
            <w:vMerge/>
          </w:tcPr>
          <w:p w:rsidR="00D849B9" w:rsidRDefault="00D849B9">
            <w:pPr>
              <w:spacing w:after="1" w:line="0" w:lineRule="atLeast"/>
            </w:pPr>
          </w:p>
        </w:tc>
        <w:tc>
          <w:tcPr>
            <w:tcW w:w="2210" w:type="dxa"/>
            <w:gridSpan w:val="2"/>
          </w:tcPr>
          <w:p w:rsidR="00D849B9" w:rsidRDefault="00D849B9">
            <w:pPr>
              <w:pStyle w:val="ConsPlusNormal"/>
              <w:jc w:val="center"/>
            </w:pPr>
            <w:r>
              <w:t>га</w:t>
            </w:r>
          </w:p>
        </w:tc>
        <w:tc>
          <w:tcPr>
            <w:tcW w:w="1077" w:type="dxa"/>
            <w:vMerge w:val="restart"/>
          </w:tcPr>
          <w:p w:rsidR="00D849B9" w:rsidRDefault="00D849B9">
            <w:pPr>
              <w:pStyle w:val="ConsPlusNormal"/>
              <w:jc w:val="center"/>
            </w:pPr>
            <w:r>
              <w:t>% от общей площади</w:t>
            </w:r>
          </w:p>
        </w:tc>
        <w:tc>
          <w:tcPr>
            <w:tcW w:w="510" w:type="dxa"/>
            <w:vMerge w:val="restart"/>
          </w:tcPr>
          <w:p w:rsidR="00D849B9" w:rsidRDefault="00D849B9">
            <w:pPr>
              <w:pStyle w:val="ConsPlusNormal"/>
              <w:jc w:val="center"/>
            </w:pPr>
            <w:r>
              <w:t>км</w:t>
            </w:r>
          </w:p>
        </w:tc>
        <w:tc>
          <w:tcPr>
            <w:tcW w:w="963" w:type="dxa"/>
            <w:vMerge w:val="restart"/>
          </w:tcPr>
          <w:p w:rsidR="00D849B9" w:rsidRDefault="00D849B9">
            <w:pPr>
              <w:pStyle w:val="ConsPlusNormal"/>
              <w:jc w:val="center"/>
            </w:pPr>
            <w:r>
              <w:t>шт./ед. уч.</w:t>
            </w:r>
          </w:p>
        </w:tc>
      </w:tr>
      <w:tr w:rsidR="00D849B9">
        <w:tc>
          <w:tcPr>
            <w:tcW w:w="793" w:type="dxa"/>
            <w:vMerge/>
          </w:tcPr>
          <w:p w:rsidR="00D849B9" w:rsidRDefault="00D849B9">
            <w:pPr>
              <w:spacing w:after="1" w:line="0" w:lineRule="atLeast"/>
            </w:pPr>
          </w:p>
        </w:tc>
        <w:tc>
          <w:tcPr>
            <w:tcW w:w="3514" w:type="dxa"/>
            <w:vMerge/>
          </w:tcPr>
          <w:p w:rsidR="00D849B9" w:rsidRDefault="00D849B9">
            <w:pPr>
              <w:spacing w:after="1" w:line="0" w:lineRule="atLeast"/>
            </w:pPr>
          </w:p>
        </w:tc>
        <w:tc>
          <w:tcPr>
            <w:tcW w:w="680" w:type="dxa"/>
          </w:tcPr>
          <w:p w:rsidR="00D849B9" w:rsidRDefault="00D849B9">
            <w:pPr>
              <w:pStyle w:val="ConsPlusNormal"/>
              <w:jc w:val="center"/>
            </w:pPr>
            <w:r>
              <w:t>всего</w:t>
            </w:r>
          </w:p>
        </w:tc>
        <w:tc>
          <w:tcPr>
            <w:tcW w:w="1530" w:type="dxa"/>
          </w:tcPr>
          <w:p w:rsidR="00D849B9" w:rsidRDefault="00D849B9">
            <w:pPr>
              <w:pStyle w:val="ConsPlusNormal"/>
              <w:jc w:val="center"/>
            </w:pPr>
            <w:r>
              <w:t>в т.ч. сторонние пользователи</w:t>
            </w:r>
          </w:p>
        </w:tc>
        <w:tc>
          <w:tcPr>
            <w:tcW w:w="1077" w:type="dxa"/>
            <w:vMerge/>
          </w:tcPr>
          <w:p w:rsidR="00D849B9" w:rsidRDefault="00D849B9">
            <w:pPr>
              <w:spacing w:after="1" w:line="0" w:lineRule="atLeast"/>
            </w:pPr>
          </w:p>
        </w:tc>
        <w:tc>
          <w:tcPr>
            <w:tcW w:w="510" w:type="dxa"/>
            <w:vMerge/>
          </w:tcPr>
          <w:p w:rsidR="00D849B9" w:rsidRDefault="00D849B9">
            <w:pPr>
              <w:spacing w:after="1" w:line="0" w:lineRule="atLeast"/>
            </w:pPr>
          </w:p>
        </w:tc>
        <w:tc>
          <w:tcPr>
            <w:tcW w:w="963" w:type="dxa"/>
            <w:vMerge/>
          </w:tcPr>
          <w:p w:rsidR="00D849B9" w:rsidRDefault="00D849B9">
            <w:pPr>
              <w:spacing w:after="1" w:line="0" w:lineRule="atLeast"/>
            </w:pPr>
          </w:p>
        </w:tc>
      </w:tr>
      <w:tr w:rsidR="00D849B9">
        <w:tc>
          <w:tcPr>
            <w:tcW w:w="793" w:type="dxa"/>
          </w:tcPr>
          <w:p w:rsidR="00D849B9" w:rsidRDefault="00D849B9">
            <w:pPr>
              <w:pStyle w:val="ConsPlusNormal"/>
            </w:pPr>
            <w:r>
              <w:t>1</w:t>
            </w:r>
          </w:p>
        </w:tc>
        <w:tc>
          <w:tcPr>
            <w:tcW w:w="3514" w:type="dxa"/>
          </w:tcPr>
          <w:p w:rsidR="00D849B9" w:rsidRDefault="00D849B9">
            <w:pPr>
              <w:pStyle w:val="ConsPlusNormal"/>
            </w:pPr>
            <w:r>
              <w:t>Общая площадь</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2</w:t>
            </w:r>
          </w:p>
        </w:tc>
        <w:tc>
          <w:tcPr>
            <w:tcW w:w="3514" w:type="dxa"/>
          </w:tcPr>
          <w:p w:rsidR="00D849B9" w:rsidRDefault="00D849B9">
            <w:pPr>
              <w:pStyle w:val="ConsPlusNormal"/>
            </w:pPr>
            <w:r>
              <w:t>Земли, занятые растительностью, в том числе:</w:t>
            </w:r>
          </w:p>
          <w:p w:rsidR="00D849B9" w:rsidRDefault="00D849B9">
            <w:pPr>
              <w:pStyle w:val="ConsPlusNormal"/>
            </w:pPr>
            <w:r>
              <w:t>- природными растительными сообществами;</w:t>
            </w:r>
          </w:p>
          <w:p w:rsidR="00D849B9" w:rsidRDefault="00D849B9">
            <w:pPr>
              <w:pStyle w:val="ConsPlusNormal"/>
            </w:pPr>
            <w:r>
              <w:t>- зелеными насаждениями</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3</w:t>
            </w:r>
          </w:p>
        </w:tc>
        <w:tc>
          <w:tcPr>
            <w:tcW w:w="3514" w:type="dxa"/>
          </w:tcPr>
          <w:p w:rsidR="00D849B9" w:rsidRDefault="00D849B9">
            <w:pPr>
              <w:pStyle w:val="ConsPlusNormal"/>
            </w:pPr>
            <w:r>
              <w:t>Болота</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4</w:t>
            </w:r>
          </w:p>
        </w:tc>
        <w:tc>
          <w:tcPr>
            <w:tcW w:w="3514" w:type="dxa"/>
          </w:tcPr>
          <w:p w:rsidR="00D849B9" w:rsidRDefault="00D849B9">
            <w:pPr>
              <w:pStyle w:val="ConsPlusNormal"/>
            </w:pPr>
            <w:r>
              <w:t>Водные объекты (водотоки, водоемы)</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5</w:t>
            </w:r>
          </w:p>
        </w:tc>
        <w:tc>
          <w:tcPr>
            <w:tcW w:w="3514" w:type="dxa"/>
          </w:tcPr>
          <w:p w:rsidR="00D849B9" w:rsidRDefault="00D849B9">
            <w:pPr>
              <w:pStyle w:val="ConsPlusNormal"/>
            </w:pPr>
            <w:r>
              <w:t>Земли, не занятые растительностью (инфраструктура территории)</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6</w:t>
            </w:r>
          </w:p>
        </w:tc>
        <w:tc>
          <w:tcPr>
            <w:tcW w:w="3514" w:type="dxa"/>
          </w:tcPr>
          <w:p w:rsidR="00D849B9" w:rsidRDefault="00D849B9">
            <w:pPr>
              <w:pStyle w:val="ConsPlusNormal"/>
            </w:pPr>
            <w:r>
              <w:t>Нарушенные земли</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7</w:t>
            </w:r>
          </w:p>
        </w:tc>
        <w:tc>
          <w:tcPr>
            <w:tcW w:w="3514" w:type="dxa"/>
          </w:tcPr>
          <w:p w:rsidR="00D849B9" w:rsidRDefault="00D849B9">
            <w:pPr>
              <w:pStyle w:val="ConsPlusNormal"/>
            </w:pPr>
            <w:r>
              <w:t>Прочие</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lastRenderedPageBreak/>
              <w:t>8</w:t>
            </w:r>
          </w:p>
        </w:tc>
        <w:tc>
          <w:tcPr>
            <w:tcW w:w="3514" w:type="dxa"/>
          </w:tcPr>
          <w:p w:rsidR="00D849B9" w:rsidRDefault="00D849B9">
            <w:pPr>
              <w:pStyle w:val="ConsPlusNormal"/>
            </w:pPr>
            <w:r>
              <w:t>Число:</w:t>
            </w:r>
          </w:p>
          <w:p w:rsidR="00D849B9" w:rsidRDefault="00D849B9">
            <w:pPr>
              <w:pStyle w:val="ConsPlusNormal"/>
            </w:pPr>
            <w:r>
              <w:t>- временных водотоков (рек, ручьев), их протяженность;</w:t>
            </w:r>
          </w:p>
          <w:p w:rsidR="00D849B9" w:rsidRDefault="00D849B9">
            <w:pPr>
              <w:pStyle w:val="ConsPlusNormal"/>
            </w:pPr>
            <w:r>
              <w:t>- постоянных водотоков (рек, ручьев), их протяженность</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9</w:t>
            </w:r>
          </w:p>
        </w:tc>
        <w:tc>
          <w:tcPr>
            <w:tcW w:w="3514" w:type="dxa"/>
          </w:tcPr>
          <w:p w:rsidR="00D849B9" w:rsidRDefault="00D849B9">
            <w:pPr>
              <w:pStyle w:val="ConsPlusNormal"/>
            </w:pPr>
            <w:r>
              <w:t>Общая протяженность границ</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10</w:t>
            </w:r>
          </w:p>
        </w:tc>
        <w:tc>
          <w:tcPr>
            <w:tcW w:w="3514" w:type="dxa"/>
          </w:tcPr>
          <w:p w:rsidR="00D849B9" w:rsidRDefault="00D849B9">
            <w:pPr>
              <w:pStyle w:val="ConsPlusNormal"/>
            </w:pPr>
            <w:r>
              <w:t>Протяженность границ:</w:t>
            </w:r>
          </w:p>
          <w:p w:rsidR="00D849B9" w:rsidRDefault="00D849B9">
            <w:pPr>
              <w:pStyle w:val="ConsPlusNormal"/>
            </w:pPr>
            <w:r>
              <w:t>- с жилой застройкой;</w:t>
            </w:r>
          </w:p>
          <w:p w:rsidR="00D849B9" w:rsidRDefault="00D849B9">
            <w:pPr>
              <w:pStyle w:val="ConsPlusNormal"/>
            </w:pPr>
            <w:r>
              <w:t>- с промышленными объектами;</w:t>
            </w:r>
          </w:p>
          <w:p w:rsidR="00D849B9" w:rsidRDefault="00D849B9">
            <w:pPr>
              <w:pStyle w:val="ConsPlusNormal"/>
            </w:pPr>
            <w:r>
              <w:t>- с коммунальными объектами;</w:t>
            </w:r>
          </w:p>
          <w:p w:rsidR="00D849B9" w:rsidRDefault="00D849B9">
            <w:pPr>
              <w:pStyle w:val="ConsPlusNormal"/>
            </w:pPr>
            <w:r>
              <w:t>- с гаражами;</w:t>
            </w:r>
          </w:p>
          <w:p w:rsidR="00D849B9" w:rsidRDefault="00D849B9">
            <w:pPr>
              <w:pStyle w:val="ConsPlusNormal"/>
            </w:pPr>
            <w:r>
              <w:t>- с иной застройкой;</w:t>
            </w:r>
          </w:p>
          <w:p w:rsidR="00D849B9" w:rsidRDefault="00D849B9">
            <w:pPr>
              <w:pStyle w:val="ConsPlusNormal"/>
            </w:pPr>
            <w:r>
              <w:t>- с территориями природного комплекса</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11</w:t>
            </w:r>
          </w:p>
        </w:tc>
        <w:tc>
          <w:tcPr>
            <w:tcW w:w="3514" w:type="dxa"/>
          </w:tcPr>
          <w:p w:rsidR="00D849B9" w:rsidRDefault="00D849B9">
            <w:pPr>
              <w:pStyle w:val="ConsPlusNormal"/>
            </w:pPr>
            <w:r>
              <w:t>Наличие эродированных почв</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12</w:t>
            </w:r>
          </w:p>
        </w:tc>
        <w:tc>
          <w:tcPr>
            <w:tcW w:w="3514" w:type="dxa"/>
          </w:tcPr>
          <w:p w:rsidR="00D849B9" w:rsidRDefault="00D849B9">
            <w:pPr>
              <w:pStyle w:val="ConsPlusNormal"/>
            </w:pPr>
            <w:r>
              <w:t>Относительная площадь растительного покрова с антропогенными нарушениями:</w:t>
            </w:r>
          </w:p>
          <w:p w:rsidR="00D849B9" w:rsidRDefault="00D849B9">
            <w:pPr>
              <w:pStyle w:val="ConsPlusNormal"/>
            </w:pPr>
            <w:r>
              <w:t>- до 50%;</w:t>
            </w:r>
          </w:p>
          <w:p w:rsidR="00D849B9" w:rsidRDefault="00D849B9">
            <w:pPr>
              <w:pStyle w:val="ConsPlusNormal"/>
            </w:pPr>
            <w:r>
              <w:t>- более 50%</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13</w:t>
            </w:r>
          </w:p>
        </w:tc>
        <w:tc>
          <w:tcPr>
            <w:tcW w:w="3514" w:type="dxa"/>
          </w:tcPr>
          <w:p w:rsidR="00D849B9" w:rsidRDefault="00D849B9">
            <w:pPr>
              <w:pStyle w:val="ConsPlusNormal"/>
            </w:pPr>
            <w:r>
              <w:t>Число выявленных основных видов таксономических групп грибов</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14</w:t>
            </w:r>
          </w:p>
        </w:tc>
        <w:tc>
          <w:tcPr>
            <w:tcW w:w="3514" w:type="dxa"/>
          </w:tcPr>
          <w:p w:rsidR="00D849B9" w:rsidRDefault="00D849B9">
            <w:pPr>
              <w:pStyle w:val="ConsPlusNormal"/>
            </w:pPr>
            <w:r>
              <w:t>Количество видов растений:</w:t>
            </w:r>
          </w:p>
          <w:p w:rsidR="00D849B9" w:rsidRDefault="00D849B9">
            <w:pPr>
              <w:pStyle w:val="ConsPlusNormal"/>
            </w:pPr>
            <w:r>
              <w:t>- семейств;</w:t>
            </w:r>
          </w:p>
          <w:p w:rsidR="00D849B9" w:rsidRDefault="00D849B9">
            <w:pPr>
              <w:pStyle w:val="ConsPlusNormal"/>
            </w:pPr>
            <w:r>
              <w:t>- родов;</w:t>
            </w:r>
          </w:p>
          <w:p w:rsidR="00D849B9" w:rsidRDefault="00D849B9">
            <w:pPr>
              <w:pStyle w:val="ConsPlusNormal"/>
            </w:pPr>
            <w:r>
              <w:t>- видов</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r>
              <w:t>15</w:t>
            </w:r>
          </w:p>
        </w:tc>
        <w:tc>
          <w:tcPr>
            <w:tcW w:w="3514" w:type="dxa"/>
          </w:tcPr>
          <w:p w:rsidR="00D849B9" w:rsidRDefault="00D849B9">
            <w:pPr>
              <w:pStyle w:val="ConsPlusNormal"/>
            </w:pPr>
            <w:r>
              <w:t>Количество выявленных видов животных:</w:t>
            </w:r>
          </w:p>
          <w:p w:rsidR="00D849B9" w:rsidRDefault="00D849B9">
            <w:pPr>
              <w:pStyle w:val="ConsPlusNormal"/>
            </w:pPr>
            <w:r>
              <w:t>- классов;</w:t>
            </w:r>
          </w:p>
          <w:p w:rsidR="00D849B9" w:rsidRDefault="00D849B9">
            <w:pPr>
              <w:pStyle w:val="ConsPlusNormal"/>
            </w:pPr>
            <w:r>
              <w:t>- отрядов;</w:t>
            </w:r>
          </w:p>
          <w:p w:rsidR="00D849B9" w:rsidRDefault="00D849B9">
            <w:pPr>
              <w:pStyle w:val="ConsPlusNormal"/>
            </w:pPr>
            <w:r>
              <w:t>- семейств;</w:t>
            </w:r>
          </w:p>
          <w:p w:rsidR="00D849B9" w:rsidRDefault="00D849B9">
            <w:pPr>
              <w:pStyle w:val="ConsPlusNormal"/>
            </w:pPr>
            <w:r>
              <w:t>- родов;</w:t>
            </w:r>
          </w:p>
          <w:p w:rsidR="00D849B9" w:rsidRDefault="00D849B9">
            <w:pPr>
              <w:pStyle w:val="ConsPlusNormal"/>
            </w:pPr>
            <w:r>
              <w:t>- видов</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r w:rsidR="00D849B9">
        <w:tc>
          <w:tcPr>
            <w:tcW w:w="793" w:type="dxa"/>
          </w:tcPr>
          <w:p w:rsidR="00D849B9" w:rsidRDefault="00D849B9">
            <w:pPr>
              <w:pStyle w:val="ConsPlusNormal"/>
            </w:pPr>
          </w:p>
        </w:tc>
        <w:tc>
          <w:tcPr>
            <w:tcW w:w="3514" w:type="dxa"/>
          </w:tcPr>
          <w:p w:rsidR="00D849B9" w:rsidRDefault="00D849B9">
            <w:pPr>
              <w:pStyle w:val="ConsPlusNormal"/>
            </w:pPr>
            <w:r>
              <w:t>Всего</w:t>
            </w:r>
          </w:p>
        </w:tc>
        <w:tc>
          <w:tcPr>
            <w:tcW w:w="680" w:type="dxa"/>
          </w:tcPr>
          <w:p w:rsidR="00D849B9" w:rsidRDefault="00D849B9">
            <w:pPr>
              <w:pStyle w:val="ConsPlusNormal"/>
            </w:pPr>
          </w:p>
        </w:tc>
        <w:tc>
          <w:tcPr>
            <w:tcW w:w="1530" w:type="dxa"/>
          </w:tcPr>
          <w:p w:rsidR="00D849B9" w:rsidRDefault="00D849B9">
            <w:pPr>
              <w:pStyle w:val="ConsPlusNormal"/>
            </w:pPr>
          </w:p>
        </w:tc>
        <w:tc>
          <w:tcPr>
            <w:tcW w:w="1077" w:type="dxa"/>
          </w:tcPr>
          <w:p w:rsidR="00D849B9" w:rsidRDefault="00D849B9">
            <w:pPr>
              <w:pStyle w:val="ConsPlusNormal"/>
            </w:pPr>
          </w:p>
        </w:tc>
        <w:tc>
          <w:tcPr>
            <w:tcW w:w="510" w:type="dxa"/>
          </w:tcPr>
          <w:p w:rsidR="00D849B9" w:rsidRDefault="00D849B9">
            <w:pPr>
              <w:pStyle w:val="ConsPlusNormal"/>
            </w:pPr>
          </w:p>
        </w:tc>
        <w:tc>
          <w:tcPr>
            <w:tcW w:w="963"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23" w:name="P14570"/>
      <w:bookmarkEnd w:id="123"/>
      <w:r>
        <w:t>5. Сведения о правообладателях земельных участков в границах ООПТ, ООЗТ, ПТ</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608"/>
        <w:gridCol w:w="1718"/>
        <w:gridCol w:w="1843"/>
        <w:gridCol w:w="2211"/>
        <w:gridCol w:w="1587"/>
        <w:gridCol w:w="1871"/>
      </w:tblGrid>
      <w:tr w:rsidR="00D849B9">
        <w:tc>
          <w:tcPr>
            <w:tcW w:w="605" w:type="dxa"/>
          </w:tcPr>
          <w:p w:rsidR="00D849B9" w:rsidRDefault="00D849B9">
            <w:pPr>
              <w:pStyle w:val="ConsPlusNormal"/>
              <w:jc w:val="center"/>
            </w:pPr>
            <w:r>
              <w:lastRenderedPageBreak/>
              <w:t>N п/п</w:t>
            </w:r>
          </w:p>
        </w:tc>
        <w:tc>
          <w:tcPr>
            <w:tcW w:w="2608" w:type="dxa"/>
          </w:tcPr>
          <w:p w:rsidR="00D849B9" w:rsidRDefault="00D849B9">
            <w:pPr>
              <w:pStyle w:val="ConsPlusNormal"/>
              <w:jc w:val="center"/>
            </w:pPr>
            <w:r>
              <w:t>Правообладатель земельного участка</w:t>
            </w:r>
          </w:p>
        </w:tc>
        <w:tc>
          <w:tcPr>
            <w:tcW w:w="1718" w:type="dxa"/>
          </w:tcPr>
          <w:p w:rsidR="00D849B9" w:rsidRDefault="00D849B9">
            <w:pPr>
              <w:pStyle w:val="ConsPlusNormal"/>
              <w:jc w:val="center"/>
            </w:pPr>
            <w:r>
              <w:t>Вид права, дата регистрации, N договора</w:t>
            </w:r>
          </w:p>
        </w:tc>
        <w:tc>
          <w:tcPr>
            <w:tcW w:w="1843" w:type="dxa"/>
          </w:tcPr>
          <w:p w:rsidR="00D849B9" w:rsidRDefault="00D849B9">
            <w:pPr>
              <w:pStyle w:val="ConsPlusNormal"/>
              <w:jc w:val="center"/>
            </w:pPr>
            <w:r>
              <w:t>Ограничение права, дата регистрации, N договора</w:t>
            </w:r>
          </w:p>
        </w:tc>
        <w:tc>
          <w:tcPr>
            <w:tcW w:w="2211" w:type="dxa"/>
          </w:tcPr>
          <w:p w:rsidR="00D849B9" w:rsidRDefault="00D849B9">
            <w:pPr>
              <w:pStyle w:val="ConsPlusNormal"/>
              <w:jc w:val="center"/>
            </w:pPr>
            <w:r>
              <w:t>Адрес земельного участка в границах ООПТ, ООЗТ, ПТ</w:t>
            </w:r>
          </w:p>
        </w:tc>
        <w:tc>
          <w:tcPr>
            <w:tcW w:w="1587" w:type="dxa"/>
          </w:tcPr>
          <w:p w:rsidR="00D849B9" w:rsidRDefault="00D849B9">
            <w:pPr>
              <w:pStyle w:val="ConsPlusNormal"/>
              <w:jc w:val="center"/>
            </w:pPr>
            <w:r>
              <w:t>Площадь, кв. м</w:t>
            </w:r>
          </w:p>
        </w:tc>
        <w:tc>
          <w:tcPr>
            <w:tcW w:w="1871" w:type="dxa"/>
          </w:tcPr>
          <w:p w:rsidR="00D849B9" w:rsidRDefault="00D849B9">
            <w:pPr>
              <w:pStyle w:val="ConsPlusNormal"/>
              <w:jc w:val="center"/>
            </w:pPr>
            <w:r>
              <w:t>Кадастровый номер объекта</w:t>
            </w:r>
          </w:p>
        </w:tc>
      </w:tr>
      <w:tr w:rsidR="00D849B9">
        <w:tc>
          <w:tcPr>
            <w:tcW w:w="605" w:type="dxa"/>
          </w:tcPr>
          <w:p w:rsidR="00D849B9" w:rsidRDefault="00D849B9">
            <w:pPr>
              <w:pStyle w:val="ConsPlusNormal"/>
              <w:jc w:val="center"/>
            </w:pPr>
            <w:r>
              <w:t>1</w:t>
            </w:r>
          </w:p>
        </w:tc>
        <w:tc>
          <w:tcPr>
            <w:tcW w:w="2608" w:type="dxa"/>
          </w:tcPr>
          <w:p w:rsidR="00D849B9" w:rsidRDefault="00D849B9">
            <w:pPr>
              <w:pStyle w:val="ConsPlusNormal"/>
              <w:jc w:val="center"/>
            </w:pPr>
            <w:r>
              <w:t>2</w:t>
            </w:r>
          </w:p>
        </w:tc>
        <w:tc>
          <w:tcPr>
            <w:tcW w:w="1718" w:type="dxa"/>
          </w:tcPr>
          <w:p w:rsidR="00D849B9" w:rsidRDefault="00D849B9">
            <w:pPr>
              <w:pStyle w:val="ConsPlusNormal"/>
              <w:jc w:val="center"/>
            </w:pPr>
            <w:r>
              <w:t>3</w:t>
            </w:r>
          </w:p>
        </w:tc>
        <w:tc>
          <w:tcPr>
            <w:tcW w:w="1843" w:type="dxa"/>
          </w:tcPr>
          <w:p w:rsidR="00D849B9" w:rsidRDefault="00D849B9">
            <w:pPr>
              <w:pStyle w:val="ConsPlusNormal"/>
              <w:jc w:val="center"/>
            </w:pPr>
            <w:r>
              <w:t>4</w:t>
            </w:r>
          </w:p>
        </w:tc>
        <w:tc>
          <w:tcPr>
            <w:tcW w:w="2211" w:type="dxa"/>
          </w:tcPr>
          <w:p w:rsidR="00D849B9" w:rsidRDefault="00D849B9">
            <w:pPr>
              <w:pStyle w:val="ConsPlusNormal"/>
              <w:jc w:val="center"/>
            </w:pPr>
            <w:r>
              <w:t>5</w:t>
            </w:r>
          </w:p>
        </w:tc>
        <w:tc>
          <w:tcPr>
            <w:tcW w:w="1587" w:type="dxa"/>
          </w:tcPr>
          <w:p w:rsidR="00D849B9" w:rsidRDefault="00D849B9">
            <w:pPr>
              <w:pStyle w:val="ConsPlusNormal"/>
              <w:jc w:val="center"/>
            </w:pPr>
            <w:r>
              <w:t>6</w:t>
            </w:r>
          </w:p>
        </w:tc>
        <w:tc>
          <w:tcPr>
            <w:tcW w:w="1871" w:type="dxa"/>
          </w:tcPr>
          <w:p w:rsidR="00D849B9" w:rsidRDefault="00D849B9">
            <w:pPr>
              <w:pStyle w:val="ConsPlusNormal"/>
              <w:jc w:val="center"/>
            </w:pPr>
            <w:r>
              <w:t>7</w:t>
            </w:r>
          </w:p>
        </w:tc>
      </w:tr>
    </w:tbl>
    <w:p w:rsidR="00D849B9" w:rsidRDefault="00D849B9">
      <w:pPr>
        <w:pStyle w:val="ConsPlusNormal"/>
        <w:jc w:val="both"/>
      </w:pPr>
    </w:p>
    <w:p w:rsidR="00D849B9" w:rsidRDefault="00D849B9">
      <w:pPr>
        <w:pStyle w:val="ConsPlusNormal"/>
        <w:ind w:firstLine="540"/>
        <w:jc w:val="both"/>
        <w:outlineLvl w:val="2"/>
      </w:pPr>
      <w:bookmarkStart w:id="124" w:name="P14587"/>
      <w:bookmarkEnd w:id="124"/>
      <w:r>
        <w:t>6. Перечень функциональных зон и участков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10"/>
        <w:gridCol w:w="1587"/>
        <w:gridCol w:w="1565"/>
        <w:gridCol w:w="2736"/>
        <w:gridCol w:w="3175"/>
      </w:tblGrid>
      <w:tr w:rsidR="00D849B9">
        <w:tc>
          <w:tcPr>
            <w:tcW w:w="680" w:type="dxa"/>
          </w:tcPr>
          <w:p w:rsidR="00D849B9" w:rsidRDefault="00D849B9">
            <w:pPr>
              <w:pStyle w:val="ConsPlusNormal"/>
              <w:jc w:val="center"/>
            </w:pPr>
            <w:r>
              <w:t>N п/п</w:t>
            </w:r>
          </w:p>
        </w:tc>
        <w:tc>
          <w:tcPr>
            <w:tcW w:w="2410" w:type="dxa"/>
          </w:tcPr>
          <w:p w:rsidR="00D849B9" w:rsidRDefault="00D849B9">
            <w:pPr>
              <w:pStyle w:val="ConsPlusNormal"/>
              <w:jc w:val="center"/>
            </w:pPr>
            <w:r>
              <w:t>Название функциональной зоны, участка</w:t>
            </w:r>
          </w:p>
        </w:tc>
        <w:tc>
          <w:tcPr>
            <w:tcW w:w="1587" w:type="dxa"/>
          </w:tcPr>
          <w:p w:rsidR="00D849B9" w:rsidRDefault="00D849B9">
            <w:pPr>
              <w:pStyle w:val="ConsPlusNormal"/>
              <w:jc w:val="center"/>
            </w:pPr>
            <w:r>
              <w:t>Площадь, га</w:t>
            </w:r>
          </w:p>
        </w:tc>
        <w:tc>
          <w:tcPr>
            <w:tcW w:w="1565" w:type="dxa"/>
          </w:tcPr>
          <w:p w:rsidR="00D849B9" w:rsidRDefault="00D849B9">
            <w:pPr>
              <w:pStyle w:val="ConsPlusNormal"/>
              <w:jc w:val="center"/>
            </w:pPr>
            <w:r>
              <w:t>Номера кварталов, выделов</w:t>
            </w:r>
          </w:p>
        </w:tc>
        <w:tc>
          <w:tcPr>
            <w:tcW w:w="2736" w:type="dxa"/>
          </w:tcPr>
          <w:p w:rsidR="00D849B9" w:rsidRDefault="00D849B9">
            <w:pPr>
              <w:pStyle w:val="ConsPlusNormal"/>
              <w:jc w:val="center"/>
            </w:pPr>
            <w:r>
              <w:t>Запрещенные виды деятельности и природопользования</w:t>
            </w:r>
          </w:p>
        </w:tc>
        <w:tc>
          <w:tcPr>
            <w:tcW w:w="3175" w:type="dxa"/>
          </w:tcPr>
          <w:p w:rsidR="00D849B9" w:rsidRDefault="00D849B9">
            <w:pPr>
              <w:pStyle w:val="ConsPlusNormal"/>
              <w:jc w:val="center"/>
            </w:pPr>
            <w:r>
              <w:t>Разрешенные виды деятельности и природопользования</w:t>
            </w:r>
          </w:p>
        </w:tc>
      </w:tr>
      <w:tr w:rsidR="00D849B9">
        <w:tc>
          <w:tcPr>
            <w:tcW w:w="680" w:type="dxa"/>
          </w:tcPr>
          <w:p w:rsidR="00D849B9" w:rsidRDefault="00D849B9">
            <w:pPr>
              <w:pStyle w:val="ConsPlusNormal"/>
              <w:jc w:val="center"/>
            </w:pPr>
            <w:r>
              <w:t>1</w:t>
            </w:r>
          </w:p>
        </w:tc>
        <w:tc>
          <w:tcPr>
            <w:tcW w:w="2410" w:type="dxa"/>
          </w:tcPr>
          <w:p w:rsidR="00D849B9" w:rsidRDefault="00D849B9">
            <w:pPr>
              <w:pStyle w:val="ConsPlusNormal"/>
              <w:jc w:val="center"/>
            </w:pPr>
            <w:r>
              <w:t>2</w:t>
            </w:r>
          </w:p>
        </w:tc>
        <w:tc>
          <w:tcPr>
            <w:tcW w:w="1587" w:type="dxa"/>
          </w:tcPr>
          <w:p w:rsidR="00D849B9" w:rsidRDefault="00D849B9">
            <w:pPr>
              <w:pStyle w:val="ConsPlusNormal"/>
              <w:jc w:val="center"/>
            </w:pPr>
            <w:r>
              <w:t>3</w:t>
            </w:r>
          </w:p>
        </w:tc>
        <w:tc>
          <w:tcPr>
            <w:tcW w:w="1565" w:type="dxa"/>
          </w:tcPr>
          <w:p w:rsidR="00D849B9" w:rsidRDefault="00D849B9">
            <w:pPr>
              <w:pStyle w:val="ConsPlusNormal"/>
              <w:jc w:val="center"/>
            </w:pPr>
            <w:r>
              <w:t>4</w:t>
            </w:r>
          </w:p>
        </w:tc>
        <w:tc>
          <w:tcPr>
            <w:tcW w:w="2736" w:type="dxa"/>
          </w:tcPr>
          <w:p w:rsidR="00D849B9" w:rsidRDefault="00D849B9">
            <w:pPr>
              <w:pStyle w:val="ConsPlusNormal"/>
              <w:jc w:val="center"/>
            </w:pPr>
            <w:r>
              <w:t>5</w:t>
            </w:r>
          </w:p>
        </w:tc>
        <w:tc>
          <w:tcPr>
            <w:tcW w:w="3175" w:type="dxa"/>
          </w:tcPr>
          <w:p w:rsidR="00D849B9" w:rsidRDefault="00D849B9">
            <w:pPr>
              <w:pStyle w:val="ConsPlusNormal"/>
              <w:jc w:val="center"/>
            </w:pPr>
            <w:r>
              <w:t>6</w:t>
            </w:r>
          </w:p>
        </w:tc>
      </w:tr>
    </w:tbl>
    <w:p w:rsidR="00D849B9" w:rsidRDefault="00D849B9">
      <w:pPr>
        <w:pStyle w:val="ConsPlusNormal"/>
        <w:jc w:val="both"/>
      </w:pPr>
    </w:p>
    <w:p w:rsidR="00D849B9" w:rsidRDefault="00D849B9">
      <w:pPr>
        <w:pStyle w:val="ConsPlusNormal"/>
        <w:jc w:val="both"/>
        <w:outlineLvl w:val="2"/>
      </w:pPr>
      <w:bookmarkStart w:id="125" w:name="P14602"/>
      <w:bookmarkEnd w:id="125"/>
      <w:r>
        <w:t>7. Перечень памятников природы, особо ценных природных объектов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304"/>
        <w:gridCol w:w="1361"/>
        <w:gridCol w:w="787"/>
        <w:gridCol w:w="1587"/>
        <w:gridCol w:w="2438"/>
        <w:gridCol w:w="2208"/>
      </w:tblGrid>
      <w:tr w:rsidR="00D849B9">
        <w:tc>
          <w:tcPr>
            <w:tcW w:w="680" w:type="dxa"/>
          </w:tcPr>
          <w:p w:rsidR="00D849B9" w:rsidRDefault="00D849B9">
            <w:pPr>
              <w:pStyle w:val="ConsPlusNormal"/>
              <w:jc w:val="center"/>
            </w:pPr>
            <w:r>
              <w:t>N п/п</w:t>
            </w:r>
          </w:p>
        </w:tc>
        <w:tc>
          <w:tcPr>
            <w:tcW w:w="2041" w:type="dxa"/>
          </w:tcPr>
          <w:p w:rsidR="00D849B9" w:rsidRDefault="00D849B9">
            <w:pPr>
              <w:pStyle w:val="ConsPlusNormal"/>
              <w:jc w:val="center"/>
            </w:pPr>
            <w:r>
              <w:t>Наименование объекта</w:t>
            </w:r>
          </w:p>
        </w:tc>
        <w:tc>
          <w:tcPr>
            <w:tcW w:w="1304" w:type="dxa"/>
          </w:tcPr>
          <w:p w:rsidR="00D849B9" w:rsidRDefault="00D849B9">
            <w:pPr>
              <w:pStyle w:val="ConsPlusNormal"/>
              <w:jc w:val="center"/>
            </w:pPr>
            <w:r>
              <w:t>Общая площадь, га</w:t>
            </w:r>
          </w:p>
        </w:tc>
        <w:tc>
          <w:tcPr>
            <w:tcW w:w="1361" w:type="dxa"/>
          </w:tcPr>
          <w:p w:rsidR="00D849B9" w:rsidRDefault="00D849B9">
            <w:pPr>
              <w:pStyle w:val="ConsPlusNormal"/>
              <w:jc w:val="center"/>
            </w:pPr>
            <w:r>
              <w:t>N квартала</w:t>
            </w:r>
          </w:p>
        </w:tc>
        <w:tc>
          <w:tcPr>
            <w:tcW w:w="787" w:type="dxa"/>
          </w:tcPr>
          <w:p w:rsidR="00D849B9" w:rsidRDefault="00D849B9">
            <w:pPr>
              <w:pStyle w:val="ConsPlusNormal"/>
              <w:jc w:val="center"/>
            </w:pPr>
            <w:r>
              <w:t>N выдела</w:t>
            </w:r>
          </w:p>
        </w:tc>
        <w:tc>
          <w:tcPr>
            <w:tcW w:w="1587" w:type="dxa"/>
          </w:tcPr>
          <w:p w:rsidR="00D849B9" w:rsidRDefault="00D849B9">
            <w:pPr>
              <w:pStyle w:val="ConsPlusNormal"/>
              <w:jc w:val="center"/>
            </w:pPr>
            <w:r>
              <w:t>Профиль</w:t>
            </w:r>
          </w:p>
        </w:tc>
        <w:tc>
          <w:tcPr>
            <w:tcW w:w="2438" w:type="dxa"/>
          </w:tcPr>
          <w:p w:rsidR="00D849B9" w:rsidRDefault="00D849B9">
            <w:pPr>
              <w:pStyle w:val="ConsPlusNormal"/>
              <w:jc w:val="center"/>
            </w:pPr>
            <w:r>
              <w:t>Функциональная зона</w:t>
            </w:r>
          </w:p>
        </w:tc>
        <w:tc>
          <w:tcPr>
            <w:tcW w:w="2208" w:type="dxa"/>
          </w:tcPr>
          <w:p w:rsidR="00D849B9" w:rsidRDefault="00D849B9">
            <w:pPr>
              <w:pStyle w:val="ConsPlusNormal"/>
              <w:jc w:val="center"/>
            </w:pPr>
            <w:r>
              <w:t>Постановление об установлении охранного режима</w:t>
            </w:r>
          </w:p>
        </w:tc>
      </w:tr>
      <w:tr w:rsidR="00D849B9">
        <w:tc>
          <w:tcPr>
            <w:tcW w:w="680" w:type="dxa"/>
          </w:tcPr>
          <w:p w:rsidR="00D849B9" w:rsidRDefault="00D849B9">
            <w:pPr>
              <w:pStyle w:val="ConsPlusNormal"/>
              <w:jc w:val="center"/>
            </w:pPr>
            <w:r>
              <w:t>1</w:t>
            </w:r>
          </w:p>
        </w:tc>
        <w:tc>
          <w:tcPr>
            <w:tcW w:w="2041" w:type="dxa"/>
          </w:tcPr>
          <w:p w:rsidR="00D849B9" w:rsidRDefault="00D849B9">
            <w:pPr>
              <w:pStyle w:val="ConsPlusNormal"/>
              <w:jc w:val="center"/>
            </w:pPr>
            <w:r>
              <w:t>2</w:t>
            </w:r>
          </w:p>
        </w:tc>
        <w:tc>
          <w:tcPr>
            <w:tcW w:w="1304" w:type="dxa"/>
          </w:tcPr>
          <w:p w:rsidR="00D849B9" w:rsidRDefault="00D849B9">
            <w:pPr>
              <w:pStyle w:val="ConsPlusNormal"/>
              <w:jc w:val="center"/>
            </w:pPr>
            <w:r>
              <w:t>3</w:t>
            </w:r>
          </w:p>
        </w:tc>
        <w:tc>
          <w:tcPr>
            <w:tcW w:w="1361" w:type="dxa"/>
          </w:tcPr>
          <w:p w:rsidR="00D849B9" w:rsidRDefault="00D849B9">
            <w:pPr>
              <w:pStyle w:val="ConsPlusNormal"/>
              <w:jc w:val="center"/>
            </w:pPr>
            <w:r>
              <w:t>4</w:t>
            </w:r>
          </w:p>
        </w:tc>
        <w:tc>
          <w:tcPr>
            <w:tcW w:w="787" w:type="dxa"/>
          </w:tcPr>
          <w:p w:rsidR="00D849B9" w:rsidRDefault="00D849B9">
            <w:pPr>
              <w:pStyle w:val="ConsPlusNormal"/>
              <w:jc w:val="center"/>
            </w:pPr>
            <w:r>
              <w:t>5</w:t>
            </w:r>
          </w:p>
        </w:tc>
        <w:tc>
          <w:tcPr>
            <w:tcW w:w="1587" w:type="dxa"/>
          </w:tcPr>
          <w:p w:rsidR="00D849B9" w:rsidRDefault="00D849B9">
            <w:pPr>
              <w:pStyle w:val="ConsPlusNormal"/>
              <w:jc w:val="center"/>
            </w:pPr>
            <w:r>
              <w:t>6</w:t>
            </w:r>
          </w:p>
        </w:tc>
        <w:tc>
          <w:tcPr>
            <w:tcW w:w="2438" w:type="dxa"/>
          </w:tcPr>
          <w:p w:rsidR="00D849B9" w:rsidRDefault="00D849B9">
            <w:pPr>
              <w:pStyle w:val="ConsPlusNormal"/>
              <w:jc w:val="center"/>
            </w:pPr>
            <w:r>
              <w:t>7</w:t>
            </w:r>
          </w:p>
        </w:tc>
        <w:tc>
          <w:tcPr>
            <w:tcW w:w="2208" w:type="dxa"/>
          </w:tcPr>
          <w:p w:rsidR="00D849B9" w:rsidRDefault="00D849B9">
            <w:pPr>
              <w:pStyle w:val="ConsPlusNormal"/>
              <w:jc w:val="center"/>
            </w:pPr>
            <w:r>
              <w:t>8</w:t>
            </w:r>
          </w:p>
        </w:tc>
      </w:tr>
    </w:tbl>
    <w:p w:rsidR="00D849B9" w:rsidRDefault="00D849B9">
      <w:pPr>
        <w:pStyle w:val="ConsPlusNormal"/>
        <w:jc w:val="both"/>
      </w:pPr>
    </w:p>
    <w:p w:rsidR="00D849B9" w:rsidRDefault="00D849B9">
      <w:pPr>
        <w:pStyle w:val="ConsPlusNormal"/>
        <w:ind w:firstLine="540"/>
        <w:jc w:val="both"/>
        <w:outlineLvl w:val="2"/>
      </w:pPr>
      <w:bookmarkStart w:id="126" w:name="P14621"/>
      <w:bookmarkEnd w:id="126"/>
      <w:r>
        <w:t>8. Перечень памятников истории, культуры, археологии, гидрологии, геологии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34"/>
        <w:gridCol w:w="1191"/>
        <w:gridCol w:w="1304"/>
        <w:gridCol w:w="1474"/>
        <w:gridCol w:w="2041"/>
        <w:gridCol w:w="1757"/>
        <w:gridCol w:w="1871"/>
      </w:tblGrid>
      <w:tr w:rsidR="00D849B9">
        <w:tc>
          <w:tcPr>
            <w:tcW w:w="510" w:type="dxa"/>
          </w:tcPr>
          <w:p w:rsidR="00D849B9" w:rsidRDefault="00D849B9">
            <w:pPr>
              <w:pStyle w:val="ConsPlusNormal"/>
            </w:pPr>
            <w:r>
              <w:t>N п/п</w:t>
            </w:r>
          </w:p>
        </w:tc>
        <w:tc>
          <w:tcPr>
            <w:tcW w:w="1701" w:type="dxa"/>
          </w:tcPr>
          <w:p w:rsidR="00D849B9" w:rsidRDefault="00D849B9">
            <w:pPr>
              <w:pStyle w:val="ConsPlusNormal"/>
            </w:pPr>
            <w:r>
              <w:t>Наименование объекта</w:t>
            </w:r>
          </w:p>
        </w:tc>
        <w:tc>
          <w:tcPr>
            <w:tcW w:w="1134" w:type="dxa"/>
          </w:tcPr>
          <w:p w:rsidR="00D849B9" w:rsidRDefault="00D849B9">
            <w:pPr>
              <w:pStyle w:val="ConsPlusNormal"/>
            </w:pPr>
            <w:r>
              <w:t>Общая площадь, га</w:t>
            </w:r>
          </w:p>
        </w:tc>
        <w:tc>
          <w:tcPr>
            <w:tcW w:w="1191" w:type="dxa"/>
          </w:tcPr>
          <w:p w:rsidR="00D849B9" w:rsidRDefault="00D849B9">
            <w:pPr>
              <w:pStyle w:val="ConsPlusNormal"/>
            </w:pPr>
            <w:r>
              <w:t>N квартала</w:t>
            </w:r>
          </w:p>
        </w:tc>
        <w:tc>
          <w:tcPr>
            <w:tcW w:w="1304" w:type="dxa"/>
          </w:tcPr>
          <w:p w:rsidR="00D849B9" w:rsidRDefault="00D849B9">
            <w:pPr>
              <w:pStyle w:val="ConsPlusNormal"/>
            </w:pPr>
            <w:r>
              <w:t>N выдела</w:t>
            </w:r>
          </w:p>
        </w:tc>
        <w:tc>
          <w:tcPr>
            <w:tcW w:w="1474" w:type="dxa"/>
          </w:tcPr>
          <w:p w:rsidR="00D849B9" w:rsidRDefault="00D849B9">
            <w:pPr>
              <w:pStyle w:val="ConsPlusNormal"/>
            </w:pPr>
            <w:r>
              <w:t>Профиль, назначение объекта</w:t>
            </w:r>
          </w:p>
        </w:tc>
        <w:tc>
          <w:tcPr>
            <w:tcW w:w="2041" w:type="dxa"/>
          </w:tcPr>
          <w:p w:rsidR="00D849B9" w:rsidRDefault="00D849B9">
            <w:pPr>
              <w:pStyle w:val="ConsPlusNormal"/>
            </w:pPr>
            <w:r>
              <w:t>Функциональная зона</w:t>
            </w:r>
          </w:p>
        </w:tc>
        <w:tc>
          <w:tcPr>
            <w:tcW w:w="1757" w:type="dxa"/>
          </w:tcPr>
          <w:p w:rsidR="00D849B9" w:rsidRDefault="00D849B9">
            <w:pPr>
              <w:pStyle w:val="ConsPlusNormal"/>
            </w:pPr>
            <w:r>
              <w:t>Постановление об установлении охранного режима</w:t>
            </w:r>
          </w:p>
        </w:tc>
        <w:tc>
          <w:tcPr>
            <w:tcW w:w="1871" w:type="dxa"/>
          </w:tcPr>
          <w:p w:rsidR="00D849B9" w:rsidRDefault="00D849B9">
            <w:pPr>
              <w:pStyle w:val="ConsPlusNormal"/>
            </w:pPr>
            <w:r>
              <w:t>Краткая характеристика объекта</w:t>
            </w:r>
          </w:p>
        </w:tc>
      </w:tr>
      <w:tr w:rsidR="00D849B9">
        <w:tc>
          <w:tcPr>
            <w:tcW w:w="510" w:type="dxa"/>
          </w:tcPr>
          <w:p w:rsidR="00D849B9" w:rsidRDefault="00D849B9">
            <w:pPr>
              <w:pStyle w:val="ConsPlusNormal"/>
              <w:jc w:val="center"/>
            </w:pPr>
            <w:r>
              <w:t>1</w:t>
            </w:r>
          </w:p>
        </w:tc>
        <w:tc>
          <w:tcPr>
            <w:tcW w:w="1701" w:type="dxa"/>
          </w:tcPr>
          <w:p w:rsidR="00D849B9" w:rsidRDefault="00D849B9">
            <w:pPr>
              <w:pStyle w:val="ConsPlusNormal"/>
              <w:jc w:val="center"/>
            </w:pPr>
            <w:r>
              <w:t>2</w:t>
            </w:r>
          </w:p>
        </w:tc>
        <w:tc>
          <w:tcPr>
            <w:tcW w:w="1134" w:type="dxa"/>
          </w:tcPr>
          <w:p w:rsidR="00D849B9" w:rsidRDefault="00D849B9">
            <w:pPr>
              <w:pStyle w:val="ConsPlusNormal"/>
              <w:jc w:val="center"/>
            </w:pPr>
            <w:r>
              <w:t>3</w:t>
            </w:r>
          </w:p>
        </w:tc>
        <w:tc>
          <w:tcPr>
            <w:tcW w:w="1191" w:type="dxa"/>
          </w:tcPr>
          <w:p w:rsidR="00D849B9" w:rsidRDefault="00D849B9">
            <w:pPr>
              <w:pStyle w:val="ConsPlusNormal"/>
              <w:jc w:val="center"/>
            </w:pPr>
            <w:r>
              <w:t>4</w:t>
            </w:r>
          </w:p>
        </w:tc>
        <w:tc>
          <w:tcPr>
            <w:tcW w:w="1304" w:type="dxa"/>
          </w:tcPr>
          <w:p w:rsidR="00D849B9" w:rsidRDefault="00D849B9">
            <w:pPr>
              <w:pStyle w:val="ConsPlusNormal"/>
              <w:jc w:val="center"/>
            </w:pPr>
            <w:r>
              <w:t>5</w:t>
            </w:r>
          </w:p>
        </w:tc>
        <w:tc>
          <w:tcPr>
            <w:tcW w:w="1474" w:type="dxa"/>
          </w:tcPr>
          <w:p w:rsidR="00D849B9" w:rsidRDefault="00D849B9">
            <w:pPr>
              <w:pStyle w:val="ConsPlusNormal"/>
              <w:jc w:val="center"/>
            </w:pPr>
            <w:r>
              <w:t>6</w:t>
            </w:r>
          </w:p>
        </w:tc>
        <w:tc>
          <w:tcPr>
            <w:tcW w:w="2041" w:type="dxa"/>
          </w:tcPr>
          <w:p w:rsidR="00D849B9" w:rsidRDefault="00D849B9">
            <w:pPr>
              <w:pStyle w:val="ConsPlusNormal"/>
              <w:jc w:val="center"/>
            </w:pPr>
            <w:r>
              <w:t>7</w:t>
            </w:r>
          </w:p>
        </w:tc>
        <w:tc>
          <w:tcPr>
            <w:tcW w:w="1757" w:type="dxa"/>
          </w:tcPr>
          <w:p w:rsidR="00D849B9" w:rsidRDefault="00D849B9">
            <w:pPr>
              <w:pStyle w:val="ConsPlusNormal"/>
              <w:jc w:val="center"/>
            </w:pPr>
            <w:r>
              <w:t>8</w:t>
            </w:r>
          </w:p>
        </w:tc>
        <w:tc>
          <w:tcPr>
            <w:tcW w:w="1871" w:type="dxa"/>
          </w:tcPr>
          <w:p w:rsidR="00D849B9" w:rsidRDefault="00D849B9">
            <w:pPr>
              <w:pStyle w:val="ConsPlusNormal"/>
              <w:jc w:val="center"/>
            </w:pPr>
            <w:r>
              <w:t>9</w:t>
            </w: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27" w:name="P14642"/>
      <w:bookmarkEnd w:id="127"/>
      <w:r>
        <w:t>9. Сведения о наличии редких и находящихся под угрозой исчезновения видов растений из Красной книги (по классам, отрядам, семействам, родам, видам)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2211"/>
        <w:gridCol w:w="2267"/>
        <w:gridCol w:w="2097"/>
      </w:tblGrid>
      <w:tr w:rsidR="00D849B9">
        <w:tc>
          <w:tcPr>
            <w:tcW w:w="623" w:type="dxa"/>
            <w:vMerge w:val="restart"/>
          </w:tcPr>
          <w:p w:rsidR="00D849B9" w:rsidRDefault="00D849B9">
            <w:pPr>
              <w:pStyle w:val="ConsPlusNormal"/>
              <w:jc w:val="center"/>
            </w:pPr>
            <w:r>
              <w:t>N п/п</w:t>
            </w:r>
          </w:p>
        </w:tc>
        <w:tc>
          <w:tcPr>
            <w:tcW w:w="4081" w:type="dxa"/>
            <w:gridSpan w:val="2"/>
          </w:tcPr>
          <w:p w:rsidR="00D849B9" w:rsidRDefault="00D849B9">
            <w:pPr>
              <w:pStyle w:val="ConsPlusNormal"/>
              <w:jc w:val="center"/>
            </w:pPr>
            <w:r>
              <w:t>Место произрастания</w:t>
            </w:r>
          </w:p>
        </w:tc>
        <w:tc>
          <w:tcPr>
            <w:tcW w:w="4364" w:type="dxa"/>
            <w:gridSpan w:val="2"/>
          </w:tcPr>
          <w:p w:rsidR="00D849B9" w:rsidRDefault="00D849B9">
            <w:pPr>
              <w:pStyle w:val="ConsPlusNormal"/>
              <w:jc w:val="center"/>
            </w:pPr>
            <w:r>
              <w:t>Название</w:t>
            </w:r>
          </w:p>
        </w:tc>
      </w:tr>
      <w:tr w:rsidR="00D849B9">
        <w:tc>
          <w:tcPr>
            <w:tcW w:w="623" w:type="dxa"/>
            <w:vMerge/>
          </w:tcPr>
          <w:p w:rsidR="00D849B9" w:rsidRDefault="00D849B9">
            <w:pPr>
              <w:spacing w:after="1" w:line="0" w:lineRule="atLeast"/>
            </w:pPr>
          </w:p>
        </w:tc>
        <w:tc>
          <w:tcPr>
            <w:tcW w:w="1870" w:type="dxa"/>
          </w:tcPr>
          <w:p w:rsidR="00D849B9" w:rsidRDefault="00D849B9">
            <w:pPr>
              <w:pStyle w:val="ConsPlusNormal"/>
              <w:jc w:val="center"/>
            </w:pPr>
            <w:r>
              <w:t>Номер квартала</w:t>
            </w:r>
          </w:p>
        </w:tc>
        <w:tc>
          <w:tcPr>
            <w:tcW w:w="2211" w:type="dxa"/>
          </w:tcPr>
          <w:p w:rsidR="00D849B9" w:rsidRDefault="00D849B9">
            <w:pPr>
              <w:pStyle w:val="ConsPlusNormal"/>
              <w:jc w:val="center"/>
            </w:pPr>
            <w:r>
              <w:t>Номер выдела</w:t>
            </w:r>
          </w:p>
        </w:tc>
        <w:tc>
          <w:tcPr>
            <w:tcW w:w="2267" w:type="dxa"/>
          </w:tcPr>
          <w:p w:rsidR="00D849B9" w:rsidRDefault="00D849B9">
            <w:pPr>
              <w:pStyle w:val="ConsPlusNormal"/>
              <w:jc w:val="center"/>
            </w:pPr>
            <w:r>
              <w:t>Русское</w:t>
            </w:r>
          </w:p>
        </w:tc>
        <w:tc>
          <w:tcPr>
            <w:tcW w:w="2097" w:type="dxa"/>
          </w:tcPr>
          <w:p w:rsidR="00D849B9" w:rsidRDefault="00D849B9">
            <w:pPr>
              <w:pStyle w:val="ConsPlusNormal"/>
              <w:jc w:val="center"/>
            </w:pPr>
            <w:r>
              <w:t>Латинское</w:t>
            </w:r>
          </w:p>
        </w:tc>
      </w:tr>
      <w:tr w:rsidR="00D849B9">
        <w:tc>
          <w:tcPr>
            <w:tcW w:w="623" w:type="dxa"/>
          </w:tcPr>
          <w:p w:rsidR="00D849B9" w:rsidRDefault="00D849B9">
            <w:pPr>
              <w:pStyle w:val="ConsPlusNormal"/>
              <w:jc w:val="center"/>
            </w:pPr>
            <w:r>
              <w:t>1</w:t>
            </w:r>
          </w:p>
        </w:tc>
        <w:tc>
          <w:tcPr>
            <w:tcW w:w="1870" w:type="dxa"/>
          </w:tcPr>
          <w:p w:rsidR="00D849B9" w:rsidRDefault="00D849B9">
            <w:pPr>
              <w:pStyle w:val="ConsPlusNormal"/>
              <w:jc w:val="center"/>
            </w:pPr>
            <w:r>
              <w:t>2</w:t>
            </w:r>
          </w:p>
        </w:tc>
        <w:tc>
          <w:tcPr>
            <w:tcW w:w="2211" w:type="dxa"/>
          </w:tcPr>
          <w:p w:rsidR="00D849B9" w:rsidRDefault="00D849B9">
            <w:pPr>
              <w:pStyle w:val="ConsPlusNormal"/>
              <w:jc w:val="center"/>
            </w:pPr>
            <w:r>
              <w:t>3</w:t>
            </w:r>
          </w:p>
        </w:tc>
        <w:tc>
          <w:tcPr>
            <w:tcW w:w="2267" w:type="dxa"/>
          </w:tcPr>
          <w:p w:rsidR="00D849B9" w:rsidRDefault="00D849B9">
            <w:pPr>
              <w:pStyle w:val="ConsPlusNormal"/>
              <w:jc w:val="center"/>
            </w:pPr>
            <w:r>
              <w:t>4</w:t>
            </w:r>
          </w:p>
        </w:tc>
        <w:tc>
          <w:tcPr>
            <w:tcW w:w="2097" w:type="dxa"/>
          </w:tcPr>
          <w:p w:rsidR="00D849B9" w:rsidRDefault="00D849B9">
            <w:pPr>
              <w:pStyle w:val="ConsPlusNormal"/>
              <w:jc w:val="center"/>
            </w:pPr>
            <w:r>
              <w:t>5</w:t>
            </w:r>
          </w:p>
        </w:tc>
      </w:tr>
    </w:tbl>
    <w:p w:rsidR="00D849B9" w:rsidRDefault="00D849B9">
      <w:pPr>
        <w:pStyle w:val="ConsPlusNormal"/>
        <w:jc w:val="both"/>
      </w:pPr>
    </w:p>
    <w:p w:rsidR="00D849B9" w:rsidRDefault="00D849B9">
      <w:pPr>
        <w:pStyle w:val="ConsPlusNormal"/>
        <w:ind w:firstLine="540"/>
        <w:jc w:val="both"/>
        <w:outlineLvl w:val="2"/>
      </w:pPr>
      <w:bookmarkStart w:id="128" w:name="P14657"/>
      <w:bookmarkEnd w:id="128"/>
      <w:r>
        <w:t>10. Сведения о наличии редких и находящихся под угрозой исчезновения видов животных из Красной книги (по классам, отрядам, семействам, видам)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040"/>
        <w:gridCol w:w="2267"/>
        <w:gridCol w:w="2097"/>
      </w:tblGrid>
      <w:tr w:rsidR="00D849B9">
        <w:tc>
          <w:tcPr>
            <w:tcW w:w="680" w:type="dxa"/>
            <w:vMerge w:val="restart"/>
          </w:tcPr>
          <w:p w:rsidR="00D849B9" w:rsidRDefault="00D849B9">
            <w:pPr>
              <w:pStyle w:val="ConsPlusNormal"/>
              <w:jc w:val="center"/>
            </w:pPr>
            <w:r>
              <w:t>N п/п</w:t>
            </w:r>
          </w:p>
        </w:tc>
        <w:tc>
          <w:tcPr>
            <w:tcW w:w="4024" w:type="dxa"/>
            <w:gridSpan w:val="2"/>
          </w:tcPr>
          <w:p w:rsidR="00D849B9" w:rsidRDefault="00D849B9">
            <w:pPr>
              <w:pStyle w:val="ConsPlusNormal"/>
              <w:jc w:val="center"/>
            </w:pPr>
            <w:r>
              <w:t>Основные места обитания</w:t>
            </w:r>
          </w:p>
        </w:tc>
        <w:tc>
          <w:tcPr>
            <w:tcW w:w="4364" w:type="dxa"/>
            <w:gridSpan w:val="2"/>
          </w:tcPr>
          <w:p w:rsidR="00D849B9" w:rsidRDefault="00D849B9">
            <w:pPr>
              <w:pStyle w:val="ConsPlusNormal"/>
              <w:jc w:val="center"/>
            </w:pPr>
            <w:r>
              <w:t>Название</w:t>
            </w:r>
          </w:p>
        </w:tc>
      </w:tr>
      <w:tr w:rsidR="00D849B9">
        <w:tc>
          <w:tcPr>
            <w:tcW w:w="680" w:type="dxa"/>
            <w:vMerge/>
          </w:tcPr>
          <w:p w:rsidR="00D849B9" w:rsidRDefault="00D849B9">
            <w:pPr>
              <w:spacing w:after="1" w:line="0" w:lineRule="atLeast"/>
            </w:pPr>
          </w:p>
        </w:tc>
        <w:tc>
          <w:tcPr>
            <w:tcW w:w="1984" w:type="dxa"/>
          </w:tcPr>
          <w:p w:rsidR="00D849B9" w:rsidRDefault="00D849B9">
            <w:pPr>
              <w:pStyle w:val="ConsPlusNormal"/>
              <w:jc w:val="center"/>
            </w:pPr>
            <w:r>
              <w:t>Номер квартала</w:t>
            </w:r>
          </w:p>
        </w:tc>
        <w:tc>
          <w:tcPr>
            <w:tcW w:w="2040" w:type="dxa"/>
          </w:tcPr>
          <w:p w:rsidR="00D849B9" w:rsidRDefault="00D849B9">
            <w:pPr>
              <w:pStyle w:val="ConsPlusNormal"/>
              <w:jc w:val="center"/>
            </w:pPr>
            <w:r>
              <w:t>Номер выдела</w:t>
            </w:r>
          </w:p>
        </w:tc>
        <w:tc>
          <w:tcPr>
            <w:tcW w:w="2267" w:type="dxa"/>
          </w:tcPr>
          <w:p w:rsidR="00D849B9" w:rsidRDefault="00D849B9">
            <w:pPr>
              <w:pStyle w:val="ConsPlusNormal"/>
              <w:jc w:val="center"/>
            </w:pPr>
            <w:r>
              <w:t>Русское</w:t>
            </w:r>
          </w:p>
        </w:tc>
        <w:tc>
          <w:tcPr>
            <w:tcW w:w="2097" w:type="dxa"/>
          </w:tcPr>
          <w:p w:rsidR="00D849B9" w:rsidRDefault="00D849B9">
            <w:pPr>
              <w:pStyle w:val="ConsPlusNormal"/>
              <w:jc w:val="center"/>
            </w:pPr>
            <w:r>
              <w:t>Латинское</w:t>
            </w:r>
          </w:p>
        </w:tc>
      </w:tr>
      <w:tr w:rsidR="00D849B9">
        <w:tc>
          <w:tcPr>
            <w:tcW w:w="680" w:type="dxa"/>
          </w:tcPr>
          <w:p w:rsidR="00D849B9" w:rsidRDefault="00D849B9">
            <w:pPr>
              <w:pStyle w:val="ConsPlusNormal"/>
              <w:jc w:val="center"/>
            </w:pPr>
            <w:r>
              <w:t>1</w:t>
            </w:r>
          </w:p>
        </w:tc>
        <w:tc>
          <w:tcPr>
            <w:tcW w:w="1984" w:type="dxa"/>
          </w:tcPr>
          <w:p w:rsidR="00D849B9" w:rsidRDefault="00D849B9">
            <w:pPr>
              <w:pStyle w:val="ConsPlusNormal"/>
              <w:jc w:val="center"/>
            </w:pPr>
            <w:r>
              <w:t>2</w:t>
            </w:r>
          </w:p>
        </w:tc>
        <w:tc>
          <w:tcPr>
            <w:tcW w:w="2040" w:type="dxa"/>
          </w:tcPr>
          <w:p w:rsidR="00D849B9" w:rsidRDefault="00D849B9">
            <w:pPr>
              <w:pStyle w:val="ConsPlusNormal"/>
              <w:jc w:val="center"/>
            </w:pPr>
            <w:r>
              <w:t>3</w:t>
            </w:r>
          </w:p>
        </w:tc>
        <w:tc>
          <w:tcPr>
            <w:tcW w:w="2267" w:type="dxa"/>
          </w:tcPr>
          <w:p w:rsidR="00D849B9" w:rsidRDefault="00D849B9">
            <w:pPr>
              <w:pStyle w:val="ConsPlusNormal"/>
              <w:jc w:val="center"/>
            </w:pPr>
            <w:r>
              <w:t>4</w:t>
            </w:r>
          </w:p>
        </w:tc>
        <w:tc>
          <w:tcPr>
            <w:tcW w:w="2097" w:type="dxa"/>
          </w:tcPr>
          <w:p w:rsidR="00D849B9" w:rsidRDefault="00D849B9">
            <w:pPr>
              <w:pStyle w:val="ConsPlusNormal"/>
              <w:jc w:val="center"/>
            </w:pPr>
            <w:r>
              <w:t>5</w:t>
            </w:r>
          </w:p>
        </w:tc>
      </w:tr>
    </w:tbl>
    <w:p w:rsidR="00D849B9" w:rsidRDefault="00D849B9">
      <w:pPr>
        <w:pStyle w:val="ConsPlusNormal"/>
        <w:jc w:val="both"/>
      </w:pPr>
    </w:p>
    <w:p w:rsidR="00D849B9" w:rsidRDefault="00D849B9">
      <w:pPr>
        <w:pStyle w:val="ConsPlusNormal"/>
        <w:jc w:val="center"/>
        <w:outlineLvl w:val="2"/>
      </w:pPr>
      <w:bookmarkStart w:id="129" w:name="P14672"/>
      <w:bookmarkEnd w:id="129"/>
      <w:r>
        <w:t>11. Сведения о видовом составе растительности</w:t>
      </w:r>
    </w:p>
    <w:p w:rsidR="00D849B9" w:rsidRDefault="00D849B9">
      <w:pPr>
        <w:pStyle w:val="ConsPlusNormal"/>
        <w:jc w:val="center"/>
      </w:pPr>
      <w:r>
        <w:t>(по классам, отрядам, семействам, родам, видам)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7"/>
        <w:gridCol w:w="2777"/>
        <w:gridCol w:w="2777"/>
      </w:tblGrid>
      <w:tr w:rsidR="00D849B9">
        <w:tc>
          <w:tcPr>
            <w:tcW w:w="737" w:type="dxa"/>
            <w:vMerge w:val="restart"/>
          </w:tcPr>
          <w:p w:rsidR="00D849B9" w:rsidRDefault="00D849B9">
            <w:pPr>
              <w:pStyle w:val="ConsPlusNormal"/>
              <w:jc w:val="center"/>
            </w:pPr>
            <w:r>
              <w:t>N п/п</w:t>
            </w:r>
          </w:p>
        </w:tc>
        <w:tc>
          <w:tcPr>
            <w:tcW w:w="5554" w:type="dxa"/>
            <w:gridSpan w:val="2"/>
          </w:tcPr>
          <w:p w:rsidR="00D849B9" w:rsidRDefault="00D849B9">
            <w:pPr>
              <w:pStyle w:val="ConsPlusNormal"/>
              <w:jc w:val="center"/>
            </w:pPr>
            <w:r>
              <w:t>Название</w:t>
            </w:r>
          </w:p>
        </w:tc>
        <w:tc>
          <w:tcPr>
            <w:tcW w:w="2777" w:type="dxa"/>
            <w:vMerge w:val="restart"/>
          </w:tcPr>
          <w:p w:rsidR="00D849B9" w:rsidRDefault="00D849B9">
            <w:pPr>
              <w:pStyle w:val="ConsPlusNormal"/>
              <w:jc w:val="center"/>
            </w:pPr>
            <w:r>
              <w:t>Количество видов</w:t>
            </w:r>
          </w:p>
        </w:tc>
      </w:tr>
      <w:tr w:rsidR="00D849B9">
        <w:tc>
          <w:tcPr>
            <w:tcW w:w="737" w:type="dxa"/>
            <w:vMerge/>
          </w:tcPr>
          <w:p w:rsidR="00D849B9" w:rsidRDefault="00D849B9">
            <w:pPr>
              <w:spacing w:after="1" w:line="0" w:lineRule="atLeast"/>
            </w:pPr>
          </w:p>
        </w:tc>
        <w:tc>
          <w:tcPr>
            <w:tcW w:w="2777" w:type="dxa"/>
          </w:tcPr>
          <w:p w:rsidR="00D849B9" w:rsidRDefault="00D849B9">
            <w:pPr>
              <w:pStyle w:val="ConsPlusNormal"/>
              <w:jc w:val="center"/>
            </w:pPr>
            <w:r>
              <w:t>Русское</w:t>
            </w:r>
          </w:p>
        </w:tc>
        <w:tc>
          <w:tcPr>
            <w:tcW w:w="2777" w:type="dxa"/>
          </w:tcPr>
          <w:p w:rsidR="00D849B9" w:rsidRDefault="00D849B9">
            <w:pPr>
              <w:pStyle w:val="ConsPlusNormal"/>
              <w:jc w:val="center"/>
            </w:pPr>
            <w:r>
              <w:t>Латинское</w:t>
            </w:r>
          </w:p>
        </w:tc>
        <w:tc>
          <w:tcPr>
            <w:tcW w:w="2777" w:type="dxa"/>
            <w:vMerge/>
          </w:tcPr>
          <w:p w:rsidR="00D849B9" w:rsidRDefault="00D849B9">
            <w:pPr>
              <w:spacing w:after="1" w:line="0" w:lineRule="atLeast"/>
            </w:pPr>
          </w:p>
        </w:tc>
      </w:tr>
      <w:tr w:rsidR="00D849B9">
        <w:tc>
          <w:tcPr>
            <w:tcW w:w="737" w:type="dxa"/>
          </w:tcPr>
          <w:p w:rsidR="00D849B9" w:rsidRDefault="00D849B9">
            <w:pPr>
              <w:pStyle w:val="ConsPlusNormal"/>
              <w:jc w:val="center"/>
            </w:pPr>
            <w:r>
              <w:t>1</w:t>
            </w:r>
          </w:p>
        </w:tc>
        <w:tc>
          <w:tcPr>
            <w:tcW w:w="2777" w:type="dxa"/>
          </w:tcPr>
          <w:p w:rsidR="00D849B9" w:rsidRDefault="00D849B9">
            <w:pPr>
              <w:pStyle w:val="ConsPlusNormal"/>
              <w:jc w:val="center"/>
            </w:pPr>
            <w:r>
              <w:t>2</w:t>
            </w:r>
          </w:p>
        </w:tc>
        <w:tc>
          <w:tcPr>
            <w:tcW w:w="2777" w:type="dxa"/>
          </w:tcPr>
          <w:p w:rsidR="00D849B9" w:rsidRDefault="00D849B9">
            <w:pPr>
              <w:pStyle w:val="ConsPlusNormal"/>
              <w:jc w:val="center"/>
            </w:pPr>
            <w:r>
              <w:t>3</w:t>
            </w:r>
          </w:p>
        </w:tc>
        <w:tc>
          <w:tcPr>
            <w:tcW w:w="2777" w:type="dxa"/>
          </w:tcPr>
          <w:p w:rsidR="00D849B9" w:rsidRDefault="00D849B9">
            <w:pPr>
              <w:pStyle w:val="ConsPlusNormal"/>
              <w:jc w:val="center"/>
            </w:pPr>
            <w:r>
              <w:t>4</w:t>
            </w:r>
          </w:p>
        </w:tc>
      </w:tr>
    </w:tbl>
    <w:p w:rsidR="00D849B9" w:rsidRDefault="00D849B9">
      <w:pPr>
        <w:pStyle w:val="ConsPlusNormal"/>
        <w:jc w:val="both"/>
      </w:pPr>
    </w:p>
    <w:p w:rsidR="00D849B9" w:rsidRDefault="00D849B9">
      <w:pPr>
        <w:pStyle w:val="ConsPlusNormal"/>
        <w:ind w:firstLine="540"/>
        <w:jc w:val="both"/>
      </w:pPr>
      <w:r>
        <w:t>Обозначения:</w:t>
      </w:r>
    </w:p>
    <w:p w:rsidR="00D849B9" w:rsidRDefault="00D849B9">
      <w:pPr>
        <w:pStyle w:val="ConsPlusNormal"/>
        <w:spacing w:before="220"/>
        <w:ind w:firstLine="540"/>
        <w:jc w:val="both"/>
      </w:pPr>
      <w:r>
        <w:t xml:space="preserve">* - занесенные в Красную </w:t>
      </w:r>
      <w:hyperlink r:id="rId381" w:history="1">
        <w:r>
          <w:rPr>
            <w:color w:val="0000FF"/>
          </w:rPr>
          <w:t>книгу</w:t>
        </w:r>
      </w:hyperlink>
      <w:r>
        <w:t>.</w:t>
      </w:r>
    </w:p>
    <w:p w:rsidR="00D849B9" w:rsidRDefault="00D849B9">
      <w:pPr>
        <w:pStyle w:val="ConsPlusNormal"/>
        <w:spacing w:before="220"/>
        <w:ind w:firstLine="540"/>
        <w:jc w:val="both"/>
      </w:pPr>
      <w:r>
        <w:t xml:space="preserve">** - редкие и находящиеся под угрозой исчезновения виды из Красной </w:t>
      </w:r>
      <w:hyperlink r:id="rId382" w:history="1">
        <w:r>
          <w:rPr>
            <w:color w:val="0000FF"/>
          </w:rPr>
          <w:t>книги</w:t>
        </w:r>
      </w:hyperlink>
      <w:r>
        <w:t>.</w:t>
      </w:r>
    </w:p>
    <w:p w:rsidR="00D849B9" w:rsidRDefault="00D849B9">
      <w:pPr>
        <w:pStyle w:val="ConsPlusNormal"/>
        <w:jc w:val="both"/>
      </w:pPr>
    </w:p>
    <w:p w:rsidR="00D849B9" w:rsidRDefault="00D849B9">
      <w:pPr>
        <w:pStyle w:val="ConsPlusNormal"/>
        <w:ind w:firstLine="540"/>
        <w:jc w:val="both"/>
        <w:outlineLvl w:val="2"/>
      </w:pPr>
      <w:bookmarkStart w:id="130" w:name="P14689"/>
      <w:bookmarkEnd w:id="130"/>
      <w:r>
        <w:t>12. Сведения о видовом составе животных (по классам, отрядам, семействам, видам)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7"/>
        <w:gridCol w:w="2777"/>
        <w:gridCol w:w="2777"/>
      </w:tblGrid>
      <w:tr w:rsidR="00D849B9">
        <w:tc>
          <w:tcPr>
            <w:tcW w:w="737" w:type="dxa"/>
            <w:vMerge w:val="restart"/>
          </w:tcPr>
          <w:p w:rsidR="00D849B9" w:rsidRDefault="00D849B9">
            <w:pPr>
              <w:pStyle w:val="ConsPlusNormal"/>
              <w:jc w:val="center"/>
            </w:pPr>
            <w:r>
              <w:t>N п/п</w:t>
            </w:r>
          </w:p>
        </w:tc>
        <w:tc>
          <w:tcPr>
            <w:tcW w:w="5554" w:type="dxa"/>
            <w:gridSpan w:val="2"/>
          </w:tcPr>
          <w:p w:rsidR="00D849B9" w:rsidRDefault="00D849B9">
            <w:pPr>
              <w:pStyle w:val="ConsPlusNormal"/>
              <w:jc w:val="center"/>
            </w:pPr>
            <w:r>
              <w:t>Название</w:t>
            </w:r>
          </w:p>
        </w:tc>
        <w:tc>
          <w:tcPr>
            <w:tcW w:w="2777" w:type="dxa"/>
            <w:vMerge w:val="restart"/>
          </w:tcPr>
          <w:p w:rsidR="00D849B9" w:rsidRDefault="00D849B9">
            <w:pPr>
              <w:pStyle w:val="ConsPlusNormal"/>
              <w:jc w:val="center"/>
            </w:pPr>
            <w:r>
              <w:t>Характеристика места обитания</w:t>
            </w:r>
          </w:p>
        </w:tc>
      </w:tr>
      <w:tr w:rsidR="00D849B9">
        <w:tc>
          <w:tcPr>
            <w:tcW w:w="737" w:type="dxa"/>
            <w:vMerge/>
          </w:tcPr>
          <w:p w:rsidR="00D849B9" w:rsidRDefault="00D849B9">
            <w:pPr>
              <w:spacing w:after="1" w:line="0" w:lineRule="atLeast"/>
            </w:pPr>
          </w:p>
        </w:tc>
        <w:tc>
          <w:tcPr>
            <w:tcW w:w="2777" w:type="dxa"/>
          </w:tcPr>
          <w:p w:rsidR="00D849B9" w:rsidRDefault="00D849B9">
            <w:pPr>
              <w:pStyle w:val="ConsPlusNormal"/>
              <w:jc w:val="center"/>
            </w:pPr>
            <w:r>
              <w:t>Русское</w:t>
            </w:r>
          </w:p>
        </w:tc>
        <w:tc>
          <w:tcPr>
            <w:tcW w:w="2777" w:type="dxa"/>
          </w:tcPr>
          <w:p w:rsidR="00D849B9" w:rsidRDefault="00D849B9">
            <w:pPr>
              <w:pStyle w:val="ConsPlusNormal"/>
              <w:jc w:val="center"/>
            </w:pPr>
            <w:r>
              <w:t>Латинское</w:t>
            </w:r>
          </w:p>
        </w:tc>
        <w:tc>
          <w:tcPr>
            <w:tcW w:w="2777" w:type="dxa"/>
            <w:vMerge/>
          </w:tcPr>
          <w:p w:rsidR="00D849B9" w:rsidRDefault="00D849B9">
            <w:pPr>
              <w:spacing w:after="1" w:line="0" w:lineRule="atLeast"/>
            </w:pPr>
          </w:p>
        </w:tc>
      </w:tr>
      <w:tr w:rsidR="00D849B9">
        <w:tc>
          <w:tcPr>
            <w:tcW w:w="737" w:type="dxa"/>
          </w:tcPr>
          <w:p w:rsidR="00D849B9" w:rsidRDefault="00D849B9">
            <w:pPr>
              <w:pStyle w:val="ConsPlusNormal"/>
              <w:jc w:val="center"/>
            </w:pPr>
            <w:r>
              <w:t>1</w:t>
            </w:r>
          </w:p>
        </w:tc>
        <w:tc>
          <w:tcPr>
            <w:tcW w:w="2777" w:type="dxa"/>
          </w:tcPr>
          <w:p w:rsidR="00D849B9" w:rsidRDefault="00D849B9">
            <w:pPr>
              <w:pStyle w:val="ConsPlusNormal"/>
              <w:jc w:val="center"/>
            </w:pPr>
            <w:r>
              <w:t>2</w:t>
            </w:r>
          </w:p>
        </w:tc>
        <w:tc>
          <w:tcPr>
            <w:tcW w:w="2777" w:type="dxa"/>
          </w:tcPr>
          <w:p w:rsidR="00D849B9" w:rsidRDefault="00D849B9">
            <w:pPr>
              <w:pStyle w:val="ConsPlusNormal"/>
              <w:jc w:val="center"/>
            </w:pPr>
            <w:r>
              <w:t>3</w:t>
            </w:r>
          </w:p>
        </w:tc>
        <w:tc>
          <w:tcPr>
            <w:tcW w:w="2777" w:type="dxa"/>
          </w:tcPr>
          <w:p w:rsidR="00D849B9" w:rsidRDefault="00D849B9">
            <w:pPr>
              <w:pStyle w:val="ConsPlusNormal"/>
              <w:jc w:val="center"/>
            </w:pPr>
            <w:r>
              <w:t>4</w:t>
            </w:r>
          </w:p>
        </w:tc>
      </w:tr>
      <w:tr w:rsidR="00D849B9">
        <w:tc>
          <w:tcPr>
            <w:tcW w:w="73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r>
      <w:tr w:rsidR="00D849B9">
        <w:tc>
          <w:tcPr>
            <w:tcW w:w="73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r>
      <w:tr w:rsidR="00D849B9">
        <w:tc>
          <w:tcPr>
            <w:tcW w:w="73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c>
          <w:tcPr>
            <w:tcW w:w="277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Обозначения:</w:t>
      </w:r>
    </w:p>
    <w:p w:rsidR="00D849B9" w:rsidRDefault="00D849B9">
      <w:pPr>
        <w:pStyle w:val="ConsPlusNormal"/>
        <w:spacing w:before="220"/>
        <w:ind w:firstLine="540"/>
        <w:jc w:val="both"/>
      </w:pPr>
      <w:r>
        <w:t xml:space="preserve">* - занесенные в Красную </w:t>
      </w:r>
      <w:hyperlink r:id="rId383" w:history="1">
        <w:r>
          <w:rPr>
            <w:color w:val="0000FF"/>
          </w:rPr>
          <w:t>книгу</w:t>
        </w:r>
      </w:hyperlink>
      <w:r>
        <w:t>.</w:t>
      </w:r>
    </w:p>
    <w:p w:rsidR="00D849B9" w:rsidRDefault="00D849B9">
      <w:pPr>
        <w:pStyle w:val="ConsPlusNormal"/>
        <w:spacing w:before="220"/>
        <w:ind w:firstLine="540"/>
        <w:jc w:val="both"/>
      </w:pPr>
      <w:r>
        <w:t xml:space="preserve">** - редкие и находящиеся под угрозой исчезновения виды из Красной </w:t>
      </w:r>
      <w:hyperlink r:id="rId384" w:history="1">
        <w:r>
          <w:rPr>
            <w:color w:val="0000FF"/>
          </w:rPr>
          <w:t>книги</w:t>
        </w:r>
      </w:hyperlink>
      <w:r>
        <w:t>.</w:t>
      </w:r>
    </w:p>
    <w:p w:rsidR="00D849B9" w:rsidRDefault="00D849B9">
      <w:pPr>
        <w:pStyle w:val="ConsPlusNormal"/>
        <w:jc w:val="both"/>
      </w:pPr>
    </w:p>
    <w:p w:rsidR="00D849B9" w:rsidRDefault="00D849B9">
      <w:pPr>
        <w:pStyle w:val="ConsPlusNormal"/>
        <w:ind w:firstLine="540"/>
        <w:jc w:val="both"/>
        <w:outlineLvl w:val="2"/>
      </w:pPr>
      <w:bookmarkStart w:id="131" w:name="P14717"/>
      <w:bookmarkEnd w:id="131"/>
      <w:r>
        <w:t>13. Сведения о наличии энто- и фитовредителей</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34"/>
        <w:gridCol w:w="1474"/>
        <w:gridCol w:w="2098"/>
        <w:gridCol w:w="1304"/>
        <w:gridCol w:w="1247"/>
        <w:gridCol w:w="1247"/>
        <w:gridCol w:w="1814"/>
        <w:gridCol w:w="2041"/>
      </w:tblGrid>
      <w:tr w:rsidR="00D849B9">
        <w:tc>
          <w:tcPr>
            <w:tcW w:w="1247" w:type="dxa"/>
          </w:tcPr>
          <w:p w:rsidR="00D849B9" w:rsidRDefault="00D849B9">
            <w:pPr>
              <w:pStyle w:val="ConsPlusNormal"/>
              <w:jc w:val="center"/>
            </w:pPr>
            <w:r>
              <w:lastRenderedPageBreak/>
              <w:t>N квартала</w:t>
            </w:r>
          </w:p>
        </w:tc>
        <w:tc>
          <w:tcPr>
            <w:tcW w:w="1134" w:type="dxa"/>
          </w:tcPr>
          <w:p w:rsidR="00D849B9" w:rsidRDefault="00D849B9">
            <w:pPr>
              <w:pStyle w:val="ConsPlusNormal"/>
              <w:jc w:val="center"/>
            </w:pPr>
            <w:r>
              <w:t>N выдела</w:t>
            </w:r>
          </w:p>
        </w:tc>
        <w:tc>
          <w:tcPr>
            <w:tcW w:w="1474" w:type="dxa"/>
          </w:tcPr>
          <w:p w:rsidR="00D849B9" w:rsidRDefault="00D849B9">
            <w:pPr>
              <w:pStyle w:val="ConsPlusNormal"/>
              <w:jc w:val="center"/>
            </w:pPr>
            <w:r>
              <w:t>Площадь поражения, га</w:t>
            </w:r>
          </w:p>
        </w:tc>
        <w:tc>
          <w:tcPr>
            <w:tcW w:w="2098" w:type="dxa"/>
          </w:tcPr>
          <w:p w:rsidR="00D849B9" w:rsidRDefault="00D849B9">
            <w:pPr>
              <w:pStyle w:val="ConsPlusNormal"/>
              <w:jc w:val="center"/>
            </w:pPr>
            <w:r>
              <w:t>Преобладающая порода</w:t>
            </w:r>
          </w:p>
        </w:tc>
        <w:tc>
          <w:tcPr>
            <w:tcW w:w="1304" w:type="dxa"/>
          </w:tcPr>
          <w:p w:rsidR="00D849B9" w:rsidRDefault="00D849B9">
            <w:pPr>
              <w:pStyle w:val="ConsPlusNormal"/>
              <w:jc w:val="center"/>
            </w:pPr>
            <w:r>
              <w:t>Возраст, лет</w:t>
            </w:r>
          </w:p>
        </w:tc>
        <w:tc>
          <w:tcPr>
            <w:tcW w:w="1247" w:type="dxa"/>
          </w:tcPr>
          <w:p w:rsidR="00D849B9" w:rsidRDefault="00D849B9">
            <w:pPr>
              <w:pStyle w:val="ConsPlusNormal"/>
              <w:jc w:val="center"/>
            </w:pPr>
            <w:r>
              <w:t>Класс бонитета</w:t>
            </w:r>
          </w:p>
        </w:tc>
        <w:tc>
          <w:tcPr>
            <w:tcW w:w="1247" w:type="dxa"/>
          </w:tcPr>
          <w:p w:rsidR="00D849B9" w:rsidRDefault="00D849B9">
            <w:pPr>
              <w:pStyle w:val="ConsPlusNormal"/>
              <w:jc w:val="center"/>
            </w:pPr>
            <w:r>
              <w:t>Полнота</w:t>
            </w:r>
          </w:p>
        </w:tc>
        <w:tc>
          <w:tcPr>
            <w:tcW w:w="1814" w:type="dxa"/>
          </w:tcPr>
          <w:p w:rsidR="00D849B9" w:rsidRDefault="00D849B9">
            <w:pPr>
              <w:pStyle w:val="ConsPlusNormal"/>
              <w:jc w:val="center"/>
            </w:pPr>
            <w:r>
              <w:t>Виды вредителей и болезней</w:t>
            </w:r>
          </w:p>
        </w:tc>
        <w:tc>
          <w:tcPr>
            <w:tcW w:w="2041" w:type="dxa"/>
          </w:tcPr>
          <w:p w:rsidR="00D849B9" w:rsidRDefault="00D849B9">
            <w:pPr>
              <w:pStyle w:val="ConsPlusNormal"/>
              <w:jc w:val="center"/>
            </w:pPr>
            <w:r>
              <w:t>Степень повреждения</w:t>
            </w:r>
          </w:p>
        </w:tc>
      </w:tr>
      <w:tr w:rsidR="00D849B9">
        <w:tc>
          <w:tcPr>
            <w:tcW w:w="1247" w:type="dxa"/>
          </w:tcPr>
          <w:p w:rsidR="00D849B9" w:rsidRDefault="00D849B9">
            <w:pPr>
              <w:pStyle w:val="ConsPlusNormal"/>
              <w:jc w:val="center"/>
            </w:pPr>
            <w:r>
              <w:t>1</w:t>
            </w:r>
          </w:p>
        </w:tc>
        <w:tc>
          <w:tcPr>
            <w:tcW w:w="1134"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2098" w:type="dxa"/>
          </w:tcPr>
          <w:p w:rsidR="00D849B9" w:rsidRDefault="00D849B9">
            <w:pPr>
              <w:pStyle w:val="ConsPlusNormal"/>
              <w:jc w:val="center"/>
            </w:pPr>
            <w:r>
              <w:t>4</w:t>
            </w:r>
          </w:p>
        </w:tc>
        <w:tc>
          <w:tcPr>
            <w:tcW w:w="1304" w:type="dxa"/>
          </w:tcPr>
          <w:p w:rsidR="00D849B9" w:rsidRDefault="00D849B9">
            <w:pPr>
              <w:pStyle w:val="ConsPlusNormal"/>
              <w:jc w:val="center"/>
            </w:pPr>
            <w:r>
              <w:t>5</w:t>
            </w:r>
          </w:p>
        </w:tc>
        <w:tc>
          <w:tcPr>
            <w:tcW w:w="1247" w:type="dxa"/>
          </w:tcPr>
          <w:p w:rsidR="00D849B9" w:rsidRDefault="00D849B9">
            <w:pPr>
              <w:pStyle w:val="ConsPlusNormal"/>
              <w:jc w:val="center"/>
            </w:pPr>
            <w:r>
              <w:t>6</w:t>
            </w:r>
          </w:p>
        </w:tc>
        <w:tc>
          <w:tcPr>
            <w:tcW w:w="1247" w:type="dxa"/>
          </w:tcPr>
          <w:p w:rsidR="00D849B9" w:rsidRDefault="00D849B9">
            <w:pPr>
              <w:pStyle w:val="ConsPlusNormal"/>
              <w:jc w:val="center"/>
            </w:pPr>
            <w:r>
              <w:t>7</w:t>
            </w:r>
          </w:p>
        </w:tc>
        <w:tc>
          <w:tcPr>
            <w:tcW w:w="1814" w:type="dxa"/>
          </w:tcPr>
          <w:p w:rsidR="00D849B9" w:rsidRDefault="00D849B9">
            <w:pPr>
              <w:pStyle w:val="ConsPlusNormal"/>
              <w:jc w:val="center"/>
            </w:pPr>
            <w:r>
              <w:t>8</w:t>
            </w:r>
          </w:p>
        </w:tc>
        <w:tc>
          <w:tcPr>
            <w:tcW w:w="2041" w:type="dxa"/>
          </w:tcPr>
          <w:p w:rsidR="00D849B9" w:rsidRDefault="00D849B9">
            <w:pPr>
              <w:pStyle w:val="ConsPlusNormal"/>
              <w:jc w:val="center"/>
            </w:pPr>
            <w:r>
              <w:t>9</w:t>
            </w:r>
          </w:p>
        </w:tc>
      </w:tr>
      <w:tr w:rsidR="00D849B9">
        <w:tc>
          <w:tcPr>
            <w:tcW w:w="13606" w:type="dxa"/>
            <w:gridSpan w:val="9"/>
          </w:tcPr>
          <w:p w:rsidR="00D849B9" w:rsidRDefault="00D849B9">
            <w:pPr>
              <w:pStyle w:val="ConsPlusNormal"/>
            </w:pPr>
            <w:r>
              <w:t>Лесная растительность</w:t>
            </w:r>
          </w:p>
        </w:tc>
      </w:tr>
      <w:tr w:rsidR="00D849B9">
        <w:tc>
          <w:tcPr>
            <w:tcW w:w="1247" w:type="dxa"/>
          </w:tcPr>
          <w:p w:rsidR="00D849B9" w:rsidRDefault="00D849B9">
            <w:pPr>
              <w:pStyle w:val="ConsPlusNormal"/>
            </w:pPr>
          </w:p>
        </w:tc>
        <w:tc>
          <w:tcPr>
            <w:tcW w:w="1134" w:type="dxa"/>
          </w:tcPr>
          <w:p w:rsidR="00D849B9" w:rsidRDefault="00D849B9">
            <w:pPr>
              <w:pStyle w:val="ConsPlusNormal"/>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1247" w:type="dxa"/>
          </w:tcPr>
          <w:p w:rsidR="00D849B9" w:rsidRDefault="00D849B9">
            <w:pPr>
              <w:pStyle w:val="ConsPlusNormal"/>
            </w:pPr>
          </w:p>
        </w:tc>
        <w:tc>
          <w:tcPr>
            <w:tcW w:w="1134" w:type="dxa"/>
          </w:tcPr>
          <w:p w:rsidR="00D849B9" w:rsidRDefault="00D849B9">
            <w:pPr>
              <w:pStyle w:val="ConsPlusNormal"/>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13606" w:type="dxa"/>
            <w:gridSpan w:val="9"/>
          </w:tcPr>
          <w:p w:rsidR="00D849B9" w:rsidRDefault="00D849B9">
            <w:pPr>
              <w:pStyle w:val="ConsPlusNormal"/>
            </w:pPr>
            <w:r>
              <w:t>Парковая растительность</w:t>
            </w:r>
          </w:p>
        </w:tc>
      </w:tr>
      <w:tr w:rsidR="00D849B9">
        <w:tc>
          <w:tcPr>
            <w:tcW w:w="1247" w:type="dxa"/>
          </w:tcPr>
          <w:p w:rsidR="00D849B9" w:rsidRDefault="00D849B9">
            <w:pPr>
              <w:pStyle w:val="ConsPlusNormal"/>
            </w:pPr>
          </w:p>
        </w:tc>
        <w:tc>
          <w:tcPr>
            <w:tcW w:w="1134" w:type="dxa"/>
          </w:tcPr>
          <w:p w:rsidR="00D849B9" w:rsidRDefault="00D849B9">
            <w:pPr>
              <w:pStyle w:val="ConsPlusNormal"/>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1247" w:type="dxa"/>
          </w:tcPr>
          <w:p w:rsidR="00D849B9" w:rsidRDefault="00D849B9">
            <w:pPr>
              <w:pStyle w:val="ConsPlusNormal"/>
            </w:pPr>
          </w:p>
        </w:tc>
        <w:tc>
          <w:tcPr>
            <w:tcW w:w="1134" w:type="dxa"/>
          </w:tcPr>
          <w:p w:rsidR="00D849B9" w:rsidRDefault="00D849B9">
            <w:pPr>
              <w:pStyle w:val="ConsPlusNormal"/>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2381" w:type="dxa"/>
            <w:gridSpan w:val="2"/>
          </w:tcPr>
          <w:p w:rsidR="00D849B9" w:rsidRDefault="00D849B9">
            <w:pPr>
              <w:pStyle w:val="ConsPlusNormal"/>
            </w:pPr>
            <w:r>
              <w:t>Всего</w:t>
            </w: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2381" w:type="dxa"/>
            <w:gridSpan w:val="2"/>
            <w:vMerge w:val="restart"/>
          </w:tcPr>
          <w:p w:rsidR="00D849B9" w:rsidRDefault="00D849B9">
            <w:pPr>
              <w:pStyle w:val="ConsPlusNormal"/>
            </w:pPr>
            <w:r>
              <w:t>в том числе по вредителям</w:t>
            </w: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2381" w:type="dxa"/>
            <w:gridSpan w:val="2"/>
            <w:vMerge/>
          </w:tcPr>
          <w:p w:rsidR="00D849B9" w:rsidRDefault="00D849B9">
            <w:pPr>
              <w:spacing w:after="1" w:line="0" w:lineRule="atLeast"/>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2381" w:type="dxa"/>
            <w:gridSpan w:val="2"/>
            <w:vMerge w:val="restart"/>
          </w:tcPr>
          <w:p w:rsidR="00D849B9" w:rsidRDefault="00D849B9">
            <w:pPr>
              <w:pStyle w:val="ConsPlusNormal"/>
            </w:pPr>
            <w:r>
              <w:t>в том числе по болезням</w:t>
            </w: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r w:rsidR="00D849B9">
        <w:tc>
          <w:tcPr>
            <w:tcW w:w="2381" w:type="dxa"/>
            <w:gridSpan w:val="2"/>
            <w:vMerge/>
          </w:tcPr>
          <w:p w:rsidR="00D849B9" w:rsidRDefault="00D849B9">
            <w:pPr>
              <w:spacing w:after="1" w:line="0" w:lineRule="atLeast"/>
            </w:pPr>
          </w:p>
        </w:tc>
        <w:tc>
          <w:tcPr>
            <w:tcW w:w="1474" w:type="dxa"/>
          </w:tcPr>
          <w:p w:rsidR="00D849B9" w:rsidRDefault="00D849B9">
            <w:pPr>
              <w:pStyle w:val="ConsPlusNormal"/>
            </w:pPr>
          </w:p>
        </w:tc>
        <w:tc>
          <w:tcPr>
            <w:tcW w:w="2098" w:type="dxa"/>
          </w:tcPr>
          <w:p w:rsidR="00D849B9" w:rsidRDefault="00D849B9">
            <w:pPr>
              <w:pStyle w:val="ConsPlusNormal"/>
            </w:pPr>
          </w:p>
        </w:tc>
        <w:tc>
          <w:tcPr>
            <w:tcW w:w="1304" w:type="dxa"/>
          </w:tcPr>
          <w:p w:rsidR="00D849B9" w:rsidRDefault="00D849B9">
            <w:pPr>
              <w:pStyle w:val="ConsPlusNormal"/>
            </w:pPr>
          </w:p>
        </w:tc>
        <w:tc>
          <w:tcPr>
            <w:tcW w:w="1247" w:type="dxa"/>
          </w:tcPr>
          <w:p w:rsidR="00D849B9" w:rsidRDefault="00D849B9">
            <w:pPr>
              <w:pStyle w:val="ConsPlusNormal"/>
            </w:pPr>
          </w:p>
        </w:tc>
        <w:tc>
          <w:tcPr>
            <w:tcW w:w="1247" w:type="dxa"/>
          </w:tcPr>
          <w:p w:rsidR="00D849B9" w:rsidRDefault="00D849B9">
            <w:pPr>
              <w:pStyle w:val="ConsPlusNormal"/>
            </w:pPr>
          </w:p>
        </w:tc>
        <w:tc>
          <w:tcPr>
            <w:tcW w:w="1814" w:type="dxa"/>
          </w:tcPr>
          <w:p w:rsidR="00D849B9" w:rsidRDefault="00D849B9">
            <w:pPr>
              <w:pStyle w:val="ConsPlusNormal"/>
            </w:pPr>
          </w:p>
        </w:tc>
        <w:tc>
          <w:tcPr>
            <w:tcW w:w="204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32" w:name="P14814"/>
      <w:bookmarkEnd w:id="132"/>
      <w:r>
        <w:t>14. Отрицательные показатели экологического состояния лесной растительности и зеленых насаждений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494"/>
        <w:gridCol w:w="2551"/>
        <w:gridCol w:w="3175"/>
        <w:gridCol w:w="2268"/>
        <w:gridCol w:w="2098"/>
        <w:gridCol w:w="2098"/>
        <w:gridCol w:w="1814"/>
        <w:gridCol w:w="2098"/>
      </w:tblGrid>
      <w:tr w:rsidR="00D849B9">
        <w:tc>
          <w:tcPr>
            <w:tcW w:w="680" w:type="dxa"/>
          </w:tcPr>
          <w:p w:rsidR="00D849B9" w:rsidRDefault="00D849B9">
            <w:pPr>
              <w:pStyle w:val="ConsPlusNormal"/>
              <w:jc w:val="center"/>
            </w:pPr>
            <w:r>
              <w:t>N п/п</w:t>
            </w:r>
          </w:p>
        </w:tc>
        <w:tc>
          <w:tcPr>
            <w:tcW w:w="2438" w:type="dxa"/>
          </w:tcPr>
          <w:p w:rsidR="00D849B9" w:rsidRDefault="00D849B9">
            <w:pPr>
              <w:pStyle w:val="ConsPlusNormal"/>
              <w:jc w:val="center"/>
            </w:pPr>
            <w:r>
              <w:t>Наименование вида растительности</w:t>
            </w:r>
          </w:p>
        </w:tc>
        <w:tc>
          <w:tcPr>
            <w:tcW w:w="2494" w:type="dxa"/>
          </w:tcPr>
          <w:p w:rsidR="00D849B9" w:rsidRDefault="00D849B9">
            <w:pPr>
              <w:pStyle w:val="ConsPlusNormal"/>
              <w:jc w:val="center"/>
            </w:pPr>
            <w:r>
              <w:t>Насаждения, не соответствующие типам лесорастительных условий, га</w:t>
            </w:r>
          </w:p>
        </w:tc>
        <w:tc>
          <w:tcPr>
            <w:tcW w:w="2551" w:type="dxa"/>
          </w:tcPr>
          <w:p w:rsidR="00D849B9" w:rsidRDefault="00D849B9">
            <w:pPr>
              <w:pStyle w:val="ConsPlusNormal"/>
              <w:jc w:val="center"/>
            </w:pPr>
            <w:r>
              <w:t>Насаждение на избыточно увлажненных почвах, га</w:t>
            </w:r>
          </w:p>
        </w:tc>
        <w:tc>
          <w:tcPr>
            <w:tcW w:w="3175" w:type="dxa"/>
          </w:tcPr>
          <w:p w:rsidR="00D849B9" w:rsidRDefault="00D849B9">
            <w:pPr>
              <w:pStyle w:val="ConsPlusNormal"/>
              <w:jc w:val="center"/>
            </w:pPr>
            <w:r>
              <w:t>Насаждения с неудовлетворительным санитарным лесопатологическим состоянием, га</w:t>
            </w:r>
          </w:p>
        </w:tc>
        <w:tc>
          <w:tcPr>
            <w:tcW w:w="2268" w:type="dxa"/>
          </w:tcPr>
          <w:p w:rsidR="00D849B9" w:rsidRDefault="00D849B9">
            <w:pPr>
              <w:pStyle w:val="ConsPlusNormal"/>
              <w:jc w:val="center"/>
            </w:pPr>
            <w:r>
              <w:t>Площадь насаждений с повышенной фаутностью, га</w:t>
            </w:r>
          </w:p>
        </w:tc>
        <w:tc>
          <w:tcPr>
            <w:tcW w:w="2098" w:type="dxa"/>
          </w:tcPr>
          <w:p w:rsidR="00D849B9" w:rsidRDefault="00D849B9">
            <w:pPr>
              <w:pStyle w:val="ConsPlusNormal"/>
              <w:jc w:val="center"/>
            </w:pPr>
            <w:r>
              <w:t>Площадь деградирующих насаждений, га</w:t>
            </w:r>
          </w:p>
        </w:tc>
        <w:tc>
          <w:tcPr>
            <w:tcW w:w="2098" w:type="dxa"/>
          </w:tcPr>
          <w:p w:rsidR="00D849B9" w:rsidRDefault="00D849B9">
            <w:pPr>
              <w:pStyle w:val="ConsPlusNormal"/>
              <w:jc w:val="center"/>
            </w:pPr>
            <w:r>
              <w:t>Площадь лесных культур, поврежденных болезнями, га</w:t>
            </w:r>
          </w:p>
        </w:tc>
        <w:tc>
          <w:tcPr>
            <w:tcW w:w="1814" w:type="dxa"/>
          </w:tcPr>
          <w:p w:rsidR="00D849B9" w:rsidRDefault="00D849B9">
            <w:pPr>
              <w:pStyle w:val="ConsPlusNormal"/>
              <w:jc w:val="center"/>
            </w:pPr>
            <w:r>
              <w:t>Количество сухостоя, куб. м/шт.</w:t>
            </w:r>
          </w:p>
        </w:tc>
        <w:tc>
          <w:tcPr>
            <w:tcW w:w="2098" w:type="dxa"/>
          </w:tcPr>
          <w:p w:rsidR="00D849B9" w:rsidRDefault="00D849B9">
            <w:pPr>
              <w:pStyle w:val="ConsPlusNormal"/>
              <w:jc w:val="center"/>
            </w:pPr>
            <w:r>
              <w:t>Площадь земель, требующих рекультивации, га</w:t>
            </w:r>
          </w:p>
        </w:tc>
      </w:tr>
      <w:tr w:rsidR="00D849B9">
        <w:tc>
          <w:tcPr>
            <w:tcW w:w="680" w:type="dxa"/>
          </w:tcPr>
          <w:p w:rsidR="00D849B9" w:rsidRDefault="00D849B9">
            <w:pPr>
              <w:pStyle w:val="ConsPlusNormal"/>
              <w:jc w:val="center"/>
            </w:pPr>
            <w:r>
              <w:lastRenderedPageBreak/>
              <w:t>1</w:t>
            </w:r>
          </w:p>
        </w:tc>
        <w:tc>
          <w:tcPr>
            <w:tcW w:w="2438" w:type="dxa"/>
          </w:tcPr>
          <w:p w:rsidR="00D849B9" w:rsidRDefault="00D849B9">
            <w:pPr>
              <w:pStyle w:val="ConsPlusNormal"/>
              <w:jc w:val="center"/>
            </w:pPr>
            <w:r>
              <w:t>2</w:t>
            </w:r>
          </w:p>
        </w:tc>
        <w:tc>
          <w:tcPr>
            <w:tcW w:w="2494" w:type="dxa"/>
          </w:tcPr>
          <w:p w:rsidR="00D849B9" w:rsidRDefault="00D849B9">
            <w:pPr>
              <w:pStyle w:val="ConsPlusNormal"/>
              <w:jc w:val="center"/>
            </w:pPr>
            <w:r>
              <w:t>3</w:t>
            </w:r>
          </w:p>
        </w:tc>
        <w:tc>
          <w:tcPr>
            <w:tcW w:w="2551" w:type="dxa"/>
          </w:tcPr>
          <w:p w:rsidR="00D849B9" w:rsidRDefault="00D849B9">
            <w:pPr>
              <w:pStyle w:val="ConsPlusNormal"/>
              <w:jc w:val="center"/>
            </w:pPr>
            <w:r>
              <w:t>4</w:t>
            </w:r>
          </w:p>
        </w:tc>
        <w:tc>
          <w:tcPr>
            <w:tcW w:w="3175" w:type="dxa"/>
          </w:tcPr>
          <w:p w:rsidR="00D849B9" w:rsidRDefault="00D849B9">
            <w:pPr>
              <w:pStyle w:val="ConsPlusNormal"/>
              <w:jc w:val="center"/>
            </w:pPr>
            <w:r>
              <w:t>5</w:t>
            </w:r>
          </w:p>
        </w:tc>
        <w:tc>
          <w:tcPr>
            <w:tcW w:w="2268" w:type="dxa"/>
          </w:tcPr>
          <w:p w:rsidR="00D849B9" w:rsidRDefault="00D849B9">
            <w:pPr>
              <w:pStyle w:val="ConsPlusNormal"/>
              <w:jc w:val="center"/>
            </w:pPr>
            <w:r>
              <w:t>6</w:t>
            </w:r>
          </w:p>
        </w:tc>
        <w:tc>
          <w:tcPr>
            <w:tcW w:w="2098" w:type="dxa"/>
          </w:tcPr>
          <w:p w:rsidR="00D849B9" w:rsidRDefault="00D849B9">
            <w:pPr>
              <w:pStyle w:val="ConsPlusNormal"/>
              <w:jc w:val="center"/>
            </w:pPr>
            <w:r>
              <w:t>7</w:t>
            </w:r>
          </w:p>
        </w:tc>
        <w:tc>
          <w:tcPr>
            <w:tcW w:w="2098" w:type="dxa"/>
          </w:tcPr>
          <w:p w:rsidR="00D849B9" w:rsidRDefault="00D849B9">
            <w:pPr>
              <w:pStyle w:val="ConsPlusNormal"/>
              <w:jc w:val="center"/>
            </w:pPr>
            <w:r>
              <w:t>8</w:t>
            </w:r>
          </w:p>
        </w:tc>
        <w:tc>
          <w:tcPr>
            <w:tcW w:w="1814" w:type="dxa"/>
          </w:tcPr>
          <w:p w:rsidR="00D849B9" w:rsidRDefault="00D849B9">
            <w:pPr>
              <w:pStyle w:val="ConsPlusNormal"/>
              <w:jc w:val="center"/>
            </w:pPr>
            <w:r>
              <w:t>9</w:t>
            </w:r>
          </w:p>
        </w:tc>
        <w:tc>
          <w:tcPr>
            <w:tcW w:w="2098" w:type="dxa"/>
          </w:tcPr>
          <w:p w:rsidR="00D849B9" w:rsidRDefault="00D849B9">
            <w:pPr>
              <w:pStyle w:val="ConsPlusNormal"/>
              <w:jc w:val="center"/>
            </w:pPr>
            <w:r>
              <w:t>10</w:t>
            </w:r>
          </w:p>
        </w:tc>
      </w:tr>
      <w:tr w:rsidR="00D849B9">
        <w:tc>
          <w:tcPr>
            <w:tcW w:w="680" w:type="dxa"/>
          </w:tcPr>
          <w:p w:rsidR="00D849B9" w:rsidRDefault="00D849B9">
            <w:pPr>
              <w:pStyle w:val="ConsPlusNormal"/>
            </w:pPr>
          </w:p>
        </w:tc>
        <w:tc>
          <w:tcPr>
            <w:tcW w:w="2438" w:type="dxa"/>
          </w:tcPr>
          <w:p w:rsidR="00D849B9" w:rsidRDefault="00D849B9">
            <w:pPr>
              <w:pStyle w:val="ConsPlusNormal"/>
            </w:pPr>
            <w:r>
              <w:t>Лесная растительность</w:t>
            </w:r>
          </w:p>
        </w:tc>
        <w:tc>
          <w:tcPr>
            <w:tcW w:w="2494"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2268" w:type="dxa"/>
          </w:tcPr>
          <w:p w:rsidR="00D849B9" w:rsidRDefault="00D849B9">
            <w:pPr>
              <w:pStyle w:val="ConsPlusNormal"/>
            </w:pPr>
          </w:p>
        </w:tc>
        <w:tc>
          <w:tcPr>
            <w:tcW w:w="2098"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098" w:type="dxa"/>
          </w:tcPr>
          <w:p w:rsidR="00D849B9" w:rsidRDefault="00D849B9">
            <w:pPr>
              <w:pStyle w:val="ConsPlusNormal"/>
            </w:pPr>
          </w:p>
        </w:tc>
      </w:tr>
      <w:tr w:rsidR="00D849B9">
        <w:tc>
          <w:tcPr>
            <w:tcW w:w="680" w:type="dxa"/>
          </w:tcPr>
          <w:p w:rsidR="00D849B9" w:rsidRDefault="00D849B9">
            <w:pPr>
              <w:pStyle w:val="ConsPlusNormal"/>
            </w:pPr>
          </w:p>
        </w:tc>
        <w:tc>
          <w:tcPr>
            <w:tcW w:w="2438" w:type="dxa"/>
          </w:tcPr>
          <w:p w:rsidR="00D849B9" w:rsidRDefault="00D849B9">
            <w:pPr>
              <w:pStyle w:val="ConsPlusNormal"/>
            </w:pPr>
          </w:p>
        </w:tc>
        <w:tc>
          <w:tcPr>
            <w:tcW w:w="2494"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2268" w:type="dxa"/>
          </w:tcPr>
          <w:p w:rsidR="00D849B9" w:rsidRDefault="00D849B9">
            <w:pPr>
              <w:pStyle w:val="ConsPlusNormal"/>
            </w:pPr>
          </w:p>
        </w:tc>
        <w:tc>
          <w:tcPr>
            <w:tcW w:w="2098"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098" w:type="dxa"/>
          </w:tcPr>
          <w:p w:rsidR="00D849B9" w:rsidRDefault="00D849B9">
            <w:pPr>
              <w:pStyle w:val="ConsPlusNormal"/>
            </w:pPr>
          </w:p>
        </w:tc>
      </w:tr>
      <w:tr w:rsidR="00D849B9">
        <w:tc>
          <w:tcPr>
            <w:tcW w:w="680" w:type="dxa"/>
          </w:tcPr>
          <w:p w:rsidR="00D849B9" w:rsidRDefault="00D849B9">
            <w:pPr>
              <w:pStyle w:val="ConsPlusNormal"/>
            </w:pPr>
          </w:p>
        </w:tc>
        <w:tc>
          <w:tcPr>
            <w:tcW w:w="2438" w:type="dxa"/>
          </w:tcPr>
          <w:p w:rsidR="00D849B9" w:rsidRDefault="00D849B9">
            <w:pPr>
              <w:pStyle w:val="ConsPlusNormal"/>
            </w:pPr>
            <w:r>
              <w:t>Зеленые насаждения</w:t>
            </w:r>
          </w:p>
        </w:tc>
        <w:tc>
          <w:tcPr>
            <w:tcW w:w="2494"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2268" w:type="dxa"/>
          </w:tcPr>
          <w:p w:rsidR="00D849B9" w:rsidRDefault="00D849B9">
            <w:pPr>
              <w:pStyle w:val="ConsPlusNormal"/>
            </w:pPr>
          </w:p>
        </w:tc>
        <w:tc>
          <w:tcPr>
            <w:tcW w:w="2098"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098" w:type="dxa"/>
          </w:tcPr>
          <w:p w:rsidR="00D849B9" w:rsidRDefault="00D849B9">
            <w:pPr>
              <w:pStyle w:val="ConsPlusNormal"/>
            </w:pPr>
          </w:p>
        </w:tc>
      </w:tr>
      <w:tr w:rsidR="00D849B9">
        <w:tc>
          <w:tcPr>
            <w:tcW w:w="680" w:type="dxa"/>
          </w:tcPr>
          <w:p w:rsidR="00D849B9" w:rsidRDefault="00D849B9">
            <w:pPr>
              <w:pStyle w:val="ConsPlusNormal"/>
            </w:pPr>
          </w:p>
        </w:tc>
        <w:tc>
          <w:tcPr>
            <w:tcW w:w="2438" w:type="dxa"/>
          </w:tcPr>
          <w:p w:rsidR="00D849B9" w:rsidRDefault="00D849B9">
            <w:pPr>
              <w:pStyle w:val="ConsPlusNormal"/>
            </w:pPr>
          </w:p>
        </w:tc>
        <w:tc>
          <w:tcPr>
            <w:tcW w:w="2494"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2268" w:type="dxa"/>
          </w:tcPr>
          <w:p w:rsidR="00D849B9" w:rsidRDefault="00D849B9">
            <w:pPr>
              <w:pStyle w:val="ConsPlusNormal"/>
            </w:pPr>
          </w:p>
        </w:tc>
        <w:tc>
          <w:tcPr>
            <w:tcW w:w="2098"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098" w:type="dxa"/>
          </w:tcPr>
          <w:p w:rsidR="00D849B9" w:rsidRDefault="00D849B9">
            <w:pPr>
              <w:pStyle w:val="ConsPlusNormal"/>
            </w:pPr>
          </w:p>
        </w:tc>
      </w:tr>
      <w:tr w:rsidR="00D849B9">
        <w:tc>
          <w:tcPr>
            <w:tcW w:w="680" w:type="dxa"/>
          </w:tcPr>
          <w:p w:rsidR="00D849B9" w:rsidRDefault="00D849B9">
            <w:pPr>
              <w:pStyle w:val="ConsPlusNormal"/>
            </w:pPr>
          </w:p>
        </w:tc>
        <w:tc>
          <w:tcPr>
            <w:tcW w:w="2438" w:type="dxa"/>
          </w:tcPr>
          <w:p w:rsidR="00D849B9" w:rsidRDefault="00D849B9">
            <w:pPr>
              <w:pStyle w:val="ConsPlusNormal"/>
            </w:pPr>
            <w:r>
              <w:t>ИТОГО</w:t>
            </w:r>
          </w:p>
        </w:tc>
        <w:tc>
          <w:tcPr>
            <w:tcW w:w="2494" w:type="dxa"/>
          </w:tcPr>
          <w:p w:rsidR="00D849B9" w:rsidRDefault="00D849B9">
            <w:pPr>
              <w:pStyle w:val="ConsPlusNormal"/>
            </w:pPr>
          </w:p>
        </w:tc>
        <w:tc>
          <w:tcPr>
            <w:tcW w:w="2551" w:type="dxa"/>
          </w:tcPr>
          <w:p w:rsidR="00D849B9" w:rsidRDefault="00D849B9">
            <w:pPr>
              <w:pStyle w:val="ConsPlusNormal"/>
            </w:pPr>
          </w:p>
        </w:tc>
        <w:tc>
          <w:tcPr>
            <w:tcW w:w="3175" w:type="dxa"/>
          </w:tcPr>
          <w:p w:rsidR="00D849B9" w:rsidRDefault="00D849B9">
            <w:pPr>
              <w:pStyle w:val="ConsPlusNormal"/>
            </w:pPr>
          </w:p>
        </w:tc>
        <w:tc>
          <w:tcPr>
            <w:tcW w:w="2268" w:type="dxa"/>
          </w:tcPr>
          <w:p w:rsidR="00D849B9" w:rsidRDefault="00D849B9">
            <w:pPr>
              <w:pStyle w:val="ConsPlusNormal"/>
            </w:pPr>
          </w:p>
        </w:tc>
        <w:tc>
          <w:tcPr>
            <w:tcW w:w="2098"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098"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33" w:name="P14887"/>
      <w:bookmarkEnd w:id="133"/>
      <w:r>
        <w:t>15. Распределение площади территории по типам почв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361"/>
        <w:gridCol w:w="1142"/>
        <w:gridCol w:w="1584"/>
        <w:gridCol w:w="1928"/>
        <w:gridCol w:w="2154"/>
        <w:gridCol w:w="1949"/>
        <w:gridCol w:w="2665"/>
      </w:tblGrid>
      <w:tr w:rsidR="00D849B9">
        <w:tc>
          <w:tcPr>
            <w:tcW w:w="794" w:type="dxa"/>
          </w:tcPr>
          <w:p w:rsidR="00D849B9" w:rsidRDefault="00D849B9">
            <w:pPr>
              <w:pStyle w:val="ConsPlusNormal"/>
              <w:jc w:val="center"/>
            </w:pPr>
            <w:r>
              <w:t>N п/п</w:t>
            </w:r>
          </w:p>
        </w:tc>
        <w:tc>
          <w:tcPr>
            <w:tcW w:w="1361" w:type="dxa"/>
          </w:tcPr>
          <w:p w:rsidR="00D849B9" w:rsidRDefault="00D849B9">
            <w:pPr>
              <w:pStyle w:val="ConsPlusNormal"/>
              <w:jc w:val="center"/>
            </w:pPr>
            <w:r>
              <w:t>Типы почв</w:t>
            </w:r>
          </w:p>
        </w:tc>
        <w:tc>
          <w:tcPr>
            <w:tcW w:w="1142" w:type="dxa"/>
          </w:tcPr>
          <w:p w:rsidR="00D849B9" w:rsidRDefault="00D849B9">
            <w:pPr>
              <w:pStyle w:val="ConsPlusNormal"/>
              <w:jc w:val="center"/>
            </w:pPr>
            <w:r>
              <w:t>% от общей площади</w:t>
            </w:r>
          </w:p>
        </w:tc>
        <w:tc>
          <w:tcPr>
            <w:tcW w:w="1584" w:type="dxa"/>
          </w:tcPr>
          <w:p w:rsidR="00D849B9" w:rsidRDefault="00D849B9">
            <w:pPr>
              <w:pStyle w:val="ConsPlusNormal"/>
              <w:jc w:val="center"/>
            </w:pPr>
            <w:r>
              <w:t>% естественных почв</w:t>
            </w:r>
          </w:p>
        </w:tc>
        <w:tc>
          <w:tcPr>
            <w:tcW w:w="1928" w:type="dxa"/>
          </w:tcPr>
          <w:p w:rsidR="00D849B9" w:rsidRDefault="00D849B9">
            <w:pPr>
              <w:pStyle w:val="ConsPlusNormal"/>
              <w:jc w:val="center"/>
            </w:pPr>
            <w:r>
              <w:t>% нарушенных почв</w:t>
            </w:r>
          </w:p>
        </w:tc>
        <w:tc>
          <w:tcPr>
            <w:tcW w:w="2154" w:type="dxa"/>
          </w:tcPr>
          <w:p w:rsidR="00D849B9" w:rsidRDefault="00D849B9">
            <w:pPr>
              <w:pStyle w:val="ConsPlusNormal"/>
              <w:jc w:val="center"/>
            </w:pPr>
            <w:r>
              <w:t>% искусственно созданных почв</w:t>
            </w:r>
          </w:p>
        </w:tc>
        <w:tc>
          <w:tcPr>
            <w:tcW w:w="1949" w:type="dxa"/>
          </w:tcPr>
          <w:p w:rsidR="00D849B9" w:rsidRDefault="00D849B9">
            <w:pPr>
              <w:pStyle w:val="ConsPlusNormal"/>
              <w:jc w:val="center"/>
            </w:pPr>
            <w:r>
              <w:t>Характеристика плодородия почв</w:t>
            </w:r>
          </w:p>
        </w:tc>
        <w:tc>
          <w:tcPr>
            <w:tcW w:w="2665" w:type="dxa"/>
          </w:tcPr>
          <w:p w:rsidR="00D849B9" w:rsidRDefault="00D849B9">
            <w:pPr>
              <w:pStyle w:val="ConsPlusNormal"/>
              <w:jc w:val="center"/>
            </w:pPr>
            <w:r>
              <w:t>Характеристика физико-химических и механических свойств почв</w:t>
            </w:r>
          </w:p>
        </w:tc>
      </w:tr>
      <w:tr w:rsidR="00D849B9">
        <w:tc>
          <w:tcPr>
            <w:tcW w:w="794" w:type="dxa"/>
          </w:tcPr>
          <w:p w:rsidR="00D849B9" w:rsidRDefault="00D849B9">
            <w:pPr>
              <w:pStyle w:val="ConsPlusNormal"/>
              <w:jc w:val="center"/>
            </w:pPr>
            <w:r>
              <w:t>1</w:t>
            </w:r>
          </w:p>
        </w:tc>
        <w:tc>
          <w:tcPr>
            <w:tcW w:w="1361" w:type="dxa"/>
          </w:tcPr>
          <w:p w:rsidR="00D849B9" w:rsidRDefault="00D849B9">
            <w:pPr>
              <w:pStyle w:val="ConsPlusNormal"/>
              <w:jc w:val="center"/>
            </w:pPr>
            <w:r>
              <w:t>2</w:t>
            </w:r>
          </w:p>
        </w:tc>
        <w:tc>
          <w:tcPr>
            <w:tcW w:w="1142" w:type="dxa"/>
          </w:tcPr>
          <w:p w:rsidR="00D849B9" w:rsidRDefault="00D849B9">
            <w:pPr>
              <w:pStyle w:val="ConsPlusNormal"/>
              <w:jc w:val="center"/>
            </w:pPr>
            <w:r>
              <w:t>3</w:t>
            </w:r>
          </w:p>
        </w:tc>
        <w:tc>
          <w:tcPr>
            <w:tcW w:w="1584" w:type="dxa"/>
          </w:tcPr>
          <w:p w:rsidR="00D849B9" w:rsidRDefault="00D849B9">
            <w:pPr>
              <w:pStyle w:val="ConsPlusNormal"/>
              <w:jc w:val="center"/>
            </w:pPr>
            <w:r>
              <w:t>4</w:t>
            </w:r>
          </w:p>
        </w:tc>
        <w:tc>
          <w:tcPr>
            <w:tcW w:w="1928" w:type="dxa"/>
          </w:tcPr>
          <w:p w:rsidR="00D849B9" w:rsidRDefault="00D849B9">
            <w:pPr>
              <w:pStyle w:val="ConsPlusNormal"/>
              <w:jc w:val="center"/>
            </w:pPr>
            <w:r>
              <w:t>5</w:t>
            </w:r>
          </w:p>
        </w:tc>
        <w:tc>
          <w:tcPr>
            <w:tcW w:w="2154" w:type="dxa"/>
          </w:tcPr>
          <w:p w:rsidR="00D849B9" w:rsidRDefault="00D849B9">
            <w:pPr>
              <w:pStyle w:val="ConsPlusNormal"/>
              <w:jc w:val="center"/>
            </w:pPr>
            <w:r>
              <w:t>6</w:t>
            </w:r>
          </w:p>
        </w:tc>
        <w:tc>
          <w:tcPr>
            <w:tcW w:w="1949" w:type="dxa"/>
          </w:tcPr>
          <w:p w:rsidR="00D849B9" w:rsidRDefault="00D849B9">
            <w:pPr>
              <w:pStyle w:val="ConsPlusNormal"/>
              <w:jc w:val="center"/>
            </w:pPr>
            <w:r>
              <w:t>7</w:t>
            </w:r>
          </w:p>
        </w:tc>
        <w:tc>
          <w:tcPr>
            <w:tcW w:w="2665" w:type="dxa"/>
          </w:tcPr>
          <w:p w:rsidR="00D849B9" w:rsidRDefault="00D849B9">
            <w:pPr>
              <w:pStyle w:val="ConsPlusNormal"/>
              <w:jc w:val="center"/>
            </w:pPr>
            <w:r>
              <w:t>8</w:t>
            </w:r>
          </w:p>
        </w:tc>
      </w:tr>
      <w:tr w:rsidR="00D849B9">
        <w:tc>
          <w:tcPr>
            <w:tcW w:w="794" w:type="dxa"/>
          </w:tcPr>
          <w:p w:rsidR="00D849B9" w:rsidRDefault="00D849B9">
            <w:pPr>
              <w:pStyle w:val="ConsPlusNormal"/>
            </w:pPr>
          </w:p>
        </w:tc>
        <w:tc>
          <w:tcPr>
            <w:tcW w:w="1361" w:type="dxa"/>
          </w:tcPr>
          <w:p w:rsidR="00D849B9" w:rsidRDefault="00D849B9">
            <w:pPr>
              <w:pStyle w:val="ConsPlusNormal"/>
            </w:pPr>
          </w:p>
        </w:tc>
        <w:tc>
          <w:tcPr>
            <w:tcW w:w="1142" w:type="dxa"/>
          </w:tcPr>
          <w:p w:rsidR="00D849B9" w:rsidRDefault="00D849B9">
            <w:pPr>
              <w:pStyle w:val="ConsPlusNormal"/>
            </w:pPr>
          </w:p>
        </w:tc>
        <w:tc>
          <w:tcPr>
            <w:tcW w:w="1584" w:type="dxa"/>
          </w:tcPr>
          <w:p w:rsidR="00D849B9" w:rsidRDefault="00D849B9">
            <w:pPr>
              <w:pStyle w:val="ConsPlusNormal"/>
            </w:pPr>
          </w:p>
        </w:tc>
        <w:tc>
          <w:tcPr>
            <w:tcW w:w="1928" w:type="dxa"/>
          </w:tcPr>
          <w:p w:rsidR="00D849B9" w:rsidRDefault="00D849B9">
            <w:pPr>
              <w:pStyle w:val="ConsPlusNormal"/>
            </w:pPr>
          </w:p>
        </w:tc>
        <w:tc>
          <w:tcPr>
            <w:tcW w:w="2154" w:type="dxa"/>
          </w:tcPr>
          <w:p w:rsidR="00D849B9" w:rsidRDefault="00D849B9">
            <w:pPr>
              <w:pStyle w:val="ConsPlusNormal"/>
            </w:pPr>
          </w:p>
        </w:tc>
        <w:tc>
          <w:tcPr>
            <w:tcW w:w="1949" w:type="dxa"/>
          </w:tcPr>
          <w:p w:rsidR="00D849B9" w:rsidRDefault="00D849B9">
            <w:pPr>
              <w:pStyle w:val="ConsPlusNormal"/>
            </w:pPr>
          </w:p>
        </w:tc>
        <w:tc>
          <w:tcPr>
            <w:tcW w:w="2665" w:type="dxa"/>
          </w:tcPr>
          <w:p w:rsidR="00D849B9" w:rsidRDefault="00D849B9">
            <w:pPr>
              <w:pStyle w:val="ConsPlusNormal"/>
            </w:pPr>
          </w:p>
        </w:tc>
      </w:tr>
      <w:tr w:rsidR="00D849B9">
        <w:tc>
          <w:tcPr>
            <w:tcW w:w="794" w:type="dxa"/>
          </w:tcPr>
          <w:p w:rsidR="00D849B9" w:rsidRDefault="00D849B9">
            <w:pPr>
              <w:pStyle w:val="ConsPlusNormal"/>
            </w:pPr>
          </w:p>
        </w:tc>
        <w:tc>
          <w:tcPr>
            <w:tcW w:w="1361" w:type="dxa"/>
          </w:tcPr>
          <w:p w:rsidR="00D849B9" w:rsidRDefault="00D849B9">
            <w:pPr>
              <w:pStyle w:val="ConsPlusNormal"/>
            </w:pPr>
          </w:p>
        </w:tc>
        <w:tc>
          <w:tcPr>
            <w:tcW w:w="1142" w:type="dxa"/>
          </w:tcPr>
          <w:p w:rsidR="00D849B9" w:rsidRDefault="00D849B9">
            <w:pPr>
              <w:pStyle w:val="ConsPlusNormal"/>
            </w:pPr>
          </w:p>
        </w:tc>
        <w:tc>
          <w:tcPr>
            <w:tcW w:w="1584" w:type="dxa"/>
          </w:tcPr>
          <w:p w:rsidR="00D849B9" w:rsidRDefault="00D849B9">
            <w:pPr>
              <w:pStyle w:val="ConsPlusNormal"/>
            </w:pPr>
          </w:p>
        </w:tc>
        <w:tc>
          <w:tcPr>
            <w:tcW w:w="1928" w:type="dxa"/>
          </w:tcPr>
          <w:p w:rsidR="00D849B9" w:rsidRDefault="00D849B9">
            <w:pPr>
              <w:pStyle w:val="ConsPlusNormal"/>
            </w:pPr>
          </w:p>
        </w:tc>
        <w:tc>
          <w:tcPr>
            <w:tcW w:w="2154" w:type="dxa"/>
          </w:tcPr>
          <w:p w:rsidR="00D849B9" w:rsidRDefault="00D849B9">
            <w:pPr>
              <w:pStyle w:val="ConsPlusNormal"/>
            </w:pPr>
          </w:p>
        </w:tc>
        <w:tc>
          <w:tcPr>
            <w:tcW w:w="1949" w:type="dxa"/>
          </w:tcPr>
          <w:p w:rsidR="00D849B9" w:rsidRDefault="00D849B9">
            <w:pPr>
              <w:pStyle w:val="ConsPlusNormal"/>
            </w:pPr>
          </w:p>
        </w:tc>
        <w:tc>
          <w:tcPr>
            <w:tcW w:w="2665"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34" w:name="P14922"/>
      <w:bookmarkEnd w:id="134"/>
      <w:r>
        <w:t>16. Сводная ведомость по участкам земель</w:t>
      </w:r>
    </w:p>
    <w:p w:rsidR="00D849B9" w:rsidRDefault="00D849B9">
      <w:pPr>
        <w:pStyle w:val="ConsPlusNormal"/>
        <w:jc w:val="both"/>
      </w:pPr>
    </w:p>
    <w:p w:rsidR="00D849B9" w:rsidRDefault="00D849B9">
      <w:pPr>
        <w:pStyle w:val="ConsPlusNormal"/>
        <w:jc w:val="right"/>
        <w:outlineLvl w:val="3"/>
      </w:pPr>
      <w:r>
        <w:t>Лист 1</w:t>
      </w:r>
    </w:p>
    <w:p w:rsidR="00D849B9" w:rsidRDefault="00D849B9">
      <w:pPr>
        <w:pStyle w:val="ConsPlusNormal"/>
        <w:jc w:val="both"/>
      </w:pPr>
    </w:p>
    <w:p w:rsidR="00D849B9" w:rsidRDefault="00D849B9">
      <w:pPr>
        <w:pStyle w:val="ConsPlusNormal"/>
        <w:jc w:val="right"/>
      </w:pPr>
      <w:r>
        <w:t>Площадь, га</w:t>
      </w:r>
    </w:p>
    <w:p w:rsidR="00D849B9" w:rsidRDefault="00D849B9">
      <w:pPr>
        <w:pStyle w:val="ConsPlusCell"/>
        <w:jc w:val="both"/>
      </w:pPr>
      <w:r>
        <w:rPr>
          <w:sz w:val="12"/>
        </w:rPr>
        <w:t>┌────────────┬─────────────┬───────┬─────────────────────────────────────────────────────────────────────────────────────────────────────────────────────────────────────────────────────────────────────────────────────────────────────────────────────────────────────────────────────────────────────────────────┐</w:t>
      </w:r>
    </w:p>
    <w:p w:rsidR="00D849B9" w:rsidRDefault="00D849B9">
      <w:pPr>
        <w:pStyle w:val="ConsPlusCell"/>
        <w:jc w:val="both"/>
      </w:pPr>
      <w:r>
        <w:rPr>
          <w:sz w:val="12"/>
        </w:rPr>
        <w:t>│Кадастровый/│Наименование │Общая  │Земли, занятые растительностью                                                                                                                                                                                                                                                   │</w:t>
      </w:r>
    </w:p>
    <w:p w:rsidR="00D849B9" w:rsidRDefault="00D849B9">
      <w:pPr>
        <w:pStyle w:val="ConsPlusCell"/>
        <w:jc w:val="both"/>
      </w:pPr>
      <w:r>
        <w:rPr>
          <w:sz w:val="12"/>
        </w:rPr>
        <w:t>│Инвентарный │             │площадь├──────────────────────────────────────────────────────────────────────────────────────────────────────────────────────────────────────────────────────┬──────────────────────────────────────────────────────────────────────────────────────────────────────────────────────────┤</w:t>
      </w:r>
    </w:p>
    <w:p w:rsidR="00D849B9" w:rsidRDefault="00D849B9">
      <w:pPr>
        <w:pStyle w:val="ConsPlusCell"/>
        <w:jc w:val="both"/>
      </w:pPr>
      <w:r>
        <w:rPr>
          <w:sz w:val="12"/>
        </w:rPr>
        <w:t>│номер       │             │       │Растительные сообщества                                                                                                                               │Зеленые насаждения (парковая растительность)                                                                              │</w:t>
      </w:r>
    </w:p>
    <w:p w:rsidR="00D849B9" w:rsidRDefault="00D849B9">
      <w:pPr>
        <w:pStyle w:val="ConsPlusCell"/>
        <w:jc w:val="both"/>
      </w:pPr>
      <w:r>
        <w:rPr>
          <w:sz w:val="12"/>
        </w:rPr>
        <w:t>│            │             │       ├─────────────────────────────────────────────────────────────────────────┬─────────────────────────────────────┬───────────┬────────────────┬─────────┼──────────────────────────────────────┬────────────────────────────────┬─────────┬────────────────────────────────────────┤</w:t>
      </w:r>
    </w:p>
    <w:p w:rsidR="00D849B9" w:rsidRDefault="00D849B9">
      <w:pPr>
        <w:pStyle w:val="ConsPlusCell"/>
        <w:jc w:val="both"/>
      </w:pPr>
      <w:r>
        <w:rPr>
          <w:sz w:val="12"/>
        </w:rPr>
        <w:t>│            │             │       │Лесная                                                                   │Луговая                              │Прибрежной │Агроценозы      │Всего    │Деревья                               │Кустарники                      │Биогруппы│Газоны                                  │</w:t>
      </w:r>
    </w:p>
    <w:p w:rsidR="00D849B9" w:rsidRDefault="00D849B9">
      <w:pPr>
        <w:pStyle w:val="ConsPlusCell"/>
        <w:jc w:val="both"/>
      </w:pPr>
      <w:r>
        <w:rPr>
          <w:sz w:val="12"/>
        </w:rPr>
        <w:t>│            │             │       ├───────────────┬───────────────────────────────────────────────┬─────────┤                                     │околоводной│                │расти-   │                                      │                                │         │                                        │</w:t>
      </w:r>
    </w:p>
    <w:p w:rsidR="00D849B9" w:rsidRDefault="00D849B9">
      <w:pPr>
        <w:pStyle w:val="ConsPlusCell"/>
        <w:jc w:val="both"/>
      </w:pPr>
      <w:r>
        <w:rPr>
          <w:sz w:val="12"/>
        </w:rPr>
        <w:t>│            │             │       │Лесные         │Земли, предназначенные для восстановления      │Всего    │                                     │           │                │тельных  │                                      │                                │         │                                        │</w:t>
      </w:r>
    </w:p>
    <w:p w:rsidR="00D849B9" w:rsidRDefault="00D849B9">
      <w:pPr>
        <w:pStyle w:val="ConsPlusCell"/>
        <w:jc w:val="both"/>
      </w:pPr>
      <w:r>
        <w:rPr>
          <w:sz w:val="12"/>
        </w:rPr>
        <w:t>│            │             │       │насаждения     │лесных насаждений                              │лесной   │                                     │           │                │сообществ│                                      │                                │         │                                        │</w:t>
      </w:r>
    </w:p>
    <w:p w:rsidR="00D849B9" w:rsidRDefault="00D849B9">
      <w:pPr>
        <w:pStyle w:val="ConsPlusCell"/>
        <w:jc w:val="both"/>
      </w:pPr>
      <w:r>
        <w:rPr>
          <w:sz w:val="12"/>
        </w:rPr>
        <w:t>│            │             │       ├──────┬────────┼────────┬──────┬──────────┬─────────┬──────────┤расти-   ├───────┬────────┬──────────┬─────────┤           ├──────┬─────────┤         ├──────┬─────┬────────┬───────┬────────┼────────┬────────┬──────┬───────┤         ├──────┬───────┬────────┬────────┬───────┤</w:t>
      </w:r>
    </w:p>
    <w:p w:rsidR="00D849B9" w:rsidRDefault="00D849B9">
      <w:pPr>
        <w:pStyle w:val="ConsPlusCell"/>
        <w:jc w:val="both"/>
      </w:pPr>
      <w:r>
        <w:rPr>
          <w:sz w:val="12"/>
        </w:rPr>
        <w:t>│            │             │       │лесные│в т.ч.  │несомк- │редины│прогалины,│гари,    │Итого для │тельности│сухо-  │низинные│поляны,   │Итого    │           │агро- │в т.ч.   │         │оди-  │ряды,│группы, │массивы│Итого   │В живой │Группы, │Оди-  │Итого  │         │пар-  │обыкно-│на      │луговые,│Итого  │</w:t>
      </w:r>
    </w:p>
    <w:p w:rsidR="00D849B9" w:rsidRDefault="00D849B9">
      <w:pPr>
        <w:pStyle w:val="ConsPlusCell"/>
        <w:jc w:val="both"/>
      </w:pPr>
      <w:r>
        <w:rPr>
          <w:sz w:val="12"/>
        </w:rPr>
        <w:t>│            │             │       │насаж-│культуры│нувшиеся│      │пустыри   │вырубки, │восста-   │         │дольные│луга    │занятые   │луговой  │           │ценозы│руде-    │         │ночные│аллеи│куртины │       │деревьев│изгороди│куртины │ночные│кустар-│         │терные│венные │откосах │спор-   │газонов│</w:t>
      </w:r>
    </w:p>
    <w:p w:rsidR="00D849B9" w:rsidRDefault="00D849B9">
      <w:pPr>
        <w:pStyle w:val="ConsPlusCell"/>
        <w:jc w:val="both"/>
      </w:pPr>
      <w:r>
        <w:rPr>
          <w:sz w:val="12"/>
        </w:rPr>
        <w:t>│            │             │       │дения │        │культуры│      │          │погибшие │новления  │         │луга   │        │лугово-   │расти-   │           │      │ральная  │         │      │     │        │       │        │        │        │      │ников  │         │      │       │        │тивные  │       │</w:t>
      </w:r>
    </w:p>
    <w:p w:rsidR="00D849B9" w:rsidRDefault="00D849B9">
      <w:pPr>
        <w:pStyle w:val="ConsPlusCell"/>
        <w:jc w:val="both"/>
      </w:pPr>
      <w:r>
        <w:rPr>
          <w:sz w:val="12"/>
        </w:rPr>
        <w:t>│            │             │       │      │        │        │      │          │насаж-   │л/н       │         │       │        │лесной и  │тельности│           │      │расти-   │         │      │     │        │       │        │        │        │      │       │         │      │       │        │        │       │</w:t>
      </w:r>
    </w:p>
    <w:p w:rsidR="00D849B9" w:rsidRDefault="00D849B9">
      <w:pPr>
        <w:pStyle w:val="ConsPlusCell"/>
        <w:jc w:val="both"/>
      </w:pPr>
      <w:r>
        <w:rPr>
          <w:sz w:val="12"/>
        </w:rPr>
        <w:lastRenderedPageBreak/>
        <w:t>│            │             │       │      │        │        │      │          │дения    │          │         │       │        │лугово-   │         │           │      │тельность│         │      │     │        │       │        │        │        │      │       │         │      │       │        │        │       │</w:t>
      </w:r>
    </w:p>
    <w:p w:rsidR="00D849B9" w:rsidRDefault="00D849B9">
      <w:pPr>
        <w:pStyle w:val="ConsPlusCell"/>
        <w:jc w:val="both"/>
      </w:pPr>
      <w:r>
        <w:rPr>
          <w:sz w:val="12"/>
        </w:rPr>
        <w:t>│            │             │       │      │        │        │      │          │         │          │         │       │        │лесной    │         │           │      │         │         │      │     │        │       │        │        │        │      │       │         │      │       │        │        │       │</w:t>
      </w:r>
    </w:p>
    <w:p w:rsidR="00D849B9" w:rsidRDefault="00D849B9">
      <w:pPr>
        <w:pStyle w:val="ConsPlusCell"/>
        <w:jc w:val="both"/>
      </w:pPr>
      <w:r>
        <w:rPr>
          <w:sz w:val="12"/>
        </w:rPr>
        <w:t>│            │             │       │      │        │        │      │          │         │          │         │       │        │опушечной │         │           │      │         │         │      │     │        │       │        │        │        │      │       │         │      │       │        │        │       │</w:t>
      </w:r>
    </w:p>
    <w:p w:rsidR="00D849B9" w:rsidRDefault="00D849B9">
      <w:pPr>
        <w:pStyle w:val="ConsPlusCell"/>
        <w:jc w:val="both"/>
      </w:pPr>
      <w:r>
        <w:rPr>
          <w:sz w:val="12"/>
        </w:rPr>
        <w:t>│            │             │       │      │        │        │      │          │         │          │         │       │        │расти-    │         │           │      │         │         │      │     │        │       │        │        │        │      │       │         │      │       │        │        │       │</w:t>
      </w:r>
    </w:p>
    <w:p w:rsidR="00D849B9" w:rsidRDefault="00D849B9">
      <w:pPr>
        <w:pStyle w:val="ConsPlusCell"/>
        <w:jc w:val="both"/>
      </w:pPr>
      <w:r>
        <w:rPr>
          <w:sz w:val="12"/>
        </w:rPr>
        <w:t>│            │             │       │      │        │        │      │          │         │          │         │       │        │тельностью│         │           │      │         │         │      │     │        │       │        │        │        │      │       │         │      │       │        │        │       │</w:t>
      </w:r>
    </w:p>
    <w:p w:rsidR="00D849B9" w:rsidRDefault="00D849B9">
      <w:pPr>
        <w:pStyle w:val="ConsPlusCell"/>
        <w:jc w:val="both"/>
      </w:pPr>
      <w:r>
        <w:rPr>
          <w:sz w:val="12"/>
        </w:rPr>
        <w:t>├────────────┼─────────────┼───────┼──────┼────────┼────────┼──────┼──────────┼─────────┼──────────┼─────────┼───────┼────────┼──────────┼─────────┼───────────┼──────┼─────────┼─────────┼──────┼─────┼────────┼───────┼────────┼────────┼────────┼──────┼───────┼─────────┼──────┼───────┼────────┼────────┼───────┤</w:t>
      </w:r>
    </w:p>
    <w:p w:rsidR="00D849B9" w:rsidRDefault="00D849B9">
      <w:pPr>
        <w:pStyle w:val="ConsPlusCell"/>
        <w:jc w:val="both"/>
      </w:pPr>
      <w:r>
        <w:rPr>
          <w:sz w:val="12"/>
        </w:rPr>
        <w:t>│      1     │      2      │   3   │   4  │    5   │    6   │   7  │     8    │    9    │    10    │    11   │   12  │   13   │    14    │    15   │     16    │  17  │    18   │    19   │  20  │  21 │   22   │   23  │   24   │   25   │   26   │  27  │   28  │    29   │  30  │   31  │   32   │   33   │   34  │</w:t>
      </w:r>
    </w:p>
    <w:p w:rsidR="00D849B9" w:rsidRDefault="00D849B9">
      <w:pPr>
        <w:pStyle w:val="ConsPlusCell"/>
        <w:jc w:val="both"/>
      </w:pPr>
      <w:r>
        <w:rPr>
          <w:sz w:val="12"/>
        </w:rPr>
        <w:t>├────────────┼─────────────┼───────┼──────┼────────┼────────┼──────┼──────────┼─────────┼──────────┼─────────┼───────┼────────┼──────────┼─────────┼───────────┼──────┼─────────┼─────────┼──────┼─────┼────────┼───────┼────────┼────────┼────────┼──────┼───────┼─────────┼──────┼───────┼────────┼────────┼───────┤</w:t>
      </w:r>
    </w:p>
    <w:p w:rsidR="00D849B9" w:rsidRDefault="00D849B9">
      <w:pPr>
        <w:pStyle w:val="ConsPlusCell"/>
        <w:jc w:val="both"/>
      </w:pPr>
      <w:r>
        <w:rPr>
          <w:sz w:val="12"/>
        </w:rPr>
        <w:t>│            │             │       │      │        │        │      │          │         │          │         │       │        │          │         │           │      │         │         │      │     │        │       │        │        │        │      │       │         │      │       │        │        │       │</w:t>
      </w:r>
    </w:p>
    <w:p w:rsidR="00D849B9" w:rsidRDefault="00D849B9">
      <w:pPr>
        <w:pStyle w:val="ConsPlusCell"/>
        <w:jc w:val="both"/>
      </w:pPr>
      <w:r>
        <w:rPr>
          <w:sz w:val="12"/>
        </w:rPr>
        <w:t>├────────────┼─────────────┼───────┼──────┼────────┼────────┼──────┼──────────┼─────────┼──────────┼─────────┼───────┼────────┼──────────┼─────────┼───────────┼──────┼─────────┼─────────┼──────┼─────┼────────┼───────┼────────┼────────┼────────┼──────┼───────┼─────────┼──────┼───────┼────────┼────────┼───────┤</w:t>
      </w:r>
    </w:p>
    <w:p w:rsidR="00D849B9" w:rsidRDefault="00D849B9">
      <w:pPr>
        <w:pStyle w:val="ConsPlusCell"/>
        <w:jc w:val="both"/>
      </w:pPr>
      <w:r>
        <w:rPr>
          <w:sz w:val="12"/>
        </w:rPr>
        <w:t>│            │             │       │      │        │        │      │          │         │          │         │       │        │          │         │           │      │         │         │      │     │        │       │        │        │        │      │       │         │      │       │        │        │       │</w:t>
      </w:r>
    </w:p>
    <w:p w:rsidR="00D849B9" w:rsidRDefault="00D849B9">
      <w:pPr>
        <w:pStyle w:val="ConsPlusCell"/>
        <w:jc w:val="both"/>
      </w:pPr>
      <w:r>
        <w:rPr>
          <w:sz w:val="12"/>
        </w:rPr>
        <w:t>├────────────┴─────────────┴───────┴──────┼────────┼────────┼──────┼──────────┼─────────┼──────────┼─────────┼───────┼────────┼──────────┼─────────┼───────────┼──────┼─────────┼─────────┼──────┼─────┼────────┼───────┼────────┼────────┼────────┼──────┼───────┼─────────┼──────┼───────┼────────┼────────┼───────┤</w:t>
      </w:r>
    </w:p>
    <w:p w:rsidR="00D849B9" w:rsidRDefault="00D849B9">
      <w:pPr>
        <w:pStyle w:val="ConsPlusCell"/>
        <w:jc w:val="both"/>
      </w:pPr>
      <w:r>
        <w:rPr>
          <w:sz w:val="12"/>
        </w:rPr>
        <w:t>│в том числе правообладатели земельных    │        │        │      │          │         │          │         │       │        │          │         │           │      │         │         │      │     │        │       │        │        │        │      │       │         │      │       │        │        │       │</w:t>
      </w:r>
    </w:p>
    <w:p w:rsidR="00D849B9" w:rsidRDefault="00D849B9">
      <w:pPr>
        <w:pStyle w:val="ConsPlusCell"/>
        <w:jc w:val="both"/>
      </w:pPr>
      <w:r>
        <w:rPr>
          <w:sz w:val="12"/>
        </w:rPr>
        <w:t>│участков</w:t>
      </w:r>
      <w:hyperlink w:anchor="P14957" w:history="1">
        <w:r>
          <w:rPr>
            <w:color w:val="0000FF"/>
            <w:sz w:val="12"/>
          </w:rPr>
          <w:t>*</w:t>
        </w:r>
      </w:hyperlink>
      <w:r>
        <w:rPr>
          <w:sz w:val="12"/>
        </w:rPr>
        <w:t xml:space="preserve">                                │        │        │      │          │         │          │         │       │        │          │         │           │      │         │         │      │     │        │       │        │        │        │      │       │         │      │       │        │        │       │</w:t>
      </w:r>
    </w:p>
    <w:p w:rsidR="00D849B9" w:rsidRDefault="00D849B9">
      <w:pPr>
        <w:pStyle w:val="ConsPlusCell"/>
        <w:jc w:val="both"/>
      </w:pPr>
      <w:r>
        <w:rPr>
          <w:sz w:val="12"/>
        </w:rPr>
        <w:t>└─────────────────────────────────────────┴────────┴────────┴──────┴──────────┴─────────┴──────────┴─────────┴───────┴────────┴──────────┴─────────┴───────────┴──────┴─────────┴─────────┴──────┴─────┴────────┴───────┴────────┴────────┴────────┴──────┴───────┴─────────┴──────┴───────┴────────┴────────┴───────┘</w:t>
      </w:r>
    </w:p>
    <w:p w:rsidR="00D849B9" w:rsidRDefault="00D849B9">
      <w:pPr>
        <w:pStyle w:val="ConsPlusNormal"/>
        <w:jc w:val="both"/>
      </w:pPr>
    </w:p>
    <w:p w:rsidR="00D849B9" w:rsidRDefault="00D849B9">
      <w:pPr>
        <w:pStyle w:val="ConsPlusNormal"/>
        <w:ind w:firstLine="540"/>
        <w:jc w:val="both"/>
      </w:pPr>
      <w:bookmarkStart w:id="135" w:name="P14957"/>
      <w:bookmarkEnd w:id="135"/>
      <w:r>
        <w:t>* - территории памятников истории и культуры, государственные музеи-заповедники, спортивно-оздоровительные учреждения и другие.</w:t>
      </w:r>
    </w:p>
    <w:p w:rsidR="00D849B9" w:rsidRDefault="00D849B9">
      <w:pPr>
        <w:pStyle w:val="ConsPlusNormal"/>
        <w:jc w:val="both"/>
      </w:pPr>
    </w:p>
    <w:p w:rsidR="00D849B9" w:rsidRDefault="00D849B9">
      <w:pPr>
        <w:pStyle w:val="ConsPlusNormal"/>
        <w:jc w:val="right"/>
        <w:outlineLvl w:val="3"/>
      </w:pPr>
      <w:r>
        <w:t>Лист 2</w:t>
      </w:r>
    </w:p>
    <w:p w:rsidR="00D849B9" w:rsidRDefault="00D849B9">
      <w:pPr>
        <w:pStyle w:val="ConsPlusNormal"/>
        <w:jc w:val="both"/>
      </w:pPr>
    </w:p>
    <w:p w:rsidR="00D849B9" w:rsidRDefault="00D849B9">
      <w:pPr>
        <w:pStyle w:val="ConsPlusNormal"/>
        <w:jc w:val="right"/>
      </w:pPr>
      <w:r>
        <w:t>Площадь, га</w:t>
      </w:r>
    </w:p>
    <w:p w:rsidR="00D849B9" w:rsidRDefault="00D849B9">
      <w:pPr>
        <w:pStyle w:val="ConsPlusNormal"/>
        <w:jc w:val="both"/>
      </w:pPr>
    </w:p>
    <w:p w:rsidR="00D849B9" w:rsidRDefault="00D849B9">
      <w:pPr>
        <w:pStyle w:val="ConsPlusCell"/>
        <w:jc w:val="both"/>
      </w:pPr>
      <w:r>
        <w:rPr>
          <w:sz w:val="12"/>
        </w:rPr>
        <w:t>┌──────────────────────────────────────────────────────────────────┬───────┬─────────────────────────────────┬─────────────────────────────────────────────────────────────────────────────────────────────────────────────────────────────────────────────────────────────────────────────────────────┬────────────┬─────────────────────────┬─────────┐</w:t>
      </w:r>
    </w:p>
    <w:p w:rsidR="00D849B9" w:rsidRDefault="00D849B9">
      <w:pPr>
        <w:pStyle w:val="ConsPlusCell"/>
        <w:jc w:val="both"/>
      </w:pPr>
      <w:r>
        <w:rPr>
          <w:sz w:val="12"/>
        </w:rPr>
        <w:t>│Земли, занятые растительностью                                    │Болота │Водные объекты                   │Земли, не занятые растительностью                                                                                                                                                        │Прочие, в   │Нарушенные земли         │Правооб- │</w:t>
      </w:r>
    </w:p>
    <w:p w:rsidR="00D849B9" w:rsidRDefault="00D849B9">
      <w:pPr>
        <w:pStyle w:val="ConsPlusCell"/>
        <w:jc w:val="both"/>
      </w:pPr>
      <w:r>
        <w:rPr>
          <w:sz w:val="12"/>
        </w:rPr>
        <w:t>├───────────────────────────────────────────────────────┬──────────┤       │                                 ├──────────┬────────────────────────────────────────────────────────────────────────────────────────────┬──────────────────────────────────────────────────────────────────────┬──────────┤т.ч. ЛЭП,   │                         │ладатели │</w:t>
      </w:r>
    </w:p>
    <w:p w:rsidR="00D849B9" w:rsidRDefault="00D849B9">
      <w:pPr>
        <w:pStyle w:val="ConsPlusCell"/>
        <w:jc w:val="both"/>
      </w:pPr>
      <w:r>
        <w:rPr>
          <w:sz w:val="12"/>
        </w:rPr>
        <w:t>│Зеленые насаждения (парковая растительность)           │Всего     │       │                                 │Здания и  │Дорожная сеть                                                                               │Площадки                                                              │Всего     │спецтрасса, │                         │земельных│</w:t>
      </w:r>
    </w:p>
    <w:p w:rsidR="00D849B9" w:rsidRDefault="00D849B9">
      <w:pPr>
        <w:pStyle w:val="ConsPlusCell"/>
        <w:jc w:val="both"/>
      </w:pPr>
      <w:r>
        <w:rPr>
          <w:sz w:val="12"/>
        </w:rPr>
        <w:t>├────────────────────────────────────────────┬──────────┤земель,   │       │                                 │сооружения├──────────────────────────────┬──────────────────────────────────────────────────┬──────────┤                                                                      │земель, не│отмели,     │                         │участков │</w:t>
      </w:r>
    </w:p>
    <w:p w:rsidR="00D849B9" w:rsidRDefault="00D849B9">
      <w:pPr>
        <w:pStyle w:val="ConsPlusCell"/>
        <w:jc w:val="both"/>
      </w:pPr>
      <w:r>
        <w:rPr>
          <w:sz w:val="12"/>
        </w:rPr>
        <w:t>│Цветники                                    │Всего     │занятых   │       │                                 │          │Дороги и проезды              │Пешеходные                                        │Всего     │                                                                      │занятых   │необлесенные│                         │         │</w:t>
      </w:r>
    </w:p>
    <w:p w:rsidR="00D849B9" w:rsidRDefault="00D849B9">
      <w:pPr>
        <w:pStyle w:val="ConsPlusCell"/>
        <w:jc w:val="both"/>
      </w:pPr>
      <w:r>
        <w:rPr>
          <w:sz w:val="12"/>
        </w:rPr>
        <w:t>├────────┬───────┬──────────┬──────┬─────────┤зеленых   │расти-    │       ├───────┬───────┬───────┬─────────┤          ├────────┬────────┬────────────┼─────────────┬────────┬──────┬─────────┬──────────┤дорожной  ├────────┬────────┬──────────┬──────────┬───────────┬────────┬─────────┤расти-    │овраги,     ├──────────┬──────────────┤         │</w:t>
      </w:r>
    </w:p>
    <w:p w:rsidR="00D849B9" w:rsidRDefault="00D849B9">
      <w:pPr>
        <w:pStyle w:val="ConsPlusCell"/>
        <w:jc w:val="both"/>
      </w:pPr>
      <w:r>
        <w:rPr>
          <w:sz w:val="12"/>
        </w:rPr>
        <w:t>│летники,│много- │луковичные│другое│Итого    │насаждений│тельностью│       │реки,  │озера, │каналы │Итого    │          │твердое │мягкое  │Итого дорог │твердое      │мягкое  │плитка│грунтовые│Итого     │сети, в   │детские │отдыха  │спортивная│пикниковая│выгула и   │хозяйст-│Итого    │тельностью│крутые      │нарушенные│в т.ч.        │         │</w:t>
      </w:r>
    </w:p>
    <w:p w:rsidR="00D849B9" w:rsidRDefault="00D849B9">
      <w:pPr>
        <w:pStyle w:val="ConsPlusCell"/>
        <w:jc w:val="both"/>
      </w:pPr>
      <w:r>
        <w:rPr>
          <w:sz w:val="12"/>
        </w:rPr>
        <w:t>│двулет- │летники│          │      │цветников│          │          │       │ручьи, │пруды  │и др.  │водных   │          │покрытие│покрытие│и проездов  │покрытие     │покрытие│      │         │пешеходных│т.ч.      │        │        │          │          │дрессировки│венные  │площадок,│          │склоны и    │земли     │рудеральная   │         │</w:t>
      </w:r>
    </w:p>
    <w:p w:rsidR="00D849B9" w:rsidRDefault="00D849B9">
      <w:pPr>
        <w:pStyle w:val="ConsPlusCell"/>
        <w:jc w:val="both"/>
      </w:pPr>
      <w:r>
        <w:rPr>
          <w:sz w:val="12"/>
        </w:rPr>
        <w:t>│ники    │       │          │      │         │          │          │       │родники│       │       │объектов │          │        │        │            │             │        │      │         │          │элементы  │        │        │          │          │собак      │        │в т.ч.   │          │другое      │          │растительность│         │</w:t>
      </w:r>
    </w:p>
    <w:p w:rsidR="00D849B9" w:rsidRDefault="00D849B9">
      <w:pPr>
        <w:pStyle w:val="ConsPlusCell"/>
        <w:jc w:val="both"/>
      </w:pPr>
      <w:r>
        <w:rPr>
          <w:sz w:val="12"/>
        </w:rPr>
        <w:t xml:space="preserve">│        │       │          │      │         │          │          │       │       │       │       │         │          │        │        │            │             │        │      │         │          </w:t>
      </w:r>
      <w:r>
        <w:rPr>
          <w:sz w:val="12"/>
        </w:rPr>
        <w:lastRenderedPageBreak/>
        <w:t>│сопряжения│        │        │          │          │           │        │оборудо- │          │            │          │              │         │</w:t>
      </w:r>
    </w:p>
    <w:p w:rsidR="00D849B9" w:rsidRDefault="00D849B9">
      <w:pPr>
        <w:pStyle w:val="ConsPlusCell"/>
        <w:jc w:val="both"/>
      </w:pPr>
      <w:r>
        <w:rPr>
          <w:sz w:val="12"/>
        </w:rPr>
        <w:t>│        │       │          │      │         │          │          │       │       │       │       │         │          │        │        │            │             │        │      │         │          │          │        │        │          │          │           │        │вание    │          │            │          │              │         │</w:t>
      </w:r>
    </w:p>
    <w:p w:rsidR="00D849B9" w:rsidRDefault="00D849B9">
      <w:pPr>
        <w:pStyle w:val="ConsPlusCell"/>
        <w:jc w:val="both"/>
      </w:pPr>
      <w:r>
        <w:rPr>
          <w:sz w:val="12"/>
        </w:rPr>
        <w:t>├────────┼───────┼──────────┼──────┼─────────┼──────────┼──────────┼───────┼───────┼───────┼───────┼─────────┼──────────┼────────┼────────┼────────────┼─────────────┼────────┼──────┼─────────┼──────────┼──────────┼────────┼────────┼──────────┼──────────┼───────────┼────────┼─────────┼──────────┼────────────┼──────────┼──────────────┼─────────┤</w:t>
      </w:r>
    </w:p>
    <w:p w:rsidR="00D849B9" w:rsidRDefault="00D849B9">
      <w:pPr>
        <w:pStyle w:val="ConsPlusCell"/>
        <w:jc w:val="both"/>
      </w:pPr>
      <w:r>
        <w:rPr>
          <w:sz w:val="12"/>
        </w:rPr>
        <w:t>│   35   │   36  │    37    │  38  │    39   │    40    │    41    │   42  │   43  │   44  │   45  │    46   │    47    │   48   │   49   │     50     │      51     │   52   │  53  │    54   │    55    │    56    │   57   │   58   │    59    │    60    │     61    │   62   │    63   │    64    │     65     │    66    │      67      │    68   │</w:t>
      </w:r>
    </w:p>
    <w:p w:rsidR="00D849B9" w:rsidRDefault="00D849B9">
      <w:pPr>
        <w:pStyle w:val="ConsPlusCell"/>
        <w:jc w:val="both"/>
      </w:pPr>
      <w:r>
        <w:rPr>
          <w:sz w:val="12"/>
        </w:rPr>
        <w:t>├────────┼───────┼──────────┼──────┼─────────┼──────────┼──────────┼───────┼───────┼───────┼───────┼─────────┼──────────┼────────┼────────┼────────────┼─────────────┼────────┼──────┼─────────┼──────────┼──────────┼────────┼────────┼──────────┼──────────┼───────────┼────────┼─────────┼──────────┼────────────┼──────────┼──────────────┼─────────┤</w:t>
      </w:r>
    </w:p>
    <w:p w:rsidR="00D849B9" w:rsidRDefault="00D849B9">
      <w:pPr>
        <w:pStyle w:val="ConsPlusCell"/>
        <w:jc w:val="both"/>
      </w:pPr>
      <w:r>
        <w:rPr>
          <w:sz w:val="12"/>
        </w:rPr>
        <w:t>│        │       │          │      │         │          │          │       │       │       │       │         │          │        │        │            │             │        │      │         │          │          │        │        │          │          │           │        │         │          │            │          │              │         │</w:t>
      </w:r>
    </w:p>
    <w:p w:rsidR="00D849B9" w:rsidRDefault="00D849B9">
      <w:pPr>
        <w:pStyle w:val="ConsPlusCell"/>
        <w:jc w:val="both"/>
      </w:pPr>
      <w:r>
        <w:rPr>
          <w:sz w:val="12"/>
        </w:rPr>
        <w:t>├────────┼───────┼──────────┼──────┼─────────┼──────────┼──────────┼───────┼───────┼───────┼───────┼─────────┼──────────┼────────┼────────┼────────────┼─────────────┼────────┼──────┼─────────┼──────────┼──────────┼────────┼────────┼──────────┼──────────┼───────────┼────────┼─────────┼──────────┼────────────┼──────────┼──────────────┼─────────┤</w:t>
      </w:r>
    </w:p>
    <w:p w:rsidR="00D849B9" w:rsidRDefault="00D849B9">
      <w:pPr>
        <w:pStyle w:val="ConsPlusCell"/>
        <w:jc w:val="both"/>
      </w:pPr>
      <w:r>
        <w:rPr>
          <w:sz w:val="12"/>
        </w:rPr>
        <w:t>│        │       │          │      │         │          │          │       │       │       │       │         │          │        │        │            │             │        │      │         │          │          │        │        │          │          │           │        │         │          │            │          │              │         │</w:t>
      </w:r>
    </w:p>
    <w:p w:rsidR="00D849B9" w:rsidRDefault="00D849B9">
      <w:pPr>
        <w:pStyle w:val="ConsPlusCell"/>
        <w:jc w:val="both"/>
      </w:pPr>
      <w:r>
        <w:rPr>
          <w:sz w:val="12"/>
        </w:rPr>
        <w:t>├────────┼───────┼──────────┼──────┼─────────┼──────────┼──────────┼───────┼───────┼───────┼───────┼─────────┼──────────┼────────┼────────┼────────────┼─────────────┼────────┼──────┼─────────┼──────────┼──────────┼────────┼────────┼──────────┼──────────┼───────────┼────────┼─────────┼──────────┼────────────┼──────────┼──────────────┼─────────┤</w:t>
      </w:r>
    </w:p>
    <w:p w:rsidR="00D849B9" w:rsidRDefault="00D849B9">
      <w:pPr>
        <w:pStyle w:val="ConsPlusCell"/>
        <w:jc w:val="both"/>
      </w:pPr>
      <w:r>
        <w:rPr>
          <w:sz w:val="12"/>
        </w:rPr>
        <w:t>│        │       │          │      │         │          │          │       │       │       │       │         │          │        │        │            │             │        │      │         │          │          │        │        │          │          │           │        │         │          │            │          │              │         │</w:t>
      </w:r>
    </w:p>
    <w:p w:rsidR="00D849B9" w:rsidRDefault="00D849B9">
      <w:pPr>
        <w:pStyle w:val="ConsPlusCell"/>
        <w:jc w:val="both"/>
      </w:pPr>
      <w:r>
        <w:rPr>
          <w:sz w:val="12"/>
        </w:rPr>
        <w:t>└────────┴───────┴──────────┴──────┴─────────┴──────────┴──────────┴───────┴───────┴───────┴───────┴─────────┴──────────┴────────┴────────┴────────────┴─────────────┴────────┴──────┴─────────┴──────────┴──────────┴────────┴────────┴──────────┴──────────┴───────────┴────────┴─────────┴──────────┴────────────┴──────────┴──────────────┴─────────┘</w:t>
      </w:r>
    </w:p>
    <w:p w:rsidR="00D849B9" w:rsidRDefault="00D849B9">
      <w:pPr>
        <w:pStyle w:val="ConsPlusNormal"/>
        <w:jc w:val="both"/>
      </w:pPr>
    </w:p>
    <w:p w:rsidR="00D849B9" w:rsidRDefault="00D849B9">
      <w:pPr>
        <w:pStyle w:val="ConsPlusNormal"/>
        <w:ind w:firstLine="540"/>
        <w:jc w:val="both"/>
        <w:outlineLvl w:val="3"/>
      </w:pPr>
      <w:bookmarkStart w:id="136" w:name="P14985"/>
      <w:bookmarkEnd w:id="136"/>
      <w:r>
        <w:t>16.1. Ведомость детального учета древесной и кустарниковой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34"/>
        <w:gridCol w:w="1701"/>
        <w:gridCol w:w="1304"/>
        <w:gridCol w:w="1587"/>
        <w:gridCol w:w="1361"/>
        <w:gridCol w:w="737"/>
        <w:gridCol w:w="907"/>
        <w:gridCol w:w="1134"/>
        <w:gridCol w:w="1247"/>
        <w:gridCol w:w="1134"/>
        <w:gridCol w:w="1191"/>
        <w:gridCol w:w="1587"/>
        <w:gridCol w:w="2098"/>
        <w:gridCol w:w="1928"/>
      </w:tblGrid>
      <w:tr w:rsidR="00D849B9">
        <w:tc>
          <w:tcPr>
            <w:tcW w:w="1191" w:type="dxa"/>
            <w:vMerge w:val="restart"/>
          </w:tcPr>
          <w:p w:rsidR="00D849B9" w:rsidRDefault="00D849B9">
            <w:pPr>
              <w:pStyle w:val="ConsPlusNormal"/>
              <w:jc w:val="center"/>
            </w:pPr>
            <w:r>
              <w:t>N квартала</w:t>
            </w:r>
          </w:p>
        </w:tc>
        <w:tc>
          <w:tcPr>
            <w:tcW w:w="1134" w:type="dxa"/>
            <w:vMerge w:val="restart"/>
          </w:tcPr>
          <w:p w:rsidR="00D849B9" w:rsidRDefault="00D849B9">
            <w:pPr>
              <w:pStyle w:val="ConsPlusNormal"/>
              <w:jc w:val="center"/>
            </w:pPr>
            <w:r>
              <w:t>N выдела</w:t>
            </w:r>
          </w:p>
        </w:tc>
        <w:tc>
          <w:tcPr>
            <w:tcW w:w="1701" w:type="dxa"/>
            <w:vMerge w:val="restart"/>
          </w:tcPr>
          <w:p w:rsidR="00D849B9" w:rsidRDefault="00D849B9">
            <w:pPr>
              <w:pStyle w:val="ConsPlusNormal"/>
              <w:jc w:val="center"/>
            </w:pPr>
            <w:r>
              <w:t>N растения, биогруппы</w:t>
            </w:r>
          </w:p>
        </w:tc>
        <w:tc>
          <w:tcPr>
            <w:tcW w:w="1304" w:type="dxa"/>
            <w:vMerge w:val="restart"/>
          </w:tcPr>
          <w:p w:rsidR="00D849B9" w:rsidRDefault="00D849B9">
            <w:pPr>
              <w:pStyle w:val="ConsPlusNormal"/>
              <w:jc w:val="center"/>
            </w:pPr>
            <w:r>
              <w:t>Тип посадки</w:t>
            </w:r>
          </w:p>
        </w:tc>
        <w:tc>
          <w:tcPr>
            <w:tcW w:w="1587" w:type="dxa"/>
            <w:vMerge w:val="restart"/>
          </w:tcPr>
          <w:p w:rsidR="00D849B9" w:rsidRDefault="00D849B9">
            <w:pPr>
              <w:pStyle w:val="ConsPlusNormal"/>
              <w:jc w:val="center"/>
            </w:pPr>
            <w:r>
              <w:t>Жизненная форма</w:t>
            </w:r>
          </w:p>
        </w:tc>
        <w:tc>
          <w:tcPr>
            <w:tcW w:w="1361" w:type="dxa"/>
            <w:vMerge w:val="restart"/>
          </w:tcPr>
          <w:p w:rsidR="00D849B9" w:rsidRDefault="00D849B9">
            <w:pPr>
              <w:pStyle w:val="ConsPlusNormal"/>
              <w:jc w:val="center"/>
            </w:pPr>
            <w:r>
              <w:t>Вид растения</w:t>
            </w:r>
          </w:p>
        </w:tc>
        <w:tc>
          <w:tcPr>
            <w:tcW w:w="2778" w:type="dxa"/>
            <w:gridSpan w:val="3"/>
          </w:tcPr>
          <w:p w:rsidR="00D849B9" w:rsidRDefault="00D849B9">
            <w:pPr>
              <w:pStyle w:val="ConsPlusNormal"/>
              <w:jc w:val="center"/>
            </w:pPr>
            <w:r>
              <w:t>Количество</w:t>
            </w:r>
          </w:p>
        </w:tc>
        <w:tc>
          <w:tcPr>
            <w:tcW w:w="1247" w:type="dxa"/>
            <w:vMerge w:val="restart"/>
          </w:tcPr>
          <w:p w:rsidR="00D849B9" w:rsidRDefault="00D849B9">
            <w:pPr>
              <w:pStyle w:val="ConsPlusNormal"/>
              <w:jc w:val="center"/>
            </w:pPr>
            <w:r>
              <w:t>Диаметр, см</w:t>
            </w:r>
          </w:p>
        </w:tc>
        <w:tc>
          <w:tcPr>
            <w:tcW w:w="1134" w:type="dxa"/>
            <w:vMerge w:val="restart"/>
          </w:tcPr>
          <w:p w:rsidR="00D849B9" w:rsidRDefault="00D849B9">
            <w:pPr>
              <w:pStyle w:val="ConsPlusNormal"/>
              <w:jc w:val="center"/>
            </w:pPr>
            <w:r>
              <w:t>Высота, м</w:t>
            </w:r>
          </w:p>
        </w:tc>
        <w:tc>
          <w:tcPr>
            <w:tcW w:w="1191" w:type="dxa"/>
            <w:vMerge w:val="restart"/>
          </w:tcPr>
          <w:p w:rsidR="00D849B9" w:rsidRDefault="00D849B9">
            <w:pPr>
              <w:pStyle w:val="ConsPlusNormal"/>
              <w:jc w:val="center"/>
            </w:pPr>
            <w:r>
              <w:t>Возраст, лет</w:t>
            </w:r>
          </w:p>
        </w:tc>
        <w:tc>
          <w:tcPr>
            <w:tcW w:w="1587" w:type="dxa"/>
            <w:vMerge w:val="restart"/>
          </w:tcPr>
          <w:p w:rsidR="00D849B9" w:rsidRDefault="00D849B9">
            <w:pPr>
              <w:pStyle w:val="ConsPlusNormal"/>
              <w:jc w:val="center"/>
            </w:pPr>
            <w:r>
              <w:t>Категория состояния</w:t>
            </w:r>
          </w:p>
        </w:tc>
        <w:tc>
          <w:tcPr>
            <w:tcW w:w="2098" w:type="dxa"/>
            <w:vMerge w:val="restart"/>
          </w:tcPr>
          <w:p w:rsidR="00D849B9" w:rsidRDefault="00D849B9">
            <w:pPr>
              <w:pStyle w:val="ConsPlusNormal"/>
              <w:jc w:val="center"/>
            </w:pPr>
            <w:r>
              <w:t>Характеристика состояния</w:t>
            </w:r>
          </w:p>
        </w:tc>
        <w:tc>
          <w:tcPr>
            <w:tcW w:w="1928" w:type="dxa"/>
            <w:vMerge w:val="restart"/>
          </w:tcPr>
          <w:p w:rsidR="00D849B9" w:rsidRDefault="00D849B9">
            <w:pPr>
              <w:pStyle w:val="ConsPlusNormal"/>
              <w:jc w:val="center"/>
            </w:pPr>
            <w:r>
              <w:t>Рекомендации по уходу</w:t>
            </w:r>
          </w:p>
        </w:tc>
      </w:tr>
      <w:tr w:rsidR="00D849B9">
        <w:tc>
          <w:tcPr>
            <w:tcW w:w="1191"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701" w:type="dxa"/>
            <w:vMerge/>
          </w:tcPr>
          <w:p w:rsidR="00D849B9" w:rsidRDefault="00D849B9">
            <w:pPr>
              <w:spacing w:after="1" w:line="0" w:lineRule="atLeast"/>
            </w:pPr>
          </w:p>
        </w:tc>
        <w:tc>
          <w:tcPr>
            <w:tcW w:w="1304"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737" w:type="dxa"/>
          </w:tcPr>
          <w:p w:rsidR="00D849B9" w:rsidRDefault="00D849B9">
            <w:pPr>
              <w:pStyle w:val="ConsPlusNormal"/>
              <w:jc w:val="center"/>
            </w:pPr>
            <w:r>
              <w:t>шт.</w:t>
            </w:r>
          </w:p>
        </w:tc>
        <w:tc>
          <w:tcPr>
            <w:tcW w:w="907" w:type="dxa"/>
          </w:tcPr>
          <w:p w:rsidR="00D849B9" w:rsidRDefault="00D849B9">
            <w:pPr>
              <w:pStyle w:val="ConsPlusNormal"/>
              <w:jc w:val="center"/>
            </w:pPr>
            <w:r>
              <w:t>кв. м</w:t>
            </w:r>
          </w:p>
        </w:tc>
        <w:tc>
          <w:tcPr>
            <w:tcW w:w="1134" w:type="dxa"/>
          </w:tcPr>
          <w:p w:rsidR="00D849B9" w:rsidRDefault="00D849B9">
            <w:pPr>
              <w:pStyle w:val="ConsPlusNormal"/>
              <w:jc w:val="center"/>
            </w:pPr>
            <w:r>
              <w:t>пог. м</w:t>
            </w:r>
          </w:p>
        </w:tc>
        <w:tc>
          <w:tcPr>
            <w:tcW w:w="1247"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191"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2098" w:type="dxa"/>
            <w:vMerge/>
          </w:tcPr>
          <w:p w:rsidR="00D849B9" w:rsidRDefault="00D849B9">
            <w:pPr>
              <w:spacing w:after="1" w:line="0" w:lineRule="atLeast"/>
            </w:pPr>
          </w:p>
        </w:tc>
        <w:tc>
          <w:tcPr>
            <w:tcW w:w="1928" w:type="dxa"/>
            <w:vMerge/>
          </w:tcPr>
          <w:p w:rsidR="00D849B9" w:rsidRDefault="00D849B9">
            <w:pPr>
              <w:spacing w:after="1" w:line="0" w:lineRule="atLeast"/>
            </w:pPr>
          </w:p>
        </w:tc>
      </w:tr>
      <w:tr w:rsidR="00D849B9">
        <w:tc>
          <w:tcPr>
            <w:tcW w:w="1191" w:type="dxa"/>
          </w:tcPr>
          <w:p w:rsidR="00D849B9" w:rsidRDefault="00D849B9">
            <w:pPr>
              <w:pStyle w:val="ConsPlusNormal"/>
              <w:jc w:val="center"/>
            </w:pPr>
            <w:r>
              <w:t>1</w:t>
            </w:r>
          </w:p>
        </w:tc>
        <w:tc>
          <w:tcPr>
            <w:tcW w:w="1134" w:type="dxa"/>
          </w:tcPr>
          <w:p w:rsidR="00D849B9" w:rsidRDefault="00D849B9">
            <w:pPr>
              <w:pStyle w:val="ConsPlusNormal"/>
              <w:jc w:val="center"/>
            </w:pPr>
            <w:r>
              <w:t>2</w:t>
            </w:r>
          </w:p>
        </w:tc>
        <w:tc>
          <w:tcPr>
            <w:tcW w:w="1701" w:type="dxa"/>
          </w:tcPr>
          <w:p w:rsidR="00D849B9" w:rsidRDefault="00D849B9">
            <w:pPr>
              <w:pStyle w:val="ConsPlusNormal"/>
              <w:jc w:val="center"/>
            </w:pPr>
            <w:r>
              <w:t>3</w:t>
            </w:r>
          </w:p>
        </w:tc>
        <w:tc>
          <w:tcPr>
            <w:tcW w:w="1304" w:type="dxa"/>
          </w:tcPr>
          <w:p w:rsidR="00D849B9" w:rsidRDefault="00D849B9">
            <w:pPr>
              <w:pStyle w:val="ConsPlusNormal"/>
              <w:jc w:val="center"/>
            </w:pPr>
            <w:r>
              <w:t>4</w:t>
            </w:r>
          </w:p>
        </w:tc>
        <w:tc>
          <w:tcPr>
            <w:tcW w:w="1587" w:type="dxa"/>
          </w:tcPr>
          <w:p w:rsidR="00D849B9" w:rsidRDefault="00D849B9">
            <w:pPr>
              <w:pStyle w:val="ConsPlusNormal"/>
              <w:jc w:val="center"/>
            </w:pPr>
            <w:r>
              <w:t>5</w:t>
            </w:r>
          </w:p>
        </w:tc>
        <w:tc>
          <w:tcPr>
            <w:tcW w:w="1361" w:type="dxa"/>
          </w:tcPr>
          <w:p w:rsidR="00D849B9" w:rsidRDefault="00D849B9">
            <w:pPr>
              <w:pStyle w:val="ConsPlusNormal"/>
              <w:jc w:val="center"/>
            </w:pPr>
            <w:r>
              <w:t>6</w:t>
            </w:r>
          </w:p>
        </w:tc>
        <w:tc>
          <w:tcPr>
            <w:tcW w:w="737" w:type="dxa"/>
          </w:tcPr>
          <w:p w:rsidR="00D849B9" w:rsidRDefault="00D849B9">
            <w:pPr>
              <w:pStyle w:val="ConsPlusNormal"/>
              <w:jc w:val="center"/>
            </w:pPr>
            <w:r>
              <w:t>7</w:t>
            </w:r>
          </w:p>
        </w:tc>
        <w:tc>
          <w:tcPr>
            <w:tcW w:w="907" w:type="dxa"/>
          </w:tcPr>
          <w:p w:rsidR="00D849B9" w:rsidRDefault="00D849B9">
            <w:pPr>
              <w:pStyle w:val="ConsPlusNormal"/>
              <w:jc w:val="center"/>
            </w:pPr>
            <w:r>
              <w:t>8</w:t>
            </w:r>
          </w:p>
        </w:tc>
        <w:tc>
          <w:tcPr>
            <w:tcW w:w="1134" w:type="dxa"/>
          </w:tcPr>
          <w:p w:rsidR="00D849B9" w:rsidRDefault="00D849B9">
            <w:pPr>
              <w:pStyle w:val="ConsPlusNormal"/>
              <w:jc w:val="center"/>
            </w:pPr>
            <w:r>
              <w:t>9</w:t>
            </w:r>
          </w:p>
        </w:tc>
        <w:tc>
          <w:tcPr>
            <w:tcW w:w="1247" w:type="dxa"/>
          </w:tcPr>
          <w:p w:rsidR="00D849B9" w:rsidRDefault="00D849B9">
            <w:pPr>
              <w:pStyle w:val="ConsPlusNormal"/>
              <w:jc w:val="center"/>
            </w:pPr>
            <w:r>
              <w:t>10</w:t>
            </w:r>
          </w:p>
        </w:tc>
        <w:tc>
          <w:tcPr>
            <w:tcW w:w="1134" w:type="dxa"/>
          </w:tcPr>
          <w:p w:rsidR="00D849B9" w:rsidRDefault="00D849B9">
            <w:pPr>
              <w:pStyle w:val="ConsPlusNormal"/>
              <w:jc w:val="center"/>
            </w:pPr>
            <w:r>
              <w:t>11</w:t>
            </w:r>
          </w:p>
        </w:tc>
        <w:tc>
          <w:tcPr>
            <w:tcW w:w="1191" w:type="dxa"/>
          </w:tcPr>
          <w:p w:rsidR="00D849B9" w:rsidRDefault="00D849B9">
            <w:pPr>
              <w:pStyle w:val="ConsPlusNormal"/>
              <w:jc w:val="center"/>
            </w:pPr>
            <w:r>
              <w:t>12</w:t>
            </w:r>
          </w:p>
        </w:tc>
        <w:tc>
          <w:tcPr>
            <w:tcW w:w="1587" w:type="dxa"/>
          </w:tcPr>
          <w:p w:rsidR="00D849B9" w:rsidRDefault="00D849B9">
            <w:pPr>
              <w:pStyle w:val="ConsPlusNormal"/>
              <w:jc w:val="center"/>
            </w:pPr>
            <w:r>
              <w:t>13</w:t>
            </w:r>
          </w:p>
        </w:tc>
        <w:tc>
          <w:tcPr>
            <w:tcW w:w="2098" w:type="dxa"/>
          </w:tcPr>
          <w:p w:rsidR="00D849B9" w:rsidRDefault="00D849B9">
            <w:pPr>
              <w:pStyle w:val="ConsPlusNormal"/>
              <w:jc w:val="center"/>
            </w:pPr>
            <w:r>
              <w:t>14</w:t>
            </w:r>
          </w:p>
        </w:tc>
        <w:tc>
          <w:tcPr>
            <w:tcW w:w="1928" w:type="dxa"/>
          </w:tcPr>
          <w:p w:rsidR="00D849B9" w:rsidRDefault="00D849B9">
            <w:pPr>
              <w:pStyle w:val="ConsPlusNormal"/>
              <w:jc w:val="center"/>
            </w:pPr>
            <w:r>
              <w:t>15</w:t>
            </w:r>
          </w:p>
        </w:tc>
      </w:tr>
      <w:tr w:rsidR="00D849B9">
        <w:tc>
          <w:tcPr>
            <w:tcW w:w="1191" w:type="dxa"/>
          </w:tcPr>
          <w:p w:rsidR="00D849B9" w:rsidRDefault="00D849B9">
            <w:pPr>
              <w:pStyle w:val="ConsPlusNormal"/>
            </w:pPr>
          </w:p>
        </w:tc>
        <w:tc>
          <w:tcPr>
            <w:tcW w:w="1134" w:type="dxa"/>
          </w:tcPr>
          <w:p w:rsidR="00D849B9" w:rsidRDefault="00D849B9">
            <w:pPr>
              <w:pStyle w:val="ConsPlusNormal"/>
            </w:pPr>
          </w:p>
        </w:tc>
        <w:tc>
          <w:tcPr>
            <w:tcW w:w="1701" w:type="dxa"/>
          </w:tcPr>
          <w:p w:rsidR="00D849B9" w:rsidRDefault="00D849B9">
            <w:pPr>
              <w:pStyle w:val="ConsPlusNormal"/>
            </w:pPr>
          </w:p>
        </w:tc>
        <w:tc>
          <w:tcPr>
            <w:tcW w:w="1304" w:type="dxa"/>
          </w:tcPr>
          <w:p w:rsidR="00D849B9" w:rsidRDefault="00D849B9">
            <w:pPr>
              <w:pStyle w:val="ConsPlusNormal"/>
            </w:pPr>
          </w:p>
        </w:tc>
        <w:tc>
          <w:tcPr>
            <w:tcW w:w="1587" w:type="dxa"/>
          </w:tcPr>
          <w:p w:rsidR="00D849B9" w:rsidRDefault="00D849B9">
            <w:pPr>
              <w:pStyle w:val="ConsPlusNormal"/>
            </w:pPr>
          </w:p>
        </w:tc>
        <w:tc>
          <w:tcPr>
            <w:tcW w:w="1361" w:type="dxa"/>
          </w:tcPr>
          <w:p w:rsidR="00D849B9" w:rsidRDefault="00D849B9">
            <w:pPr>
              <w:pStyle w:val="ConsPlusNormal"/>
            </w:pPr>
          </w:p>
        </w:tc>
        <w:tc>
          <w:tcPr>
            <w:tcW w:w="737" w:type="dxa"/>
          </w:tcPr>
          <w:p w:rsidR="00D849B9" w:rsidRDefault="00D849B9">
            <w:pPr>
              <w:pStyle w:val="ConsPlusNormal"/>
            </w:pPr>
          </w:p>
        </w:tc>
        <w:tc>
          <w:tcPr>
            <w:tcW w:w="907" w:type="dxa"/>
          </w:tcPr>
          <w:p w:rsidR="00D849B9" w:rsidRDefault="00D849B9">
            <w:pPr>
              <w:pStyle w:val="ConsPlusNormal"/>
            </w:pPr>
          </w:p>
        </w:tc>
        <w:tc>
          <w:tcPr>
            <w:tcW w:w="1134" w:type="dxa"/>
          </w:tcPr>
          <w:p w:rsidR="00D849B9" w:rsidRDefault="00D849B9">
            <w:pPr>
              <w:pStyle w:val="ConsPlusNormal"/>
            </w:pPr>
          </w:p>
        </w:tc>
        <w:tc>
          <w:tcPr>
            <w:tcW w:w="1247" w:type="dxa"/>
          </w:tcPr>
          <w:p w:rsidR="00D849B9" w:rsidRDefault="00D849B9">
            <w:pPr>
              <w:pStyle w:val="ConsPlusNormal"/>
            </w:pPr>
          </w:p>
        </w:tc>
        <w:tc>
          <w:tcPr>
            <w:tcW w:w="1134"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2098" w:type="dxa"/>
          </w:tcPr>
          <w:p w:rsidR="00D849B9" w:rsidRDefault="00D849B9">
            <w:pPr>
              <w:pStyle w:val="ConsPlusNormal"/>
            </w:pPr>
          </w:p>
        </w:tc>
        <w:tc>
          <w:tcPr>
            <w:tcW w:w="1928" w:type="dxa"/>
          </w:tcPr>
          <w:p w:rsidR="00D849B9" w:rsidRDefault="00D849B9">
            <w:pPr>
              <w:pStyle w:val="ConsPlusNormal"/>
            </w:pPr>
          </w:p>
        </w:tc>
      </w:tr>
      <w:tr w:rsidR="00D849B9">
        <w:tc>
          <w:tcPr>
            <w:tcW w:w="1191" w:type="dxa"/>
          </w:tcPr>
          <w:p w:rsidR="00D849B9" w:rsidRDefault="00D849B9">
            <w:pPr>
              <w:pStyle w:val="ConsPlusNormal"/>
            </w:pPr>
          </w:p>
        </w:tc>
        <w:tc>
          <w:tcPr>
            <w:tcW w:w="1134" w:type="dxa"/>
          </w:tcPr>
          <w:p w:rsidR="00D849B9" w:rsidRDefault="00D849B9">
            <w:pPr>
              <w:pStyle w:val="ConsPlusNormal"/>
            </w:pPr>
          </w:p>
        </w:tc>
        <w:tc>
          <w:tcPr>
            <w:tcW w:w="1701" w:type="dxa"/>
          </w:tcPr>
          <w:p w:rsidR="00D849B9" w:rsidRDefault="00D849B9">
            <w:pPr>
              <w:pStyle w:val="ConsPlusNormal"/>
            </w:pPr>
          </w:p>
        </w:tc>
        <w:tc>
          <w:tcPr>
            <w:tcW w:w="1304" w:type="dxa"/>
          </w:tcPr>
          <w:p w:rsidR="00D849B9" w:rsidRDefault="00D849B9">
            <w:pPr>
              <w:pStyle w:val="ConsPlusNormal"/>
            </w:pPr>
          </w:p>
        </w:tc>
        <w:tc>
          <w:tcPr>
            <w:tcW w:w="1587" w:type="dxa"/>
          </w:tcPr>
          <w:p w:rsidR="00D849B9" w:rsidRDefault="00D849B9">
            <w:pPr>
              <w:pStyle w:val="ConsPlusNormal"/>
            </w:pPr>
          </w:p>
        </w:tc>
        <w:tc>
          <w:tcPr>
            <w:tcW w:w="1361" w:type="dxa"/>
          </w:tcPr>
          <w:p w:rsidR="00D849B9" w:rsidRDefault="00D849B9">
            <w:pPr>
              <w:pStyle w:val="ConsPlusNormal"/>
            </w:pPr>
          </w:p>
        </w:tc>
        <w:tc>
          <w:tcPr>
            <w:tcW w:w="737" w:type="dxa"/>
          </w:tcPr>
          <w:p w:rsidR="00D849B9" w:rsidRDefault="00D849B9">
            <w:pPr>
              <w:pStyle w:val="ConsPlusNormal"/>
            </w:pPr>
          </w:p>
        </w:tc>
        <w:tc>
          <w:tcPr>
            <w:tcW w:w="907" w:type="dxa"/>
          </w:tcPr>
          <w:p w:rsidR="00D849B9" w:rsidRDefault="00D849B9">
            <w:pPr>
              <w:pStyle w:val="ConsPlusNormal"/>
            </w:pPr>
          </w:p>
        </w:tc>
        <w:tc>
          <w:tcPr>
            <w:tcW w:w="1134" w:type="dxa"/>
          </w:tcPr>
          <w:p w:rsidR="00D849B9" w:rsidRDefault="00D849B9">
            <w:pPr>
              <w:pStyle w:val="ConsPlusNormal"/>
            </w:pPr>
          </w:p>
        </w:tc>
        <w:tc>
          <w:tcPr>
            <w:tcW w:w="1247" w:type="dxa"/>
          </w:tcPr>
          <w:p w:rsidR="00D849B9" w:rsidRDefault="00D849B9">
            <w:pPr>
              <w:pStyle w:val="ConsPlusNormal"/>
            </w:pPr>
          </w:p>
        </w:tc>
        <w:tc>
          <w:tcPr>
            <w:tcW w:w="1134"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2098" w:type="dxa"/>
          </w:tcPr>
          <w:p w:rsidR="00D849B9" w:rsidRDefault="00D849B9">
            <w:pPr>
              <w:pStyle w:val="ConsPlusNormal"/>
            </w:pPr>
          </w:p>
        </w:tc>
        <w:tc>
          <w:tcPr>
            <w:tcW w:w="1928"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37" w:name="P15049"/>
      <w:bookmarkEnd w:id="137"/>
      <w:r>
        <w:t>16.2. Ведомость сплошного перечета деревьев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474"/>
        <w:gridCol w:w="1134"/>
        <w:gridCol w:w="1417"/>
        <w:gridCol w:w="1077"/>
        <w:gridCol w:w="1134"/>
        <w:gridCol w:w="1757"/>
        <w:gridCol w:w="1474"/>
        <w:gridCol w:w="1644"/>
        <w:gridCol w:w="907"/>
        <w:gridCol w:w="1134"/>
        <w:gridCol w:w="1361"/>
        <w:gridCol w:w="1361"/>
        <w:gridCol w:w="964"/>
        <w:gridCol w:w="1134"/>
        <w:gridCol w:w="1134"/>
        <w:gridCol w:w="1247"/>
        <w:gridCol w:w="1134"/>
        <w:gridCol w:w="1134"/>
        <w:gridCol w:w="1134"/>
        <w:gridCol w:w="1134"/>
      </w:tblGrid>
      <w:tr w:rsidR="00D849B9">
        <w:tc>
          <w:tcPr>
            <w:tcW w:w="1134" w:type="dxa"/>
            <w:vMerge w:val="restart"/>
          </w:tcPr>
          <w:p w:rsidR="00D849B9" w:rsidRDefault="00D849B9">
            <w:pPr>
              <w:pStyle w:val="ConsPlusNormal"/>
              <w:jc w:val="center"/>
            </w:pPr>
            <w:r>
              <w:t>Порода</w:t>
            </w:r>
          </w:p>
        </w:tc>
        <w:tc>
          <w:tcPr>
            <w:tcW w:w="1417" w:type="dxa"/>
            <w:vMerge w:val="restart"/>
          </w:tcPr>
          <w:p w:rsidR="00D849B9" w:rsidRDefault="00D849B9">
            <w:pPr>
              <w:pStyle w:val="ConsPlusNormal"/>
              <w:jc w:val="center"/>
            </w:pPr>
            <w:r>
              <w:t>Группа (класс) возраста, лет</w:t>
            </w:r>
          </w:p>
        </w:tc>
        <w:tc>
          <w:tcPr>
            <w:tcW w:w="1474" w:type="dxa"/>
            <w:vMerge w:val="restart"/>
          </w:tcPr>
          <w:p w:rsidR="00D849B9" w:rsidRDefault="00D849B9">
            <w:pPr>
              <w:pStyle w:val="ConsPlusNormal"/>
              <w:jc w:val="center"/>
            </w:pPr>
            <w:r>
              <w:t>Ступени толщины, см</w:t>
            </w:r>
          </w:p>
        </w:tc>
        <w:tc>
          <w:tcPr>
            <w:tcW w:w="1134" w:type="dxa"/>
            <w:vMerge w:val="restart"/>
          </w:tcPr>
          <w:p w:rsidR="00D849B9" w:rsidRDefault="00D849B9">
            <w:pPr>
              <w:pStyle w:val="ConsPlusNormal"/>
              <w:jc w:val="center"/>
            </w:pPr>
            <w:r>
              <w:t>Высота (м)</w:t>
            </w:r>
          </w:p>
        </w:tc>
        <w:tc>
          <w:tcPr>
            <w:tcW w:w="3628" w:type="dxa"/>
            <w:gridSpan w:val="3"/>
          </w:tcPr>
          <w:p w:rsidR="00D849B9" w:rsidRDefault="00D849B9">
            <w:pPr>
              <w:pStyle w:val="ConsPlusNormal"/>
              <w:jc w:val="center"/>
            </w:pPr>
            <w:r>
              <w:t>Категория состояния</w:t>
            </w:r>
          </w:p>
        </w:tc>
        <w:tc>
          <w:tcPr>
            <w:tcW w:w="5782" w:type="dxa"/>
            <w:gridSpan w:val="4"/>
          </w:tcPr>
          <w:p w:rsidR="00D849B9" w:rsidRDefault="00D849B9">
            <w:pPr>
              <w:pStyle w:val="ConsPlusNormal"/>
              <w:jc w:val="center"/>
            </w:pPr>
            <w:r>
              <w:t>Ландшафтная санитарная рубка</w:t>
            </w:r>
          </w:p>
        </w:tc>
        <w:tc>
          <w:tcPr>
            <w:tcW w:w="5954" w:type="dxa"/>
            <w:gridSpan w:val="5"/>
          </w:tcPr>
          <w:p w:rsidR="00D849B9" w:rsidRDefault="00D849B9">
            <w:pPr>
              <w:pStyle w:val="ConsPlusNormal"/>
              <w:jc w:val="center"/>
            </w:pPr>
            <w:r>
              <w:t>Санитарная рубка</w:t>
            </w:r>
          </w:p>
        </w:tc>
        <w:tc>
          <w:tcPr>
            <w:tcW w:w="6917" w:type="dxa"/>
            <w:gridSpan w:val="6"/>
          </w:tcPr>
          <w:p w:rsidR="00D849B9" w:rsidRDefault="00D849B9">
            <w:pPr>
              <w:pStyle w:val="ConsPlusNormal"/>
              <w:jc w:val="center"/>
            </w:pPr>
            <w:r>
              <w:t>Мероприятия</w:t>
            </w:r>
          </w:p>
        </w:tc>
      </w:tr>
      <w:tr w:rsidR="00D849B9">
        <w:tc>
          <w:tcPr>
            <w:tcW w:w="1134"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417" w:type="dxa"/>
            <w:vMerge w:val="restart"/>
          </w:tcPr>
          <w:p w:rsidR="00D849B9" w:rsidRDefault="00D849B9">
            <w:pPr>
              <w:pStyle w:val="ConsPlusNormal"/>
              <w:jc w:val="center"/>
            </w:pPr>
            <w:r>
              <w:t>Здоровые 1</w:t>
            </w:r>
          </w:p>
        </w:tc>
        <w:tc>
          <w:tcPr>
            <w:tcW w:w="1077" w:type="dxa"/>
            <w:vMerge w:val="restart"/>
          </w:tcPr>
          <w:p w:rsidR="00D849B9" w:rsidRDefault="00D849B9">
            <w:pPr>
              <w:pStyle w:val="ConsPlusNormal"/>
              <w:jc w:val="center"/>
            </w:pPr>
            <w:r>
              <w:t>Ослабленн. 2</w:t>
            </w:r>
          </w:p>
        </w:tc>
        <w:tc>
          <w:tcPr>
            <w:tcW w:w="1134" w:type="dxa"/>
            <w:vMerge w:val="restart"/>
          </w:tcPr>
          <w:p w:rsidR="00D849B9" w:rsidRDefault="00D849B9">
            <w:pPr>
              <w:pStyle w:val="ConsPlusNormal"/>
              <w:jc w:val="center"/>
            </w:pPr>
            <w:r>
              <w:t>Сильноослаб. 3</w:t>
            </w:r>
          </w:p>
        </w:tc>
        <w:tc>
          <w:tcPr>
            <w:tcW w:w="5782" w:type="dxa"/>
            <w:gridSpan w:val="4"/>
          </w:tcPr>
          <w:p w:rsidR="00D849B9" w:rsidRDefault="00D849B9">
            <w:pPr>
              <w:pStyle w:val="ConsPlusNormal"/>
              <w:jc w:val="center"/>
            </w:pPr>
            <w:r>
              <w:t>Виды ухода</w:t>
            </w:r>
          </w:p>
        </w:tc>
        <w:tc>
          <w:tcPr>
            <w:tcW w:w="1134" w:type="dxa"/>
            <w:vMerge w:val="restart"/>
          </w:tcPr>
          <w:p w:rsidR="00D849B9" w:rsidRDefault="00D849B9">
            <w:pPr>
              <w:pStyle w:val="ConsPlusNormal"/>
              <w:jc w:val="center"/>
            </w:pPr>
            <w:r>
              <w:t>Усыхающие</w:t>
            </w:r>
          </w:p>
        </w:tc>
        <w:tc>
          <w:tcPr>
            <w:tcW w:w="1361" w:type="dxa"/>
            <w:vMerge w:val="restart"/>
          </w:tcPr>
          <w:p w:rsidR="00D849B9" w:rsidRDefault="00D849B9">
            <w:pPr>
              <w:pStyle w:val="ConsPlusNormal"/>
              <w:jc w:val="center"/>
            </w:pPr>
            <w:r>
              <w:t>Сухостой (свежий)</w:t>
            </w:r>
          </w:p>
        </w:tc>
        <w:tc>
          <w:tcPr>
            <w:tcW w:w="1361" w:type="dxa"/>
            <w:vMerge w:val="restart"/>
          </w:tcPr>
          <w:p w:rsidR="00D849B9" w:rsidRDefault="00D849B9">
            <w:pPr>
              <w:pStyle w:val="ConsPlusNormal"/>
              <w:jc w:val="center"/>
            </w:pPr>
            <w:r>
              <w:t>Сухостой (старый)</w:t>
            </w:r>
          </w:p>
        </w:tc>
        <w:tc>
          <w:tcPr>
            <w:tcW w:w="964" w:type="dxa"/>
            <w:vMerge w:val="restart"/>
          </w:tcPr>
          <w:p w:rsidR="00D849B9" w:rsidRDefault="00D849B9">
            <w:pPr>
              <w:pStyle w:val="ConsPlusNormal"/>
              <w:jc w:val="center"/>
            </w:pPr>
            <w:r>
              <w:t>Итого, шт.</w:t>
            </w:r>
          </w:p>
        </w:tc>
        <w:tc>
          <w:tcPr>
            <w:tcW w:w="1134" w:type="dxa"/>
            <w:vMerge w:val="restart"/>
          </w:tcPr>
          <w:p w:rsidR="00D849B9" w:rsidRDefault="00D849B9">
            <w:pPr>
              <w:pStyle w:val="ConsPlusNormal"/>
              <w:jc w:val="center"/>
            </w:pPr>
            <w:r>
              <w:t>Объем ствола, куб. м</w:t>
            </w:r>
          </w:p>
        </w:tc>
        <w:tc>
          <w:tcPr>
            <w:tcW w:w="1134" w:type="dxa"/>
            <w:vMerge w:val="restart"/>
          </w:tcPr>
          <w:p w:rsidR="00D849B9" w:rsidRDefault="00D849B9">
            <w:pPr>
              <w:pStyle w:val="ConsPlusNormal"/>
              <w:jc w:val="center"/>
            </w:pPr>
            <w:r>
              <w:t>Обрезка сучьев</w:t>
            </w:r>
          </w:p>
        </w:tc>
        <w:tc>
          <w:tcPr>
            <w:tcW w:w="1247" w:type="dxa"/>
            <w:vMerge w:val="restart"/>
          </w:tcPr>
          <w:p w:rsidR="00D849B9" w:rsidRDefault="00D849B9">
            <w:pPr>
              <w:pStyle w:val="ConsPlusNormal"/>
              <w:jc w:val="center"/>
            </w:pPr>
            <w:r>
              <w:t>Закраска ран</w:t>
            </w:r>
          </w:p>
        </w:tc>
        <w:tc>
          <w:tcPr>
            <w:tcW w:w="1134" w:type="dxa"/>
            <w:vMerge w:val="restart"/>
          </w:tcPr>
          <w:p w:rsidR="00D849B9" w:rsidRDefault="00D849B9">
            <w:pPr>
              <w:pStyle w:val="ConsPlusNormal"/>
              <w:jc w:val="center"/>
            </w:pPr>
            <w:r>
              <w:t>Лечение ран</w:t>
            </w:r>
          </w:p>
        </w:tc>
        <w:tc>
          <w:tcPr>
            <w:tcW w:w="1134" w:type="dxa"/>
            <w:vMerge w:val="restart"/>
          </w:tcPr>
          <w:p w:rsidR="00D849B9" w:rsidRDefault="00D849B9">
            <w:pPr>
              <w:pStyle w:val="ConsPlusNormal"/>
              <w:jc w:val="center"/>
            </w:pPr>
            <w:r>
              <w:t>Лечение дупел</w:t>
            </w:r>
          </w:p>
        </w:tc>
        <w:tc>
          <w:tcPr>
            <w:tcW w:w="1134" w:type="dxa"/>
            <w:vMerge w:val="restart"/>
          </w:tcPr>
          <w:p w:rsidR="00D849B9" w:rsidRDefault="00D849B9">
            <w:pPr>
              <w:pStyle w:val="ConsPlusNormal"/>
              <w:jc w:val="center"/>
            </w:pPr>
            <w:r>
              <w:t>Пломбиров. дупел</w:t>
            </w:r>
          </w:p>
        </w:tc>
        <w:tc>
          <w:tcPr>
            <w:tcW w:w="1134" w:type="dxa"/>
            <w:vMerge w:val="restart"/>
          </w:tcPr>
          <w:p w:rsidR="00D849B9" w:rsidRDefault="00D849B9">
            <w:pPr>
              <w:pStyle w:val="ConsPlusNormal"/>
              <w:jc w:val="center"/>
            </w:pPr>
            <w:r>
              <w:t>Прочее</w:t>
            </w:r>
          </w:p>
        </w:tc>
      </w:tr>
      <w:tr w:rsidR="00D849B9">
        <w:tc>
          <w:tcPr>
            <w:tcW w:w="1134"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417"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757" w:type="dxa"/>
          </w:tcPr>
          <w:p w:rsidR="00D849B9" w:rsidRDefault="00D849B9">
            <w:pPr>
              <w:pStyle w:val="ConsPlusNormal"/>
              <w:jc w:val="center"/>
            </w:pPr>
            <w:r>
              <w:t>Угнетающ. более ценные дер.</w:t>
            </w:r>
          </w:p>
        </w:tc>
        <w:tc>
          <w:tcPr>
            <w:tcW w:w="1474" w:type="dxa"/>
          </w:tcPr>
          <w:p w:rsidR="00D849B9" w:rsidRDefault="00D849B9">
            <w:pPr>
              <w:pStyle w:val="ConsPlusNormal"/>
              <w:jc w:val="center"/>
            </w:pPr>
            <w:r>
              <w:t>Уход за составом (нежелательные породы)</w:t>
            </w:r>
          </w:p>
        </w:tc>
        <w:tc>
          <w:tcPr>
            <w:tcW w:w="1644" w:type="dxa"/>
          </w:tcPr>
          <w:p w:rsidR="00D849B9" w:rsidRDefault="00D849B9">
            <w:pPr>
              <w:pStyle w:val="ConsPlusNormal"/>
              <w:jc w:val="center"/>
            </w:pPr>
            <w:r>
              <w:t>Угнетенные (неперспективные)</w:t>
            </w:r>
          </w:p>
        </w:tc>
        <w:tc>
          <w:tcPr>
            <w:tcW w:w="907" w:type="dxa"/>
          </w:tcPr>
          <w:p w:rsidR="00D849B9" w:rsidRDefault="00D849B9">
            <w:pPr>
              <w:pStyle w:val="ConsPlusNormal"/>
              <w:jc w:val="center"/>
            </w:pPr>
            <w:r>
              <w:t>Итого, шт.</w:t>
            </w:r>
          </w:p>
        </w:tc>
        <w:tc>
          <w:tcPr>
            <w:tcW w:w="1134"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96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247"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134" w:type="dxa"/>
            <w:vMerge/>
          </w:tcPr>
          <w:p w:rsidR="00D849B9" w:rsidRDefault="00D849B9">
            <w:pPr>
              <w:spacing w:after="1" w:line="0" w:lineRule="atLeast"/>
            </w:pPr>
          </w:p>
        </w:tc>
        <w:tc>
          <w:tcPr>
            <w:tcW w:w="1134" w:type="dxa"/>
            <w:vMerge/>
          </w:tcPr>
          <w:p w:rsidR="00D849B9" w:rsidRDefault="00D849B9">
            <w:pPr>
              <w:spacing w:after="1" w:line="0" w:lineRule="atLeast"/>
            </w:pPr>
          </w:p>
        </w:tc>
      </w:tr>
      <w:tr w:rsidR="00D849B9">
        <w:tc>
          <w:tcPr>
            <w:tcW w:w="1134" w:type="dxa"/>
          </w:tcPr>
          <w:p w:rsidR="00D849B9" w:rsidRDefault="00D849B9">
            <w:pPr>
              <w:pStyle w:val="ConsPlusNormal"/>
              <w:jc w:val="center"/>
            </w:pPr>
            <w:r>
              <w:lastRenderedPageBreak/>
              <w:t>1</w:t>
            </w:r>
          </w:p>
        </w:tc>
        <w:tc>
          <w:tcPr>
            <w:tcW w:w="1417"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1134" w:type="dxa"/>
          </w:tcPr>
          <w:p w:rsidR="00D849B9" w:rsidRDefault="00D849B9">
            <w:pPr>
              <w:pStyle w:val="ConsPlusNormal"/>
              <w:jc w:val="center"/>
            </w:pPr>
            <w:r>
              <w:t>4</w:t>
            </w:r>
          </w:p>
        </w:tc>
        <w:tc>
          <w:tcPr>
            <w:tcW w:w="1417" w:type="dxa"/>
          </w:tcPr>
          <w:p w:rsidR="00D849B9" w:rsidRDefault="00D849B9">
            <w:pPr>
              <w:pStyle w:val="ConsPlusNormal"/>
              <w:jc w:val="center"/>
            </w:pPr>
            <w:r>
              <w:t>5</w:t>
            </w:r>
          </w:p>
        </w:tc>
        <w:tc>
          <w:tcPr>
            <w:tcW w:w="1077" w:type="dxa"/>
          </w:tcPr>
          <w:p w:rsidR="00D849B9" w:rsidRDefault="00D849B9">
            <w:pPr>
              <w:pStyle w:val="ConsPlusNormal"/>
              <w:jc w:val="center"/>
            </w:pPr>
            <w:r>
              <w:t>6</w:t>
            </w:r>
          </w:p>
        </w:tc>
        <w:tc>
          <w:tcPr>
            <w:tcW w:w="1134" w:type="dxa"/>
          </w:tcPr>
          <w:p w:rsidR="00D849B9" w:rsidRDefault="00D849B9">
            <w:pPr>
              <w:pStyle w:val="ConsPlusNormal"/>
              <w:jc w:val="center"/>
            </w:pPr>
            <w:r>
              <w:t>7</w:t>
            </w:r>
          </w:p>
        </w:tc>
        <w:tc>
          <w:tcPr>
            <w:tcW w:w="1757" w:type="dxa"/>
          </w:tcPr>
          <w:p w:rsidR="00D849B9" w:rsidRDefault="00D849B9">
            <w:pPr>
              <w:pStyle w:val="ConsPlusNormal"/>
              <w:jc w:val="center"/>
            </w:pPr>
            <w:r>
              <w:t>8</w:t>
            </w:r>
          </w:p>
        </w:tc>
        <w:tc>
          <w:tcPr>
            <w:tcW w:w="1474" w:type="dxa"/>
          </w:tcPr>
          <w:p w:rsidR="00D849B9" w:rsidRDefault="00D849B9">
            <w:pPr>
              <w:pStyle w:val="ConsPlusNormal"/>
              <w:jc w:val="center"/>
            </w:pPr>
            <w:r>
              <w:t>9</w:t>
            </w:r>
          </w:p>
        </w:tc>
        <w:tc>
          <w:tcPr>
            <w:tcW w:w="1644" w:type="dxa"/>
          </w:tcPr>
          <w:p w:rsidR="00D849B9" w:rsidRDefault="00D849B9">
            <w:pPr>
              <w:pStyle w:val="ConsPlusNormal"/>
              <w:jc w:val="center"/>
            </w:pPr>
            <w:r>
              <w:t>10</w:t>
            </w:r>
          </w:p>
        </w:tc>
        <w:tc>
          <w:tcPr>
            <w:tcW w:w="907" w:type="dxa"/>
          </w:tcPr>
          <w:p w:rsidR="00D849B9" w:rsidRDefault="00D849B9">
            <w:pPr>
              <w:pStyle w:val="ConsPlusNormal"/>
              <w:jc w:val="center"/>
            </w:pPr>
            <w:r>
              <w:t>11</w:t>
            </w:r>
          </w:p>
        </w:tc>
        <w:tc>
          <w:tcPr>
            <w:tcW w:w="1134" w:type="dxa"/>
          </w:tcPr>
          <w:p w:rsidR="00D849B9" w:rsidRDefault="00D849B9">
            <w:pPr>
              <w:pStyle w:val="ConsPlusNormal"/>
              <w:jc w:val="center"/>
            </w:pPr>
            <w:r>
              <w:t>12</w:t>
            </w:r>
          </w:p>
        </w:tc>
        <w:tc>
          <w:tcPr>
            <w:tcW w:w="1361" w:type="dxa"/>
          </w:tcPr>
          <w:p w:rsidR="00D849B9" w:rsidRDefault="00D849B9">
            <w:pPr>
              <w:pStyle w:val="ConsPlusNormal"/>
              <w:jc w:val="center"/>
            </w:pPr>
            <w:r>
              <w:t>13</w:t>
            </w:r>
          </w:p>
        </w:tc>
        <w:tc>
          <w:tcPr>
            <w:tcW w:w="1361" w:type="dxa"/>
          </w:tcPr>
          <w:p w:rsidR="00D849B9" w:rsidRDefault="00D849B9">
            <w:pPr>
              <w:pStyle w:val="ConsPlusNormal"/>
              <w:jc w:val="center"/>
            </w:pPr>
            <w:r>
              <w:t>14</w:t>
            </w:r>
          </w:p>
        </w:tc>
        <w:tc>
          <w:tcPr>
            <w:tcW w:w="964" w:type="dxa"/>
          </w:tcPr>
          <w:p w:rsidR="00D849B9" w:rsidRDefault="00D849B9">
            <w:pPr>
              <w:pStyle w:val="ConsPlusNormal"/>
              <w:jc w:val="center"/>
            </w:pPr>
            <w:r>
              <w:t>15</w:t>
            </w:r>
          </w:p>
        </w:tc>
        <w:tc>
          <w:tcPr>
            <w:tcW w:w="1134" w:type="dxa"/>
          </w:tcPr>
          <w:p w:rsidR="00D849B9" w:rsidRDefault="00D849B9">
            <w:pPr>
              <w:pStyle w:val="ConsPlusNormal"/>
              <w:jc w:val="center"/>
            </w:pPr>
            <w:r>
              <w:t>16</w:t>
            </w:r>
          </w:p>
        </w:tc>
        <w:tc>
          <w:tcPr>
            <w:tcW w:w="1134" w:type="dxa"/>
          </w:tcPr>
          <w:p w:rsidR="00D849B9" w:rsidRDefault="00D849B9">
            <w:pPr>
              <w:pStyle w:val="ConsPlusNormal"/>
              <w:jc w:val="center"/>
            </w:pPr>
            <w:r>
              <w:t>17</w:t>
            </w:r>
          </w:p>
        </w:tc>
        <w:tc>
          <w:tcPr>
            <w:tcW w:w="1247" w:type="dxa"/>
          </w:tcPr>
          <w:p w:rsidR="00D849B9" w:rsidRDefault="00D849B9">
            <w:pPr>
              <w:pStyle w:val="ConsPlusNormal"/>
              <w:jc w:val="center"/>
            </w:pPr>
            <w:r>
              <w:t>18</w:t>
            </w:r>
          </w:p>
        </w:tc>
        <w:tc>
          <w:tcPr>
            <w:tcW w:w="1134" w:type="dxa"/>
          </w:tcPr>
          <w:p w:rsidR="00D849B9" w:rsidRDefault="00D849B9">
            <w:pPr>
              <w:pStyle w:val="ConsPlusNormal"/>
              <w:jc w:val="center"/>
            </w:pPr>
            <w:r>
              <w:t>19</w:t>
            </w:r>
          </w:p>
        </w:tc>
        <w:tc>
          <w:tcPr>
            <w:tcW w:w="1134" w:type="dxa"/>
          </w:tcPr>
          <w:p w:rsidR="00D849B9" w:rsidRDefault="00D849B9">
            <w:pPr>
              <w:pStyle w:val="ConsPlusNormal"/>
              <w:jc w:val="center"/>
            </w:pPr>
            <w:r>
              <w:t>20</w:t>
            </w:r>
          </w:p>
        </w:tc>
        <w:tc>
          <w:tcPr>
            <w:tcW w:w="1134" w:type="dxa"/>
          </w:tcPr>
          <w:p w:rsidR="00D849B9" w:rsidRDefault="00D849B9">
            <w:pPr>
              <w:pStyle w:val="ConsPlusNormal"/>
              <w:jc w:val="center"/>
            </w:pPr>
            <w:r>
              <w:t>21</w:t>
            </w:r>
          </w:p>
        </w:tc>
        <w:tc>
          <w:tcPr>
            <w:tcW w:w="1134" w:type="dxa"/>
          </w:tcPr>
          <w:p w:rsidR="00D849B9" w:rsidRDefault="00D849B9">
            <w:pPr>
              <w:pStyle w:val="ConsPlusNormal"/>
              <w:jc w:val="center"/>
            </w:pPr>
            <w:r>
              <w:t>22</w:t>
            </w:r>
          </w:p>
        </w:tc>
      </w:tr>
      <w:tr w:rsidR="00D849B9">
        <w:tc>
          <w:tcPr>
            <w:tcW w:w="1134" w:type="dxa"/>
          </w:tcPr>
          <w:p w:rsidR="00D849B9" w:rsidRDefault="00D849B9">
            <w:pPr>
              <w:pStyle w:val="ConsPlusNormal"/>
            </w:pPr>
          </w:p>
        </w:tc>
        <w:tc>
          <w:tcPr>
            <w:tcW w:w="1417" w:type="dxa"/>
          </w:tcPr>
          <w:p w:rsidR="00D849B9" w:rsidRDefault="00D849B9">
            <w:pPr>
              <w:pStyle w:val="ConsPlusNormal"/>
            </w:pPr>
          </w:p>
        </w:tc>
        <w:tc>
          <w:tcPr>
            <w:tcW w:w="1474" w:type="dxa"/>
          </w:tcPr>
          <w:p w:rsidR="00D849B9" w:rsidRDefault="00D849B9">
            <w:pPr>
              <w:pStyle w:val="ConsPlusNormal"/>
            </w:pPr>
          </w:p>
        </w:tc>
        <w:tc>
          <w:tcPr>
            <w:tcW w:w="1134" w:type="dxa"/>
          </w:tcPr>
          <w:p w:rsidR="00D849B9" w:rsidRDefault="00D849B9">
            <w:pPr>
              <w:pStyle w:val="ConsPlusNormal"/>
            </w:pPr>
          </w:p>
        </w:tc>
        <w:tc>
          <w:tcPr>
            <w:tcW w:w="1417" w:type="dxa"/>
          </w:tcPr>
          <w:p w:rsidR="00D849B9" w:rsidRDefault="00D849B9">
            <w:pPr>
              <w:pStyle w:val="ConsPlusNormal"/>
            </w:pPr>
          </w:p>
        </w:tc>
        <w:tc>
          <w:tcPr>
            <w:tcW w:w="1077" w:type="dxa"/>
          </w:tcPr>
          <w:p w:rsidR="00D849B9" w:rsidRDefault="00D849B9">
            <w:pPr>
              <w:pStyle w:val="ConsPlusNormal"/>
            </w:pPr>
          </w:p>
        </w:tc>
        <w:tc>
          <w:tcPr>
            <w:tcW w:w="1134"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1644" w:type="dxa"/>
          </w:tcPr>
          <w:p w:rsidR="00D849B9" w:rsidRDefault="00D849B9">
            <w:pPr>
              <w:pStyle w:val="ConsPlusNormal"/>
            </w:pPr>
          </w:p>
        </w:tc>
        <w:tc>
          <w:tcPr>
            <w:tcW w:w="907" w:type="dxa"/>
          </w:tcPr>
          <w:p w:rsidR="00D849B9" w:rsidRDefault="00D849B9">
            <w:pPr>
              <w:pStyle w:val="ConsPlusNormal"/>
            </w:pPr>
          </w:p>
        </w:tc>
        <w:tc>
          <w:tcPr>
            <w:tcW w:w="113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247"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r>
      <w:tr w:rsidR="00D849B9">
        <w:tc>
          <w:tcPr>
            <w:tcW w:w="1134" w:type="dxa"/>
          </w:tcPr>
          <w:p w:rsidR="00D849B9" w:rsidRDefault="00D849B9">
            <w:pPr>
              <w:pStyle w:val="ConsPlusNormal"/>
            </w:pPr>
            <w:r>
              <w:t>Итого</w:t>
            </w:r>
          </w:p>
        </w:tc>
        <w:tc>
          <w:tcPr>
            <w:tcW w:w="1417" w:type="dxa"/>
          </w:tcPr>
          <w:p w:rsidR="00D849B9" w:rsidRDefault="00D849B9">
            <w:pPr>
              <w:pStyle w:val="ConsPlusNormal"/>
            </w:pPr>
          </w:p>
        </w:tc>
        <w:tc>
          <w:tcPr>
            <w:tcW w:w="1474" w:type="dxa"/>
          </w:tcPr>
          <w:p w:rsidR="00D849B9" w:rsidRDefault="00D849B9">
            <w:pPr>
              <w:pStyle w:val="ConsPlusNormal"/>
            </w:pPr>
          </w:p>
        </w:tc>
        <w:tc>
          <w:tcPr>
            <w:tcW w:w="1134" w:type="dxa"/>
          </w:tcPr>
          <w:p w:rsidR="00D849B9" w:rsidRDefault="00D849B9">
            <w:pPr>
              <w:pStyle w:val="ConsPlusNormal"/>
            </w:pPr>
          </w:p>
        </w:tc>
        <w:tc>
          <w:tcPr>
            <w:tcW w:w="1417" w:type="dxa"/>
          </w:tcPr>
          <w:p w:rsidR="00D849B9" w:rsidRDefault="00D849B9">
            <w:pPr>
              <w:pStyle w:val="ConsPlusNormal"/>
            </w:pPr>
          </w:p>
        </w:tc>
        <w:tc>
          <w:tcPr>
            <w:tcW w:w="1077" w:type="dxa"/>
          </w:tcPr>
          <w:p w:rsidR="00D849B9" w:rsidRDefault="00D849B9">
            <w:pPr>
              <w:pStyle w:val="ConsPlusNormal"/>
            </w:pPr>
          </w:p>
        </w:tc>
        <w:tc>
          <w:tcPr>
            <w:tcW w:w="1134"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1644" w:type="dxa"/>
          </w:tcPr>
          <w:p w:rsidR="00D849B9" w:rsidRDefault="00D849B9">
            <w:pPr>
              <w:pStyle w:val="ConsPlusNormal"/>
            </w:pPr>
          </w:p>
        </w:tc>
        <w:tc>
          <w:tcPr>
            <w:tcW w:w="907" w:type="dxa"/>
          </w:tcPr>
          <w:p w:rsidR="00D849B9" w:rsidRDefault="00D849B9">
            <w:pPr>
              <w:pStyle w:val="ConsPlusNormal"/>
            </w:pPr>
          </w:p>
        </w:tc>
        <w:tc>
          <w:tcPr>
            <w:tcW w:w="113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247"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c>
          <w:tcPr>
            <w:tcW w:w="1134"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38" w:name="P15145"/>
      <w:bookmarkEnd w:id="138"/>
      <w:r>
        <w:t>17. Сводная характеристика лесных насаждений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98"/>
        <w:gridCol w:w="963"/>
        <w:gridCol w:w="623"/>
        <w:gridCol w:w="1360"/>
        <w:gridCol w:w="1700"/>
      </w:tblGrid>
      <w:tr w:rsidR="00D849B9">
        <w:tc>
          <w:tcPr>
            <w:tcW w:w="623" w:type="dxa"/>
            <w:vMerge w:val="restart"/>
          </w:tcPr>
          <w:p w:rsidR="00D849B9" w:rsidRDefault="00D849B9">
            <w:pPr>
              <w:pStyle w:val="ConsPlusNormal"/>
              <w:jc w:val="center"/>
            </w:pPr>
            <w:r>
              <w:t>N п/п</w:t>
            </w:r>
          </w:p>
        </w:tc>
        <w:tc>
          <w:tcPr>
            <w:tcW w:w="3798" w:type="dxa"/>
            <w:vMerge w:val="restart"/>
          </w:tcPr>
          <w:p w:rsidR="00D849B9" w:rsidRDefault="00D849B9">
            <w:pPr>
              <w:pStyle w:val="ConsPlusNormal"/>
              <w:jc w:val="center"/>
            </w:pPr>
            <w:r>
              <w:t>Насаждения и их элементы</w:t>
            </w:r>
          </w:p>
        </w:tc>
        <w:tc>
          <w:tcPr>
            <w:tcW w:w="1586" w:type="dxa"/>
            <w:gridSpan w:val="2"/>
          </w:tcPr>
          <w:p w:rsidR="00D849B9" w:rsidRDefault="00D849B9">
            <w:pPr>
              <w:pStyle w:val="ConsPlusNormal"/>
              <w:jc w:val="center"/>
            </w:pPr>
            <w:r>
              <w:t>Количество</w:t>
            </w:r>
          </w:p>
        </w:tc>
        <w:tc>
          <w:tcPr>
            <w:tcW w:w="1360" w:type="dxa"/>
          </w:tcPr>
          <w:p w:rsidR="00D849B9" w:rsidRDefault="00D849B9">
            <w:pPr>
              <w:pStyle w:val="ConsPlusNormal"/>
              <w:jc w:val="center"/>
            </w:pPr>
            <w:r>
              <w:t>Сухостой</w:t>
            </w:r>
          </w:p>
        </w:tc>
        <w:tc>
          <w:tcPr>
            <w:tcW w:w="1700" w:type="dxa"/>
          </w:tcPr>
          <w:p w:rsidR="00D849B9" w:rsidRDefault="00D849B9">
            <w:pPr>
              <w:pStyle w:val="ConsPlusNormal"/>
              <w:jc w:val="center"/>
            </w:pPr>
            <w:r>
              <w:t>Захламленность</w:t>
            </w:r>
          </w:p>
        </w:tc>
      </w:tr>
      <w:tr w:rsidR="00D849B9">
        <w:tc>
          <w:tcPr>
            <w:tcW w:w="623" w:type="dxa"/>
            <w:vMerge/>
          </w:tcPr>
          <w:p w:rsidR="00D849B9" w:rsidRDefault="00D849B9">
            <w:pPr>
              <w:spacing w:after="1" w:line="0" w:lineRule="atLeast"/>
            </w:pPr>
          </w:p>
        </w:tc>
        <w:tc>
          <w:tcPr>
            <w:tcW w:w="3798" w:type="dxa"/>
            <w:vMerge/>
          </w:tcPr>
          <w:p w:rsidR="00D849B9" w:rsidRDefault="00D849B9">
            <w:pPr>
              <w:spacing w:after="1" w:line="0" w:lineRule="atLeast"/>
            </w:pPr>
          </w:p>
        </w:tc>
        <w:tc>
          <w:tcPr>
            <w:tcW w:w="963" w:type="dxa"/>
          </w:tcPr>
          <w:p w:rsidR="00D849B9" w:rsidRDefault="00D849B9">
            <w:pPr>
              <w:pStyle w:val="ConsPlusNormal"/>
              <w:jc w:val="center"/>
            </w:pPr>
            <w:r>
              <w:t>га</w:t>
            </w:r>
          </w:p>
        </w:tc>
        <w:tc>
          <w:tcPr>
            <w:tcW w:w="623" w:type="dxa"/>
          </w:tcPr>
          <w:p w:rsidR="00D849B9" w:rsidRDefault="00D849B9">
            <w:pPr>
              <w:pStyle w:val="ConsPlusNormal"/>
              <w:jc w:val="center"/>
            </w:pPr>
            <w:r>
              <w:t>шт.</w:t>
            </w:r>
          </w:p>
        </w:tc>
        <w:tc>
          <w:tcPr>
            <w:tcW w:w="1360" w:type="dxa"/>
          </w:tcPr>
          <w:p w:rsidR="00D849B9" w:rsidRDefault="00D849B9">
            <w:pPr>
              <w:pStyle w:val="ConsPlusNormal"/>
              <w:jc w:val="center"/>
            </w:pPr>
            <w:r>
              <w:t>шт./куб. м</w:t>
            </w:r>
          </w:p>
        </w:tc>
        <w:tc>
          <w:tcPr>
            <w:tcW w:w="1700" w:type="dxa"/>
          </w:tcPr>
          <w:p w:rsidR="00D849B9" w:rsidRDefault="00D849B9">
            <w:pPr>
              <w:pStyle w:val="ConsPlusNormal"/>
              <w:jc w:val="center"/>
            </w:pPr>
            <w:r>
              <w:t>куб. м</w:t>
            </w:r>
          </w:p>
        </w:tc>
      </w:tr>
      <w:tr w:rsidR="00D849B9">
        <w:tc>
          <w:tcPr>
            <w:tcW w:w="623" w:type="dxa"/>
          </w:tcPr>
          <w:p w:rsidR="00D849B9" w:rsidRDefault="00D849B9">
            <w:pPr>
              <w:pStyle w:val="ConsPlusNormal"/>
              <w:jc w:val="center"/>
            </w:pPr>
            <w:r>
              <w:t>1</w:t>
            </w:r>
          </w:p>
        </w:tc>
        <w:tc>
          <w:tcPr>
            <w:tcW w:w="3798" w:type="dxa"/>
          </w:tcPr>
          <w:p w:rsidR="00D849B9" w:rsidRDefault="00D849B9">
            <w:pPr>
              <w:pStyle w:val="ConsPlusNormal"/>
              <w:jc w:val="center"/>
            </w:pPr>
            <w:r>
              <w:t>2</w:t>
            </w:r>
          </w:p>
        </w:tc>
        <w:tc>
          <w:tcPr>
            <w:tcW w:w="963" w:type="dxa"/>
          </w:tcPr>
          <w:p w:rsidR="00D849B9" w:rsidRDefault="00D849B9">
            <w:pPr>
              <w:pStyle w:val="ConsPlusNormal"/>
              <w:jc w:val="center"/>
            </w:pPr>
            <w:r>
              <w:t>3</w:t>
            </w:r>
          </w:p>
        </w:tc>
        <w:tc>
          <w:tcPr>
            <w:tcW w:w="623" w:type="dxa"/>
          </w:tcPr>
          <w:p w:rsidR="00D849B9" w:rsidRDefault="00D849B9">
            <w:pPr>
              <w:pStyle w:val="ConsPlusNormal"/>
              <w:jc w:val="center"/>
            </w:pPr>
            <w:r>
              <w:t>4</w:t>
            </w:r>
          </w:p>
        </w:tc>
        <w:tc>
          <w:tcPr>
            <w:tcW w:w="1360" w:type="dxa"/>
          </w:tcPr>
          <w:p w:rsidR="00D849B9" w:rsidRDefault="00D849B9">
            <w:pPr>
              <w:pStyle w:val="ConsPlusNormal"/>
              <w:jc w:val="center"/>
            </w:pPr>
            <w:r>
              <w:t>5</w:t>
            </w:r>
          </w:p>
        </w:tc>
        <w:tc>
          <w:tcPr>
            <w:tcW w:w="1700" w:type="dxa"/>
          </w:tcPr>
          <w:p w:rsidR="00D849B9" w:rsidRDefault="00D849B9">
            <w:pPr>
              <w:pStyle w:val="ConsPlusNormal"/>
              <w:jc w:val="center"/>
            </w:pPr>
            <w:r>
              <w:t>6</w:t>
            </w:r>
          </w:p>
        </w:tc>
      </w:tr>
      <w:tr w:rsidR="00D849B9">
        <w:tc>
          <w:tcPr>
            <w:tcW w:w="623" w:type="dxa"/>
          </w:tcPr>
          <w:p w:rsidR="00D849B9" w:rsidRDefault="00D849B9">
            <w:pPr>
              <w:pStyle w:val="ConsPlusNormal"/>
            </w:pPr>
            <w:r>
              <w:t>1</w:t>
            </w:r>
          </w:p>
        </w:tc>
        <w:tc>
          <w:tcPr>
            <w:tcW w:w="3798" w:type="dxa"/>
          </w:tcPr>
          <w:p w:rsidR="00D849B9" w:rsidRDefault="00D849B9">
            <w:pPr>
              <w:pStyle w:val="ConsPlusNormal"/>
            </w:pPr>
            <w:r>
              <w:t>Древостои естественного происхождения</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в том числе по породам:</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Хвойные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Твердолиственные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Мягколиственные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r>
              <w:t>2</w:t>
            </w:r>
          </w:p>
        </w:tc>
        <w:tc>
          <w:tcPr>
            <w:tcW w:w="3798" w:type="dxa"/>
          </w:tcPr>
          <w:p w:rsidR="00D849B9" w:rsidRDefault="00D849B9">
            <w:pPr>
              <w:pStyle w:val="ConsPlusNormal"/>
            </w:pPr>
            <w:r>
              <w:t>Древостои искусственного происхождения</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в том числе по породам:</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Хвойные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Твердолиственные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Мягколиственные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r>
              <w:t>3</w:t>
            </w:r>
          </w:p>
        </w:tc>
        <w:tc>
          <w:tcPr>
            <w:tcW w:w="3798" w:type="dxa"/>
          </w:tcPr>
          <w:p w:rsidR="00D849B9" w:rsidRDefault="00D849B9">
            <w:pPr>
              <w:pStyle w:val="ConsPlusNormal"/>
            </w:pPr>
            <w:r>
              <w:t>Подрост</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в том числе по породам:</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r>
              <w:t>4</w:t>
            </w:r>
          </w:p>
        </w:tc>
        <w:tc>
          <w:tcPr>
            <w:tcW w:w="3798" w:type="dxa"/>
          </w:tcPr>
          <w:p w:rsidR="00D849B9" w:rsidRDefault="00D849B9">
            <w:pPr>
              <w:pStyle w:val="ConsPlusNormal"/>
            </w:pPr>
            <w:r>
              <w:t>Подлесок</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в том числе по породам:</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r>
              <w:t>5</w:t>
            </w:r>
          </w:p>
        </w:tc>
        <w:tc>
          <w:tcPr>
            <w:tcW w:w="3798" w:type="dxa"/>
          </w:tcPr>
          <w:p w:rsidR="00D849B9" w:rsidRDefault="00D849B9">
            <w:pPr>
              <w:pStyle w:val="ConsPlusNormal"/>
            </w:pPr>
            <w:r>
              <w:t>Напочвенный покров</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в том числе:</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Мхи</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Лишайник</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Травянистые растения</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Кустарнички</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r w:rsidR="00D849B9">
        <w:tc>
          <w:tcPr>
            <w:tcW w:w="623" w:type="dxa"/>
          </w:tcPr>
          <w:p w:rsidR="00D849B9" w:rsidRDefault="00D849B9">
            <w:pPr>
              <w:pStyle w:val="ConsPlusNormal"/>
            </w:pPr>
          </w:p>
        </w:tc>
        <w:tc>
          <w:tcPr>
            <w:tcW w:w="3798" w:type="dxa"/>
          </w:tcPr>
          <w:p w:rsidR="00D849B9" w:rsidRDefault="00D849B9">
            <w:pPr>
              <w:pStyle w:val="ConsPlusNormal"/>
            </w:pPr>
            <w:r>
              <w:t>Полукустарнички</w:t>
            </w:r>
          </w:p>
        </w:tc>
        <w:tc>
          <w:tcPr>
            <w:tcW w:w="963" w:type="dxa"/>
          </w:tcPr>
          <w:p w:rsidR="00D849B9" w:rsidRDefault="00D849B9">
            <w:pPr>
              <w:pStyle w:val="ConsPlusNormal"/>
            </w:pPr>
          </w:p>
        </w:tc>
        <w:tc>
          <w:tcPr>
            <w:tcW w:w="623" w:type="dxa"/>
          </w:tcPr>
          <w:p w:rsidR="00D849B9" w:rsidRDefault="00D849B9">
            <w:pPr>
              <w:pStyle w:val="ConsPlusNormal"/>
            </w:pPr>
          </w:p>
        </w:tc>
        <w:tc>
          <w:tcPr>
            <w:tcW w:w="1360" w:type="dxa"/>
          </w:tcPr>
          <w:p w:rsidR="00D849B9" w:rsidRDefault="00D849B9">
            <w:pPr>
              <w:pStyle w:val="ConsPlusNormal"/>
            </w:pPr>
          </w:p>
        </w:tc>
        <w:tc>
          <w:tcPr>
            <w:tcW w:w="170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39" w:name="P15289"/>
      <w:bookmarkEnd w:id="139"/>
      <w:r>
        <w:t>17.1. Сводная ведомость распределения лесных насаждений по преобладающим породам и площади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025"/>
        <w:gridCol w:w="1949"/>
        <w:gridCol w:w="1361"/>
      </w:tblGrid>
      <w:tr w:rsidR="00D849B9">
        <w:tc>
          <w:tcPr>
            <w:tcW w:w="710" w:type="dxa"/>
          </w:tcPr>
          <w:p w:rsidR="00D849B9" w:rsidRDefault="00D849B9">
            <w:pPr>
              <w:pStyle w:val="ConsPlusNormal"/>
              <w:jc w:val="center"/>
            </w:pPr>
            <w:r>
              <w:t>N п/п</w:t>
            </w:r>
          </w:p>
        </w:tc>
        <w:tc>
          <w:tcPr>
            <w:tcW w:w="4025" w:type="dxa"/>
          </w:tcPr>
          <w:p w:rsidR="00D849B9" w:rsidRDefault="00D849B9">
            <w:pPr>
              <w:pStyle w:val="ConsPlusNormal"/>
              <w:jc w:val="center"/>
            </w:pPr>
            <w:r>
              <w:t>Преобладающая порода</w:t>
            </w:r>
          </w:p>
        </w:tc>
        <w:tc>
          <w:tcPr>
            <w:tcW w:w="1949" w:type="dxa"/>
          </w:tcPr>
          <w:p w:rsidR="00D849B9" w:rsidRDefault="00D849B9">
            <w:pPr>
              <w:pStyle w:val="ConsPlusNormal"/>
              <w:jc w:val="center"/>
            </w:pPr>
            <w:r>
              <w:t>Площадь, га</w:t>
            </w:r>
          </w:p>
        </w:tc>
        <w:tc>
          <w:tcPr>
            <w:tcW w:w="1361" w:type="dxa"/>
          </w:tcPr>
          <w:p w:rsidR="00D849B9" w:rsidRDefault="00D849B9">
            <w:pPr>
              <w:pStyle w:val="ConsPlusNormal"/>
              <w:jc w:val="center"/>
            </w:pPr>
            <w:r>
              <w:t>%</w:t>
            </w:r>
          </w:p>
        </w:tc>
      </w:tr>
      <w:tr w:rsidR="00D849B9">
        <w:tc>
          <w:tcPr>
            <w:tcW w:w="710" w:type="dxa"/>
          </w:tcPr>
          <w:p w:rsidR="00D849B9" w:rsidRDefault="00D849B9">
            <w:pPr>
              <w:pStyle w:val="ConsPlusNormal"/>
              <w:jc w:val="center"/>
            </w:pPr>
            <w:r>
              <w:lastRenderedPageBreak/>
              <w:t>1</w:t>
            </w:r>
          </w:p>
        </w:tc>
        <w:tc>
          <w:tcPr>
            <w:tcW w:w="4025" w:type="dxa"/>
          </w:tcPr>
          <w:p w:rsidR="00D849B9" w:rsidRDefault="00D849B9">
            <w:pPr>
              <w:pStyle w:val="ConsPlusNormal"/>
              <w:jc w:val="center"/>
            </w:pPr>
            <w:r>
              <w:t>2</w:t>
            </w:r>
          </w:p>
        </w:tc>
        <w:tc>
          <w:tcPr>
            <w:tcW w:w="1949" w:type="dxa"/>
          </w:tcPr>
          <w:p w:rsidR="00D849B9" w:rsidRDefault="00D849B9">
            <w:pPr>
              <w:pStyle w:val="ConsPlusNormal"/>
              <w:jc w:val="center"/>
            </w:pPr>
            <w:r>
              <w:t>3</w:t>
            </w:r>
          </w:p>
        </w:tc>
        <w:tc>
          <w:tcPr>
            <w:tcW w:w="1361" w:type="dxa"/>
          </w:tcPr>
          <w:p w:rsidR="00D849B9" w:rsidRDefault="00D849B9">
            <w:pPr>
              <w:pStyle w:val="ConsPlusNormal"/>
              <w:jc w:val="center"/>
            </w:pPr>
            <w:r>
              <w:t>4</w:t>
            </w:r>
          </w:p>
        </w:tc>
      </w:tr>
      <w:tr w:rsidR="00D849B9">
        <w:tc>
          <w:tcPr>
            <w:tcW w:w="710" w:type="dxa"/>
          </w:tcPr>
          <w:p w:rsidR="00D849B9" w:rsidRDefault="00D849B9">
            <w:pPr>
              <w:pStyle w:val="ConsPlusNormal"/>
            </w:pPr>
          </w:p>
        </w:tc>
        <w:tc>
          <w:tcPr>
            <w:tcW w:w="4025" w:type="dxa"/>
          </w:tcPr>
          <w:p w:rsidR="00D849B9" w:rsidRDefault="00D849B9">
            <w:pPr>
              <w:pStyle w:val="ConsPlusNormal"/>
            </w:pPr>
            <w:r>
              <w:t>Хвойные</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Итого</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Твердолиственные</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Итого</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Мягколиственные</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Итого</w:t>
            </w:r>
          </w:p>
        </w:tc>
        <w:tc>
          <w:tcPr>
            <w:tcW w:w="1949" w:type="dxa"/>
          </w:tcPr>
          <w:p w:rsidR="00D849B9" w:rsidRDefault="00D849B9">
            <w:pPr>
              <w:pStyle w:val="ConsPlusNormal"/>
            </w:pPr>
          </w:p>
        </w:tc>
        <w:tc>
          <w:tcPr>
            <w:tcW w:w="1361" w:type="dxa"/>
          </w:tcPr>
          <w:p w:rsidR="00D849B9" w:rsidRDefault="00D849B9">
            <w:pPr>
              <w:pStyle w:val="ConsPlusNormal"/>
            </w:pPr>
          </w:p>
        </w:tc>
      </w:tr>
      <w:tr w:rsidR="00D849B9">
        <w:tc>
          <w:tcPr>
            <w:tcW w:w="710" w:type="dxa"/>
          </w:tcPr>
          <w:p w:rsidR="00D849B9" w:rsidRDefault="00D849B9">
            <w:pPr>
              <w:pStyle w:val="ConsPlusNormal"/>
            </w:pPr>
          </w:p>
        </w:tc>
        <w:tc>
          <w:tcPr>
            <w:tcW w:w="4025" w:type="dxa"/>
          </w:tcPr>
          <w:p w:rsidR="00D849B9" w:rsidRDefault="00D849B9">
            <w:pPr>
              <w:pStyle w:val="ConsPlusNormal"/>
            </w:pPr>
            <w:r>
              <w:t>Всего</w:t>
            </w:r>
          </w:p>
        </w:tc>
        <w:tc>
          <w:tcPr>
            <w:tcW w:w="1949" w:type="dxa"/>
          </w:tcPr>
          <w:p w:rsidR="00D849B9" w:rsidRDefault="00D849B9">
            <w:pPr>
              <w:pStyle w:val="ConsPlusNormal"/>
            </w:pPr>
          </w:p>
        </w:tc>
        <w:tc>
          <w:tcPr>
            <w:tcW w:w="136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0" w:name="P15340"/>
      <w:bookmarkEnd w:id="140"/>
      <w:r>
        <w:t>17.2. Сводная ведомость распределения лесных насаждений по классам возраста и по преобладающей породе</w:t>
      </w:r>
    </w:p>
    <w:p w:rsidR="00D849B9" w:rsidRDefault="00D849B9">
      <w:pPr>
        <w:pStyle w:val="ConsPlusNormal"/>
        <w:jc w:val="both"/>
      </w:pPr>
    </w:p>
    <w:p w:rsidR="00D849B9" w:rsidRDefault="00D849B9">
      <w:pPr>
        <w:pStyle w:val="ConsPlusNormal"/>
        <w:jc w:val="right"/>
      </w:pPr>
      <w:r>
        <w:t>Площадь, га</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566"/>
        <w:gridCol w:w="566"/>
        <w:gridCol w:w="566"/>
        <w:gridCol w:w="566"/>
        <w:gridCol w:w="510"/>
        <w:gridCol w:w="510"/>
        <w:gridCol w:w="510"/>
        <w:gridCol w:w="510"/>
        <w:gridCol w:w="566"/>
        <w:gridCol w:w="566"/>
        <w:gridCol w:w="566"/>
        <w:gridCol w:w="737"/>
        <w:gridCol w:w="907"/>
        <w:gridCol w:w="453"/>
      </w:tblGrid>
      <w:tr w:rsidR="00D849B9">
        <w:tc>
          <w:tcPr>
            <w:tcW w:w="963" w:type="dxa"/>
            <w:vMerge w:val="restart"/>
          </w:tcPr>
          <w:p w:rsidR="00D849B9" w:rsidRDefault="00D849B9">
            <w:pPr>
              <w:pStyle w:val="ConsPlusNormal"/>
              <w:jc w:val="center"/>
            </w:pPr>
            <w:r>
              <w:t>Порода</w:t>
            </w:r>
          </w:p>
        </w:tc>
        <w:tc>
          <w:tcPr>
            <w:tcW w:w="6739" w:type="dxa"/>
            <w:gridSpan w:val="12"/>
          </w:tcPr>
          <w:p w:rsidR="00D849B9" w:rsidRDefault="00D849B9">
            <w:pPr>
              <w:pStyle w:val="ConsPlusNormal"/>
              <w:jc w:val="center"/>
            </w:pPr>
            <w:r>
              <w:t>Классы возраста</w:t>
            </w:r>
          </w:p>
        </w:tc>
        <w:tc>
          <w:tcPr>
            <w:tcW w:w="907" w:type="dxa"/>
            <w:vMerge w:val="restart"/>
          </w:tcPr>
          <w:p w:rsidR="00D849B9" w:rsidRDefault="00D849B9">
            <w:pPr>
              <w:pStyle w:val="ConsPlusNormal"/>
              <w:jc w:val="center"/>
            </w:pPr>
            <w:r>
              <w:t>Итого</w:t>
            </w:r>
          </w:p>
        </w:tc>
        <w:tc>
          <w:tcPr>
            <w:tcW w:w="453" w:type="dxa"/>
            <w:vMerge w:val="restart"/>
          </w:tcPr>
          <w:p w:rsidR="00D849B9" w:rsidRDefault="00D849B9">
            <w:pPr>
              <w:pStyle w:val="ConsPlusNormal"/>
              <w:jc w:val="center"/>
            </w:pPr>
            <w:r>
              <w:t>%</w:t>
            </w:r>
          </w:p>
        </w:tc>
      </w:tr>
      <w:tr w:rsidR="00D849B9">
        <w:tc>
          <w:tcPr>
            <w:tcW w:w="963" w:type="dxa"/>
            <w:vMerge/>
          </w:tcPr>
          <w:p w:rsidR="00D849B9" w:rsidRDefault="00D849B9">
            <w:pPr>
              <w:spacing w:after="1" w:line="0" w:lineRule="atLeast"/>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907" w:type="dxa"/>
            <w:vMerge/>
          </w:tcPr>
          <w:p w:rsidR="00D849B9" w:rsidRDefault="00D849B9">
            <w:pPr>
              <w:spacing w:after="1" w:line="0" w:lineRule="atLeast"/>
            </w:pPr>
          </w:p>
        </w:tc>
        <w:tc>
          <w:tcPr>
            <w:tcW w:w="453" w:type="dxa"/>
            <w:vMerge/>
          </w:tcPr>
          <w:p w:rsidR="00D849B9" w:rsidRDefault="00D849B9">
            <w:pPr>
              <w:spacing w:after="1" w:line="0" w:lineRule="atLeast"/>
            </w:pPr>
          </w:p>
        </w:tc>
      </w:tr>
      <w:tr w:rsidR="00D849B9">
        <w:tc>
          <w:tcPr>
            <w:tcW w:w="963"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907" w:type="dxa"/>
          </w:tcPr>
          <w:p w:rsidR="00D849B9" w:rsidRDefault="00D849B9">
            <w:pPr>
              <w:pStyle w:val="ConsPlusNormal"/>
            </w:pPr>
          </w:p>
        </w:tc>
        <w:tc>
          <w:tcPr>
            <w:tcW w:w="453" w:type="dxa"/>
          </w:tcPr>
          <w:p w:rsidR="00D849B9" w:rsidRDefault="00D849B9">
            <w:pPr>
              <w:pStyle w:val="ConsPlusNormal"/>
            </w:pPr>
          </w:p>
        </w:tc>
      </w:tr>
      <w:tr w:rsidR="00D849B9">
        <w:tc>
          <w:tcPr>
            <w:tcW w:w="963" w:type="dxa"/>
          </w:tcPr>
          <w:p w:rsidR="00D849B9" w:rsidRDefault="00D849B9">
            <w:pPr>
              <w:pStyle w:val="ConsPlusNormal"/>
            </w:pPr>
            <w:r>
              <w:t>Всего</w:t>
            </w: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907" w:type="dxa"/>
          </w:tcPr>
          <w:p w:rsidR="00D849B9" w:rsidRDefault="00D849B9">
            <w:pPr>
              <w:pStyle w:val="ConsPlusNormal"/>
            </w:pPr>
          </w:p>
        </w:tc>
        <w:tc>
          <w:tcPr>
            <w:tcW w:w="453" w:type="dxa"/>
          </w:tcPr>
          <w:p w:rsidR="00D849B9" w:rsidRDefault="00D849B9">
            <w:pPr>
              <w:pStyle w:val="ConsPlusNormal"/>
            </w:pPr>
          </w:p>
        </w:tc>
      </w:tr>
      <w:tr w:rsidR="00D849B9">
        <w:tc>
          <w:tcPr>
            <w:tcW w:w="963" w:type="dxa"/>
          </w:tcPr>
          <w:p w:rsidR="00D849B9" w:rsidRDefault="00D849B9">
            <w:pPr>
              <w:pStyle w:val="ConsPlusNormal"/>
            </w:pPr>
            <w:r>
              <w:t>%</w:t>
            </w: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10"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907" w:type="dxa"/>
          </w:tcPr>
          <w:p w:rsidR="00D849B9" w:rsidRDefault="00D849B9">
            <w:pPr>
              <w:pStyle w:val="ConsPlusNormal"/>
            </w:pPr>
          </w:p>
        </w:tc>
        <w:tc>
          <w:tcPr>
            <w:tcW w:w="453"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3"/>
      </w:pPr>
      <w:bookmarkStart w:id="141" w:name="P15405"/>
      <w:bookmarkEnd w:id="141"/>
      <w:r>
        <w:t>17.3. Сводная ведомость распределения лесных насаждений</w:t>
      </w:r>
    </w:p>
    <w:p w:rsidR="00D849B9" w:rsidRDefault="00D849B9">
      <w:pPr>
        <w:pStyle w:val="ConsPlusNormal"/>
        <w:jc w:val="center"/>
      </w:pPr>
      <w:r>
        <w:t>по преобладающим породам, группам возраста и запасу</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907"/>
        <w:gridCol w:w="1077"/>
        <w:gridCol w:w="2551"/>
        <w:gridCol w:w="2211"/>
        <w:gridCol w:w="964"/>
        <w:gridCol w:w="1871"/>
        <w:gridCol w:w="964"/>
        <w:gridCol w:w="964"/>
        <w:gridCol w:w="964"/>
        <w:gridCol w:w="2608"/>
        <w:gridCol w:w="2211"/>
        <w:gridCol w:w="964"/>
        <w:gridCol w:w="1814"/>
        <w:gridCol w:w="1587"/>
        <w:gridCol w:w="1417"/>
      </w:tblGrid>
      <w:tr w:rsidR="00D849B9">
        <w:tc>
          <w:tcPr>
            <w:tcW w:w="2324" w:type="dxa"/>
            <w:vMerge w:val="restart"/>
          </w:tcPr>
          <w:p w:rsidR="00D849B9" w:rsidRDefault="00D849B9">
            <w:pPr>
              <w:pStyle w:val="ConsPlusNormal"/>
              <w:jc w:val="center"/>
            </w:pPr>
            <w:r>
              <w:lastRenderedPageBreak/>
              <w:t>Преобладающие породы</w:t>
            </w:r>
          </w:p>
        </w:tc>
        <w:tc>
          <w:tcPr>
            <w:tcW w:w="10658" w:type="dxa"/>
            <w:gridSpan w:val="7"/>
          </w:tcPr>
          <w:p w:rsidR="00D849B9" w:rsidRDefault="00D849B9">
            <w:pPr>
              <w:pStyle w:val="ConsPlusNormal"/>
              <w:jc w:val="center"/>
            </w:pPr>
            <w:r>
              <w:t>Лесные насаждения, га</w:t>
            </w:r>
          </w:p>
        </w:tc>
        <w:tc>
          <w:tcPr>
            <w:tcW w:w="10489" w:type="dxa"/>
            <w:gridSpan w:val="7"/>
          </w:tcPr>
          <w:p w:rsidR="00D849B9" w:rsidRDefault="00D849B9">
            <w:pPr>
              <w:pStyle w:val="ConsPlusNormal"/>
              <w:jc w:val="center"/>
            </w:pPr>
            <w:r>
              <w:t>Общий запас насаждений, куб. м</w:t>
            </w:r>
          </w:p>
        </w:tc>
        <w:tc>
          <w:tcPr>
            <w:tcW w:w="1587" w:type="dxa"/>
            <w:vMerge w:val="restart"/>
          </w:tcPr>
          <w:p w:rsidR="00D849B9" w:rsidRDefault="00D849B9">
            <w:pPr>
              <w:pStyle w:val="ConsPlusNormal"/>
              <w:jc w:val="center"/>
            </w:pPr>
            <w:r>
              <w:t>Общий средний прирост древесины, куб. м</w:t>
            </w:r>
          </w:p>
        </w:tc>
        <w:tc>
          <w:tcPr>
            <w:tcW w:w="1417" w:type="dxa"/>
            <w:vMerge w:val="restart"/>
          </w:tcPr>
          <w:p w:rsidR="00D849B9" w:rsidRDefault="00D849B9">
            <w:pPr>
              <w:pStyle w:val="ConsPlusNormal"/>
              <w:jc w:val="center"/>
            </w:pPr>
            <w:r>
              <w:t>Средний возраст, лет</w:t>
            </w:r>
          </w:p>
        </w:tc>
      </w:tr>
      <w:tr w:rsidR="00D849B9">
        <w:tc>
          <w:tcPr>
            <w:tcW w:w="2324" w:type="dxa"/>
            <w:vMerge/>
          </w:tcPr>
          <w:p w:rsidR="00D849B9" w:rsidRDefault="00D849B9">
            <w:pPr>
              <w:spacing w:after="1" w:line="0" w:lineRule="atLeast"/>
            </w:pPr>
          </w:p>
        </w:tc>
        <w:tc>
          <w:tcPr>
            <w:tcW w:w="1077" w:type="dxa"/>
            <w:vMerge w:val="restart"/>
          </w:tcPr>
          <w:p w:rsidR="00D849B9" w:rsidRDefault="00D849B9">
            <w:pPr>
              <w:pStyle w:val="ConsPlusNormal"/>
              <w:jc w:val="center"/>
            </w:pPr>
            <w:r>
              <w:t>Всего</w:t>
            </w:r>
          </w:p>
        </w:tc>
        <w:tc>
          <w:tcPr>
            <w:tcW w:w="9581" w:type="dxa"/>
            <w:gridSpan w:val="6"/>
          </w:tcPr>
          <w:p w:rsidR="00D849B9" w:rsidRDefault="00D849B9">
            <w:pPr>
              <w:pStyle w:val="ConsPlusNormal"/>
              <w:jc w:val="center"/>
            </w:pPr>
            <w:r>
              <w:t>В том числе по группам возраста</w:t>
            </w:r>
          </w:p>
        </w:tc>
        <w:tc>
          <w:tcPr>
            <w:tcW w:w="964" w:type="dxa"/>
            <w:vMerge w:val="restart"/>
          </w:tcPr>
          <w:p w:rsidR="00D849B9" w:rsidRDefault="00D849B9">
            <w:pPr>
              <w:pStyle w:val="ConsPlusNormal"/>
              <w:jc w:val="center"/>
            </w:pPr>
            <w:r>
              <w:t>Всего</w:t>
            </w:r>
          </w:p>
        </w:tc>
        <w:tc>
          <w:tcPr>
            <w:tcW w:w="9525" w:type="dxa"/>
            <w:gridSpan w:val="6"/>
          </w:tcPr>
          <w:p w:rsidR="00D849B9" w:rsidRDefault="00D849B9">
            <w:pPr>
              <w:pStyle w:val="ConsPlusNormal"/>
              <w:jc w:val="center"/>
            </w:pPr>
            <w:r>
              <w:t>В том числе по группам возраста</w:t>
            </w:r>
          </w:p>
        </w:tc>
        <w:tc>
          <w:tcPr>
            <w:tcW w:w="1587" w:type="dxa"/>
            <w:vMerge/>
          </w:tcPr>
          <w:p w:rsidR="00D849B9" w:rsidRDefault="00D849B9">
            <w:pPr>
              <w:spacing w:after="1" w:line="0" w:lineRule="atLeast"/>
            </w:pPr>
          </w:p>
        </w:tc>
        <w:tc>
          <w:tcPr>
            <w:tcW w:w="1417" w:type="dxa"/>
            <w:vMerge/>
          </w:tcPr>
          <w:p w:rsidR="00D849B9" w:rsidRDefault="00D849B9">
            <w:pPr>
              <w:spacing w:after="1" w:line="0" w:lineRule="atLeast"/>
            </w:pPr>
          </w:p>
        </w:tc>
      </w:tr>
      <w:tr w:rsidR="00D849B9">
        <w:tc>
          <w:tcPr>
            <w:tcW w:w="2324"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1984" w:type="dxa"/>
            <w:gridSpan w:val="2"/>
          </w:tcPr>
          <w:p w:rsidR="00D849B9" w:rsidRDefault="00D849B9">
            <w:pPr>
              <w:pStyle w:val="ConsPlusNormal"/>
              <w:jc w:val="center"/>
            </w:pPr>
            <w:r>
              <w:t>Молодняки</w:t>
            </w:r>
          </w:p>
        </w:tc>
        <w:tc>
          <w:tcPr>
            <w:tcW w:w="2551" w:type="dxa"/>
            <w:vMerge w:val="restart"/>
          </w:tcPr>
          <w:p w:rsidR="00D849B9" w:rsidRDefault="00D849B9">
            <w:pPr>
              <w:pStyle w:val="ConsPlusNormal"/>
              <w:jc w:val="center"/>
            </w:pPr>
            <w:r>
              <w:t>Средневозрастные</w:t>
            </w:r>
          </w:p>
        </w:tc>
        <w:tc>
          <w:tcPr>
            <w:tcW w:w="2211" w:type="dxa"/>
            <w:vMerge w:val="restart"/>
          </w:tcPr>
          <w:p w:rsidR="00D849B9" w:rsidRDefault="00D849B9">
            <w:pPr>
              <w:pStyle w:val="ConsPlusNormal"/>
              <w:jc w:val="center"/>
            </w:pPr>
            <w:r>
              <w:t>Приспевающие</w:t>
            </w:r>
          </w:p>
        </w:tc>
        <w:tc>
          <w:tcPr>
            <w:tcW w:w="2835" w:type="dxa"/>
            <w:gridSpan w:val="2"/>
          </w:tcPr>
          <w:p w:rsidR="00D849B9" w:rsidRDefault="00D849B9">
            <w:pPr>
              <w:pStyle w:val="ConsPlusNormal"/>
              <w:jc w:val="center"/>
            </w:pPr>
            <w:r>
              <w:t>Спелые и перестойные</w:t>
            </w:r>
          </w:p>
        </w:tc>
        <w:tc>
          <w:tcPr>
            <w:tcW w:w="964" w:type="dxa"/>
            <w:vMerge/>
          </w:tcPr>
          <w:p w:rsidR="00D849B9" w:rsidRDefault="00D849B9">
            <w:pPr>
              <w:spacing w:after="1" w:line="0" w:lineRule="atLeast"/>
            </w:pPr>
          </w:p>
        </w:tc>
        <w:tc>
          <w:tcPr>
            <w:tcW w:w="1928" w:type="dxa"/>
            <w:gridSpan w:val="2"/>
          </w:tcPr>
          <w:p w:rsidR="00D849B9" w:rsidRDefault="00D849B9">
            <w:pPr>
              <w:pStyle w:val="ConsPlusNormal"/>
              <w:jc w:val="center"/>
            </w:pPr>
            <w:r>
              <w:t>Молодняки</w:t>
            </w:r>
          </w:p>
        </w:tc>
        <w:tc>
          <w:tcPr>
            <w:tcW w:w="2608" w:type="dxa"/>
            <w:vMerge w:val="restart"/>
          </w:tcPr>
          <w:p w:rsidR="00D849B9" w:rsidRDefault="00D849B9">
            <w:pPr>
              <w:pStyle w:val="ConsPlusNormal"/>
              <w:jc w:val="center"/>
            </w:pPr>
            <w:r>
              <w:t>Средневозрастные</w:t>
            </w:r>
          </w:p>
        </w:tc>
        <w:tc>
          <w:tcPr>
            <w:tcW w:w="2211" w:type="dxa"/>
            <w:vMerge w:val="restart"/>
          </w:tcPr>
          <w:p w:rsidR="00D849B9" w:rsidRDefault="00D849B9">
            <w:pPr>
              <w:pStyle w:val="ConsPlusNormal"/>
              <w:jc w:val="center"/>
            </w:pPr>
            <w:r>
              <w:t>Приспевающие</w:t>
            </w:r>
          </w:p>
        </w:tc>
        <w:tc>
          <w:tcPr>
            <w:tcW w:w="2778" w:type="dxa"/>
            <w:gridSpan w:val="2"/>
          </w:tcPr>
          <w:p w:rsidR="00D849B9" w:rsidRDefault="00D849B9">
            <w:pPr>
              <w:pStyle w:val="ConsPlusNormal"/>
              <w:jc w:val="center"/>
            </w:pPr>
            <w:r>
              <w:t>Спелые и перестойные</w:t>
            </w:r>
          </w:p>
        </w:tc>
        <w:tc>
          <w:tcPr>
            <w:tcW w:w="1587" w:type="dxa"/>
            <w:vMerge/>
          </w:tcPr>
          <w:p w:rsidR="00D849B9" w:rsidRDefault="00D849B9">
            <w:pPr>
              <w:spacing w:after="1" w:line="0" w:lineRule="atLeast"/>
            </w:pPr>
          </w:p>
        </w:tc>
        <w:tc>
          <w:tcPr>
            <w:tcW w:w="1417" w:type="dxa"/>
            <w:vMerge/>
          </w:tcPr>
          <w:p w:rsidR="00D849B9" w:rsidRDefault="00D849B9">
            <w:pPr>
              <w:spacing w:after="1" w:line="0" w:lineRule="atLeast"/>
            </w:pPr>
          </w:p>
        </w:tc>
      </w:tr>
      <w:tr w:rsidR="00D849B9">
        <w:tc>
          <w:tcPr>
            <w:tcW w:w="2324" w:type="dxa"/>
            <w:vMerge/>
          </w:tcPr>
          <w:p w:rsidR="00D849B9" w:rsidRDefault="00D849B9">
            <w:pPr>
              <w:spacing w:after="1" w:line="0" w:lineRule="atLeast"/>
            </w:pPr>
          </w:p>
        </w:tc>
        <w:tc>
          <w:tcPr>
            <w:tcW w:w="1077" w:type="dxa"/>
            <w:vMerge/>
          </w:tcPr>
          <w:p w:rsidR="00D849B9" w:rsidRDefault="00D849B9">
            <w:pPr>
              <w:spacing w:after="1" w:line="0" w:lineRule="atLeast"/>
            </w:pPr>
          </w:p>
        </w:tc>
        <w:tc>
          <w:tcPr>
            <w:tcW w:w="907" w:type="dxa"/>
          </w:tcPr>
          <w:p w:rsidR="00D849B9" w:rsidRDefault="00D849B9">
            <w:pPr>
              <w:pStyle w:val="ConsPlusNormal"/>
              <w:jc w:val="center"/>
            </w:pPr>
            <w:r>
              <w:t>1 класса</w:t>
            </w:r>
          </w:p>
        </w:tc>
        <w:tc>
          <w:tcPr>
            <w:tcW w:w="1077" w:type="dxa"/>
          </w:tcPr>
          <w:p w:rsidR="00D849B9" w:rsidRDefault="00D849B9">
            <w:pPr>
              <w:pStyle w:val="ConsPlusNormal"/>
              <w:jc w:val="center"/>
            </w:pPr>
            <w:r>
              <w:t>2 класса</w:t>
            </w:r>
          </w:p>
        </w:tc>
        <w:tc>
          <w:tcPr>
            <w:tcW w:w="2551" w:type="dxa"/>
            <w:vMerge/>
          </w:tcPr>
          <w:p w:rsidR="00D849B9" w:rsidRDefault="00D849B9">
            <w:pPr>
              <w:spacing w:after="1" w:line="0" w:lineRule="atLeast"/>
            </w:pPr>
          </w:p>
        </w:tc>
        <w:tc>
          <w:tcPr>
            <w:tcW w:w="2211" w:type="dxa"/>
            <w:vMerge/>
          </w:tcPr>
          <w:p w:rsidR="00D849B9" w:rsidRDefault="00D849B9">
            <w:pPr>
              <w:spacing w:after="1" w:line="0" w:lineRule="atLeast"/>
            </w:pPr>
          </w:p>
        </w:tc>
        <w:tc>
          <w:tcPr>
            <w:tcW w:w="964" w:type="dxa"/>
          </w:tcPr>
          <w:p w:rsidR="00D849B9" w:rsidRDefault="00D849B9">
            <w:pPr>
              <w:pStyle w:val="ConsPlusNormal"/>
              <w:jc w:val="center"/>
            </w:pPr>
            <w:r>
              <w:t>всего</w:t>
            </w:r>
          </w:p>
        </w:tc>
        <w:tc>
          <w:tcPr>
            <w:tcW w:w="1871" w:type="dxa"/>
          </w:tcPr>
          <w:p w:rsidR="00D849B9" w:rsidRDefault="00D849B9">
            <w:pPr>
              <w:pStyle w:val="ConsPlusNormal"/>
              <w:jc w:val="center"/>
            </w:pPr>
            <w:r>
              <w:t>В т.ч. перестойные</w:t>
            </w:r>
          </w:p>
        </w:tc>
        <w:tc>
          <w:tcPr>
            <w:tcW w:w="964" w:type="dxa"/>
            <w:vMerge/>
          </w:tcPr>
          <w:p w:rsidR="00D849B9" w:rsidRDefault="00D849B9">
            <w:pPr>
              <w:spacing w:after="1" w:line="0" w:lineRule="atLeast"/>
            </w:pPr>
          </w:p>
        </w:tc>
        <w:tc>
          <w:tcPr>
            <w:tcW w:w="964" w:type="dxa"/>
          </w:tcPr>
          <w:p w:rsidR="00D849B9" w:rsidRDefault="00D849B9">
            <w:pPr>
              <w:pStyle w:val="ConsPlusNormal"/>
              <w:jc w:val="center"/>
            </w:pPr>
            <w:r>
              <w:t>1 класса</w:t>
            </w:r>
          </w:p>
        </w:tc>
        <w:tc>
          <w:tcPr>
            <w:tcW w:w="964" w:type="dxa"/>
          </w:tcPr>
          <w:p w:rsidR="00D849B9" w:rsidRDefault="00D849B9">
            <w:pPr>
              <w:pStyle w:val="ConsPlusNormal"/>
              <w:jc w:val="center"/>
            </w:pPr>
            <w:r>
              <w:t>2 класса</w:t>
            </w:r>
          </w:p>
        </w:tc>
        <w:tc>
          <w:tcPr>
            <w:tcW w:w="2608" w:type="dxa"/>
            <w:vMerge/>
          </w:tcPr>
          <w:p w:rsidR="00D849B9" w:rsidRDefault="00D849B9">
            <w:pPr>
              <w:spacing w:after="1" w:line="0" w:lineRule="atLeast"/>
            </w:pPr>
          </w:p>
        </w:tc>
        <w:tc>
          <w:tcPr>
            <w:tcW w:w="2211" w:type="dxa"/>
            <w:vMerge/>
          </w:tcPr>
          <w:p w:rsidR="00D849B9" w:rsidRDefault="00D849B9">
            <w:pPr>
              <w:spacing w:after="1" w:line="0" w:lineRule="atLeast"/>
            </w:pPr>
          </w:p>
        </w:tc>
        <w:tc>
          <w:tcPr>
            <w:tcW w:w="964" w:type="dxa"/>
          </w:tcPr>
          <w:p w:rsidR="00D849B9" w:rsidRDefault="00D849B9">
            <w:pPr>
              <w:pStyle w:val="ConsPlusNormal"/>
              <w:jc w:val="center"/>
            </w:pPr>
            <w:r>
              <w:t>Всего</w:t>
            </w:r>
          </w:p>
        </w:tc>
        <w:tc>
          <w:tcPr>
            <w:tcW w:w="1814" w:type="dxa"/>
          </w:tcPr>
          <w:p w:rsidR="00D849B9" w:rsidRDefault="00D849B9">
            <w:pPr>
              <w:pStyle w:val="ConsPlusNormal"/>
              <w:jc w:val="center"/>
            </w:pPr>
            <w:r>
              <w:t>В т.ч. перестойные</w:t>
            </w:r>
          </w:p>
        </w:tc>
        <w:tc>
          <w:tcPr>
            <w:tcW w:w="1587" w:type="dxa"/>
            <w:vMerge/>
          </w:tcPr>
          <w:p w:rsidR="00D849B9" w:rsidRDefault="00D849B9">
            <w:pPr>
              <w:spacing w:after="1" w:line="0" w:lineRule="atLeast"/>
            </w:pPr>
          </w:p>
        </w:tc>
        <w:tc>
          <w:tcPr>
            <w:tcW w:w="1417" w:type="dxa"/>
            <w:vMerge/>
          </w:tcPr>
          <w:p w:rsidR="00D849B9" w:rsidRDefault="00D849B9">
            <w:pPr>
              <w:spacing w:after="1" w:line="0" w:lineRule="atLeast"/>
            </w:pPr>
          </w:p>
        </w:tc>
      </w:tr>
      <w:tr w:rsidR="00D849B9">
        <w:tc>
          <w:tcPr>
            <w:tcW w:w="2324" w:type="dxa"/>
          </w:tcPr>
          <w:p w:rsidR="00D849B9" w:rsidRDefault="00D849B9">
            <w:pPr>
              <w:pStyle w:val="ConsPlusNormal"/>
              <w:jc w:val="center"/>
            </w:pPr>
            <w:r>
              <w:t>1</w:t>
            </w:r>
          </w:p>
        </w:tc>
        <w:tc>
          <w:tcPr>
            <w:tcW w:w="1077" w:type="dxa"/>
          </w:tcPr>
          <w:p w:rsidR="00D849B9" w:rsidRDefault="00D849B9">
            <w:pPr>
              <w:pStyle w:val="ConsPlusNormal"/>
              <w:jc w:val="center"/>
            </w:pPr>
            <w:r>
              <w:t>2</w:t>
            </w:r>
          </w:p>
        </w:tc>
        <w:tc>
          <w:tcPr>
            <w:tcW w:w="907" w:type="dxa"/>
          </w:tcPr>
          <w:p w:rsidR="00D849B9" w:rsidRDefault="00D849B9">
            <w:pPr>
              <w:pStyle w:val="ConsPlusNormal"/>
              <w:jc w:val="center"/>
            </w:pPr>
            <w:r>
              <w:t>3</w:t>
            </w:r>
          </w:p>
        </w:tc>
        <w:tc>
          <w:tcPr>
            <w:tcW w:w="1077" w:type="dxa"/>
          </w:tcPr>
          <w:p w:rsidR="00D849B9" w:rsidRDefault="00D849B9">
            <w:pPr>
              <w:pStyle w:val="ConsPlusNormal"/>
              <w:jc w:val="center"/>
            </w:pPr>
            <w:r>
              <w:t>4</w:t>
            </w:r>
          </w:p>
        </w:tc>
        <w:tc>
          <w:tcPr>
            <w:tcW w:w="2551" w:type="dxa"/>
          </w:tcPr>
          <w:p w:rsidR="00D849B9" w:rsidRDefault="00D849B9">
            <w:pPr>
              <w:pStyle w:val="ConsPlusNormal"/>
              <w:jc w:val="center"/>
            </w:pPr>
            <w:r>
              <w:t>5</w:t>
            </w:r>
          </w:p>
        </w:tc>
        <w:tc>
          <w:tcPr>
            <w:tcW w:w="2211" w:type="dxa"/>
          </w:tcPr>
          <w:p w:rsidR="00D849B9" w:rsidRDefault="00D849B9">
            <w:pPr>
              <w:pStyle w:val="ConsPlusNormal"/>
              <w:jc w:val="center"/>
            </w:pPr>
            <w:r>
              <w:t>6</w:t>
            </w:r>
          </w:p>
        </w:tc>
        <w:tc>
          <w:tcPr>
            <w:tcW w:w="964" w:type="dxa"/>
          </w:tcPr>
          <w:p w:rsidR="00D849B9" w:rsidRDefault="00D849B9">
            <w:pPr>
              <w:pStyle w:val="ConsPlusNormal"/>
              <w:jc w:val="center"/>
            </w:pPr>
            <w:r>
              <w:t>7</w:t>
            </w:r>
          </w:p>
        </w:tc>
        <w:tc>
          <w:tcPr>
            <w:tcW w:w="1871" w:type="dxa"/>
          </w:tcPr>
          <w:p w:rsidR="00D849B9" w:rsidRDefault="00D849B9">
            <w:pPr>
              <w:pStyle w:val="ConsPlusNormal"/>
              <w:jc w:val="center"/>
            </w:pPr>
            <w:r>
              <w:t>8</w:t>
            </w:r>
          </w:p>
        </w:tc>
        <w:tc>
          <w:tcPr>
            <w:tcW w:w="964" w:type="dxa"/>
          </w:tcPr>
          <w:p w:rsidR="00D849B9" w:rsidRDefault="00D849B9">
            <w:pPr>
              <w:pStyle w:val="ConsPlusNormal"/>
              <w:jc w:val="center"/>
            </w:pPr>
            <w:r>
              <w:t>9</w:t>
            </w:r>
          </w:p>
        </w:tc>
        <w:tc>
          <w:tcPr>
            <w:tcW w:w="964" w:type="dxa"/>
          </w:tcPr>
          <w:p w:rsidR="00D849B9" w:rsidRDefault="00D849B9">
            <w:pPr>
              <w:pStyle w:val="ConsPlusNormal"/>
              <w:jc w:val="center"/>
            </w:pPr>
            <w:r>
              <w:t>10</w:t>
            </w:r>
          </w:p>
        </w:tc>
        <w:tc>
          <w:tcPr>
            <w:tcW w:w="964" w:type="dxa"/>
          </w:tcPr>
          <w:p w:rsidR="00D849B9" w:rsidRDefault="00D849B9">
            <w:pPr>
              <w:pStyle w:val="ConsPlusNormal"/>
              <w:jc w:val="center"/>
            </w:pPr>
            <w:r>
              <w:t>11</w:t>
            </w:r>
          </w:p>
        </w:tc>
        <w:tc>
          <w:tcPr>
            <w:tcW w:w="2608" w:type="dxa"/>
          </w:tcPr>
          <w:p w:rsidR="00D849B9" w:rsidRDefault="00D849B9">
            <w:pPr>
              <w:pStyle w:val="ConsPlusNormal"/>
              <w:jc w:val="center"/>
            </w:pPr>
            <w:r>
              <w:t>12</w:t>
            </w:r>
          </w:p>
        </w:tc>
        <w:tc>
          <w:tcPr>
            <w:tcW w:w="2211" w:type="dxa"/>
          </w:tcPr>
          <w:p w:rsidR="00D849B9" w:rsidRDefault="00D849B9">
            <w:pPr>
              <w:pStyle w:val="ConsPlusNormal"/>
              <w:jc w:val="center"/>
            </w:pPr>
            <w:r>
              <w:t>13</w:t>
            </w:r>
          </w:p>
        </w:tc>
        <w:tc>
          <w:tcPr>
            <w:tcW w:w="964" w:type="dxa"/>
          </w:tcPr>
          <w:p w:rsidR="00D849B9" w:rsidRDefault="00D849B9">
            <w:pPr>
              <w:pStyle w:val="ConsPlusNormal"/>
              <w:jc w:val="center"/>
            </w:pPr>
            <w:r>
              <w:t>14</w:t>
            </w:r>
          </w:p>
        </w:tc>
        <w:tc>
          <w:tcPr>
            <w:tcW w:w="1814" w:type="dxa"/>
          </w:tcPr>
          <w:p w:rsidR="00D849B9" w:rsidRDefault="00D849B9">
            <w:pPr>
              <w:pStyle w:val="ConsPlusNormal"/>
              <w:jc w:val="center"/>
            </w:pPr>
            <w:r>
              <w:t>15</w:t>
            </w:r>
          </w:p>
        </w:tc>
        <w:tc>
          <w:tcPr>
            <w:tcW w:w="1587" w:type="dxa"/>
          </w:tcPr>
          <w:p w:rsidR="00D849B9" w:rsidRDefault="00D849B9">
            <w:pPr>
              <w:pStyle w:val="ConsPlusNormal"/>
              <w:jc w:val="center"/>
            </w:pPr>
            <w:r>
              <w:t>16</w:t>
            </w:r>
          </w:p>
        </w:tc>
        <w:tc>
          <w:tcPr>
            <w:tcW w:w="1417" w:type="dxa"/>
          </w:tcPr>
          <w:p w:rsidR="00D849B9" w:rsidRDefault="00D849B9">
            <w:pPr>
              <w:pStyle w:val="ConsPlusNormal"/>
              <w:jc w:val="center"/>
            </w:pPr>
            <w:r>
              <w:t>17</w:t>
            </w:r>
          </w:p>
        </w:tc>
      </w:tr>
      <w:tr w:rsidR="00D849B9">
        <w:tc>
          <w:tcPr>
            <w:tcW w:w="2324" w:type="dxa"/>
          </w:tcPr>
          <w:p w:rsidR="00D849B9" w:rsidRDefault="00D849B9">
            <w:pPr>
              <w:pStyle w:val="ConsPlusNormal"/>
            </w:pPr>
          </w:p>
        </w:tc>
        <w:tc>
          <w:tcPr>
            <w:tcW w:w="1077"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2551"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71"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2608"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587" w:type="dxa"/>
          </w:tcPr>
          <w:p w:rsidR="00D849B9" w:rsidRDefault="00D849B9">
            <w:pPr>
              <w:pStyle w:val="ConsPlusNormal"/>
            </w:pPr>
          </w:p>
        </w:tc>
        <w:tc>
          <w:tcPr>
            <w:tcW w:w="1417" w:type="dxa"/>
          </w:tcPr>
          <w:p w:rsidR="00D849B9" w:rsidRDefault="00D849B9">
            <w:pPr>
              <w:pStyle w:val="ConsPlusNormal"/>
            </w:pPr>
          </w:p>
        </w:tc>
      </w:tr>
      <w:tr w:rsidR="00D849B9">
        <w:tc>
          <w:tcPr>
            <w:tcW w:w="2324" w:type="dxa"/>
          </w:tcPr>
          <w:p w:rsidR="00D849B9" w:rsidRDefault="00D849B9">
            <w:pPr>
              <w:pStyle w:val="ConsPlusNormal"/>
            </w:pPr>
            <w:r>
              <w:t>Всего</w:t>
            </w:r>
          </w:p>
        </w:tc>
        <w:tc>
          <w:tcPr>
            <w:tcW w:w="1077"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2551"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71"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2608"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587" w:type="dxa"/>
          </w:tcPr>
          <w:p w:rsidR="00D849B9" w:rsidRDefault="00D849B9">
            <w:pPr>
              <w:pStyle w:val="ConsPlusNormal"/>
            </w:pPr>
          </w:p>
        </w:tc>
        <w:tc>
          <w:tcPr>
            <w:tcW w:w="1417" w:type="dxa"/>
          </w:tcPr>
          <w:p w:rsidR="00D849B9" w:rsidRDefault="00D849B9">
            <w:pPr>
              <w:pStyle w:val="ConsPlusNormal"/>
            </w:pPr>
          </w:p>
        </w:tc>
      </w:tr>
      <w:tr w:rsidR="00D849B9">
        <w:tc>
          <w:tcPr>
            <w:tcW w:w="2324" w:type="dxa"/>
          </w:tcPr>
          <w:p w:rsidR="00D849B9" w:rsidRDefault="00D849B9">
            <w:pPr>
              <w:pStyle w:val="ConsPlusNormal"/>
            </w:pPr>
            <w:r>
              <w:t>%</w:t>
            </w:r>
          </w:p>
        </w:tc>
        <w:tc>
          <w:tcPr>
            <w:tcW w:w="1077"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2551"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71"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964" w:type="dxa"/>
          </w:tcPr>
          <w:p w:rsidR="00D849B9" w:rsidRDefault="00D849B9">
            <w:pPr>
              <w:pStyle w:val="ConsPlusNormal"/>
            </w:pPr>
          </w:p>
        </w:tc>
        <w:tc>
          <w:tcPr>
            <w:tcW w:w="2608" w:type="dxa"/>
          </w:tcPr>
          <w:p w:rsidR="00D849B9" w:rsidRDefault="00D849B9">
            <w:pPr>
              <w:pStyle w:val="ConsPlusNormal"/>
            </w:pPr>
          </w:p>
        </w:tc>
        <w:tc>
          <w:tcPr>
            <w:tcW w:w="2211" w:type="dxa"/>
          </w:tcPr>
          <w:p w:rsidR="00D849B9" w:rsidRDefault="00D849B9">
            <w:pPr>
              <w:pStyle w:val="ConsPlusNormal"/>
            </w:pPr>
          </w:p>
        </w:tc>
        <w:tc>
          <w:tcPr>
            <w:tcW w:w="964" w:type="dxa"/>
          </w:tcPr>
          <w:p w:rsidR="00D849B9" w:rsidRDefault="00D849B9">
            <w:pPr>
              <w:pStyle w:val="ConsPlusNormal"/>
            </w:pPr>
          </w:p>
        </w:tc>
        <w:tc>
          <w:tcPr>
            <w:tcW w:w="1814" w:type="dxa"/>
          </w:tcPr>
          <w:p w:rsidR="00D849B9" w:rsidRDefault="00D849B9">
            <w:pPr>
              <w:pStyle w:val="ConsPlusNormal"/>
            </w:pPr>
          </w:p>
        </w:tc>
        <w:tc>
          <w:tcPr>
            <w:tcW w:w="1587" w:type="dxa"/>
          </w:tcPr>
          <w:p w:rsidR="00D849B9" w:rsidRDefault="00D849B9">
            <w:pPr>
              <w:pStyle w:val="ConsPlusNormal"/>
            </w:pPr>
          </w:p>
        </w:tc>
        <w:tc>
          <w:tcPr>
            <w:tcW w:w="1417"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42" w:name="P15502"/>
      <w:bookmarkEnd w:id="142"/>
      <w:r>
        <w:t>17.4. Сводная ведомость распределения лесных насаждений по классам бонитета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10"/>
        <w:gridCol w:w="595"/>
        <w:gridCol w:w="586"/>
        <w:gridCol w:w="595"/>
        <w:gridCol w:w="595"/>
        <w:gridCol w:w="672"/>
        <w:gridCol w:w="816"/>
        <w:gridCol w:w="1085"/>
        <w:gridCol w:w="1478"/>
      </w:tblGrid>
      <w:tr w:rsidR="00D849B9">
        <w:tc>
          <w:tcPr>
            <w:tcW w:w="1871" w:type="dxa"/>
            <w:vMerge w:val="restart"/>
          </w:tcPr>
          <w:p w:rsidR="00D849B9" w:rsidRDefault="00D849B9">
            <w:pPr>
              <w:pStyle w:val="ConsPlusNormal"/>
            </w:pPr>
            <w:r>
              <w:t>Преобладающая порода</w:t>
            </w:r>
          </w:p>
        </w:tc>
        <w:tc>
          <w:tcPr>
            <w:tcW w:w="4569" w:type="dxa"/>
            <w:gridSpan w:val="7"/>
          </w:tcPr>
          <w:p w:rsidR="00D849B9" w:rsidRDefault="00D849B9">
            <w:pPr>
              <w:pStyle w:val="ConsPlusNormal"/>
            </w:pPr>
            <w:r>
              <w:t>классы бонитета</w:t>
            </w:r>
          </w:p>
        </w:tc>
        <w:tc>
          <w:tcPr>
            <w:tcW w:w="1085" w:type="dxa"/>
            <w:vMerge w:val="restart"/>
          </w:tcPr>
          <w:p w:rsidR="00D849B9" w:rsidRDefault="00D849B9">
            <w:pPr>
              <w:pStyle w:val="ConsPlusNormal"/>
            </w:pPr>
            <w:r>
              <w:t>итого, га</w:t>
            </w:r>
          </w:p>
        </w:tc>
        <w:tc>
          <w:tcPr>
            <w:tcW w:w="1478" w:type="dxa"/>
            <w:vMerge w:val="restart"/>
          </w:tcPr>
          <w:p w:rsidR="00D849B9" w:rsidRDefault="00D849B9">
            <w:pPr>
              <w:pStyle w:val="ConsPlusNormal"/>
            </w:pPr>
            <w:r>
              <w:t>средний класс бонитета</w:t>
            </w:r>
          </w:p>
        </w:tc>
      </w:tr>
      <w:tr w:rsidR="00D849B9">
        <w:tc>
          <w:tcPr>
            <w:tcW w:w="1871" w:type="dxa"/>
            <w:vMerge/>
          </w:tcPr>
          <w:p w:rsidR="00D849B9" w:rsidRDefault="00D849B9">
            <w:pPr>
              <w:spacing w:after="1" w:line="0" w:lineRule="atLeast"/>
            </w:pPr>
          </w:p>
        </w:tc>
        <w:tc>
          <w:tcPr>
            <w:tcW w:w="710" w:type="dxa"/>
          </w:tcPr>
          <w:p w:rsidR="00D849B9" w:rsidRDefault="00D849B9">
            <w:pPr>
              <w:pStyle w:val="ConsPlusNormal"/>
            </w:pPr>
            <w:r>
              <w:t>1а</w:t>
            </w:r>
          </w:p>
        </w:tc>
        <w:tc>
          <w:tcPr>
            <w:tcW w:w="595" w:type="dxa"/>
          </w:tcPr>
          <w:p w:rsidR="00D849B9" w:rsidRDefault="00D849B9">
            <w:pPr>
              <w:pStyle w:val="ConsPlusNormal"/>
            </w:pPr>
            <w:r>
              <w:t>1</w:t>
            </w:r>
          </w:p>
        </w:tc>
        <w:tc>
          <w:tcPr>
            <w:tcW w:w="586" w:type="dxa"/>
          </w:tcPr>
          <w:p w:rsidR="00D849B9" w:rsidRDefault="00D849B9">
            <w:pPr>
              <w:pStyle w:val="ConsPlusNormal"/>
            </w:pPr>
            <w:r>
              <w:t>2</w:t>
            </w:r>
          </w:p>
        </w:tc>
        <w:tc>
          <w:tcPr>
            <w:tcW w:w="595" w:type="dxa"/>
          </w:tcPr>
          <w:p w:rsidR="00D849B9" w:rsidRDefault="00D849B9">
            <w:pPr>
              <w:pStyle w:val="ConsPlusNormal"/>
            </w:pPr>
            <w:r>
              <w:t>3</w:t>
            </w:r>
          </w:p>
        </w:tc>
        <w:tc>
          <w:tcPr>
            <w:tcW w:w="595" w:type="dxa"/>
          </w:tcPr>
          <w:p w:rsidR="00D849B9" w:rsidRDefault="00D849B9">
            <w:pPr>
              <w:pStyle w:val="ConsPlusNormal"/>
            </w:pPr>
            <w:r>
              <w:t>4</w:t>
            </w:r>
          </w:p>
        </w:tc>
        <w:tc>
          <w:tcPr>
            <w:tcW w:w="672" w:type="dxa"/>
          </w:tcPr>
          <w:p w:rsidR="00D849B9" w:rsidRDefault="00D849B9">
            <w:pPr>
              <w:pStyle w:val="ConsPlusNormal"/>
            </w:pPr>
            <w:r>
              <w:t>5</w:t>
            </w:r>
          </w:p>
        </w:tc>
        <w:tc>
          <w:tcPr>
            <w:tcW w:w="816" w:type="dxa"/>
          </w:tcPr>
          <w:p w:rsidR="00D849B9" w:rsidRDefault="00D849B9">
            <w:pPr>
              <w:pStyle w:val="ConsPlusNormal"/>
            </w:pPr>
            <w:r>
              <w:t>5а</w:t>
            </w:r>
          </w:p>
        </w:tc>
        <w:tc>
          <w:tcPr>
            <w:tcW w:w="1085" w:type="dxa"/>
            <w:vMerge/>
          </w:tcPr>
          <w:p w:rsidR="00D849B9" w:rsidRDefault="00D849B9">
            <w:pPr>
              <w:spacing w:after="1" w:line="0" w:lineRule="atLeast"/>
            </w:pPr>
          </w:p>
        </w:tc>
        <w:tc>
          <w:tcPr>
            <w:tcW w:w="1478" w:type="dxa"/>
            <w:vMerge/>
          </w:tcPr>
          <w:p w:rsidR="00D849B9" w:rsidRDefault="00D849B9">
            <w:pPr>
              <w:spacing w:after="1" w:line="0" w:lineRule="atLeast"/>
            </w:pPr>
          </w:p>
        </w:tc>
      </w:tr>
      <w:tr w:rsidR="00D849B9">
        <w:tc>
          <w:tcPr>
            <w:tcW w:w="1871" w:type="dxa"/>
          </w:tcPr>
          <w:p w:rsidR="00D849B9" w:rsidRDefault="00D849B9">
            <w:pPr>
              <w:pStyle w:val="ConsPlusNormal"/>
              <w:jc w:val="center"/>
            </w:pPr>
            <w:r>
              <w:t>1</w:t>
            </w:r>
          </w:p>
        </w:tc>
        <w:tc>
          <w:tcPr>
            <w:tcW w:w="710" w:type="dxa"/>
          </w:tcPr>
          <w:p w:rsidR="00D849B9" w:rsidRDefault="00D849B9">
            <w:pPr>
              <w:pStyle w:val="ConsPlusNormal"/>
              <w:jc w:val="center"/>
            </w:pPr>
            <w:r>
              <w:t>2</w:t>
            </w:r>
          </w:p>
        </w:tc>
        <w:tc>
          <w:tcPr>
            <w:tcW w:w="595" w:type="dxa"/>
          </w:tcPr>
          <w:p w:rsidR="00D849B9" w:rsidRDefault="00D849B9">
            <w:pPr>
              <w:pStyle w:val="ConsPlusNormal"/>
              <w:jc w:val="center"/>
            </w:pPr>
            <w:r>
              <w:t>3</w:t>
            </w:r>
          </w:p>
        </w:tc>
        <w:tc>
          <w:tcPr>
            <w:tcW w:w="586" w:type="dxa"/>
          </w:tcPr>
          <w:p w:rsidR="00D849B9" w:rsidRDefault="00D849B9">
            <w:pPr>
              <w:pStyle w:val="ConsPlusNormal"/>
              <w:jc w:val="center"/>
            </w:pPr>
            <w:r>
              <w:t>4</w:t>
            </w:r>
          </w:p>
        </w:tc>
        <w:tc>
          <w:tcPr>
            <w:tcW w:w="595" w:type="dxa"/>
          </w:tcPr>
          <w:p w:rsidR="00D849B9" w:rsidRDefault="00D849B9">
            <w:pPr>
              <w:pStyle w:val="ConsPlusNormal"/>
              <w:jc w:val="center"/>
            </w:pPr>
            <w:r>
              <w:t>5</w:t>
            </w:r>
          </w:p>
        </w:tc>
        <w:tc>
          <w:tcPr>
            <w:tcW w:w="595" w:type="dxa"/>
          </w:tcPr>
          <w:p w:rsidR="00D849B9" w:rsidRDefault="00D849B9">
            <w:pPr>
              <w:pStyle w:val="ConsPlusNormal"/>
              <w:jc w:val="center"/>
            </w:pPr>
            <w:r>
              <w:t>6</w:t>
            </w:r>
          </w:p>
        </w:tc>
        <w:tc>
          <w:tcPr>
            <w:tcW w:w="672" w:type="dxa"/>
          </w:tcPr>
          <w:p w:rsidR="00D849B9" w:rsidRDefault="00D849B9">
            <w:pPr>
              <w:pStyle w:val="ConsPlusNormal"/>
              <w:jc w:val="center"/>
            </w:pPr>
            <w:r>
              <w:t>7</w:t>
            </w:r>
          </w:p>
        </w:tc>
        <w:tc>
          <w:tcPr>
            <w:tcW w:w="816" w:type="dxa"/>
          </w:tcPr>
          <w:p w:rsidR="00D849B9" w:rsidRDefault="00D849B9">
            <w:pPr>
              <w:pStyle w:val="ConsPlusNormal"/>
              <w:jc w:val="center"/>
            </w:pPr>
            <w:r>
              <w:t>8</w:t>
            </w:r>
          </w:p>
        </w:tc>
        <w:tc>
          <w:tcPr>
            <w:tcW w:w="1085" w:type="dxa"/>
          </w:tcPr>
          <w:p w:rsidR="00D849B9" w:rsidRDefault="00D849B9">
            <w:pPr>
              <w:pStyle w:val="ConsPlusNormal"/>
              <w:jc w:val="center"/>
            </w:pPr>
            <w:r>
              <w:t>9</w:t>
            </w:r>
          </w:p>
        </w:tc>
        <w:tc>
          <w:tcPr>
            <w:tcW w:w="1478" w:type="dxa"/>
          </w:tcPr>
          <w:p w:rsidR="00D849B9" w:rsidRDefault="00D849B9">
            <w:pPr>
              <w:pStyle w:val="ConsPlusNormal"/>
              <w:jc w:val="center"/>
            </w:pPr>
            <w:r>
              <w:t>10</w:t>
            </w:r>
          </w:p>
        </w:tc>
      </w:tr>
      <w:tr w:rsidR="00D849B9">
        <w:tc>
          <w:tcPr>
            <w:tcW w:w="1871" w:type="dxa"/>
          </w:tcPr>
          <w:p w:rsidR="00D849B9" w:rsidRDefault="00D849B9">
            <w:pPr>
              <w:pStyle w:val="ConsPlusNormal"/>
            </w:pPr>
          </w:p>
        </w:tc>
        <w:tc>
          <w:tcPr>
            <w:tcW w:w="710" w:type="dxa"/>
          </w:tcPr>
          <w:p w:rsidR="00D849B9" w:rsidRDefault="00D849B9">
            <w:pPr>
              <w:pStyle w:val="ConsPlusNormal"/>
            </w:pPr>
          </w:p>
        </w:tc>
        <w:tc>
          <w:tcPr>
            <w:tcW w:w="595" w:type="dxa"/>
          </w:tcPr>
          <w:p w:rsidR="00D849B9" w:rsidRDefault="00D849B9">
            <w:pPr>
              <w:pStyle w:val="ConsPlusNormal"/>
            </w:pPr>
          </w:p>
        </w:tc>
        <w:tc>
          <w:tcPr>
            <w:tcW w:w="586" w:type="dxa"/>
          </w:tcPr>
          <w:p w:rsidR="00D849B9" w:rsidRDefault="00D849B9">
            <w:pPr>
              <w:pStyle w:val="ConsPlusNormal"/>
            </w:pPr>
          </w:p>
        </w:tc>
        <w:tc>
          <w:tcPr>
            <w:tcW w:w="595" w:type="dxa"/>
          </w:tcPr>
          <w:p w:rsidR="00D849B9" w:rsidRDefault="00D849B9">
            <w:pPr>
              <w:pStyle w:val="ConsPlusNormal"/>
            </w:pPr>
          </w:p>
        </w:tc>
        <w:tc>
          <w:tcPr>
            <w:tcW w:w="595" w:type="dxa"/>
          </w:tcPr>
          <w:p w:rsidR="00D849B9" w:rsidRDefault="00D849B9">
            <w:pPr>
              <w:pStyle w:val="ConsPlusNormal"/>
            </w:pPr>
          </w:p>
        </w:tc>
        <w:tc>
          <w:tcPr>
            <w:tcW w:w="672" w:type="dxa"/>
          </w:tcPr>
          <w:p w:rsidR="00D849B9" w:rsidRDefault="00D849B9">
            <w:pPr>
              <w:pStyle w:val="ConsPlusNormal"/>
            </w:pPr>
          </w:p>
        </w:tc>
        <w:tc>
          <w:tcPr>
            <w:tcW w:w="816" w:type="dxa"/>
          </w:tcPr>
          <w:p w:rsidR="00D849B9" w:rsidRDefault="00D849B9">
            <w:pPr>
              <w:pStyle w:val="ConsPlusNormal"/>
            </w:pPr>
          </w:p>
        </w:tc>
        <w:tc>
          <w:tcPr>
            <w:tcW w:w="1085" w:type="dxa"/>
          </w:tcPr>
          <w:p w:rsidR="00D849B9" w:rsidRDefault="00D849B9">
            <w:pPr>
              <w:pStyle w:val="ConsPlusNormal"/>
            </w:pPr>
          </w:p>
        </w:tc>
        <w:tc>
          <w:tcPr>
            <w:tcW w:w="1478" w:type="dxa"/>
          </w:tcPr>
          <w:p w:rsidR="00D849B9" w:rsidRDefault="00D849B9">
            <w:pPr>
              <w:pStyle w:val="ConsPlusNormal"/>
            </w:pPr>
          </w:p>
        </w:tc>
      </w:tr>
      <w:tr w:rsidR="00D849B9">
        <w:tc>
          <w:tcPr>
            <w:tcW w:w="1871" w:type="dxa"/>
          </w:tcPr>
          <w:p w:rsidR="00D849B9" w:rsidRDefault="00D849B9">
            <w:pPr>
              <w:pStyle w:val="ConsPlusNormal"/>
            </w:pPr>
            <w:r>
              <w:t>всего:</w:t>
            </w:r>
          </w:p>
        </w:tc>
        <w:tc>
          <w:tcPr>
            <w:tcW w:w="710" w:type="dxa"/>
          </w:tcPr>
          <w:p w:rsidR="00D849B9" w:rsidRDefault="00D849B9">
            <w:pPr>
              <w:pStyle w:val="ConsPlusNormal"/>
            </w:pPr>
          </w:p>
        </w:tc>
        <w:tc>
          <w:tcPr>
            <w:tcW w:w="595" w:type="dxa"/>
          </w:tcPr>
          <w:p w:rsidR="00D849B9" w:rsidRDefault="00D849B9">
            <w:pPr>
              <w:pStyle w:val="ConsPlusNormal"/>
            </w:pPr>
          </w:p>
        </w:tc>
        <w:tc>
          <w:tcPr>
            <w:tcW w:w="586" w:type="dxa"/>
          </w:tcPr>
          <w:p w:rsidR="00D849B9" w:rsidRDefault="00D849B9">
            <w:pPr>
              <w:pStyle w:val="ConsPlusNormal"/>
            </w:pPr>
          </w:p>
        </w:tc>
        <w:tc>
          <w:tcPr>
            <w:tcW w:w="595" w:type="dxa"/>
          </w:tcPr>
          <w:p w:rsidR="00D849B9" w:rsidRDefault="00D849B9">
            <w:pPr>
              <w:pStyle w:val="ConsPlusNormal"/>
            </w:pPr>
          </w:p>
        </w:tc>
        <w:tc>
          <w:tcPr>
            <w:tcW w:w="595" w:type="dxa"/>
          </w:tcPr>
          <w:p w:rsidR="00D849B9" w:rsidRDefault="00D849B9">
            <w:pPr>
              <w:pStyle w:val="ConsPlusNormal"/>
            </w:pPr>
          </w:p>
        </w:tc>
        <w:tc>
          <w:tcPr>
            <w:tcW w:w="672" w:type="dxa"/>
          </w:tcPr>
          <w:p w:rsidR="00D849B9" w:rsidRDefault="00D849B9">
            <w:pPr>
              <w:pStyle w:val="ConsPlusNormal"/>
            </w:pPr>
          </w:p>
        </w:tc>
        <w:tc>
          <w:tcPr>
            <w:tcW w:w="816" w:type="dxa"/>
          </w:tcPr>
          <w:p w:rsidR="00D849B9" w:rsidRDefault="00D849B9">
            <w:pPr>
              <w:pStyle w:val="ConsPlusNormal"/>
            </w:pPr>
          </w:p>
        </w:tc>
        <w:tc>
          <w:tcPr>
            <w:tcW w:w="1085" w:type="dxa"/>
          </w:tcPr>
          <w:p w:rsidR="00D849B9" w:rsidRDefault="00D849B9">
            <w:pPr>
              <w:pStyle w:val="ConsPlusNormal"/>
            </w:pPr>
          </w:p>
        </w:tc>
        <w:tc>
          <w:tcPr>
            <w:tcW w:w="1478" w:type="dxa"/>
          </w:tcPr>
          <w:p w:rsidR="00D849B9" w:rsidRDefault="00D849B9">
            <w:pPr>
              <w:pStyle w:val="ConsPlusNormal"/>
            </w:pPr>
          </w:p>
        </w:tc>
      </w:tr>
      <w:tr w:rsidR="00D849B9">
        <w:tc>
          <w:tcPr>
            <w:tcW w:w="1871" w:type="dxa"/>
          </w:tcPr>
          <w:p w:rsidR="00D849B9" w:rsidRDefault="00D849B9">
            <w:pPr>
              <w:pStyle w:val="ConsPlusNormal"/>
            </w:pPr>
            <w:r>
              <w:t>%</w:t>
            </w:r>
          </w:p>
        </w:tc>
        <w:tc>
          <w:tcPr>
            <w:tcW w:w="710" w:type="dxa"/>
          </w:tcPr>
          <w:p w:rsidR="00D849B9" w:rsidRDefault="00D849B9">
            <w:pPr>
              <w:pStyle w:val="ConsPlusNormal"/>
            </w:pPr>
          </w:p>
        </w:tc>
        <w:tc>
          <w:tcPr>
            <w:tcW w:w="595" w:type="dxa"/>
          </w:tcPr>
          <w:p w:rsidR="00D849B9" w:rsidRDefault="00D849B9">
            <w:pPr>
              <w:pStyle w:val="ConsPlusNormal"/>
            </w:pPr>
          </w:p>
        </w:tc>
        <w:tc>
          <w:tcPr>
            <w:tcW w:w="586" w:type="dxa"/>
          </w:tcPr>
          <w:p w:rsidR="00D849B9" w:rsidRDefault="00D849B9">
            <w:pPr>
              <w:pStyle w:val="ConsPlusNormal"/>
            </w:pPr>
          </w:p>
        </w:tc>
        <w:tc>
          <w:tcPr>
            <w:tcW w:w="595" w:type="dxa"/>
          </w:tcPr>
          <w:p w:rsidR="00D849B9" w:rsidRDefault="00D849B9">
            <w:pPr>
              <w:pStyle w:val="ConsPlusNormal"/>
            </w:pPr>
          </w:p>
        </w:tc>
        <w:tc>
          <w:tcPr>
            <w:tcW w:w="595" w:type="dxa"/>
          </w:tcPr>
          <w:p w:rsidR="00D849B9" w:rsidRDefault="00D849B9">
            <w:pPr>
              <w:pStyle w:val="ConsPlusNormal"/>
            </w:pPr>
          </w:p>
        </w:tc>
        <w:tc>
          <w:tcPr>
            <w:tcW w:w="672" w:type="dxa"/>
          </w:tcPr>
          <w:p w:rsidR="00D849B9" w:rsidRDefault="00D849B9">
            <w:pPr>
              <w:pStyle w:val="ConsPlusNormal"/>
            </w:pPr>
          </w:p>
        </w:tc>
        <w:tc>
          <w:tcPr>
            <w:tcW w:w="816" w:type="dxa"/>
          </w:tcPr>
          <w:p w:rsidR="00D849B9" w:rsidRDefault="00D849B9">
            <w:pPr>
              <w:pStyle w:val="ConsPlusNormal"/>
            </w:pPr>
          </w:p>
        </w:tc>
        <w:tc>
          <w:tcPr>
            <w:tcW w:w="1085" w:type="dxa"/>
          </w:tcPr>
          <w:p w:rsidR="00D849B9" w:rsidRDefault="00D849B9">
            <w:pPr>
              <w:pStyle w:val="ConsPlusNormal"/>
            </w:pPr>
          </w:p>
        </w:tc>
        <w:tc>
          <w:tcPr>
            <w:tcW w:w="1478"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3" w:name="P15556"/>
      <w:bookmarkEnd w:id="143"/>
      <w:r>
        <w:t>17.5. Сводная ведомость распределения лесных насаждений по полнотам и преобладающим породам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7"/>
        <w:gridCol w:w="737"/>
        <w:gridCol w:w="680"/>
        <w:gridCol w:w="680"/>
        <w:gridCol w:w="680"/>
        <w:gridCol w:w="680"/>
        <w:gridCol w:w="680"/>
        <w:gridCol w:w="566"/>
        <w:gridCol w:w="737"/>
        <w:gridCol w:w="1077"/>
      </w:tblGrid>
      <w:tr w:rsidR="00D849B9">
        <w:tc>
          <w:tcPr>
            <w:tcW w:w="1814" w:type="dxa"/>
            <w:vMerge w:val="restart"/>
          </w:tcPr>
          <w:p w:rsidR="00D849B9" w:rsidRDefault="00D849B9">
            <w:pPr>
              <w:pStyle w:val="ConsPlusNormal"/>
              <w:jc w:val="center"/>
            </w:pPr>
            <w:r>
              <w:t>Преобладающая порода</w:t>
            </w:r>
          </w:p>
        </w:tc>
        <w:tc>
          <w:tcPr>
            <w:tcW w:w="5440" w:type="dxa"/>
            <w:gridSpan w:val="8"/>
          </w:tcPr>
          <w:p w:rsidR="00D849B9" w:rsidRDefault="00D849B9">
            <w:pPr>
              <w:pStyle w:val="ConsPlusNormal"/>
              <w:jc w:val="center"/>
            </w:pPr>
            <w:r>
              <w:t>Полноты</w:t>
            </w:r>
          </w:p>
        </w:tc>
        <w:tc>
          <w:tcPr>
            <w:tcW w:w="737" w:type="dxa"/>
            <w:vMerge w:val="restart"/>
          </w:tcPr>
          <w:p w:rsidR="00D849B9" w:rsidRDefault="00D849B9">
            <w:pPr>
              <w:pStyle w:val="ConsPlusNormal"/>
              <w:jc w:val="center"/>
            </w:pPr>
            <w:r>
              <w:t>Итого</w:t>
            </w:r>
          </w:p>
        </w:tc>
        <w:tc>
          <w:tcPr>
            <w:tcW w:w="1077" w:type="dxa"/>
            <w:vMerge w:val="restart"/>
          </w:tcPr>
          <w:p w:rsidR="00D849B9" w:rsidRDefault="00D849B9">
            <w:pPr>
              <w:pStyle w:val="ConsPlusNormal"/>
              <w:jc w:val="center"/>
            </w:pPr>
            <w:r>
              <w:t>Средняя полнота</w:t>
            </w:r>
          </w:p>
        </w:tc>
      </w:tr>
      <w:tr w:rsidR="00D849B9">
        <w:tc>
          <w:tcPr>
            <w:tcW w:w="1814" w:type="dxa"/>
            <w:vMerge/>
          </w:tcPr>
          <w:p w:rsidR="00D849B9" w:rsidRDefault="00D849B9">
            <w:pPr>
              <w:spacing w:after="1" w:line="0" w:lineRule="atLeast"/>
            </w:pPr>
          </w:p>
        </w:tc>
        <w:tc>
          <w:tcPr>
            <w:tcW w:w="737" w:type="dxa"/>
          </w:tcPr>
          <w:p w:rsidR="00D849B9" w:rsidRDefault="00D849B9">
            <w:pPr>
              <w:pStyle w:val="ConsPlusNormal"/>
              <w:jc w:val="center"/>
            </w:pPr>
            <w:r>
              <w:t>0,3</w:t>
            </w:r>
          </w:p>
        </w:tc>
        <w:tc>
          <w:tcPr>
            <w:tcW w:w="737" w:type="dxa"/>
          </w:tcPr>
          <w:p w:rsidR="00D849B9" w:rsidRDefault="00D849B9">
            <w:pPr>
              <w:pStyle w:val="ConsPlusNormal"/>
              <w:jc w:val="center"/>
            </w:pPr>
            <w:r>
              <w:t>0,4</w:t>
            </w:r>
          </w:p>
        </w:tc>
        <w:tc>
          <w:tcPr>
            <w:tcW w:w="680" w:type="dxa"/>
          </w:tcPr>
          <w:p w:rsidR="00D849B9" w:rsidRDefault="00D849B9">
            <w:pPr>
              <w:pStyle w:val="ConsPlusNormal"/>
              <w:jc w:val="center"/>
            </w:pPr>
            <w:r>
              <w:t>0,5</w:t>
            </w:r>
          </w:p>
        </w:tc>
        <w:tc>
          <w:tcPr>
            <w:tcW w:w="680" w:type="dxa"/>
          </w:tcPr>
          <w:p w:rsidR="00D849B9" w:rsidRDefault="00D849B9">
            <w:pPr>
              <w:pStyle w:val="ConsPlusNormal"/>
              <w:jc w:val="center"/>
            </w:pPr>
            <w:r>
              <w:t>0,6</w:t>
            </w:r>
          </w:p>
        </w:tc>
        <w:tc>
          <w:tcPr>
            <w:tcW w:w="680" w:type="dxa"/>
          </w:tcPr>
          <w:p w:rsidR="00D849B9" w:rsidRDefault="00D849B9">
            <w:pPr>
              <w:pStyle w:val="ConsPlusNormal"/>
              <w:jc w:val="center"/>
            </w:pPr>
            <w:r>
              <w:t>0,7</w:t>
            </w:r>
          </w:p>
        </w:tc>
        <w:tc>
          <w:tcPr>
            <w:tcW w:w="680" w:type="dxa"/>
          </w:tcPr>
          <w:p w:rsidR="00D849B9" w:rsidRDefault="00D849B9">
            <w:pPr>
              <w:pStyle w:val="ConsPlusNormal"/>
              <w:jc w:val="center"/>
            </w:pPr>
            <w:r>
              <w:t>0,8</w:t>
            </w:r>
          </w:p>
        </w:tc>
        <w:tc>
          <w:tcPr>
            <w:tcW w:w="680" w:type="dxa"/>
          </w:tcPr>
          <w:p w:rsidR="00D849B9" w:rsidRDefault="00D849B9">
            <w:pPr>
              <w:pStyle w:val="ConsPlusNormal"/>
              <w:jc w:val="center"/>
            </w:pPr>
            <w:r>
              <w:t>0,9</w:t>
            </w:r>
          </w:p>
        </w:tc>
        <w:tc>
          <w:tcPr>
            <w:tcW w:w="566" w:type="dxa"/>
          </w:tcPr>
          <w:p w:rsidR="00D849B9" w:rsidRDefault="00D849B9">
            <w:pPr>
              <w:pStyle w:val="ConsPlusNormal"/>
              <w:jc w:val="center"/>
            </w:pPr>
            <w:r>
              <w:t>1,0</w:t>
            </w:r>
          </w:p>
        </w:tc>
        <w:tc>
          <w:tcPr>
            <w:tcW w:w="737" w:type="dxa"/>
            <w:vMerge/>
          </w:tcPr>
          <w:p w:rsidR="00D849B9" w:rsidRDefault="00D849B9">
            <w:pPr>
              <w:spacing w:after="1" w:line="0" w:lineRule="atLeast"/>
            </w:pPr>
          </w:p>
        </w:tc>
        <w:tc>
          <w:tcPr>
            <w:tcW w:w="1077" w:type="dxa"/>
            <w:vMerge/>
          </w:tcPr>
          <w:p w:rsidR="00D849B9" w:rsidRDefault="00D849B9">
            <w:pPr>
              <w:spacing w:after="1" w:line="0" w:lineRule="atLeast"/>
            </w:pPr>
          </w:p>
        </w:tc>
      </w:tr>
      <w:tr w:rsidR="00D849B9">
        <w:tc>
          <w:tcPr>
            <w:tcW w:w="1814" w:type="dxa"/>
          </w:tcPr>
          <w:p w:rsidR="00D849B9" w:rsidRDefault="00D849B9">
            <w:pPr>
              <w:pStyle w:val="ConsPlusNormal"/>
              <w:jc w:val="center"/>
            </w:pPr>
            <w:r>
              <w:t>1</w:t>
            </w:r>
          </w:p>
        </w:tc>
        <w:tc>
          <w:tcPr>
            <w:tcW w:w="737" w:type="dxa"/>
          </w:tcPr>
          <w:p w:rsidR="00D849B9" w:rsidRDefault="00D849B9">
            <w:pPr>
              <w:pStyle w:val="ConsPlusNormal"/>
              <w:jc w:val="center"/>
            </w:pPr>
            <w:r>
              <w:t>2</w:t>
            </w:r>
          </w:p>
        </w:tc>
        <w:tc>
          <w:tcPr>
            <w:tcW w:w="737" w:type="dxa"/>
          </w:tcPr>
          <w:p w:rsidR="00D849B9" w:rsidRDefault="00D849B9">
            <w:pPr>
              <w:pStyle w:val="ConsPlusNormal"/>
              <w:jc w:val="center"/>
            </w:pPr>
            <w:r>
              <w:t>3</w:t>
            </w:r>
          </w:p>
        </w:tc>
        <w:tc>
          <w:tcPr>
            <w:tcW w:w="680" w:type="dxa"/>
          </w:tcPr>
          <w:p w:rsidR="00D849B9" w:rsidRDefault="00D849B9">
            <w:pPr>
              <w:pStyle w:val="ConsPlusNormal"/>
              <w:jc w:val="center"/>
            </w:pPr>
            <w:r>
              <w:t>4</w:t>
            </w:r>
          </w:p>
        </w:tc>
        <w:tc>
          <w:tcPr>
            <w:tcW w:w="680" w:type="dxa"/>
          </w:tcPr>
          <w:p w:rsidR="00D849B9" w:rsidRDefault="00D849B9">
            <w:pPr>
              <w:pStyle w:val="ConsPlusNormal"/>
              <w:jc w:val="center"/>
            </w:pPr>
            <w:r>
              <w:t>5</w:t>
            </w:r>
          </w:p>
        </w:tc>
        <w:tc>
          <w:tcPr>
            <w:tcW w:w="680" w:type="dxa"/>
          </w:tcPr>
          <w:p w:rsidR="00D849B9" w:rsidRDefault="00D849B9">
            <w:pPr>
              <w:pStyle w:val="ConsPlusNormal"/>
              <w:jc w:val="center"/>
            </w:pPr>
            <w:r>
              <w:t>6</w:t>
            </w:r>
          </w:p>
        </w:tc>
        <w:tc>
          <w:tcPr>
            <w:tcW w:w="680" w:type="dxa"/>
          </w:tcPr>
          <w:p w:rsidR="00D849B9" w:rsidRDefault="00D849B9">
            <w:pPr>
              <w:pStyle w:val="ConsPlusNormal"/>
              <w:jc w:val="center"/>
            </w:pPr>
            <w:r>
              <w:t>7</w:t>
            </w:r>
          </w:p>
        </w:tc>
        <w:tc>
          <w:tcPr>
            <w:tcW w:w="680" w:type="dxa"/>
          </w:tcPr>
          <w:p w:rsidR="00D849B9" w:rsidRDefault="00D849B9">
            <w:pPr>
              <w:pStyle w:val="ConsPlusNormal"/>
              <w:jc w:val="center"/>
            </w:pPr>
            <w:r>
              <w:t>8</w:t>
            </w:r>
          </w:p>
        </w:tc>
        <w:tc>
          <w:tcPr>
            <w:tcW w:w="566" w:type="dxa"/>
          </w:tcPr>
          <w:p w:rsidR="00D849B9" w:rsidRDefault="00D849B9">
            <w:pPr>
              <w:pStyle w:val="ConsPlusNormal"/>
              <w:jc w:val="center"/>
            </w:pPr>
            <w:r>
              <w:t>9</w:t>
            </w:r>
          </w:p>
        </w:tc>
        <w:tc>
          <w:tcPr>
            <w:tcW w:w="737" w:type="dxa"/>
          </w:tcPr>
          <w:p w:rsidR="00D849B9" w:rsidRDefault="00D849B9">
            <w:pPr>
              <w:pStyle w:val="ConsPlusNormal"/>
              <w:jc w:val="center"/>
            </w:pPr>
            <w:r>
              <w:t>10</w:t>
            </w:r>
          </w:p>
        </w:tc>
        <w:tc>
          <w:tcPr>
            <w:tcW w:w="1077" w:type="dxa"/>
          </w:tcPr>
          <w:p w:rsidR="00D849B9" w:rsidRDefault="00D849B9">
            <w:pPr>
              <w:pStyle w:val="ConsPlusNormal"/>
              <w:jc w:val="center"/>
            </w:pPr>
            <w:r>
              <w:t>11</w:t>
            </w:r>
          </w:p>
        </w:tc>
      </w:tr>
      <w:tr w:rsidR="00D849B9">
        <w:tc>
          <w:tcPr>
            <w:tcW w:w="1814" w:type="dxa"/>
          </w:tcPr>
          <w:p w:rsidR="00D849B9" w:rsidRDefault="00D849B9">
            <w:pPr>
              <w:pStyle w:val="ConsPlusNormal"/>
            </w:pPr>
          </w:p>
        </w:tc>
        <w:tc>
          <w:tcPr>
            <w:tcW w:w="737" w:type="dxa"/>
          </w:tcPr>
          <w:p w:rsidR="00D849B9" w:rsidRDefault="00D849B9">
            <w:pPr>
              <w:pStyle w:val="ConsPlusNormal"/>
            </w:pPr>
          </w:p>
        </w:tc>
        <w:tc>
          <w:tcPr>
            <w:tcW w:w="737"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r>
      <w:tr w:rsidR="00D849B9">
        <w:tc>
          <w:tcPr>
            <w:tcW w:w="1814" w:type="dxa"/>
          </w:tcPr>
          <w:p w:rsidR="00D849B9" w:rsidRDefault="00D849B9">
            <w:pPr>
              <w:pStyle w:val="ConsPlusNormal"/>
            </w:pPr>
            <w:r>
              <w:t>Всего</w:t>
            </w:r>
          </w:p>
        </w:tc>
        <w:tc>
          <w:tcPr>
            <w:tcW w:w="737" w:type="dxa"/>
          </w:tcPr>
          <w:p w:rsidR="00D849B9" w:rsidRDefault="00D849B9">
            <w:pPr>
              <w:pStyle w:val="ConsPlusNormal"/>
            </w:pPr>
          </w:p>
        </w:tc>
        <w:tc>
          <w:tcPr>
            <w:tcW w:w="737"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r>
      <w:tr w:rsidR="00D849B9">
        <w:tc>
          <w:tcPr>
            <w:tcW w:w="1814" w:type="dxa"/>
          </w:tcPr>
          <w:p w:rsidR="00D849B9" w:rsidRDefault="00D849B9">
            <w:pPr>
              <w:pStyle w:val="ConsPlusNormal"/>
            </w:pPr>
            <w:r>
              <w:t>%</w:t>
            </w:r>
          </w:p>
        </w:tc>
        <w:tc>
          <w:tcPr>
            <w:tcW w:w="737" w:type="dxa"/>
          </w:tcPr>
          <w:p w:rsidR="00D849B9" w:rsidRDefault="00D849B9">
            <w:pPr>
              <w:pStyle w:val="ConsPlusNormal"/>
            </w:pPr>
          </w:p>
        </w:tc>
        <w:tc>
          <w:tcPr>
            <w:tcW w:w="737"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680" w:type="dxa"/>
          </w:tcPr>
          <w:p w:rsidR="00D849B9" w:rsidRDefault="00D849B9">
            <w:pPr>
              <w:pStyle w:val="ConsPlusNormal"/>
            </w:pPr>
          </w:p>
        </w:tc>
        <w:tc>
          <w:tcPr>
            <w:tcW w:w="566" w:type="dxa"/>
          </w:tcPr>
          <w:p w:rsidR="00D849B9" w:rsidRDefault="00D849B9">
            <w:pPr>
              <w:pStyle w:val="ConsPlusNormal"/>
            </w:pPr>
          </w:p>
        </w:tc>
        <w:tc>
          <w:tcPr>
            <w:tcW w:w="737" w:type="dxa"/>
          </w:tcPr>
          <w:p w:rsidR="00D849B9" w:rsidRDefault="00D849B9">
            <w:pPr>
              <w:pStyle w:val="ConsPlusNormal"/>
            </w:pPr>
          </w:p>
        </w:tc>
        <w:tc>
          <w:tcPr>
            <w:tcW w:w="107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4" w:name="P15615"/>
      <w:bookmarkEnd w:id="144"/>
      <w:r>
        <w:t>17.6. Сводная ведомость распределения подроста по преобладающим породам подроста и преобладающей породе верхнего полога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587"/>
        <w:gridCol w:w="1133"/>
        <w:gridCol w:w="1360"/>
        <w:gridCol w:w="1247"/>
        <w:gridCol w:w="1303"/>
        <w:gridCol w:w="1133"/>
      </w:tblGrid>
      <w:tr w:rsidR="00D849B9">
        <w:tc>
          <w:tcPr>
            <w:tcW w:w="1303" w:type="dxa"/>
            <w:vMerge w:val="restart"/>
          </w:tcPr>
          <w:p w:rsidR="00D849B9" w:rsidRDefault="00D849B9">
            <w:pPr>
              <w:pStyle w:val="ConsPlusNormal"/>
              <w:jc w:val="center"/>
            </w:pPr>
            <w:r>
              <w:t>Порода подроста</w:t>
            </w:r>
          </w:p>
        </w:tc>
        <w:tc>
          <w:tcPr>
            <w:tcW w:w="5327" w:type="dxa"/>
            <w:gridSpan w:val="4"/>
          </w:tcPr>
          <w:p w:rsidR="00D849B9" w:rsidRDefault="00D849B9">
            <w:pPr>
              <w:pStyle w:val="ConsPlusNormal"/>
              <w:jc w:val="center"/>
            </w:pPr>
            <w:r>
              <w:t>Густота, тыс. шт. на 1 га</w:t>
            </w:r>
          </w:p>
        </w:tc>
        <w:tc>
          <w:tcPr>
            <w:tcW w:w="2436" w:type="dxa"/>
            <w:gridSpan w:val="2"/>
          </w:tcPr>
          <w:p w:rsidR="00D849B9" w:rsidRDefault="00D849B9">
            <w:pPr>
              <w:pStyle w:val="ConsPlusNormal"/>
              <w:jc w:val="center"/>
            </w:pPr>
            <w:r>
              <w:t>Итого</w:t>
            </w:r>
          </w:p>
        </w:tc>
      </w:tr>
      <w:tr w:rsidR="00D849B9">
        <w:tc>
          <w:tcPr>
            <w:tcW w:w="1303" w:type="dxa"/>
            <w:vMerge/>
          </w:tcPr>
          <w:p w:rsidR="00D849B9" w:rsidRDefault="00D849B9">
            <w:pPr>
              <w:spacing w:after="1" w:line="0" w:lineRule="atLeast"/>
            </w:pPr>
          </w:p>
        </w:tc>
        <w:tc>
          <w:tcPr>
            <w:tcW w:w="1587" w:type="dxa"/>
          </w:tcPr>
          <w:p w:rsidR="00D849B9" w:rsidRDefault="00D849B9">
            <w:pPr>
              <w:pStyle w:val="ConsPlusNormal"/>
              <w:jc w:val="center"/>
            </w:pPr>
            <w:r>
              <w:t>Единичный</w:t>
            </w:r>
          </w:p>
        </w:tc>
        <w:tc>
          <w:tcPr>
            <w:tcW w:w="1133" w:type="dxa"/>
          </w:tcPr>
          <w:p w:rsidR="00D849B9" w:rsidRDefault="00D849B9">
            <w:pPr>
              <w:pStyle w:val="ConsPlusNormal"/>
              <w:jc w:val="center"/>
            </w:pPr>
            <w:r>
              <w:t>Редкий</w:t>
            </w:r>
          </w:p>
        </w:tc>
        <w:tc>
          <w:tcPr>
            <w:tcW w:w="1360" w:type="dxa"/>
          </w:tcPr>
          <w:p w:rsidR="00D849B9" w:rsidRDefault="00D849B9">
            <w:pPr>
              <w:pStyle w:val="ConsPlusNormal"/>
              <w:jc w:val="center"/>
            </w:pPr>
            <w:r>
              <w:t>Средний</w:t>
            </w:r>
          </w:p>
        </w:tc>
        <w:tc>
          <w:tcPr>
            <w:tcW w:w="1247" w:type="dxa"/>
          </w:tcPr>
          <w:p w:rsidR="00D849B9" w:rsidRDefault="00D849B9">
            <w:pPr>
              <w:pStyle w:val="ConsPlusNormal"/>
              <w:jc w:val="center"/>
            </w:pPr>
            <w:r>
              <w:t>Густой</w:t>
            </w:r>
          </w:p>
        </w:tc>
        <w:tc>
          <w:tcPr>
            <w:tcW w:w="1303" w:type="dxa"/>
          </w:tcPr>
          <w:p w:rsidR="00D849B9" w:rsidRDefault="00D849B9">
            <w:pPr>
              <w:pStyle w:val="ConsPlusNormal"/>
              <w:jc w:val="center"/>
            </w:pPr>
            <w:r>
              <w:t>га</w:t>
            </w:r>
          </w:p>
        </w:tc>
        <w:tc>
          <w:tcPr>
            <w:tcW w:w="1133" w:type="dxa"/>
          </w:tcPr>
          <w:p w:rsidR="00D849B9" w:rsidRDefault="00D849B9">
            <w:pPr>
              <w:pStyle w:val="ConsPlusNormal"/>
              <w:jc w:val="center"/>
            </w:pPr>
            <w:r>
              <w:t>%</w:t>
            </w:r>
          </w:p>
        </w:tc>
      </w:tr>
      <w:tr w:rsidR="00D849B9">
        <w:tc>
          <w:tcPr>
            <w:tcW w:w="1303" w:type="dxa"/>
          </w:tcPr>
          <w:p w:rsidR="00D849B9" w:rsidRDefault="00D849B9">
            <w:pPr>
              <w:pStyle w:val="ConsPlusNormal"/>
              <w:jc w:val="center"/>
            </w:pPr>
            <w:r>
              <w:t>1</w:t>
            </w:r>
          </w:p>
        </w:tc>
        <w:tc>
          <w:tcPr>
            <w:tcW w:w="1587" w:type="dxa"/>
          </w:tcPr>
          <w:p w:rsidR="00D849B9" w:rsidRDefault="00D849B9">
            <w:pPr>
              <w:pStyle w:val="ConsPlusNormal"/>
              <w:jc w:val="center"/>
            </w:pPr>
            <w:r>
              <w:t>2</w:t>
            </w:r>
          </w:p>
        </w:tc>
        <w:tc>
          <w:tcPr>
            <w:tcW w:w="1133" w:type="dxa"/>
          </w:tcPr>
          <w:p w:rsidR="00D849B9" w:rsidRDefault="00D849B9">
            <w:pPr>
              <w:pStyle w:val="ConsPlusNormal"/>
              <w:jc w:val="center"/>
            </w:pPr>
            <w:r>
              <w:t>3</w:t>
            </w:r>
          </w:p>
        </w:tc>
        <w:tc>
          <w:tcPr>
            <w:tcW w:w="1360" w:type="dxa"/>
          </w:tcPr>
          <w:p w:rsidR="00D849B9" w:rsidRDefault="00D849B9">
            <w:pPr>
              <w:pStyle w:val="ConsPlusNormal"/>
              <w:jc w:val="center"/>
            </w:pPr>
            <w:r>
              <w:t>4</w:t>
            </w:r>
          </w:p>
        </w:tc>
        <w:tc>
          <w:tcPr>
            <w:tcW w:w="1247" w:type="dxa"/>
          </w:tcPr>
          <w:p w:rsidR="00D849B9" w:rsidRDefault="00D849B9">
            <w:pPr>
              <w:pStyle w:val="ConsPlusNormal"/>
              <w:jc w:val="center"/>
            </w:pPr>
            <w:r>
              <w:t>5</w:t>
            </w:r>
          </w:p>
        </w:tc>
        <w:tc>
          <w:tcPr>
            <w:tcW w:w="1303" w:type="dxa"/>
          </w:tcPr>
          <w:p w:rsidR="00D849B9" w:rsidRDefault="00D849B9">
            <w:pPr>
              <w:pStyle w:val="ConsPlusNormal"/>
              <w:jc w:val="center"/>
            </w:pPr>
            <w:r>
              <w:t>6</w:t>
            </w:r>
          </w:p>
        </w:tc>
        <w:tc>
          <w:tcPr>
            <w:tcW w:w="1133" w:type="dxa"/>
          </w:tcPr>
          <w:p w:rsidR="00D849B9" w:rsidRDefault="00D849B9">
            <w:pPr>
              <w:pStyle w:val="ConsPlusNormal"/>
              <w:jc w:val="center"/>
            </w:pPr>
            <w:r>
              <w:t>7</w:t>
            </w:r>
          </w:p>
        </w:tc>
      </w:tr>
      <w:tr w:rsidR="00D849B9">
        <w:tc>
          <w:tcPr>
            <w:tcW w:w="1303" w:type="dxa"/>
          </w:tcPr>
          <w:p w:rsidR="00D849B9" w:rsidRDefault="00D849B9">
            <w:pPr>
              <w:pStyle w:val="ConsPlusNormal"/>
            </w:pPr>
          </w:p>
        </w:tc>
        <w:tc>
          <w:tcPr>
            <w:tcW w:w="1587" w:type="dxa"/>
          </w:tcPr>
          <w:p w:rsidR="00D849B9" w:rsidRDefault="00D849B9">
            <w:pPr>
              <w:pStyle w:val="ConsPlusNormal"/>
            </w:pPr>
          </w:p>
        </w:tc>
        <w:tc>
          <w:tcPr>
            <w:tcW w:w="1133" w:type="dxa"/>
          </w:tcPr>
          <w:p w:rsidR="00D849B9" w:rsidRDefault="00D849B9">
            <w:pPr>
              <w:pStyle w:val="ConsPlusNormal"/>
            </w:pPr>
          </w:p>
        </w:tc>
        <w:tc>
          <w:tcPr>
            <w:tcW w:w="1360" w:type="dxa"/>
          </w:tcPr>
          <w:p w:rsidR="00D849B9" w:rsidRDefault="00D849B9">
            <w:pPr>
              <w:pStyle w:val="ConsPlusNormal"/>
            </w:pPr>
          </w:p>
        </w:tc>
        <w:tc>
          <w:tcPr>
            <w:tcW w:w="1247" w:type="dxa"/>
          </w:tcPr>
          <w:p w:rsidR="00D849B9" w:rsidRDefault="00D849B9">
            <w:pPr>
              <w:pStyle w:val="ConsPlusNormal"/>
            </w:pPr>
          </w:p>
        </w:tc>
        <w:tc>
          <w:tcPr>
            <w:tcW w:w="1303" w:type="dxa"/>
          </w:tcPr>
          <w:p w:rsidR="00D849B9" w:rsidRDefault="00D849B9">
            <w:pPr>
              <w:pStyle w:val="ConsPlusNormal"/>
            </w:pPr>
          </w:p>
        </w:tc>
        <w:tc>
          <w:tcPr>
            <w:tcW w:w="1133" w:type="dxa"/>
          </w:tcPr>
          <w:p w:rsidR="00D849B9" w:rsidRDefault="00D849B9">
            <w:pPr>
              <w:pStyle w:val="ConsPlusNormal"/>
            </w:pPr>
          </w:p>
        </w:tc>
      </w:tr>
      <w:tr w:rsidR="00D849B9">
        <w:tc>
          <w:tcPr>
            <w:tcW w:w="1303" w:type="dxa"/>
          </w:tcPr>
          <w:p w:rsidR="00D849B9" w:rsidRDefault="00D849B9">
            <w:pPr>
              <w:pStyle w:val="ConsPlusNormal"/>
            </w:pPr>
            <w:r>
              <w:t>Всего</w:t>
            </w:r>
          </w:p>
        </w:tc>
        <w:tc>
          <w:tcPr>
            <w:tcW w:w="1587" w:type="dxa"/>
          </w:tcPr>
          <w:p w:rsidR="00D849B9" w:rsidRDefault="00D849B9">
            <w:pPr>
              <w:pStyle w:val="ConsPlusNormal"/>
            </w:pPr>
          </w:p>
        </w:tc>
        <w:tc>
          <w:tcPr>
            <w:tcW w:w="1133" w:type="dxa"/>
          </w:tcPr>
          <w:p w:rsidR="00D849B9" w:rsidRDefault="00D849B9">
            <w:pPr>
              <w:pStyle w:val="ConsPlusNormal"/>
            </w:pPr>
          </w:p>
        </w:tc>
        <w:tc>
          <w:tcPr>
            <w:tcW w:w="1360" w:type="dxa"/>
          </w:tcPr>
          <w:p w:rsidR="00D849B9" w:rsidRDefault="00D849B9">
            <w:pPr>
              <w:pStyle w:val="ConsPlusNormal"/>
            </w:pPr>
          </w:p>
        </w:tc>
        <w:tc>
          <w:tcPr>
            <w:tcW w:w="1247" w:type="dxa"/>
          </w:tcPr>
          <w:p w:rsidR="00D849B9" w:rsidRDefault="00D849B9">
            <w:pPr>
              <w:pStyle w:val="ConsPlusNormal"/>
            </w:pPr>
          </w:p>
        </w:tc>
        <w:tc>
          <w:tcPr>
            <w:tcW w:w="1303" w:type="dxa"/>
          </w:tcPr>
          <w:p w:rsidR="00D849B9" w:rsidRDefault="00D849B9">
            <w:pPr>
              <w:pStyle w:val="ConsPlusNormal"/>
            </w:pPr>
          </w:p>
        </w:tc>
        <w:tc>
          <w:tcPr>
            <w:tcW w:w="1133" w:type="dxa"/>
          </w:tcPr>
          <w:p w:rsidR="00D849B9" w:rsidRDefault="00D849B9">
            <w:pPr>
              <w:pStyle w:val="ConsPlusNormal"/>
            </w:pPr>
          </w:p>
        </w:tc>
      </w:tr>
      <w:tr w:rsidR="00D849B9">
        <w:tc>
          <w:tcPr>
            <w:tcW w:w="1303" w:type="dxa"/>
          </w:tcPr>
          <w:p w:rsidR="00D849B9" w:rsidRDefault="00D849B9">
            <w:pPr>
              <w:pStyle w:val="ConsPlusNormal"/>
            </w:pPr>
            <w:r>
              <w:t>%</w:t>
            </w:r>
          </w:p>
        </w:tc>
        <w:tc>
          <w:tcPr>
            <w:tcW w:w="1587" w:type="dxa"/>
          </w:tcPr>
          <w:p w:rsidR="00D849B9" w:rsidRDefault="00D849B9">
            <w:pPr>
              <w:pStyle w:val="ConsPlusNormal"/>
            </w:pPr>
          </w:p>
        </w:tc>
        <w:tc>
          <w:tcPr>
            <w:tcW w:w="1133" w:type="dxa"/>
          </w:tcPr>
          <w:p w:rsidR="00D849B9" w:rsidRDefault="00D849B9">
            <w:pPr>
              <w:pStyle w:val="ConsPlusNormal"/>
            </w:pPr>
          </w:p>
        </w:tc>
        <w:tc>
          <w:tcPr>
            <w:tcW w:w="1360" w:type="dxa"/>
          </w:tcPr>
          <w:p w:rsidR="00D849B9" w:rsidRDefault="00D849B9">
            <w:pPr>
              <w:pStyle w:val="ConsPlusNormal"/>
            </w:pPr>
          </w:p>
        </w:tc>
        <w:tc>
          <w:tcPr>
            <w:tcW w:w="1247" w:type="dxa"/>
          </w:tcPr>
          <w:p w:rsidR="00D849B9" w:rsidRDefault="00D849B9">
            <w:pPr>
              <w:pStyle w:val="ConsPlusNormal"/>
            </w:pPr>
          </w:p>
        </w:tc>
        <w:tc>
          <w:tcPr>
            <w:tcW w:w="1303" w:type="dxa"/>
          </w:tcPr>
          <w:p w:rsidR="00D849B9" w:rsidRDefault="00D849B9">
            <w:pPr>
              <w:pStyle w:val="ConsPlusNormal"/>
            </w:pPr>
          </w:p>
        </w:tc>
        <w:tc>
          <w:tcPr>
            <w:tcW w:w="1133"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5" w:name="P15655"/>
      <w:bookmarkEnd w:id="145"/>
      <w:r>
        <w:t>17.7. Сводная ведомость распределения преобладающих пород подлеска по степени распространения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74"/>
        <w:gridCol w:w="1474"/>
        <w:gridCol w:w="1474"/>
        <w:gridCol w:w="1474"/>
        <w:gridCol w:w="1020"/>
      </w:tblGrid>
      <w:tr w:rsidR="00D849B9">
        <w:tc>
          <w:tcPr>
            <w:tcW w:w="2154" w:type="dxa"/>
            <w:vMerge w:val="restart"/>
          </w:tcPr>
          <w:p w:rsidR="00D849B9" w:rsidRDefault="00D849B9">
            <w:pPr>
              <w:pStyle w:val="ConsPlusNormal"/>
              <w:jc w:val="center"/>
            </w:pPr>
            <w:r>
              <w:t>Преобладающая порода подлеска</w:t>
            </w:r>
          </w:p>
        </w:tc>
        <w:tc>
          <w:tcPr>
            <w:tcW w:w="4422" w:type="dxa"/>
            <w:gridSpan w:val="3"/>
          </w:tcPr>
          <w:p w:rsidR="00D849B9" w:rsidRDefault="00D849B9">
            <w:pPr>
              <w:pStyle w:val="ConsPlusNormal"/>
              <w:jc w:val="center"/>
            </w:pPr>
            <w:r>
              <w:t>Степень распространения подлеска</w:t>
            </w:r>
          </w:p>
        </w:tc>
        <w:tc>
          <w:tcPr>
            <w:tcW w:w="2494" w:type="dxa"/>
            <w:gridSpan w:val="2"/>
          </w:tcPr>
          <w:p w:rsidR="00D849B9" w:rsidRDefault="00D849B9">
            <w:pPr>
              <w:pStyle w:val="ConsPlusNormal"/>
              <w:jc w:val="center"/>
            </w:pPr>
            <w:r>
              <w:t>Итого</w:t>
            </w:r>
          </w:p>
        </w:tc>
      </w:tr>
      <w:tr w:rsidR="00D849B9">
        <w:tc>
          <w:tcPr>
            <w:tcW w:w="2154" w:type="dxa"/>
            <w:vMerge/>
          </w:tcPr>
          <w:p w:rsidR="00D849B9" w:rsidRDefault="00D849B9">
            <w:pPr>
              <w:spacing w:after="1" w:line="0" w:lineRule="atLeast"/>
            </w:pPr>
          </w:p>
        </w:tc>
        <w:tc>
          <w:tcPr>
            <w:tcW w:w="1474" w:type="dxa"/>
          </w:tcPr>
          <w:p w:rsidR="00D849B9" w:rsidRDefault="00D849B9">
            <w:pPr>
              <w:pStyle w:val="ConsPlusNormal"/>
              <w:jc w:val="center"/>
            </w:pPr>
            <w:r>
              <w:t>редкий</w:t>
            </w:r>
          </w:p>
        </w:tc>
        <w:tc>
          <w:tcPr>
            <w:tcW w:w="1474" w:type="dxa"/>
          </w:tcPr>
          <w:p w:rsidR="00D849B9" w:rsidRDefault="00D849B9">
            <w:pPr>
              <w:pStyle w:val="ConsPlusNormal"/>
              <w:jc w:val="center"/>
            </w:pPr>
            <w:r>
              <w:t>средний</w:t>
            </w:r>
          </w:p>
        </w:tc>
        <w:tc>
          <w:tcPr>
            <w:tcW w:w="1474" w:type="dxa"/>
          </w:tcPr>
          <w:p w:rsidR="00D849B9" w:rsidRDefault="00D849B9">
            <w:pPr>
              <w:pStyle w:val="ConsPlusNormal"/>
              <w:jc w:val="center"/>
            </w:pPr>
            <w:r>
              <w:t>густой</w:t>
            </w:r>
          </w:p>
        </w:tc>
        <w:tc>
          <w:tcPr>
            <w:tcW w:w="1474" w:type="dxa"/>
          </w:tcPr>
          <w:p w:rsidR="00D849B9" w:rsidRDefault="00D849B9">
            <w:pPr>
              <w:pStyle w:val="ConsPlusNormal"/>
              <w:jc w:val="center"/>
            </w:pPr>
            <w:r>
              <w:t>га</w:t>
            </w:r>
          </w:p>
        </w:tc>
        <w:tc>
          <w:tcPr>
            <w:tcW w:w="1020" w:type="dxa"/>
          </w:tcPr>
          <w:p w:rsidR="00D849B9" w:rsidRDefault="00D849B9">
            <w:pPr>
              <w:pStyle w:val="ConsPlusNormal"/>
              <w:jc w:val="center"/>
            </w:pPr>
            <w:r>
              <w:t>%</w:t>
            </w:r>
          </w:p>
        </w:tc>
      </w:tr>
      <w:tr w:rsidR="00D849B9">
        <w:tc>
          <w:tcPr>
            <w:tcW w:w="2154" w:type="dxa"/>
          </w:tcPr>
          <w:p w:rsidR="00D849B9" w:rsidRDefault="00D849B9">
            <w:pPr>
              <w:pStyle w:val="ConsPlusNormal"/>
              <w:jc w:val="center"/>
            </w:pPr>
            <w:r>
              <w:t>1</w:t>
            </w:r>
          </w:p>
        </w:tc>
        <w:tc>
          <w:tcPr>
            <w:tcW w:w="1474"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1474" w:type="dxa"/>
          </w:tcPr>
          <w:p w:rsidR="00D849B9" w:rsidRDefault="00D849B9">
            <w:pPr>
              <w:pStyle w:val="ConsPlusNormal"/>
              <w:jc w:val="center"/>
            </w:pPr>
            <w:r>
              <w:t>4</w:t>
            </w:r>
          </w:p>
        </w:tc>
        <w:tc>
          <w:tcPr>
            <w:tcW w:w="1474" w:type="dxa"/>
          </w:tcPr>
          <w:p w:rsidR="00D849B9" w:rsidRDefault="00D849B9">
            <w:pPr>
              <w:pStyle w:val="ConsPlusNormal"/>
              <w:jc w:val="center"/>
            </w:pPr>
            <w:r>
              <w:t>5</w:t>
            </w:r>
          </w:p>
        </w:tc>
        <w:tc>
          <w:tcPr>
            <w:tcW w:w="1020" w:type="dxa"/>
          </w:tcPr>
          <w:p w:rsidR="00D849B9" w:rsidRDefault="00D849B9">
            <w:pPr>
              <w:pStyle w:val="ConsPlusNormal"/>
              <w:jc w:val="center"/>
            </w:pPr>
            <w:r>
              <w:t>6</w:t>
            </w:r>
          </w:p>
        </w:tc>
      </w:tr>
      <w:tr w:rsidR="00D849B9">
        <w:tc>
          <w:tcPr>
            <w:tcW w:w="215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020" w:type="dxa"/>
          </w:tcPr>
          <w:p w:rsidR="00D849B9" w:rsidRDefault="00D849B9">
            <w:pPr>
              <w:pStyle w:val="ConsPlusNormal"/>
            </w:pPr>
          </w:p>
        </w:tc>
      </w:tr>
      <w:tr w:rsidR="00D849B9">
        <w:tc>
          <w:tcPr>
            <w:tcW w:w="2154" w:type="dxa"/>
          </w:tcPr>
          <w:p w:rsidR="00D849B9" w:rsidRDefault="00D849B9">
            <w:pPr>
              <w:pStyle w:val="ConsPlusNormal"/>
            </w:pPr>
            <w:r>
              <w:t>Всего</w:t>
            </w: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020" w:type="dxa"/>
          </w:tcPr>
          <w:p w:rsidR="00D849B9" w:rsidRDefault="00D849B9">
            <w:pPr>
              <w:pStyle w:val="ConsPlusNormal"/>
            </w:pPr>
          </w:p>
        </w:tc>
      </w:tr>
      <w:tr w:rsidR="00D849B9">
        <w:tc>
          <w:tcPr>
            <w:tcW w:w="2154" w:type="dxa"/>
          </w:tcPr>
          <w:p w:rsidR="00D849B9" w:rsidRDefault="00D849B9">
            <w:pPr>
              <w:pStyle w:val="ConsPlusNormal"/>
            </w:pPr>
            <w:r>
              <w:t>%</w:t>
            </w: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474" w:type="dxa"/>
          </w:tcPr>
          <w:p w:rsidR="00D849B9" w:rsidRDefault="00D849B9">
            <w:pPr>
              <w:pStyle w:val="ConsPlusNormal"/>
            </w:pPr>
          </w:p>
        </w:tc>
        <w:tc>
          <w:tcPr>
            <w:tcW w:w="102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6" w:name="P15690"/>
      <w:bookmarkEnd w:id="146"/>
      <w:r>
        <w:t>17.8. Сводная ведомость распределения преобладающих пород второго яруса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3572"/>
        <w:gridCol w:w="1701"/>
        <w:gridCol w:w="1191"/>
      </w:tblGrid>
      <w:tr w:rsidR="00D849B9">
        <w:tc>
          <w:tcPr>
            <w:tcW w:w="701" w:type="dxa"/>
          </w:tcPr>
          <w:p w:rsidR="00D849B9" w:rsidRDefault="00D849B9">
            <w:pPr>
              <w:pStyle w:val="ConsPlusNormal"/>
              <w:jc w:val="center"/>
            </w:pPr>
            <w:r>
              <w:t>N п/п</w:t>
            </w:r>
          </w:p>
        </w:tc>
        <w:tc>
          <w:tcPr>
            <w:tcW w:w="3572" w:type="dxa"/>
          </w:tcPr>
          <w:p w:rsidR="00D849B9" w:rsidRDefault="00D849B9">
            <w:pPr>
              <w:pStyle w:val="ConsPlusNormal"/>
              <w:jc w:val="center"/>
            </w:pPr>
            <w:r>
              <w:t>Преобладающая порода</w:t>
            </w:r>
          </w:p>
        </w:tc>
        <w:tc>
          <w:tcPr>
            <w:tcW w:w="1701" w:type="dxa"/>
          </w:tcPr>
          <w:p w:rsidR="00D849B9" w:rsidRDefault="00D849B9">
            <w:pPr>
              <w:pStyle w:val="ConsPlusNormal"/>
              <w:jc w:val="center"/>
            </w:pPr>
            <w:r>
              <w:t>Площадь, га/шт.</w:t>
            </w:r>
          </w:p>
        </w:tc>
        <w:tc>
          <w:tcPr>
            <w:tcW w:w="1191" w:type="dxa"/>
          </w:tcPr>
          <w:p w:rsidR="00D849B9" w:rsidRDefault="00D849B9">
            <w:pPr>
              <w:pStyle w:val="ConsPlusNormal"/>
              <w:jc w:val="center"/>
            </w:pPr>
            <w:r>
              <w:t>%</w:t>
            </w:r>
          </w:p>
        </w:tc>
      </w:tr>
      <w:tr w:rsidR="00D849B9">
        <w:tc>
          <w:tcPr>
            <w:tcW w:w="701" w:type="dxa"/>
          </w:tcPr>
          <w:p w:rsidR="00D849B9" w:rsidRDefault="00D849B9">
            <w:pPr>
              <w:pStyle w:val="ConsPlusNormal"/>
              <w:jc w:val="center"/>
            </w:pPr>
            <w:r>
              <w:t>1</w:t>
            </w:r>
          </w:p>
        </w:tc>
        <w:tc>
          <w:tcPr>
            <w:tcW w:w="3572" w:type="dxa"/>
          </w:tcPr>
          <w:p w:rsidR="00D849B9" w:rsidRDefault="00D849B9">
            <w:pPr>
              <w:pStyle w:val="ConsPlusNormal"/>
              <w:jc w:val="center"/>
            </w:pPr>
            <w:r>
              <w:t>2</w:t>
            </w:r>
          </w:p>
        </w:tc>
        <w:tc>
          <w:tcPr>
            <w:tcW w:w="1701" w:type="dxa"/>
          </w:tcPr>
          <w:p w:rsidR="00D849B9" w:rsidRDefault="00D849B9">
            <w:pPr>
              <w:pStyle w:val="ConsPlusNormal"/>
              <w:jc w:val="center"/>
            </w:pPr>
            <w:r>
              <w:t>3</w:t>
            </w:r>
          </w:p>
        </w:tc>
        <w:tc>
          <w:tcPr>
            <w:tcW w:w="1191" w:type="dxa"/>
          </w:tcPr>
          <w:p w:rsidR="00D849B9" w:rsidRDefault="00D849B9">
            <w:pPr>
              <w:pStyle w:val="ConsPlusNormal"/>
              <w:jc w:val="center"/>
            </w:pPr>
            <w:r>
              <w:t>4</w:t>
            </w:r>
          </w:p>
        </w:tc>
      </w:tr>
      <w:tr w:rsidR="00D849B9">
        <w:tc>
          <w:tcPr>
            <w:tcW w:w="701" w:type="dxa"/>
          </w:tcPr>
          <w:p w:rsidR="00D849B9" w:rsidRDefault="00D849B9">
            <w:pPr>
              <w:pStyle w:val="ConsPlusNormal"/>
            </w:pPr>
          </w:p>
        </w:tc>
        <w:tc>
          <w:tcPr>
            <w:tcW w:w="3572" w:type="dxa"/>
          </w:tcPr>
          <w:p w:rsidR="00D849B9" w:rsidRDefault="00D849B9">
            <w:pPr>
              <w:pStyle w:val="ConsPlusNormal"/>
            </w:pPr>
            <w:r>
              <w:t>Хвойные</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Итого</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Твердолиственные</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Итого</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Мягколиственные</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Итого</w:t>
            </w:r>
          </w:p>
        </w:tc>
        <w:tc>
          <w:tcPr>
            <w:tcW w:w="1701" w:type="dxa"/>
          </w:tcPr>
          <w:p w:rsidR="00D849B9" w:rsidRDefault="00D849B9">
            <w:pPr>
              <w:pStyle w:val="ConsPlusNormal"/>
            </w:pPr>
          </w:p>
        </w:tc>
        <w:tc>
          <w:tcPr>
            <w:tcW w:w="1191" w:type="dxa"/>
          </w:tcPr>
          <w:p w:rsidR="00D849B9" w:rsidRDefault="00D849B9">
            <w:pPr>
              <w:pStyle w:val="ConsPlusNormal"/>
            </w:pPr>
          </w:p>
        </w:tc>
      </w:tr>
      <w:tr w:rsidR="00D849B9">
        <w:tc>
          <w:tcPr>
            <w:tcW w:w="701" w:type="dxa"/>
          </w:tcPr>
          <w:p w:rsidR="00D849B9" w:rsidRDefault="00D849B9">
            <w:pPr>
              <w:pStyle w:val="ConsPlusNormal"/>
            </w:pPr>
          </w:p>
        </w:tc>
        <w:tc>
          <w:tcPr>
            <w:tcW w:w="3572" w:type="dxa"/>
          </w:tcPr>
          <w:p w:rsidR="00D849B9" w:rsidRDefault="00D849B9">
            <w:pPr>
              <w:pStyle w:val="ConsPlusNormal"/>
            </w:pPr>
            <w:r>
              <w:t>Всего</w:t>
            </w:r>
          </w:p>
        </w:tc>
        <w:tc>
          <w:tcPr>
            <w:tcW w:w="1701" w:type="dxa"/>
          </w:tcPr>
          <w:p w:rsidR="00D849B9" w:rsidRDefault="00D849B9">
            <w:pPr>
              <w:pStyle w:val="ConsPlusNormal"/>
            </w:pPr>
          </w:p>
        </w:tc>
        <w:tc>
          <w:tcPr>
            <w:tcW w:w="119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7" w:name="P15741"/>
      <w:bookmarkEnd w:id="147"/>
      <w:r>
        <w:t>17.9. Сводная ведомость распределения лесных насаждений по типам лесорастительных условий</w:t>
      </w:r>
    </w:p>
    <w:p w:rsidR="00D849B9" w:rsidRDefault="00D849B9">
      <w:pPr>
        <w:pStyle w:val="ConsPlusNormal"/>
        <w:jc w:val="both"/>
      </w:pPr>
    </w:p>
    <w:p w:rsidR="00D849B9" w:rsidRDefault="00D849B9">
      <w:pPr>
        <w:pStyle w:val="ConsPlusNormal"/>
        <w:jc w:val="right"/>
      </w:pPr>
      <w:r>
        <w:t>Площадь, га</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07"/>
        <w:gridCol w:w="850"/>
        <w:gridCol w:w="793"/>
        <w:gridCol w:w="793"/>
        <w:gridCol w:w="793"/>
        <w:gridCol w:w="850"/>
        <w:gridCol w:w="850"/>
        <w:gridCol w:w="793"/>
        <w:gridCol w:w="963"/>
        <w:gridCol w:w="510"/>
      </w:tblGrid>
      <w:tr w:rsidR="00D849B9">
        <w:tc>
          <w:tcPr>
            <w:tcW w:w="963" w:type="dxa"/>
            <w:vMerge w:val="restart"/>
          </w:tcPr>
          <w:p w:rsidR="00D849B9" w:rsidRDefault="00D849B9">
            <w:pPr>
              <w:pStyle w:val="ConsPlusNormal"/>
              <w:jc w:val="center"/>
            </w:pPr>
            <w:r>
              <w:t>ТЛУ</w:t>
            </w:r>
          </w:p>
        </w:tc>
        <w:tc>
          <w:tcPr>
            <w:tcW w:w="6629" w:type="dxa"/>
            <w:gridSpan w:val="8"/>
          </w:tcPr>
          <w:p w:rsidR="00D849B9" w:rsidRDefault="00D849B9">
            <w:pPr>
              <w:pStyle w:val="ConsPlusNormal"/>
              <w:jc w:val="center"/>
            </w:pPr>
            <w:r>
              <w:t>Площади по преобладающим породам</w:t>
            </w:r>
          </w:p>
        </w:tc>
        <w:tc>
          <w:tcPr>
            <w:tcW w:w="963" w:type="dxa"/>
            <w:vMerge w:val="restart"/>
          </w:tcPr>
          <w:p w:rsidR="00D849B9" w:rsidRDefault="00D849B9">
            <w:pPr>
              <w:pStyle w:val="ConsPlusNormal"/>
              <w:jc w:val="center"/>
            </w:pPr>
            <w:r>
              <w:t>Итого</w:t>
            </w:r>
          </w:p>
        </w:tc>
        <w:tc>
          <w:tcPr>
            <w:tcW w:w="510" w:type="dxa"/>
            <w:vMerge w:val="restart"/>
          </w:tcPr>
          <w:p w:rsidR="00D849B9" w:rsidRDefault="00D849B9">
            <w:pPr>
              <w:pStyle w:val="ConsPlusNormal"/>
              <w:jc w:val="center"/>
            </w:pPr>
            <w:r>
              <w:t>%</w:t>
            </w:r>
          </w:p>
        </w:tc>
      </w:tr>
      <w:tr w:rsidR="00D849B9">
        <w:tc>
          <w:tcPr>
            <w:tcW w:w="963" w:type="dxa"/>
            <w:vMerge/>
          </w:tcPr>
          <w:p w:rsidR="00D849B9" w:rsidRDefault="00D849B9">
            <w:pPr>
              <w:spacing w:after="1" w:line="0" w:lineRule="atLeast"/>
            </w:pP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vMerge/>
          </w:tcPr>
          <w:p w:rsidR="00D849B9" w:rsidRDefault="00D849B9">
            <w:pPr>
              <w:spacing w:after="1" w:line="0" w:lineRule="atLeast"/>
            </w:pPr>
          </w:p>
        </w:tc>
        <w:tc>
          <w:tcPr>
            <w:tcW w:w="510" w:type="dxa"/>
            <w:vMerge/>
          </w:tcPr>
          <w:p w:rsidR="00D849B9" w:rsidRDefault="00D849B9">
            <w:pPr>
              <w:spacing w:after="1" w:line="0" w:lineRule="atLeast"/>
            </w:pPr>
          </w:p>
        </w:tc>
      </w:tr>
      <w:tr w:rsidR="00D849B9">
        <w:tc>
          <w:tcPr>
            <w:tcW w:w="963" w:type="dxa"/>
          </w:tcPr>
          <w:p w:rsidR="00D849B9" w:rsidRDefault="00D849B9">
            <w:pPr>
              <w:pStyle w:val="ConsPlusNormal"/>
            </w:pP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r w:rsidR="00D849B9">
        <w:tc>
          <w:tcPr>
            <w:tcW w:w="963" w:type="dxa"/>
          </w:tcPr>
          <w:p w:rsidR="00D849B9" w:rsidRDefault="00D849B9">
            <w:pPr>
              <w:pStyle w:val="ConsPlusNormal"/>
            </w:pPr>
            <w:r>
              <w:t>Всего</w:t>
            </w: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r w:rsidR="00D849B9">
        <w:tc>
          <w:tcPr>
            <w:tcW w:w="963" w:type="dxa"/>
          </w:tcPr>
          <w:p w:rsidR="00D849B9" w:rsidRDefault="00D849B9">
            <w:pPr>
              <w:pStyle w:val="ConsPlusNormal"/>
            </w:pPr>
            <w:r>
              <w:t>%</w:t>
            </w: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8" w:name="P15790"/>
      <w:bookmarkEnd w:id="148"/>
      <w:r>
        <w:t>17.10. Сводная ведомость распределения лесных насаждений по группам типов леса</w:t>
      </w:r>
    </w:p>
    <w:p w:rsidR="00D849B9" w:rsidRDefault="00D849B9">
      <w:pPr>
        <w:pStyle w:val="ConsPlusNormal"/>
        <w:jc w:val="both"/>
      </w:pPr>
    </w:p>
    <w:p w:rsidR="00D849B9" w:rsidRDefault="00D849B9">
      <w:pPr>
        <w:pStyle w:val="ConsPlusNormal"/>
        <w:jc w:val="right"/>
      </w:pPr>
      <w:r>
        <w:t>Площадь, га</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907"/>
        <w:gridCol w:w="850"/>
        <w:gridCol w:w="793"/>
        <w:gridCol w:w="793"/>
        <w:gridCol w:w="793"/>
        <w:gridCol w:w="850"/>
        <w:gridCol w:w="850"/>
        <w:gridCol w:w="793"/>
        <w:gridCol w:w="963"/>
        <w:gridCol w:w="510"/>
      </w:tblGrid>
      <w:tr w:rsidR="00D849B9">
        <w:tc>
          <w:tcPr>
            <w:tcW w:w="963" w:type="dxa"/>
            <w:vMerge w:val="restart"/>
          </w:tcPr>
          <w:p w:rsidR="00D849B9" w:rsidRDefault="00D849B9">
            <w:pPr>
              <w:pStyle w:val="ConsPlusNormal"/>
              <w:jc w:val="center"/>
            </w:pPr>
            <w:r>
              <w:t>Тип леса</w:t>
            </w:r>
          </w:p>
        </w:tc>
        <w:tc>
          <w:tcPr>
            <w:tcW w:w="6629" w:type="dxa"/>
            <w:gridSpan w:val="8"/>
          </w:tcPr>
          <w:p w:rsidR="00D849B9" w:rsidRDefault="00D849B9">
            <w:pPr>
              <w:pStyle w:val="ConsPlusNormal"/>
              <w:jc w:val="center"/>
            </w:pPr>
            <w:r>
              <w:t>Преобладающие породы</w:t>
            </w:r>
          </w:p>
        </w:tc>
        <w:tc>
          <w:tcPr>
            <w:tcW w:w="963" w:type="dxa"/>
            <w:vMerge w:val="restart"/>
          </w:tcPr>
          <w:p w:rsidR="00D849B9" w:rsidRDefault="00D849B9">
            <w:pPr>
              <w:pStyle w:val="ConsPlusNormal"/>
              <w:jc w:val="center"/>
            </w:pPr>
            <w:r>
              <w:t>Итого</w:t>
            </w:r>
          </w:p>
        </w:tc>
        <w:tc>
          <w:tcPr>
            <w:tcW w:w="510" w:type="dxa"/>
            <w:vMerge w:val="restart"/>
          </w:tcPr>
          <w:p w:rsidR="00D849B9" w:rsidRDefault="00D849B9">
            <w:pPr>
              <w:pStyle w:val="ConsPlusNormal"/>
              <w:jc w:val="center"/>
            </w:pPr>
            <w:r>
              <w:t>%</w:t>
            </w:r>
          </w:p>
        </w:tc>
      </w:tr>
      <w:tr w:rsidR="00D849B9">
        <w:tc>
          <w:tcPr>
            <w:tcW w:w="963" w:type="dxa"/>
            <w:vMerge/>
          </w:tcPr>
          <w:p w:rsidR="00D849B9" w:rsidRDefault="00D849B9">
            <w:pPr>
              <w:spacing w:after="1" w:line="0" w:lineRule="atLeast"/>
            </w:pP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vMerge/>
          </w:tcPr>
          <w:p w:rsidR="00D849B9" w:rsidRDefault="00D849B9">
            <w:pPr>
              <w:spacing w:after="1" w:line="0" w:lineRule="atLeast"/>
            </w:pPr>
          </w:p>
        </w:tc>
        <w:tc>
          <w:tcPr>
            <w:tcW w:w="510" w:type="dxa"/>
            <w:vMerge/>
          </w:tcPr>
          <w:p w:rsidR="00D849B9" w:rsidRDefault="00D849B9">
            <w:pPr>
              <w:spacing w:after="1" w:line="0" w:lineRule="atLeast"/>
            </w:pPr>
          </w:p>
        </w:tc>
      </w:tr>
      <w:tr w:rsidR="00D849B9">
        <w:tc>
          <w:tcPr>
            <w:tcW w:w="963" w:type="dxa"/>
          </w:tcPr>
          <w:p w:rsidR="00D849B9" w:rsidRDefault="00D849B9">
            <w:pPr>
              <w:pStyle w:val="ConsPlusNormal"/>
            </w:pP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r w:rsidR="00D849B9">
        <w:tc>
          <w:tcPr>
            <w:tcW w:w="963" w:type="dxa"/>
          </w:tcPr>
          <w:p w:rsidR="00D849B9" w:rsidRDefault="00D849B9">
            <w:pPr>
              <w:pStyle w:val="ConsPlusNormal"/>
            </w:pPr>
            <w:r>
              <w:t>Всего</w:t>
            </w: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r w:rsidR="00D849B9">
        <w:tc>
          <w:tcPr>
            <w:tcW w:w="963" w:type="dxa"/>
          </w:tcPr>
          <w:p w:rsidR="00D849B9" w:rsidRDefault="00D849B9">
            <w:pPr>
              <w:pStyle w:val="ConsPlusNormal"/>
            </w:pPr>
            <w:r>
              <w:t>%</w:t>
            </w:r>
          </w:p>
        </w:tc>
        <w:tc>
          <w:tcPr>
            <w:tcW w:w="907"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c>
          <w:tcPr>
            <w:tcW w:w="51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49" w:name="P15839"/>
      <w:bookmarkEnd w:id="149"/>
      <w:r>
        <w:t>17.11. Сводная ведомость распределения лесных насаждений по видам лесных культур</w:t>
      </w:r>
    </w:p>
    <w:p w:rsidR="00D849B9" w:rsidRDefault="00D849B9">
      <w:pPr>
        <w:pStyle w:val="ConsPlusNormal"/>
        <w:jc w:val="both"/>
      </w:pPr>
    </w:p>
    <w:p w:rsidR="00D849B9" w:rsidRDefault="00D849B9">
      <w:pPr>
        <w:pStyle w:val="ConsPlusNormal"/>
        <w:jc w:val="right"/>
      </w:pPr>
      <w:r>
        <w:t>Площадь, га</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90"/>
        <w:gridCol w:w="1247"/>
        <w:gridCol w:w="1644"/>
        <w:gridCol w:w="1644"/>
        <w:gridCol w:w="1530"/>
      </w:tblGrid>
      <w:tr w:rsidR="00D849B9">
        <w:tc>
          <w:tcPr>
            <w:tcW w:w="1814" w:type="dxa"/>
            <w:vMerge w:val="restart"/>
          </w:tcPr>
          <w:p w:rsidR="00D849B9" w:rsidRDefault="00D849B9">
            <w:pPr>
              <w:pStyle w:val="ConsPlusNormal"/>
              <w:jc w:val="center"/>
            </w:pPr>
            <w:r>
              <w:t>Главная порода</w:t>
            </w:r>
          </w:p>
        </w:tc>
        <w:tc>
          <w:tcPr>
            <w:tcW w:w="1190" w:type="dxa"/>
            <w:vMerge w:val="restart"/>
          </w:tcPr>
          <w:p w:rsidR="00D849B9" w:rsidRDefault="00D849B9">
            <w:pPr>
              <w:pStyle w:val="ConsPlusNormal"/>
              <w:jc w:val="center"/>
            </w:pPr>
            <w:r>
              <w:t>Всего</w:t>
            </w:r>
          </w:p>
        </w:tc>
        <w:tc>
          <w:tcPr>
            <w:tcW w:w="6065" w:type="dxa"/>
            <w:gridSpan w:val="4"/>
          </w:tcPr>
          <w:p w:rsidR="00D849B9" w:rsidRDefault="00D849B9">
            <w:pPr>
              <w:pStyle w:val="ConsPlusNormal"/>
              <w:jc w:val="center"/>
            </w:pPr>
            <w:r>
              <w:t>Культуры старших возрастов</w:t>
            </w:r>
          </w:p>
        </w:tc>
      </w:tr>
      <w:tr w:rsidR="00D849B9">
        <w:tc>
          <w:tcPr>
            <w:tcW w:w="1814" w:type="dxa"/>
            <w:vMerge/>
          </w:tcPr>
          <w:p w:rsidR="00D849B9" w:rsidRDefault="00D849B9">
            <w:pPr>
              <w:spacing w:after="1" w:line="0" w:lineRule="atLeast"/>
            </w:pPr>
          </w:p>
        </w:tc>
        <w:tc>
          <w:tcPr>
            <w:tcW w:w="1190" w:type="dxa"/>
            <w:vMerge/>
          </w:tcPr>
          <w:p w:rsidR="00D849B9" w:rsidRDefault="00D849B9">
            <w:pPr>
              <w:spacing w:after="1" w:line="0" w:lineRule="atLeast"/>
            </w:pPr>
          </w:p>
        </w:tc>
        <w:tc>
          <w:tcPr>
            <w:tcW w:w="1247" w:type="dxa"/>
          </w:tcPr>
          <w:p w:rsidR="00D849B9" w:rsidRDefault="00D849B9">
            <w:pPr>
              <w:pStyle w:val="ConsPlusNormal"/>
              <w:jc w:val="center"/>
            </w:pPr>
            <w:r>
              <w:t>Лесные культуры</w:t>
            </w:r>
          </w:p>
        </w:tc>
        <w:tc>
          <w:tcPr>
            <w:tcW w:w="1644" w:type="dxa"/>
          </w:tcPr>
          <w:p w:rsidR="00D849B9" w:rsidRDefault="00D849B9">
            <w:pPr>
              <w:pStyle w:val="ConsPlusNormal"/>
              <w:jc w:val="center"/>
            </w:pPr>
            <w:r>
              <w:t>Ландшафтные культуры</w:t>
            </w:r>
          </w:p>
        </w:tc>
        <w:tc>
          <w:tcPr>
            <w:tcW w:w="1644" w:type="dxa"/>
          </w:tcPr>
          <w:p w:rsidR="00D849B9" w:rsidRDefault="00D849B9">
            <w:pPr>
              <w:pStyle w:val="ConsPlusNormal"/>
              <w:jc w:val="center"/>
            </w:pPr>
            <w:r>
              <w:t>Насаждения с культурами под пологом</w:t>
            </w:r>
          </w:p>
        </w:tc>
        <w:tc>
          <w:tcPr>
            <w:tcW w:w="1530" w:type="dxa"/>
          </w:tcPr>
          <w:p w:rsidR="00D849B9" w:rsidRDefault="00D849B9">
            <w:pPr>
              <w:pStyle w:val="ConsPlusNormal"/>
              <w:jc w:val="center"/>
            </w:pPr>
            <w:r>
              <w:t>Насаждения с участием культур</w:t>
            </w:r>
          </w:p>
        </w:tc>
      </w:tr>
      <w:tr w:rsidR="00D849B9">
        <w:tc>
          <w:tcPr>
            <w:tcW w:w="1814" w:type="dxa"/>
          </w:tcPr>
          <w:p w:rsidR="00D849B9" w:rsidRDefault="00D849B9">
            <w:pPr>
              <w:pStyle w:val="ConsPlusNormal"/>
              <w:jc w:val="center"/>
            </w:pPr>
            <w:r>
              <w:t>1</w:t>
            </w:r>
          </w:p>
        </w:tc>
        <w:tc>
          <w:tcPr>
            <w:tcW w:w="1190" w:type="dxa"/>
          </w:tcPr>
          <w:p w:rsidR="00D849B9" w:rsidRDefault="00D849B9">
            <w:pPr>
              <w:pStyle w:val="ConsPlusNormal"/>
              <w:jc w:val="center"/>
            </w:pPr>
            <w:r>
              <w:t>2</w:t>
            </w:r>
          </w:p>
        </w:tc>
        <w:tc>
          <w:tcPr>
            <w:tcW w:w="1247" w:type="dxa"/>
          </w:tcPr>
          <w:p w:rsidR="00D849B9" w:rsidRDefault="00D849B9">
            <w:pPr>
              <w:pStyle w:val="ConsPlusNormal"/>
              <w:jc w:val="center"/>
            </w:pPr>
            <w:r>
              <w:t>3</w:t>
            </w:r>
          </w:p>
        </w:tc>
        <w:tc>
          <w:tcPr>
            <w:tcW w:w="1644" w:type="dxa"/>
          </w:tcPr>
          <w:p w:rsidR="00D849B9" w:rsidRDefault="00D849B9">
            <w:pPr>
              <w:pStyle w:val="ConsPlusNormal"/>
              <w:jc w:val="center"/>
            </w:pPr>
            <w:r>
              <w:t>4</w:t>
            </w:r>
          </w:p>
        </w:tc>
        <w:tc>
          <w:tcPr>
            <w:tcW w:w="1644" w:type="dxa"/>
          </w:tcPr>
          <w:p w:rsidR="00D849B9" w:rsidRDefault="00D849B9">
            <w:pPr>
              <w:pStyle w:val="ConsPlusNormal"/>
              <w:jc w:val="center"/>
            </w:pPr>
            <w:r>
              <w:t>5</w:t>
            </w:r>
          </w:p>
        </w:tc>
        <w:tc>
          <w:tcPr>
            <w:tcW w:w="1530" w:type="dxa"/>
          </w:tcPr>
          <w:p w:rsidR="00D849B9" w:rsidRDefault="00D849B9">
            <w:pPr>
              <w:pStyle w:val="ConsPlusNormal"/>
              <w:jc w:val="center"/>
            </w:pPr>
            <w:r>
              <w:t>6</w:t>
            </w:r>
          </w:p>
        </w:tc>
      </w:tr>
      <w:tr w:rsidR="00D849B9">
        <w:tc>
          <w:tcPr>
            <w:tcW w:w="1814" w:type="dxa"/>
          </w:tcPr>
          <w:p w:rsidR="00D849B9" w:rsidRDefault="00D849B9">
            <w:pPr>
              <w:pStyle w:val="ConsPlusNormal"/>
            </w:pPr>
          </w:p>
        </w:tc>
        <w:tc>
          <w:tcPr>
            <w:tcW w:w="1190" w:type="dxa"/>
          </w:tcPr>
          <w:p w:rsidR="00D849B9" w:rsidRDefault="00D849B9">
            <w:pPr>
              <w:pStyle w:val="ConsPlusNormal"/>
            </w:pPr>
          </w:p>
        </w:tc>
        <w:tc>
          <w:tcPr>
            <w:tcW w:w="1247" w:type="dxa"/>
          </w:tcPr>
          <w:p w:rsidR="00D849B9" w:rsidRDefault="00D849B9">
            <w:pPr>
              <w:pStyle w:val="ConsPlusNormal"/>
            </w:pPr>
          </w:p>
        </w:tc>
        <w:tc>
          <w:tcPr>
            <w:tcW w:w="1644" w:type="dxa"/>
          </w:tcPr>
          <w:p w:rsidR="00D849B9" w:rsidRDefault="00D849B9">
            <w:pPr>
              <w:pStyle w:val="ConsPlusNormal"/>
            </w:pPr>
          </w:p>
        </w:tc>
        <w:tc>
          <w:tcPr>
            <w:tcW w:w="1644" w:type="dxa"/>
          </w:tcPr>
          <w:p w:rsidR="00D849B9" w:rsidRDefault="00D849B9">
            <w:pPr>
              <w:pStyle w:val="ConsPlusNormal"/>
            </w:pPr>
          </w:p>
        </w:tc>
        <w:tc>
          <w:tcPr>
            <w:tcW w:w="1530" w:type="dxa"/>
          </w:tcPr>
          <w:p w:rsidR="00D849B9" w:rsidRDefault="00D849B9">
            <w:pPr>
              <w:pStyle w:val="ConsPlusNormal"/>
            </w:pPr>
          </w:p>
        </w:tc>
      </w:tr>
      <w:tr w:rsidR="00D849B9">
        <w:tc>
          <w:tcPr>
            <w:tcW w:w="1814" w:type="dxa"/>
          </w:tcPr>
          <w:p w:rsidR="00D849B9" w:rsidRDefault="00D849B9">
            <w:pPr>
              <w:pStyle w:val="ConsPlusNormal"/>
            </w:pPr>
            <w:r>
              <w:t>Всего</w:t>
            </w:r>
          </w:p>
        </w:tc>
        <w:tc>
          <w:tcPr>
            <w:tcW w:w="1190" w:type="dxa"/>
          </w:tcPr>
          <w:p w:rsidR="00D849B9" w:rsidRDefault="00D849B9">
            <w:pPr>
              <w:pStyle w:val="ConsPlusNormal"/>
            </w:pPr>
          </w:p>
        </w:tc>
        <w:tc>
          <w:tcPr>
            <w:tcW w:w="1247" w:type="dxa"/>
          </w:tcPr>
          <w:p w:rsidR="00D849B9" w:rsidRDefault="00D849B9">
            <w:pPr>
              <w:pStyle w:val="ConsPlusNormal"/>
            </w:pPr>
          </w:p>
        </w:tc>
        <w:tc>
          <w:tcPr>
            <w:tcW w:w="1644" w:type="dxa"/>
          </w:tcPr>
          <w:p w:rsidR="00D849B9" w:rsidRDefault="00D849B9">
            <w:pPr>
              <w:pStyle w:val="ConsPlusNormal"/>
            </w:pPr>
          </w:p>
        </w:tc>
        <w:tc>
          <w:tcPr>
            <w:tcW w:w="1644" w:type="dxa"/>
          </w:tcPr>
          <w:p w:rsidR="00D849B9" w:rsidRDefault="00D849B9">
            <w:pPr>
              <w:pStyle w:val="ConsPlusNormal"/>
            </w:pPr>
          </w:p>
        </w:tc>
        <w:tc>
          <w:tcPr>
            <w:tcW w:w="1530" w:type="dxa"/>
          </w:tcPr>
          <w:p w:rsidR="00D849B9" w:rsidRDefault="00D849B9">
            <w:pPr>
              <w:pStyle w:val="ConsPlusNormal"/>
            </w:pPr>
          </w:p>
        </w:tc>
      </w:tr>
      <w:tr w:rsidR="00D849B9">
        <w:tc>
          <w:tcPr>
            <w:tcW w:w="1814" w:type="dxa"/>
          </w:tcPr>
          <w:p w:rsidR="00D849B9" w:rsidRDefault="00D849B9">
            <w:pPr>
              <w:pStyle w:val="ConsPlusNormal"/>
            </w:pPr>
            <w:r>
              <w:t>%</w:t>
            </w:r>
          </w:p>
        </w:tc>
        <w:tc>
          <w:tcPr>
            <w:tcW w:w="1190" w:type="dxa"/>
          </w:tcPr>
          <w:p w:rsidR="00D849B9" w:rsidRDefault="00D849B9">
            <w:pPr>
              <w:pStyle w:val="ConsPlusNormal"/>
            </w:pPr>
          </w:p>
        </w:tc>
        <w:tc>
          <w:tcPr>
            <w:tcW w:w="1247" w:type="dxa"/>
          </w:tcPr>
          <w:p w:rsidR="00D849B9" w:rsidRDefault="00D849B9">
            <w:pPr>
              <w:pStyle w:val="ConsPlusNormal"/>
            </w:pPr>
          </w:p>
        </w:tc>
        <w:tc>
          <w:tcPr>
            <w:tcW w:w="1644" w:type="dxa"/>
          </w:tcPr>
          <w:p w:rsidR="00D849B9" w:rsidRDefault="00D849B9">
            <w:pPr>
              <w:pStyle w:val="ConsPlusNormal"/>
            </w:pPr>
          </w:p>
        </w:tc>
        <w:tc>
          <w:tcPr>
            <w:tcW w:w="1644" w:type="dxa"/>
          </w:tcPr>
          <w:p w:rsidR="00D849B9" w:rsidRDefault="00D849B9">
            <w:pPr>
              <w:pStyle w:val="ConsPlusNormal"/>
            </w:pPr>
          </w:p>
        </w:tc>
        <w:tc>
          <w:tcPr>
            <w:tcW w:w="153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50" w:name="P15874"/>
      <w:bookmarkEnd w:id="150"/>
      <w:r>
        <w:t>17.12. Распределение лесных насаждений по преобладающим породам и классам биологической устойчивости</w:t>
      </w:r>
    </w:p>
    <w:p w:rsidR="00D849B9" w:rsidRDefault="00D849B9">
      <w:pPr>
        <w:pStyle w:val="ConsPlusNormal"/>
        <w:jc w:val="both"/>
      </w:pPr>
    </w:p>
    <w:p w:rsidR="00D849B9" w:rsidRDefault="00D849B9">
      <w:pPr>
        <w:pStyle w:val="ConsPlusNormal"/>
        <w:jc w:val="right"/>
      </w:pPr>
      <w:r>
        <w:t>Площадь, га</w:t>
      </w: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1871"/>
        <w:gridCol w:w="1871"/>
        <w:gridCol w:w="1134"/>
        <w:gridCol w:w="2098"/>
        <w:gridCol w:w="1814"/>
        <w:gridCol w:w="2324"/>
      </w:tblGrid>
      <w:tr w:rsidR="00D849B9">
        <w:tc>
          <w:tcPr>
            <w:tcW w:w="1077" w:type="dxa"/>
            <w:vMerge w:val="restart"/>
          </w:tcPr>
          <w:p w:rsidR="00D849B9" w:rsidRDefault="00D849B9">
            <w:pPr>
              <w:pStyle w:val="ConsPlusNormal"/>
              <w:jc w:val="center"/>
            </w:pPr>
            <w:r>
              <w:lastRenderedPageBreak/>
              <w:t>Порода</w:t>
            </w:r>
          </w:p>
        </w:tc>
        <w:tc>
          <w:tcPr>
            <w:tcW w:w="5159" w:type="dxa"/>
            <w:gridSpan w:val="3"/>
          </w:tcPr>
          <w:p w:rsidR="00D849B9" w:rsidRDefault="00D849B9">
            <w:pPr>
              <w:pStyle w:val="ConsPlusNormal"/>
              <w:jc w:val="center"/>
            </w:pPr>
            <w:r>
              <w:t>Классы устойчивости (категория состояния)</w:t>
            </w:r>
          </w:p>
        </w:tc>
        <w:tc>
          <w:tcPr>
            <w:tcW w:w="1134" w:type="dxa"/>
            <w:vMerge w:val="restart"/>
          </w:tcPr>
          <w:p w:rsidR="00D849B9" w:rsidRDefault="00D849B9">
            <w:pPr>
              <w:pStyle w:val="ConsPlusNormal"/>
              <w:jc w:val="center"/>
            </w:pPr>
            <w:r>
              <w:t>Итого</w:t>
            </w:r>
          </w:p>
        </w:tc>
        <w:tc>
          <w:tcPr>
            <w:tcW w:w="2098" w:type="dxa"/>
            <w:vMerge w:val="restart"/>
          </w:tcPr>
          <w:p w:rsidR="00D849B9" w:rsidRDefault="00D849B9">
            <w:pPr>
              <w:pStyle w:val="ConsPlusNormal"/>
              <w:jc w:val="center"/>
            </w:pPr>
            <w:r>
              <w:t>Средний класс устойчивости</w:t>
            </w:r>
          </w:p>
        </w:tc>
        <w:tc>
          <w:tcPr>
            <w:tcW w:w="4138" w:type="dxa"/>
            <w:gridSpan w:val="2"/>
          </w:tcPr>
          <w:p w:rsidR="00D849B9" w:rsidRDefault="00D849B9">
            <w:pPr>
              <w:pStyle w:val="ConsPlusNormal"/>
              <w:jc w:val="center"/>
            </w:pPr>
            <w:r>
              <w:t>Кроме того</w:t>
            </w:r>
          </w:p>
        </w:tc>
      </w:tr>
      <w:tr w:rsidR="00D849B9">
        <w:tc>
          <w:tcPr>
            <w:tcW w:w="1077" w:type="dxa"/>
            <w:vMerge/>
          </w:tcPr>
          <w:p w:rsidR="00D849B9" w:rsidRDefault="00D849B9">
            <w:pPr>
              <w:spacing w:after="1" w:line="0" w:lineRule="atLeast"/>
            </w:pPr>
          </w:p>
        </w:tc>
        <w:tc>
          <w:tcPr>
            <w:tcW w:w="1417" w:type="dxa"/>
          </w:tcPr>
          <w:p w:rsidR="00D849B9" w:rsidRDefault="00D849B9">
            <w:pPr>
              <w:pStyle w:val="ConsPlusNormal"/>
              <w:jc w:val="center"/>
            </w:pPr>
            <w:r>
              <w:t>Здоровые</w:t>
            </w:r>
          </w:p>
        </w:tc>
        <w:tc>
          <w:tcPr>
            <w:tcW w:w="1871" w:type="dxa"/>
          </w:tcPr>
          <w:p w:rsidR="00D849B9" w:rsidRDefault="00D849B9">
            <w:pPr>
              <w:pStyle w:val="ConsPlusNormal"/>
              <w:jc w:val="center"/>
            </w:pPr>
            <w:r>
              <w:t>Ослабленные</w:t>
            </w:r>
          </w:p>
        </w:tc>
        <w:tc>
          <w:tcPr>
            <w:tcW w:w="1871" w:type="dxa"/>
          </w:tcPr>
          <w:p w:rsidR="00D849B9" w:rsidRDefault="00D849B9">
            <w:pPr>
              <w:pStyle w:val="ConsPlusNormal"/>
              <w:jc w:val="center"/>
            </w:pPr>
            <w:r>
              <w:t>Сильно ослабленные</w:t>
            </w:r>
          </w:p>
        </w:tc>
        <w:tc>
          <w:tcPr>
            <w:tcW w:w="1134" w:type="dxa"/>
            <w:vMerge/>
          </w:tcPr>
          <w:p w:rsidR="00D849B9" w:rsidRDefault="00D849B9">
            <w:pPr>
              <w:spacing w:after="1" w:line="0" w:lineRule="atLeast"/>
            </w:pPr>
          </w:p>
        </w:tc>
        <w:tc>
          <w:tcPr>
            <w:tcW w:w="2098" w:type="dxa"/>
            <w:vMerge/>
          </w:tcPr>
          <w:p w:rsidR="00D849B9" w:rsidRDefault="00D849B9">
            <w:pPr>
              <w:spacing w:after="1" w:line="0" w:lineRule="atLeast"/>
            </w:pPr>
          </w:p>
        </w:tc>
        <w:tc>
          <w:tcPr>
            <w:tcW w:w="1814" w:type="dxa"/>
          </w:tcPr>
          <w:p w:rsidR="00D849B9" w:rsidRDefault="00D849B9">
            <w:pPr>
              <w:pStyle w:val="ConsPlusNormal"/>
              <w:jc w:val="center"/>
            </w:pPr>
            <w:r>
              <w:t>Сухостой, куб. м/шт.</w:t>
            </w:r>
          </w:p>
        </w:tc>
        <w:tc>
          <w:tcPr>
            <w:tcW w:w="2324" w:type="dxa"/>
          </w:tcPr>
          <w:p w:rsidR="00D849B9" w:rsidRDefault="00D849B9">
            <w:pPr>
              <w:pStyle w:val="ConsPlusNormal"/>
              <w:jc w:val="center"/>
            </w:pPr>
            <w:r>
              <w:t>Захламленность, куб. м</w:t>
            </w:r>
          </w:p>
        </w:tc>
      </w:tr>
      <w:tr w:rsidR="00D849B9">
        <w:tc>
          <w:tcPr>
            <w:tcW w:w="1077" w:type="dxa"/>
          </w:tcPr>
          <w:p w:rsidR="00D849B9" w:rsidRDefault="00D849B9">
            <w:pPr>
              <w:pStyle w:val="ConsPlusNormal"/>
              <w:jc w:val="center"/>
            </w:pPr>
            <w:r>
              <w:t>1</w:t>
            </w:r>
          </w:p>
        </w:tc>
        <w:tc>
          <w:tcPr>
            <w:tcW w:w="1417" w:type="dxa"/>
          </w:tcPr>
          <w:p w:rsidR="00D849B9" w:rsidRDefault="00D849B9">
            <w:pPr>
              <w:pStyle w:val="ConsPlusNormal"/>
              <w:jc w:val="center"/>
            </w:pPr>
            <w:r>
              <w:t>2</w:t>
            </w:r>
          </w:p>
        </w:tc>
        <w:tc>
          <w:tcPr>
            <w:tcW w:w="1871" w:type="dxa"/>
          </w:tcPr>
          <w:p w:rsidR="00D849B9" w:rsidRDefault="00D849B9">
            <w:pPr>
              <w:pStyle w:val="ConsPlusNormal"/>
              <w:jc w:val="center"/>
            </w:pPr>
            <w:r>
              <w:t>3</w:t>
            </w:r>
          </w:p>
        </w:tc>
        <w:tc>
          <w:tcPr>
            <w:tcW w:w="1871" w:type="dxa"/>
          </w:tcPr>
          <w:p w:rsidR="00D849B9" w:rsidRDefault="00D849B9">
            <w:pPr>
              <w:pStyle w:val="ConsPlusNormal"/>
              <w:jc w:val="center"/>
            </w:pPr>
            <w:r>
              <w:t>4</w:t>
            </w:r>
          </w:p>
        </w:tc>
        <w:tc>
          <w:tcPr>
            <w:tcW w:w="1134" w:type="dxa"/>
          </w:tcPr>
          <w:p w:rsidR="00D849B9" w:rsidRDefault="00D849B9">
            <w:pPr>
              <w:pStyle w:val="ConsPlusNormal"/>
              <w:jc w:val="center"/>
            </w:pPr>
            <w:r>
              <w:t>5</w:t>
            </w:r>
          </w:p>
        </w:tc>
        <w:tc>
          <w:tcPr>
            <w:tcW w:w="2098" w:type="dxa"/>
          </w:tcPr>
          <w:p w:rsidR="00D849B9" w:rsidRDefault="00D849B9">
            <w:pPr>
              <w:pStyle w:val="ConsPlusNormal"/>
              <w:jc w:val="center"/>
            </w:pPr>
            <w:r>
              <w:t>6</w:t>
            </w:r>
          </w:p>
        </w:tc>
        <w:tc>
          <w:tcPr>
            <w:tcW w:w="1814" w:type="dxa"/>
          </w:tcPr>
          <w:p w:rsidR="00D849B9" w:rsidRDefault="00D849B9">
            <w:pPr>
              <w:pStyle w:val="ConsPlusNormal"/>
              <w:jc w:val="center"/>
            </w:pPr>
            <w:r>
              <w:t>7</w:t>
            </w:r>
          </w:p>
        </w:tc>
        <w:tc>
          <w:tcPr>
            <w:tcW w:w="2324" w:type="dxa"/>
          </w:tcPr>
          <w:p w:rsidR="00D849B9" w:rsidRDefault="00D849B9">
            <w:pPr>
              <w:pStyle w:val="ConsPlusNormal"/>
              <w:jc w:val="center"/>
            </w:pPr>
            <w:r>
              <w:t>8</w:t>
            </w:r>
          </w:p>
        </w:tc>
      </w:tr>
      <w:tr w:rsidR="00D849B9">
        <w:tc>
          <w:tcPr>
            <w:tcW w:w="1077" w:type="dxa"/>
          </w:tcPr>
          <w:p w:rsidR="00D849B9" w:rsidRDefault="00D849B9">
            <w:pPr>
              <w:pStyle w:val="ConsPlusNormal"/>
            </w:pPr>
          </w:p>
        </w:tc>
        <w:tc>
          <w:tcPr>
            <w:tcW w:w="1417" w:type="dxa"/>
          </w:tcPr>
          <w:p w:rsidR="00D849B9" w:rsidRDefault="00D849B9">
            <w:pPr>
              <w:pStyle w:val="ConsPlusNormal"/>
            </w:pPr>
          </w:p>
        </w:tc>
        <w:tc>
          <w:tcPr>
            <w:tcW w:w="1871" w:type="dxa"/>
          </w:tcPr>
          <w:p w:rsidR="00D849B9" w:rsidRDefault="00D849B9">
            <w:pPr>
              <w:pStyle w:val="ConsPlusNormal"/>
            </w:pPr>
          </w:p>
        </w:tc>
        <w:tc>
          <w:tcPr>
            <w:tcW w:w="1871" w:type="dxa"/>
          </w:tcPr>
          <w:p w:rsidR="00D849B9" w:rsidRDefault="00D849B9">
            <w:pPr>
              <w:pStyle w:val="ConsPlusNormal"/>
            </w:pPr>
          </w:p>
        </w:tc>
        <w:tc>
          <w:tcPr>
            <w:tcW w:w="1134"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324" w:type="dxa"/>
          </w:tcPr>
          <w:p w:rsidR="00D849B9" w:rsidRDefault="00D849B9">
            <w:pPr>
              <w:pStyle w:val="ConsPlusNormal"/>
            </w:pPr>
          </w:p>
        </w:tc>
      </w:tr>
      <w:tr w:rsidR="00D849B9">
        <w:tc>
          <w:tcPr>
            <w:tcW w:w="1077" w:type="dxa"/>
          </w:tcPr>
          <w:p w:rsidR="00D849B9" w:rsidRDefault="00D849B9">
            <w:pPr>
              <w:pStyle w:val="ConsPlusNormal"/>
            </w:pPr>
            <w:r>
              <w:t>Всего</w:t>
            </w:r>
          </w:p>
        </w:tc>
        <w:tc>
          <w:tcPr>
            <w:tcW w:w="1417" w:type="dxa"/>
          </w:tcPr>
          <w:p w:rsidR="00D849B9" w:rsidRDefault="00D849B9">
            <w:pPr>
              <w:pStyle w:val="ConsPlusNormal"/>
            </w:pPr>
          </w:p>
        </w:tc>
        <w:tc>
          <w:tcPr>
            <w:tcW w:w="1871" w:type="dxa"/>
          </w:tcPr>
          <w:p w:rsidR="00D849B9" w:rsidRDefault="00D849B9">
            <w:pPr>
              <w:pStyle w:val="ConsPlusNormal"/>
            </w:pPr>
          </w:p>
        </w:tc>
        <w:tc>
          <w:tcPr>
            <w:tcW w:w="1871" w:type="dxa"/>
          </w:tcPr>
          <w:p w:rsidR="00D849B9" w:rsidRDefault="00D849B9">
            <w:pPr>
              <w:pStyle w:val="ConsPlusNormal"/>
            </w:pPr>
          </w:p>
        </w:tc>
        <w:tc>
          <w:tcPr>
            <w:tcW w:w="1134"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324" w:type="dxa"/>
          </w:tcPr>
          <w:p w:rsidR="00D849B9" w:rsidRDefault="00D849B9">
            <w:pPr>
              <w:pStyle w:val="ConsPlusNormal"/>
            </w:pPr>
          </w:p>
        </w:tc>
      </w:tr>
      <w:tr w:rsidR="00D849B9">
        <w:tc>
          <w:tcPr>
            <w:tcW w:w="1077" w:type="dxa"/>
          </w:tcPr>
          <w:p w:rsidR="00D849B9" w:rsidRDefault="00D849B9">
            <w:pPr>
              <w:pStyle w:val="ConsPlusNormal"/>
            </w:pPr>
            <w:r>
              <w:t>%</w:t>
            </w:r>
          </w:p>
        </w:tc>
        <w:tc>
          <w:tcPr>
            <w:tcW w:w="1417" w:type="dxa"/>
          </w:tcPr>
          <w:p w:rsidR="00D849B9" w:rsidRDefault="00D849B9">
            <w:pPr>
              <w:pStyle w:val="ConsPlusNormal"/>
            </w:pPr>
          </w:p>
        </w:tc>
        <w:tc>
          <w:tcPr>
            <w:tcW w:w="1871" w:type="dxa"/>
          </w:tcPr>
          <w:p w:rsidR="00D849B9" w:rsidRDefault="00D849B9">
            <w:pPr>
              <w:pStyle w:val="ConsPlusNormal"/>
            </w:pPr>
          </w:p>
        </w:tc>
        <w:tc>
          <w:tcPr>
            <w:tcW w:w="1871" w:type="dxa"/>
          </w:tcPr>
          <w:p w:rsidR="00D849B9" w:rsidRDefault="00D849B9">
            <w:pPr>
              <w:pStyle w:val="ConsPlusNormal"/>
            </w:pPr>
          </w:p>
        </w:tc>
        <w:tc>
          <w:tcPr>
            <w:tcW w:w="1134" w:type="dxa"/>
          </w:tcPr>
          <w:p w:rsidR="00D849B9" w:rsidRDefault="00D849B9">
            <w:pPr>
              <w:pStyle w:val="ConsPlusNormal"/>
            </w:pPr>
          </w:p>
        </w:tc>
        <w:tc>
          <w:tcPr>
            <w:tcW w:w="2098" w:type="dxa"/>
          </w:tcPr>
          <w:p w:rsidR="00D849B9" w:rsidRDefault="00D849B9">
            <w:pPr>
              <w:pStyle w:val="ConsPlusNormal"/>
            </w:pPr>
          </w:p>
        </w:tc>
        <w:tc>
          <w:tcPr>
            <w:tcW w:w="1814" w:type="dxa"/>
          </w:tcPr>
          <w:p w:rsidR="00D849B9" w:rsidRDefault="00D849B9">
            <w:pPr>
              <w:pStyle w:val="ConsPlusNormal"/>
            </w:pPr>
          </w:p>
        </w:tc>
        <w:tc>
          <w:tcPr>
            <w:tcW w:w="2324"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51" w:name="P15920"/>
      <w:bookmarkEnd w:id="151"/>
      <w:r>
        <w:t>17.13. Сводная ведомость состояния лесных культур</w:t>
      </w:r>
    </w:p>
    <w:p w:rsidR="00D849B9" w:rsidRDefault="00D849B9">
      <w:pPr>
        <w:pStyle w:val="ConsPlusNormal"/>
        <w:jc w:val="both"/>
      </w:pPr>
    </w:p>
    <w:p w:rsidR="00D849B9" w:rsidRDefault="00D849B9">
      <w:pPr>
        <w:pStyle w:val="ConsPlusNormal"/>
        <w:jc w:val="right"/>
      </w:pPr>
      <w:r>
        <w:t>Площадь, га</w:t>
      </w:r>
    </w:p>
    <w:p w:rsidR="00D849B9" w:rsidRDefault="00D849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277"/>
        <w:gridCol w:w="2778"/>
        <w:gridCol w:w="3118"/>
        <w:gridCol w:w="1247"/>
        <w:gridCol w:w="1498"/>
      </w:tblGrid>
      <w:tr w:rsidR="00D849B9">
        <w:tc>
          <w:tcPr>
            <w:tcW w:w="1555" w:type="dxa"/>
            <w:vMerge w:val="restart"/>
          </w:tcPr>
          <w:p w:rsidR="00D849B9" w:rsidRDefault="00D849B9">
            <w:pPr>
              <w:pStyle w:val="ConsPlusNormal"/>
              <w:jc w:val="center"/>
            </w:pPr>
            <w:r>
              <w:t>Главная порода</w:t>
            </w:r>
          </w:p>
        </w:tc>
        <w:tc>
          <w:tcPr>
            <w:tcW w:w="8420" w:type="dxa"/>
            <w:gridSpan w:val="4"/>
          </w:tcPr>
          <w:p w:rsidR="00D849B9" w:rsidRDefault="00D849B9">
            <w:pPr>
              <w:pStyle w:val="ConsPlusNormal"/>
              <w:jc w:val="center"/>
            </w:pPr>
            <w:r>
              <w:t>Состояние лесных культур</w:t>
            </w:r>
          </w:p>
        </w:tc>
        <w:tc>
          <w:tcPr>
            <w:tcW w:w="1498" w:type="dxa"/>
            <w:vMerge w:val="restart"/>
          </w:tcPr>
          <w:p w:rsidR="00D849B9" w:rsidRDefault="00D849B9">
            <w:pPr>
              <w:pStyle w:val="ConsPlusNormal"/>
              <w:jc w:val="center"/>
            </w:pPr>
            <w:r>
              <w:t>Кроме того, погибшие культуры</w:t>
            </w:r>
          </w:p>
        </w:tc>
      </w:tr>
      <w:tr w:rsidR="00D849B9">
        <w:tc>
          <w:tcPr>
            <w:tcW w:w="1555" w:type="dxa"/>
            <w:vMerge/>
          </w:tcPr>
          <w:p w:rsidR="00D849B9" w:rsidRDefault="00D849B9">
            <w:pPr>
              <w:spacing w:after="1" w:line="0" w:lineRule="atLeast"/>
            </w:pPr>
          </w:p>
        </w:tc>
        <w:tc>
          <w:tcPr>
            <w:tcW w:w="1277" w:type="dxa"/>
          </w:tcPr>
          <w:p w:rsidR="00D849B9" w:rsidRDefault="00D849B9">
            <w:pPr>
              <w:pStyle w:val="ConsPlusNormal"/>
              <w:jc w:val="center"/>
            </w:pPr>
            <w:r>
              <w:t>хорошее</w:t>
            </w:r>
          </w:p>
        </w:tc>
        <w:tc>
          <w:tcPr>
            <w:tcW w:w="2778" w:type="dxa"/>
          </w:tcPr>
          <w:p w:rsidR="00D849B9" w:rsidRDefault="00D849B9">
            <w:pPr>
              <w:pStyle w:val="ConsPlusNormal"/>
              <w:jc w:val="center"/>
            </w:pPr>
            <w:r>
              <w:t>удовлетворительное</w:t>
            </w:r>
          </w:p>
        </w:tc>
        <w:tc>
          <w:tcPr>
            <w:tcW w:w="3118" w:type="dxa"/>
          </w:tcPr>
          <w:p w:rsidR="00D849B9" w:rsidRDefault="00D849B9">
            <w:pPr>
              <w:pStyle w:val="ConsPlusNormal"/>
              <w:jc w:val="center"/>
            </w:pPr>
            <w:r>
              <w:t>неудовлетворительное</w:t>
            </w:r>
          </w:p>
        </w:tc>
        <w:tc>
          <w:tcPr>
            <w:tcW w:w="1247" w:type="dxa"/>
          </w:tcPr>
          <w:p w:rsidR="00D849B9" w:rsidRDefault="00D849B9">
            <w:pPr>
              <w:pStyle w:val="ConsPlusNormal"/>
              <w:jc w:val="center"/>
            </w:pPr>
            <w:r>
              <w:t>итого</w:t>
            </w:r>
          </w:p>
        </w:tc>
        <w:tc>
          <w:tcPr>
            <w:tcW w:w="1498" w:type="dxa"/>
            <w:vMerge/>
          </w:tcPr>
          <w:p w:rsidR="00D849B9" w:rsidRDefault="00D849B9">
            <w:pPr>
              <w:spacing w:after="1" w:line="0" w:lineRule="atLeast"/>
            </w:pPr>
          </w:p>
        </w:tc>
      </w:tr>
      <w:tr w:rsidR="00D849B9">
        <w:tc>
          <w:tcPr>
            <w:tcW w:w="1555" w:type="dxa"/>
          </w:tcPr>
          <w:p w:rsidR="00D849B9" w:rsidRDefault="00D849B9">
            <w:pPr>
              <w:pStyle w:val="ConsPlusNormal"/>
              <w:jc w:val="center"/>
            </w:pPr>
            <w:r>
              <w:t>1</w:t>
            </w:r>
          </w:p>
        </w:tc>
        <w:tc>
          <w:tcPr>
            <w:tcW w:w="1277" w:type="dxa"/>
          </w:tcPr>
          <w:p w:rsidR="00D849B9" w:rsidRDefault="00D849B9">
            <w:pPr>
              <w:pStyle w:val="ConsPlusNormal"/>
              <w:jc w:val="center"/>
            </w:pPr>
            <w:r>
              <w:t>2</w:t>
            </w:r>
          </w:p>
        </w:tc>
        <w:tc>
          <w:tcPr>
            <w:tcW w:w="2778" w:type="dxa"/>
          </w:tcPr>
          <w:p w:rsidR="00D849B9" w:rsidRDefault="00D849B9">
            <w:pPr>
              <w:pStyle w:val="ConsPlusNormal"/>
              <w:jc w:val="center"/>
            </w:pPr>
            <w:r>
              <w:t>3</w:t>
            </w:r>
          </w:p>
        </w:tc>
        <w:tc>
          <w:tcPr>
            <w:tcW w:w="3118" w:type="dxa"/>
          </w:tcPr>
          <w:p w:rsidR="00D849B9" w:rsidRDefault="00D849B9">
            <w:pPr>
              <w:pStyle w:val="ConsPlusNormal"/>
              <w:jc w:val="center"/>
            </w:pPr>
            <w:r>
              <w:t>4</w:t>
            </w:r>
          </w:p>
        </w:tc>
        <w:tc>
          <w:tcPr>
            <w:tcW w:w="1247" w:type="dxa"/>
          </w:tcPr>
          <w:p w:rsidR="00D849B9" w:rsidRDefault="00D849B9">
            <w:pPr>
              <w:pStyle w:val="ConsPlusNormal"/>
              <w:jc w:val="center"/>
            </w:pPr>
            <w:r>
              <w:t>5</w:t>
            </w:r>
          </w:p>
        </w:tc>
        <w:tc>
          <w:tcPr>
            <w:tcW w:w="1498" w:type="dxa"/>
          </w:tcPr>
          <w:p w:rsidR="00D849B9" w:rsidRDefault="00D849B9">
            <w:pPr>
              <w:pStyle w:val="ConsPlusNormal"/>
              <w:jc w:val="center"/>
            </w:pPr>
            <w:r>
              <w:t>6</w:t>
            </w:r>
          </w:p>
        </w:tc>
      </w:tr>
      <w:tr w:rsidR="00D849B9">
        <w:tc>
          <w:tcPr>
            <w:tcW w:w="1555" w:type="dxa"/>
          </w:tcPr>
          <w:p w:rsidR="00D849B9" w:rsidRDefault="00D849B9">
            <w:pPr>
              <w:pStyle w:val="ConsPlusNormal"/>
            </w:pPr>
          </w:p>
        </w:tc>
        <w:tc>
          <w:tcPr>
            <w:tcW w:w="1277" w:type="dxa"/>
          </w:tcPr>
          <w:p w:rsidR="00D849B9" w:rsidRDefault="00D849B9">
            <w:pPr>
              <w:pStyle w:val="ConsPlusNormal"/>
            </w:pPr>
          </w:p>
        </w:tc>
        <w:tc>
          <w:tcPr>
            <w:tcW w:w="2778" w:type="dxa"/>
          </w:tcPr>
          <w:p w:rsidR="00D849B9" w:rsidRDefault="00D849B9">
            <w:pPr>
              <w:pStyle w:val="ConsPlusNormal"/>
            </w:pPr>
          </w:p>
        </w:tc>
        <w:tc>
          <w:tcPr>
            <w:tcW w:w="3118" w:type="dxa"/>
          </w:tcPr>
          <w:p w:rsidR="00D849B9" w:rsidRDefault="00D849B9">
            <w:pPr>
              <w:pStyle w:val="ConsPlusNormal"/>
            </w:pPr>
          </w:p>
        </w:tc>
        <w:tc>
          <w:tcPr>
            <w:tcW w:w="1247" w:type="dxa"/>
          </w:tcPr>
          <w:p w:rsidR="00D849B9" w:rsidRDefault="00D849B9">
            <w:pPr>
              <w:pStyle w:val="ConsPlusNormal"/>
            </w:pPr>
          </w:p>
        </w:tc>
        <w:tc>
          <w:tcPr>
            <w:tcW w:w="1498" w:type="dxa"/>
          </w:tcPr>
          <w:p w:rsidR="00D849B9" w:rsidRDefault="00D849B9">
            <w:pPr>
              <w:pStyle w:val="ConsPlusNormal"/>
            </w:pPr>
          </w:p>
        </w:tc>
      </w:tr>
      <w:tr w:rsidR="00D849B9">
        <w:tc>
          <w:tcPr>
            <w:tcW w:w="1555" w:type="dxa"/>
          </w:tcPr>
          <w:p w:rsidR="00D849B9" w:rsidRDefault="00D849B9">
            <w:pPr>
              <w:pStyle w:val="ConsPlusNormal"/>
            </w:pPr>
            <w:r>
              <w:t>Всего</w:t>
            </w:r>
          </w:p>
        </w:tc>
        <w:tc>
          <w:tcPr>
            <w:tcW w:w="1277" w:type="dxa"/>
          </w:tcPr>
          <w:p w:rsidR="00D849B9" w:rsidRDefault="00D849B9">
            <w:pPr>
              <w:pStyle w:val="ConsPlusNormal"/>
            </w:pPr>
          </w:p>
        </w:tc>
        <w:tc>
          <w:tcPr>
            <w:tcW w:w="2778" w:type="dxa"/>
          </w:tcPr>
          <w:p w:rsidR="00D849B9" w:rsidRDefault="00D849B9">
            <w:pPr>
              <w:pStyle w:val="ConsPlusNormal"/>
            </w:pPr>
          </w:p>
        </w:tc>
        <w:tc>
          <w:tcPr>
            <w:tcW w:w="3118" w:type="dxa"/>
          </w:tcPr>
          <w:p w:rsidR="00D849B9" w:rsidRDefault="00D849B9">
            <w:pPr>
              <w:pStyle w:val="ConsPlusNormal"/>
            </w:pPr>
          </w:p>
        </w:tc>
        <w:tc>
          <w:tcPr>
            <w:tcW w:w="1247" w:type="dxa"/>
          </w:tcPr>
          <w:p w:rsidR="00D849B9" w:rsidRDefault="00D849B9">
            <w:pPr>
              <w:pStyle w:val="ConsPlusNormal"/>
            </w:pPr>
          </w:p>
        </w:tc>
        <w:tc>
          <w:tcPr>
            <w:tcW w:w="1498" w:type="dxa"/>
          </w:tcPr>
          <w:p w:rsidR="00D849B9" w:rsidRDefault="00D849B9">
            <w:pPr>
              <w:pStyle w:val="ConsPlusNormal"/>
            </w:pPr>
          </w:p>
        </w:tc>
      </w:tr>
      <w:tr w:rsidR="00D849B9">
        <w:tc>
          <w:tcPr>
            <w:tcW w:w="1555" w:type="dxa"/>
          </w:tcPr>
          <w:p w:rsidR="00D849B9" w:rsidRDefault="00D849B9">
            <w:pPr>
              <w:pStyle w:val="ConsPlusNormal"/>
            </w:pPr>
            <w:r>
              <w:t>%</w:t>
            </w:r>
          </w:p>
        </w:tc>
        <w:tc>
          <w:tcPr>
            <w:tcW w:w="1277" w:type="dxa"/>
          </w:tcPr>
          <w:p w:rsidR="00D849B9" w:rsidRDefault="00D849B9">
            <w:pPr>
              <w:pStyle w:val="ConsPlusNormal"/>
            </w:pPr>
          </w:p>
        </w:tc>
        <w:tc>
          <w:tcPr>
            <w:tcW w:w="2778" w:type="dxa"/>
          </w:tcPr>
          <w:p w:rsidR="00D849B9" w:rsidRDefault="00D849B9">
            <w:pPr>
              <w:pStyle w:val="ConsPlusNormal"/>
            </w:pPr>
          </w:p>
        </w:tc>
        <w:tc>
          <w:tcPr>
            <w:tcW w:w="3118" w:type="dxa"/>
          </w:tcPr>
          <w:p w:rsidR="00D849B9" w:rsidRDefault="00D849B9">
            <w:pPr>
              <w:pStyle w:val="ConsPlusNormal"/>
            </w:pPr>
          </w:p>
        </w:tc>
        <w:tc>
          <w:tcPr>
            <w:tcW w:w="1247" w:type="dxa"/>
          </w:tcPr>
          <w:p w:rsidR="00D849B9" w:rsidRDefault="00D849B9">
            <w:pPr>
              <w:pStyle w:val="ConsPlusNormal"/>
            </w:pPr>
          </w:p>
        </w:tc>
        <w:tc>
          <w:tcPr>
            <w:tcW w:w="1498"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52" w:name="P15955"/>
      <w:bookmarkEnd w:id="152"/>
      <w:r>
        <w:t>17.14. Сводная ведомость средних таксационных показателей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91"/>
        <w:gridCol w:w="1361"/>
        <w:gridCol w:w="1304"/>
        <w:gridCol w:w="1871"/>
        <w:gridCol w:w="1077"/>
        <w:gridCol w:w="1417"/>
        <w:gridCol w:w="1531"/>
        <w:gridCol w:w="1304"/>
      </w:tblGrid>
      <w:tr w:rsidR="00D849B9">
        <w:tc>
          <w:tcPr>
            <w:tcW w:w="2494" w:type="dxa"/>
            <w:vMerge w:val="restart"/>
          </w:tcPr>
          <w:p w:rsidR="00D849B9" w:rsidRDefault="00D849B9">
            <w:pPr>
              <w:pStyle w:val="ConsPlusNormal"/>
              <w:jc w:val="center"/>
            </w:pPr>
            <w:r>
              <w:t>Преобладающая порода</w:t>
            </w:r>
          </w:p>
        </w:tc>
        <w:tc>
          <w:tcPr>
            <w:tcW w:w="11056" w:type="dxa"/>
            <w:gridSpan w:val="8"/>
          </w:tcPr>
          <w:p w:rsidR="00D849B9" w:rsidRDefault="00D849B9">
            <w:pPr>
              <w:pStyle w:val="ConsPlusNormal"/>
              <w:jc w:val="center"/>
            </w:pPr>
            <w:r>
              <w:t>Средние таксационные показатели</w:t>
            </w:r>
          </w:p>
        </w:tc>
      </w:tr>
      <w:tr w:rsidR="00D849B9">
        <w:tc>
          <w:tcPr>
            <w:tcW w:w="2494" w:type="dxa"/>
            <w:vMerge/>
          </w:tcPr>
          <w:p w:rsidR="00D849B9" w:rsidRDefault="00D849B9">
            <w:pPr>
              <w:spacing w:after="1" w:line="0" w:lineRule="atLeast"/>
            </w:pPr>
          </w:p>
        </w:tc>
        <w:tc>
          <w:tcPr>
            <w:tcW w:w="1191" w:type="dxa"/>
            <w:vMerge w:val="restart"/>
          </w:tcPr>
          <w:p w:rsidR="00D849B9" w:rsidRDefault="00D849B9">
            <w:pPr>
              <w:pStyle w:val="ConsPlusNormal"/>
              <w:jc w:val="center"/>
            </w:pPr>
            <w:r>
              <w:t>возраст, лет</w:t>
            </w:r>
          </w:p>
        </w:tc>
        <w:tc>
          <w:tcPr>
            <w:tcW w:w="1361" w:type="dxa"/>
            <w:vMerge w:val="restart"/>
          </w:tcPr>
          <w:p w:rsidR="00D849B9" w:rsidRDefault="00D849B9">
            <w:pPr>
              <w:pStyle w:val="ConsPlusNormal"/>
              <w:jc w:val="center"/>
            </w:pPr>
            <w:r>
              <w:t>класс бонитета</w:t>
            </w:r>
          </w:p>
        </w:tc>
        <w:tc>
          <w:tcPr>
            <w:tcW w:w="1304" w:type="dxa"/>
            <w:vMerge w:val="restart"/>
          </w:tcPr>
          <w:p w:rsidR="00D849B9" w:rsidRDefault="00D849B9">
            <w:pPr>
              <w:pStyle w:val="ConsPlusNormal"/>
              <w:jc w:val="center"/>
            </w:pPr>
            <w:r>
              <w:t>полнота</w:t>
            </w:r>
          </w:p>
        </w:tc>
        <w:tc>
          <w:tcPr>
            <w:tcW w:w="2948" w:type="dxa"/>
            <w:gridSpan w:val="2"/>
          </w:tcPr>
          <w:p w:rsidR="00D849B9" w:rsidRDefault="00D849B9">
            <w:pPr>
              <w:pStyle w:val="ConsPlusNormal"/>
              <w:jc w:val="center"/>
            </w:pPr>
            <w:r>
              <w:t>запас насаждений на 1 га, куб. м</w:t>
            </w:r>
          </w:p>
        </w:tc>
        <w:tc>
          <w:tcPr>
            <w:tcW w:w="2948" w:type="dxa"/>
            <w:gridSpan w:val="2"/>
          </w:tcPr>
          <w:p w:rsidR="00D849B9" w:rsidRDefault="00D849B9">
            <w:pPr>
              <w:pStyle w:val="ConsPlusNormal"/>
              <w:jc w:val="center"/>
            </w:pPr>
            <w:r>
              <w:t>прирост на 1 га лесных насаждений, куб. м</w:t>
            </w:r>
          </w:p>
        </w:tc>
        <w:tc>
          <w:tcPr>
            <w:tcW w:w="1304" w:type="dxa"/>
            <w:vMerge w:val="restart"/>
          </w:tcPr>
          <w:p w:rsidR="00D849B9" w:rsidRDefault="00D849B9">
            <w:pPr>
              <w:pStyle w:val="ConsPlusNormal"/>
              <w:jc w:val="center"/>
            </w:pPr>
            <w:r>
              <w:t>средний состав</w:t>
            </w:r>
          </w:p>
        </w:tc>
      </w:tr>
      <w:tr w:rsidR="00D849B9">
        <w:tc>
          <w:tcPr>
            <w:tcW w:w="2494" w:type="dxa"/>
            <w:vMerge/>
          </w:tcPr>
          <w:p w:rsidR="00D849B9" w:rsidRDefault="00D849B9">
            <w:pPr>
              <w:spacing w:after="1" w:line="0" w:lineRule="atLeast"/>
            </w:pPr>
          </w:p>
        </w:tc>
        <w:tc>
          <w:tcPr>
            <w:tcW w:w="1191" w:type="dxa"/>
            <w:vMerge/>
          </w:tcPr>
          <w:p w:rsidR="00D849B9" w:rsidRDefault="00D849B9">
            <w:pPr>
              <w:spacing w:after="1" w:line="0" w:lineRule="atLeast"/>
            </w:pPr>
          </w:p>
        </w:tc>
        <w:tc>
          <w:tcPr>
            <w:tcW w:w="1361" w:type="dxa"/>
            <w:vMerge/>
          </w:tcPr>
          <w:p w:rsidR="00D849B9" w:rsidRDefault="00D849B9">
            <w:pPr>
              <w:spacing w:after="1" w:line="0" w:lineRule="atLeast"/>
            </w:pPr>
          </w:p>
        </w:tc>
        <w:tc>
          <w:tcPr>
            <w:tcW w:w="1304" w:type="dxa"/>
            <w:vMerge/>
          </w:tcPr>
          <w:p w:rsidR="00D849B9" w:rsidRDefault="00D849B9">
            <w:pPr>
              <w:spacing w:after="1" w:line="0" w:lineRule="atLeast"/>
            </w:pPr>
          </w:p>
        </w:tc>
        <w:tc>
          <w:tcPr>
            <w:tcW w:w="1871" w:type="dxa"/>
          </w:tcPr>
          <w:p w:rsidR="00D849B9" w:rsidRDefault="00D849B9">
            <w:pPr>
              <w:pStyle w:val="ConsPlusNormal"/>
              <w:jc w:val="center"/>
            </w:pPr>
            <w:r>
              <w:t>спелых и перестойных</w:t>
            </w:r>
          </w:p>
        </w:tc>
        <w:tc>
          <w:tcPr>
            <w:tcW w:w="1077" w:type="dxa"/>
          </w:tcPr>
          <w:p w:rsidR="00D849B9" w:rsidRDefault="00D849B9">
            <w:pPr>
              <w:pStyle w:val="ConsPlusNormal"/>
              <w:jc w:val="center"/>
            </w:pPr>
            <w:r>
              <w:t>всего</w:t>
            </w:r>
          </w:p>
        </w:tc>
        <w:tc>
          <w:tcPr>
            <w:tcW w:w="1417" w:type="dxa"/>
          </w:tcPr>
          <w:p w:rsidR="00D849B9" w:rsidRDefault="00D849B9">
            <w:pPr>
              <w:pStyle w:val="ConsPlusNormal"/>
              <w:jc w:val="center"/>
            </w:pPr>
            <w:r>
              <w:t>средний</w:t>
            </w:r>
          </w:p>
        </w:tc>
        <w:tc>
          <w:tcPr>
            <w:tcW w:w="1531" w:type="dxa"/>
          </w:tcPr>
          <w:p w:rsidR="00D849B9" w:rsidRDefault="00D849B9">
            <w:pPr>
              <w:pStyle w:val="ConsPlusNormal"/>
              <w:jc w:val="center"/>
            </w:pPr>
            <w:r>
              <w:t>текущий</w:t>
            </w:r>
          </w:p>
        </w:tc>
        <w:tc>
          <w:tcPr>
            <w:tcW w:w="1304" w:type="dxa"/>
            <w:vMerge/>
          </w:tcPr>
          <w:p w:rsidR="00D849B9" w:rsidRDefault="00D849B9">
            <w:pPr>
              <w:spacing w:after="1" w:line="0" w:lineRule="atLeast"/>
            </w:pPr>
          </w:p>
        </w:tc>
      </w:tr>
      <w:tr w:rsidR="00D849B9">
        <w:tc>
          <w:tcPr>
            <w:tcW w:w="2494" w:type="dxa"/>
          </w:tcPr>
          <w:p w:rsidR="00D849B9" w:rsidRDefault="00D849B9">
            <w:pPr>
              <w:pStyle w:val="ConsPlusNormal"/>
              <w:jc w:val="center"/>
            </w:pPr>
            <w:r>
              <w:t>1</w:t>
            </w:r>
          </w:p>
        </w:tc>
        <w:tc>
          <w:tcPr>
            <w:tcW w:w="1191" w:type="dxa"/>
          </w:tcPr>
          <w:p w:rsidR="00D849B9" w:rsidRDefault="00D849B9">
            <w:pPr>
              <w:pStyle w:val="ConsPlusNormal"/>
              <w:jc w:val="center"/>
            </w:pPr>
            <w:r>
              <w:t>2</w:t>
            </w:r>
          </w:p>
        </w:tc>
        <w:tc>
          <w:tcPr>
            <w:tcW w:w="1361" w:type="dxa"/>
          </w:tcPr>
          <w:p w:rsidR="00D849B9" w:rsidRDefault="00D849B9">
            <w:pPr>
              <w:pStyle w:val="ConsPlusNormal"/>
              <w:jc w:val="center"/>
            </w:pPr>
            <w:r>
              <w:t>3</w:t>
            </w:r>
          </w:p>
        </w:tc>
        <w:tc>
          <w:tcPr>
            <w:tcW w:w="1304" w:type="dxa"/>
          </w:tcPr>
          <w:p w:rsidR="00D849B9" w:rsidRDefault="00D849B9">
            <w:pPr>
              <w:pStyle w:val="ConsPlusNormal"/>
              <w:jc w:val="center"/>
            </w:pPr>
            <w:r>
              <w:t>4</w:t>
            </w:r>
          </w:p>
        </w:tc>
        <w:tc>
          <w:tcPr>
            <w:tcW w:w="1871" w:type="dxa"/>
          </w:tcPr>
          <w:p w:rsidR="00D849B9" w:rsidRDefault="00D849B9">
            <w:pPr>
              <w:pStyle w:val="ConsPlusNormal"/>
              <w:jc w:val="center"/>
            </w:pPr>
            <w:r>
              <w:t>5</w:t>
            </w:r>
          </w:p>
        </w:tc>
        <w:tc>
          <w:tcPr>
            <w:tcW w:w="1077" w:type="dxa"/>
          </w:tcPr>
          <w:p w:rsidR="00D849B9" w:rsidRDefault="00D849B9">
            <w:pPr>
              <w:pStyle w:val="ConsPlusNormal"/>
              <w:jc w:val="center"/>
            </w:pPr>
            <w:r>
              <w:t>6</w:t>
            </w:r>
          </w:p>
        </w:tc>
        <w:tc>
          <w:tcPr>
            <w:tcW w:w="1417" w:type="dxa"/>
          </w:tcPr>
          <w:p w:rsidR="00D849B9" w:rsidRDefault="00D849B9">
            <w:pPr>
              <w:pStyle w:val="ConsPlusNormal"/>
              <w:jc w:val="center"/>
            </w:pPr>
            <w:r>
              <w:t>7</w:t>
            </w:r>
          </w:p>
        </w:tc>
        <w:tc>
          <w:tcPr>
            <w:tcW w:w="1531" w:type="dxa"/>
          </w:tcPr>
          <w:p w:rsidR="00D849B9" w:rsidRDefault="00D849B9">
            <w:pPr>
              <w:pStyle w:val="ConsPlusNormal"/>
              <w:jc w:val="center"/>
            </w:pPr>
            <w:r>
              <w:t>8</w:t>
            </w:r>
          </w:p>
        </w:tc>
        <w:tc>
          <w:tcPr>
            <w:tcW w:w="1304" w:type="dxa"/>
          </w:tcPr>
          <w:p w:rsidR="00D849B9" w:rsidRDefault="00D849B9">
            <w:pPr>
              <w:pStyle w:val="ConsPlusNormal"/>
              <w:jc w:val="center"/>
            </w:pPr>
            <w:r>
              <w:t>9</w:t>
            </w:r>
          </w:p>
        </w:tc>
      </w:tr>
      <w:tr w:rsidR="00D849B9">
        <w:tc>
          <w:tcPr>
            <w:tcW w:w="2494" w:type="dxa"/>
          </w:tcPr>
          <w:p w:rsidR="00D849B9" w:rsidRDefault="00D849B9">
            <w:pPr>
              <w:pStyle w:val="ConsPlusNormal"/>
            </w:pPr>
          </w:p>
        </w:tc>
        <w:tc>
          <w:tcPr>
            <w:tcW w:w="1191"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871" w:type="dxa"/>
          </w:tcPr>
          <w:p w:rsidR="00D849B9" w:rsidRDefault="00D849B9">
            <w:pPr>
              <w:pStyle w:val="ConsPlusNormal"/>
            </w:pPr>
          </w:p>
        </w:tc>
        <w:tc>
          <w:tcPr>
            <w:tcW w:w="1077" w:type="dxa"/>
          </w:tcPr>
          <w:p w:rsidR="00D849B9" w:rsidRDefault="00D849B9">
            <w:pPr>
              <w:pStyle w:val="ConsPlusNormal"/>
            </w:pPr>
          </w:p>
        </w:tc>
        <w:tc>
          <w:tcPr>
            <w:tcW w:w="1417" w:type="dxa"/>
          </w:tcPr>
          <w:p w:rsidR="00D849B9" w:rsidRDefault="00D849B9">
            <w:pPr>
              <w:pStyle w:val="ConsPlusNormal"/>
            </w:pPr>
          </w:p>
        </w:tc>
        <w:tc>
          <w:tcPr>
            <w:tcW w:w="1531" w:type="dxa"/>
          </w:tcPr>
          <w:p w:rsidR="00D849B9" w:rsidRDefault="00D849B9">
            <w:pPr>
              <w:pStyle w:val="ConsPlusNormal"/>
            </w:pPr>
          </w:p>
        </w:tc>
        <w:tc>
          <w:tcPr>
            <w:tcW w:w="1304" w:type="dxa"/>
          </w:tcPr>
          <w:p w:rsidR="00D849B9" w:rsidRDefault="00D849B9">
            <w:pPr>
              <w:pStyle w:val="ConsPlusNormal"/>
            </w:pPr>
          </w:p>
        </w:tc>
      </w:tr>
      <w:tr w:rsidR="00D849B9">
        <w:tc>
          <w:tcPr>
            <w:tcW w:w="2494" w:type="dxa"/>
          </w:tcPr>
          <w:p w:rsidR="00D849B9" w:rsidRDefault="00D849B9">
            <w:pPr>
              <w:pStyle w:val="ConsPlusNormal"/>
            </w:pPr>
            <w:r>
              <w:t>Всего</w:t>
            </w:r>
          </w:p>
        </w:tc>
        <w:tc>
          <w:tcPr>
            <w:tcW w:w="1191" w:type="dxa"/>
          </w:tcPr>
          <w:p w:rsidR="00D849B9" w:rsidRDefault="00D849B9">
            <w:pPr>
              <w:pStyle w:val="ConsPlusNormal"/>
            </w:pPr>
          </w:p>
        </w:tc>
        <w:tc>
          <w:tcPr>
            <w:tcW w:w="1361" w:type="dxa"/>
          </w:tcPr>
          <w:p w:rsidR="00D849B9" w:rsidRDefault="00D849B9">
            <w:pPr>
              <w:pStyle w:val="ConsPlusNormal"/>
            </w:pPr>
          </w:p>
        </w:tc>
        <w:tc>
          <w:tcPr>
            <w:tcW w:w="1304" w:type="dxa"/>
          </w:tcPr>
          <w:p w:rsidR="00D849B9" w:rsidRDefault="00D849B9">
            <w:pPr>
              <w:pStyle w:val="ConsPlusNormal"/>
            </w:pPr>
          </w:p>
        </w:tc>
        <w:tc>
          <w:tcPr>
            <w:tcW w:w="1871" w:type="dxa"/>
          </w:tcPr>
          <w:p w:rsidR="00D849B9" w:rsidRDefault="00D849B9">
            <w:pPr>
              <w:pStyle w:val="ConsPlusNormal"/>
            </w:pPr>
          </w:p>
        </w:tc>
        <w:tc>
          <w:tcPr>
            <w:tcW w:w="1077" w:type="dxa"/>
          </w:tcPr>
          <w:p w:rsidR="00D849B9" w:rsidRDefault="00D849B9">
            <w:pPr>
              <w:pStyle w:val="ConsPlusNormal"/>
            </w:pPr>
          </w:p>
        </w:tc>
        <w:tc>
          <w:tcPr>
            <w:tcW w:w="1417" w:type="dxa"/>
          </w:tcPr>
          <w:p w:rsidR="00D849B9" w:rsidRDefault="00D849B9">
            <w:pPr>
              <w:pStyle w:val="ConsPlusNormal"/>
            </w:pPr>
          </w:p>
        </w:tc>
        <w:tc>
          <w:tcPr>
            <w:tcW w:w="1531" w:type="dxa"/>
          </w:tcPr>
          <w:p w:rsidR="00D849B9" w:rsidRDefault="00D849B9">
            <w:pPr>
              <w:pStyle w:val="ConsPlusNormal"/>
            </w:pPr>
          </w:p>
        </w:tc>
        <w:tc>
          <w:tcPr>
            <w:tcW w:w="1304"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53" w:name="P15997"/>
      <w:bookmarkEnd w:id="153"/>
      <w:r>
        <w:t>17.15. Сводная ведомость инвентаризации напочвенного покрова в лесных насаждениях по преобладающим породам верхнего полога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531"/>
        <w:gridCol w:w="1587"/>
        <w:gridCol w:w="2665"/>
        <w:gridCol w:w="3061"/>
      </w:tblGrid>
      <w:tr w:rsidR="00D849B9">
        <w:tc>
          <w:tcPr>
            <w:tcW w:w="2268" w:type="dxa"/>
            <w:vMerge w:val="restart"/>
          </w:tcPr>
          <w:p w:rsidR="00D849B9" w:rsidRDefault="00D849B9">
            <w:pPr>
              <w:pStyle w:val="ConsPlusNormal"/>
              <w:jc w:val="center"/>
            </w:pPr>
            <w:r>
              <w:t>Преобладающая порода верхнего полога</w:t>
            </w:r>
          </w:p>
        </w:tc>
        <w:tc>
          <w:tcPr>
            <w:tcW w:w="2438" w:type="dxa"/>
            <w:vMerge w:val="restart"/>
          </w:tcPr>
          <w:p w:rsidR="00D849B9" w:rsidRDefault="00D849B9">
            <w:pPr>
              <w:pStyle w:val="ConsPlusNormal"/>
              <w:jc w:val="center"/>
            </w:pPr>
            <w:r>
              <w:t>Элементы напочвенного покрова</w:t>
            </w:r>
          </w:p>
        </w:tc>
        <w:tc>
          <w:tcPr>
            <w:tcW w:w="1531" w:type="dxa"/>
            <w:vMerge w:val="restart"/>
          </w:tcPr>
          <w:p w:rsidR="00D849B9" w:rsidRDefault="00D849B9">
            <w:pPr>
              <w:pStyle w:val="ConsPlusNormal"/>
              <w:jc w:val="center"/>
            </w:pPr>
            <w:r>
              <w:t>Общая площадь покрытия, кв. м/га</w:t>
            </w:r>
          </w:p>
        </w:tc>
        <w:tc>
          <w:tcPr>
            <w:tcW w:w="7313" w:type="dxa"/>
            <w:gridSpan w:val="3"/>
          </w:tcPr>
          <w:p w:rsidR="00D849B9" w:rsidRDefault="00D849B9">
            <w:pPr>
              <w:pStyle w:val="ConsPlusNormal"/>
              <w:jc w:val="center"/>
            </w:pPr>
            <w:r>
              <w:t>Распределение площади проективного покрытия, кв. м/га</w:t>
            </w:r>
          </w:p>
        </w:tc>
      </w:tr>
      <w:tr w:rsidR="00D849B9">
        <w:tc>
          <w:tcPr>
            <w:tcW w:w="2268" w:type="dxa"/>
            <w:vMerge/>
          </w:tcPr>
          <w:p w:rsidR="00D849B9" w:rsidRDefault="00D849B9">
            <w:pPr>
              <w:spacing w:after="1" w:line="0" w:lineRule="atLeast"/>
            </w:pPr>
          </w:p>
        </w:tc>
        <w:tc>
          <w:tcPr>
            <w:tcW w:w="2438"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587" w:type="dxa"/>
          </w:tcPr>
          <w:p w:rsidR="00D849B9" w:rsidRDefault="00D849B9">
            <w:pPr>
              <w:pStyle w:val="ConsPlusNormal"/>
              <w:jc w:val="center"/>
            </w:pPr>
            <w:r>
              <w:t>Хорошее</w:t>
            </w:r>
          </w:p>
        </w:tc>
        <w:tc>
          <w:tcPr>
            <w:tcW w:w="2665" w:type="dxa"/>
          </w:tcPr>
          <w:p w:rsidR="00D849B9" w:rsidRDefault="00D849B9">
            <w:pPr>
              <w:pStyle w:val="ConsPlusNormal"/>
              <w:jc w:val="center"/>
            </w:pPr>
            <w:r>
              <w:t>Удовлетворительное</w:t>
            </w:r>
          </w:p>
        </w:tc>
        <w:tc>
          <w:tcPr>
            <w:tcW w:w="3061" w:type="dxa"/>
          </w:tcPr>
          <w:p w:rsidR="00D849B9" w:rsidRDefault="00D849B9">
            <w:pPr>
              <w:pStyle w:val="ConsPlusNormal"/>
              <w:jc w:val="center"/>
            </w:pPr>
            <w:r>
              <w:t>Неудовлетворительное</w:t>
            </w:r>
          </w:p>
        </w:tc>
      </w:tr>
      <w:tr w:rsidR="00D849B9">
        <w:tc>
          <w:tcPr>
            <w:tcW w:w="2268" w:type="dxa"/>
          </w:tcPr>
          <w:p w:rsidR="00D849B9" w:rsidRDefault="00D849B9">
            <w:pPr>
              <w:pStyle w:val="ConsPlusNormal"/>
              <w:jc w:val="center"/>
            </w:pPr>
            <w:r>
              <w:t>1</w:t>
            </w:r>
          </w:p>
        </w:tc>
        <w:tc>
          <w:tcPr>
            <w:tcW w:w="2438" w:type="dxa"/>
          </w:tcPr>
          <w:p w:rsidR="00D849B9" w:rsidRDefault="00D849B9">
            <w:pPr>
              <w:pStyle w:val="ConsPlusNormal"/>
              <w:jc w:val="center"/>
            </w:pPr>
            <w:r>
              <w:t>2</w:t>
            </w:r>
          </w:p>
        </w:tc>
        <w:tc>
          <w:tcPr>
            <w:tcW w:w="1531" w:type="dxa"/>
          </w:tcPr>
          <w:p w:rsidR="00D849B9" w:rsidRDefault="00D849B9">
            <w:pPr>
              <w:pStyle w:val="ConsPlusNormal"/>
              <w:jc w:val="center"/>
            </w:pPr>
            <w:r>
              <w:t>3</w:t>
            </w:r>
          </w:p>
        </w:tc>
        <w:tc>
          <w:tcPr>
            <w:tcW w:w="1587" w:type="dxa"/>
          </w:tcPr>
          <w:p w:rsidR="00D849B9" w:rsidRDefault="00D849B9">
            <w:pPr>
              <w:pStyle w:val="ConsPlusNormal"/>
              <w:jc w:val="center"/>
            </w:pPr>
            <w:r>
              <w:t>4</w:t>
            </w:r>
          </w:p>
        </w:tc>
        <w:tc>
          <w:tcPr>
            <w:tcW w:w="2665" w:type="dxa"/>
          </w:tcPr>
          <w:p w:rsidR="00D849B9" w:rsidRDefault="00D849B9">
            <w:pPr>
              <w:pStyle w:val="ConsPlusNormal"/>
              <w:jc w:val="center"/>
            </w:pPr>
            <w:r>
              <w:t>5</w:t>
            </w:r>
          </w:p>
        </w:tc>
        <w:tc>
          <w:tcPr>
            <w:tcW w:w="3061" w:type="dxa"/>
          </w:tcPr>
          <w:p w:rsidR="00D849B9" w:rsidRDefault="00D849B9">
            <w:pPr>
              <w:pStyle w:val="ConsPlusNormal"/>
              <w:jc w:val="center"/>
            </w:pPr>
            <w:r>
              <w:t>6</w:t>
            </w:r>
          </w:p>
        </w:tc>
      </w:tr>
      <w:tr w:rsidR="00D849B9">
        <w:tc>
          <w:tcPr>
            <w:tcW w:w="2268" w:type="dxa"/>
          </w:tcPr>
          <w:p w:rsidR="00D849B9" w:rsidRDefault="00D849B9">
            <w:pPr>
              <w:pStyle w:val="ConsPlusNormal"/>
            </w:pPr>
            <w:r>
              <w:t>Порода</w:t>
            </w:r>
          </w:p>
        </w:tc>
        <w:tc>
          <w:tcPr>
            <w:tcW w:w="2438" w:type="dxa"/>
          </w:tcPr>
          <w:p w:rsidR="00D849B9" w:rsidRDefault="00D849B9">
            <w:pPr>
              <w:pStyle w:val="ConsPlusNormal"/>
            </w:pP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p>
        </w:tc>
        <w:tc>
          <w:tcPr>
            <w:tcW w:w="2438" w:type="dxa"/>
          </w:tcPr>
          <w:p w:rsidR="00D849B9" w:rsidRDefault="00D849B9">
            <w:pPr>
              <w:pStyle w:val="ConsPlusNormal"/>
            </w:pPr>
            <w:r>
              <w:t>Мхи</w:t>
            </w: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p>
        </w:tc>
        <w:tc>
          <w:tcPr>
            <w:tcW w:w="2438" w:type="dxa"/>
          </w:tcPr>
          <w:p w:rsidR="00D849B9" w:rsidRDefault="00D849B9">
            <w:pPr>
              <w:pStyle w:val="ConsPlusNormal"/>
            </w:pPr>
            <w:r>
              <w:t>Лишайники</w:t>
            </w: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p>
        </w:tc>
        <w:tc>
          <w:tcPr>
            <w:tcW w:w="2438" w:type="dxa"/>
          </w:tcPr>
          <w:p w:rsidR="00D849B9" w:rsidRDefault="00D849B9">
            <w:pPr>
              <w:pStyle w:val="ConsPlusNormal"/>
            </w:pPr>
            <w:r>
              <w:t>Травянистые растения</w:t>
            </w: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p>
        </w:tc>
        <w:tc>
          <w:tcPr>
            <w:tcW w:w="2438" w:type="dxa"/>
          </w:tcPr>
          <w:p w:rsidR="00D849B9" w:rsidRDefault="00D849B9">
            <w:pPr>
              <w:pStyle w:val="ConsPlusNormal"/>
            </w:pPr>
            <w:r>
              <w:t>Кустарнички</w:t>
            </w: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p>
        </w:tc>
        <w:tc>
          <w:tcPr>
            <w:tcW w:w="2438" w:type="dxa"/>
          </w:tcPr>
          <w:p w:rsidR="00D849B9" w:rsidRDefault="00D849B9">
            <w:pPr>
              <w:pStyle w:val="ConsPlusNormal"/>
            </w:pPr>
            <w:r>
              <w:t>Полукустарнички</w:t>
            </w: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r w:rsidR="00D849B9">
        <w:tc>
          <w:tcPr>
            <w:tcW w:w="2268" w:type="dxa"/>
          </w:tcPr>
          <w:p w:rsidR="00D849B9" w:rsidRDefault="00D849B9">
            <w:pPr>
              <w:pStyle w:val="ConsPlusNormal"/>
            </w:pPr>
            <w:r>
              <w:t>Всего</w:t>
            </w:r>
          </w:p>
        </w:tc>
        <w:tc>
          <w:tcPr>
            <w:tcW w:w="2438" w:type="dxa"/>
          </w:tcPr>
          <w:p w:rsidR="00D849B9" w:rsidRDefault="00D849B9">
            <w:pPr>
              <w:pStyle w:val="ConsPlusNormal"/>
            </w:pPr>
          </w:p>
        </w:tc>
        <w:tc>
          <w:tcPr>
            <w:tcW w:w="1531" w:type="dxa"/>
          </w:tcPr>
          <w:p w:rsidR="00D849B9" w:rsidRDefault="00D849B9">
            <w:pPr>
              <w:pStyle w:val="ConsPlusNormal"/>
            </w:pPr>
          </w:p>
        </w:tc>
        <w:tc>
          <w:tcPr>
            <w:tcW w:w="1587" w:type="dxa"/>
          </w:tcPr>
          <w:p w:rsidR="00D849B9" w:rsidRDefault="00D849B9">
            <w:pPr>
              <w:pStyle w:val="ConsPlusNormal"/>
            </w:pPr>
          </w:p>
        </w:tc>
        <w:tc>
          <w:tcPr>
            <w:tcW w:w="2665" w:type="dxa"/>
          </w:tcPr>
          <w:p w:rsidR="00D849B9" w:rsidRDefault="00D849B9">
            <w:pPr>
              <w:pStyle w:val="ConsPlusNormal"/>
            </w:pPr>
          </w:p>
        </w:tc>
        <w:tc>
          <w:tcPr>
            <w:tcW w:w="3061"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54" w:name="P16055"/>
      <w:bookmarkEnd w:id="154"/>
      <w:r>
        <w:t>17.16. Сводная ведомость инвентаризации элементов лесных насаждений по породам</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680"/>
        <w:gridCol w:w="793"/>
        <w:gridCol w:w="1417"/>
        <w:gridCol w:w="1814"/>
      </w:tblGrid>
      <w:tr w:rsidR="00D849B9">
        <w:tc>
          <w:tcPr>
            <w:tcW w:w="566" w:type="dxa"/>
            <w:vMerge w:val="restart"/>
          </w:tcPr>
          <w:p w:rsidR="00D849B9" w:rsidRDefault="00D849B9">
            <w:pPr>
              <w:pStyle w:val="ConsPlusNormal"/>
              <w:jc w:val="center"/>
            </w:pPr>
            <w:r>
              <w:t>N п/п</w:t>
            </w:r>
          </w:p>
        </w:tc>
        <w:tc>
          <w:tcPr>
            <w:tcW w:w="3798" w:type="dxa"/>
            <w:vMerge w:val="restart"/>
          </w:tcPr>
          <w:p w:rsidR="00D849B9" w:rsidRDefault="00D849B9">
            <w:pPr>
              <w:pStyle w:val="ConsPlusNormal"/>
              <w:jc w:val="center"/>
            </w:pPr>
            <w:r>
              <w:t>Элементы категории земель</w:t>
            </w:r>
          </w:p>
        </w:tc>
        <w:tc>
          <w:tcPr>
            <w:tcW w:w="1473" w:type="dxa"/>
            <w:gridSpan w:val="2"/>
          </w:tcPr>
          <w:p w:rsidR="00D849B9" w:rsidRDefault="00D849B9">
            <w:pPr>
              <w:pStyle w:val="ConsPlusNormal"/>
              <w:jc w:val="center"/>
            </w:pPr>
            <w:r>
              <w:t>Количество</w:t>
            </w:r>
          </w:p>
        </w:tc>
        <w:tc>
          <w:tcPr>
            <w:tcW w:w="1417" w:type="dxa"/>
          </w:tcPr>
          <w:p w:rsidR="00D849B9" w:rsidRDefault="00D849B9">
            <w:pPr>
              <w:pStyle w:val="ConsPlusNormal"/>
              <w:jc w:val="center"/>
            </w:pPr>
            <w:r>
              <w:t>Сухостой</w:t>
            </w:r>
          </w:p>
        </w:tc>
        <w:tc>
          <w:tcPr>
            <w:tcW w:w="1814" w:type="dxa"/>
          </w:tcPr>
          <w:p w:rsidR="00D849B9" w:rsidRDefault="00D849B9">
            <w:pPr>
              <w:pStyle w:val="ConsPlusNormal"/>
              <w:jc w:val="center"/>
            </w:pPr>
            <w:r>
              <w:t>Захламленность</w:t>
            </w:r>
          </w:p>
        </w:tc>
      </w:tr>
      <w:tr w:rsidR="00D849B9">
        <w:tc>
          <w:tcPr>
            <w:tcW w:w="566" w:type="dxa"/>
            <w:vMerge/>
          </w:tcPr>
          <w:p w:rsidR="00D849B9" w:rsidRDefault="00D849B9">
            <w:pPr>
              <w:spacing w:after="1" w:line="0" w:lineRule="atLeast"/>
            </w:pPr>
          </w:p>
        </w:tc>
        <w:tc>
          <w:tcPr>
            <w:tcW w:w="3798" w:type="dxa"/>
            <w:vMerge/>
          </w:tcPr>
          <w:p w:rsidR="00D849B9" w:rsidRDefault="00D849B9">
            <w:pPr>
              <w:spacing w:after="1" w:line="0" w:lineRule="atLeast"/>
            </w:pPr>
          </w:p>
        </w:tc>
        <w:tc>
          <w:tcPr>
            <w:tcW w:w="680" w:type="dxa"/>
          </w:tcPr>
          <w:p w:rsidR="00D849B9" w:rsidRDefault="00D849B9">
            <w:pPr>
              <w:pStyle w:val="ConsPlusNormal"/>
              <w:jc w:val="center"/>
            </w:pPr>
            <w:r>
              <w:t>га</w:t>
            </w:r>
          </w:p>
        </w:tc>
        <w:tc>
          <w:tcPr>
            <w:tcW w:w="793" w:type="dxa"/>
          </w:tcPr>
          <w:p w:rsidR="00D849B9" w:rsidRDefault="00D849B9">
            <w:pPr>
              <w:pStyle w:val="ConsPlusNormal"/>
              <w:jc w:val="center"/>
            </w:pPr>
            <w:r>
              <w:t>шт.</w:t>
            </w:r>
          </w:p>
        </w:tc>
        <w:tc>
          <w:tcPr>
            <w:tcW w:w="1417" w:type="dxa"/>
          </w:tcPr>
          <w:p w:rsidR="00D849B9" w:rsidRDefault="00D849B9">
            <w:pPr>
              <w:pStyle w:val="ConsPlusNormal"/>
              <w:jc w:val="center"/>
            </w:pPr>
            <w:r>
              <w:t>шт./куб. м</w:t>
            </w:r>
          </w:p>
        </w:tc>
        <w:tc>
          <w:tcPr>
            <w:tcW w:w="1814" w:type="dxa"/>
          </w:tcPr>
          <w:p w:rsidR="00D849B9" w:rsidRDefault="00D849B9">
            <w:pPr>
              <w:pStyle w:val="ConsPlusNormal"/>
              <w:jc w:val="center"/>
            </w:pPr>
            <w:r>
              <w:t>куб. м</w:t>
            </w:r>
          </w:p>
        </w:tc>
      </w:tr>
      <w:tr w:rsidR="00D849B9">
        <w:tc>
          <w:tcPr>
            <w:tcW w:w="566" w:type="dxa"/>
          </w:tcPr>
          <w:p w:rsidR="00D849B9" w:rsidRDefault="00D849B9">
            <w:pPr>
              <w:pStyle w:val="ConsPlusNormal"/>
              <w:jc w:val="center"/>
            </w:pPr>
            <w:r>
              <w:t>1</w:t>
            </w:r>
          </w:p>
        </w:tc>
        <w:tc>
          <w:tcPr>
            <w:tcW w:w="3798" w:type="dxa"/>
          </w:tcPr>
          <w:p w:rsidR="00D849B9" w:rsidRDefault="00D849B9">
            <w:pPr>
              <w:pStyle w:val="ConsPlusNormal"/>
              <w:jc w:val="center"/>
            </w:pPr>
            <w:r>
              <w:t>2</w:t>
            </w:r>
          </w:p>
        </w:tc>
        <w:tc>
          <w:tcPr>
            <w:tcW w:w="680" w:type="dxa"/>
          </w:tcPr>
          <w:p w:rsidR="00D849B9" w:rsidRDefault="00D849B9">
            <w:pPr>
              <w:pStyle w:val="ConsPlusNormal"/>
              <w:jc w:val="center"/>
            </w:pPr>
            <w:r>
              <w:t>3</w:t>
            </w:r>
          </w:p>
        </w:tc>
        <w:tc>
          <w:tcPr>
            <w:tcW w:w="793" w:type="dxa"/>
          </w:tcPr>
          <w:p w:rsidR="00D849B9" w:rsidRDefault="00D849B9">
            <w:pPr>
              <w:pStyle w:val="ConsPlusNormal"/>
              <w:jc w:val="center"/>
            </w:pPr>
            <w:r>
              <w:t>4</w:t>
            </w:r>
          </w:p>
        </w:tc>
        <w:tc>
          <w:tcPr>
            <w:tcW w:w="1417" w:type="dxa"/>
          </w:tcPr>
          <w:p w:rsidR="00D849B9" w:rsidRDefault="00D849B9">
            <w:pPr>
              <w:pStyle w:val="ConsPlusNormal"/>
              <w:jc w:val="center"/>
            </w:pPr>
            <w:r>
              <w:t>5</w:t>
            </w:r>
          </w:p>
        </w:tc>
        <w:tc>
          <w:tcPr>
            <w:tcW w:w="1814" w:type="dxa"/>
          </w:tcPr>
          <w:p w:rsidR="00D849B9" w:rsidRDefault="00D849B9">
            <w:pPr>
              <w:pStyle w:val="ConsPlusNormal"/>
              <w:jc w:val="center"/>
            </w:pPr>
            <w:r>
              <w:t>6</w:t>
            </w:r>
          </w:p>
        </w:tc>
      </w:tr>
      <w:tr w:rsidR="00D849B9">
        <w:tc>
          <w:tcPr>
            <w:tcW w:w="566" w:type="dxa"/>
          </w:tcPr>
          <w:p w:rsidR="00D849B9" w:rsidRDefault="00D849B9">
            <w:pPr>
              <w:pStyle w:val="ConsPlusNormal"/>
            </w:pPr>
            <w:r>
              <w:t>1</w:t>
            </w:r>
          </w:p>
        </w:tc>
        <w:tc>
          <w:tcPr>
            <w:tcW w:w="3798" w:type="dxa"/>
          </w:tcPr>
          <w:p w:rsidR="00D849B9" w:rsidRDefault="00D849B9">
            <w:pPr>
              <w:pStyle w:val="ConsPlusNormal"/>
            </w:pPr>
            <w:r>
              <w:t>Несомкнувшиеся культуры, в т.ч. деревья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2</w:t>
            </w:r>
          </w:p>
        </w:tc>
        <w:tc>
          <w:tcPr>
            <w:tcW w:w="3798" w:type="dxa"/>
          </w:tcPr>
          <w:p w:rsidR="00D849B9" w:rsidRDefault="00D849B9">
            <w:pPr>
              <w:pStyle w:val="ConsPlusNormal"/>
            </w:pPr>
            <w:r>
              <w:t>Изреженные насаждения, в т.ч. деревья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2.1</w:t>
            </w:r>
          </w:p>
        </w:tc>
        <w:tc>
          <w:tcPr>
            <w:tcW w:w="3798" w:type="dxa"/>
          </w:tcPr>
          <w:p w:rsidR="00D849B9" w:rsidRDefault="00D849B9">
            <w:pPr>
              <w:pStyle w:val="ConsPlusNormal"/>
            </w:pPr>
            <w:r>
              <w:t>Естественное возобновление,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2.2</w:t>
            </w:r>
          </w:p>
        </w:tc>
        <w:tc>
          <w:tcPr>
            <w:tcW w:w="3798" w:type="dxa"/>
          </w:tcPr>
          <w:p w:rsidR="00D849B9" w:rsidRDefault="00D849B9">
            <w:pPr>
              <w:pStyle w:val="ConsPlusNormal"/>
            </w:pPr>
            <w:r>
              <w:t>Подлесок,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3</w:t>
            </w:r>
          </w:p>
        </w:tc>
        <w:tc>
          <w:tcPr>
            <w:tcW w:w="3798" w:type="dxa"/>
          </w:tcPr>
          <w:p w:rsidR="00D849B9" w:rsidRDefault="00D849B9">
            <w:pPr>
              <w:pStyle w:val="ConsPlusNormal"/>
            </w:pPr>
            <w:r>
              <w:t>Прогалины, пустыри</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3.1</w:t>
            </w:r>
          </w:p>
        </w:tc>
        <w:tc>
          <w:tcPr>
            <w:tcW w:w="3798" w:type="dxa"/>
          </w:tcPr>
          <w:p w:rsidR="00D849B9" w:rsidRDefault="00D849B9">
            <w:pPr>
              <w:pStyle w:val="ConsPlusNormal"/>
            </w:pPr>
            <w:r>
              <w:t>Деревья,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3.2</w:t>
            </w:r>
          </w:p>
        </w:tc>
        <w:tc>
          <w:tcPr>
            <w:tcW w:w="3798" w:type="dxa"/>
          </w:tcPr>
          <w:p w:rsidR="00D849B9" w:rsidRDefault="00D849B9">
            <w:pPr>
              <w:pStyle w:val="ConsPlusNormal"/>
            </w:pPr>
            <w:r>
              <w:t>Кустарники,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4</w:t>
            </w:r>
          </w:p>
        </w:tc>
        <w:tc>
          <w:tcPr>
            <w:tcW w:w="3798" w:type="dxa"/>
          </w:tcPr>
          <w:p w:rsidR="00D849B9" w:rsidRDefault="00D849B9">
            <w:pPr>
              <w:pStyle w:val="ConsPlusNormal"/>
            </w:pPr>
            <w:r>
              <w:t>Гари, вырубки, погибшие насаждения</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4.1</w:t>
            </w:r>
          </w:p>
        </w:tc>
        <w:tc>
          <w:tcPr>
            <w:tcW w:w="3798" w:type="dxa"/>
          </w:tcPr>
          <w:p w:rsidR="00D849B9" w:rsidRDefault="00D849B9">
            <w:pPr>
              <w:pStyle w:val="ConsPlusNormal"/>
            </w:pPr>
            <w:r>
              <w:t>Деревья,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r>
              <w:t>4.2</w:t>
            </w:r>
          </w:p>
        </w:tc>
        <w:tc>
          <w:tcPr>
            <w:tcW w:w="3798" w:type="dxa"/>
          </w:tcPr>
          <w:p w:rsidR="00D849B9" w:rsidRDefault="00D849B9">
            <w:pPr>
              <w:pStyle w:val="ConsPlusNormal"/>
            </w:pPr>
            <w:r>
              <w:t>Кустарники, в т.ч. по породам:</w:t>
            </w: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r w:rsidR="00D849B9">
        <w:tc>
          <w:tcPr>
            <w:tcW w:w="566" w:type="dxa"/>
          </w:tcPr>
          <w:p w:rsidR="00D849B9" w:rsidRDefault="00D849B9">
            <w:pPr>
              <w:pStyle w:val="ConsPlusNormal"/>
            </w:pPr>
          </w:p>
        </w:tc>
        <w:tc>
          <w:tcPr>
            <w:tcW w:w="3798" w:type="dxa"/>
          </w:tcPr>
          <w:p w:rsidR="00D849B9" w:rsidRDefault="00D849B9">
            <w:pPr>
              <w:pStyle w:val="ConsPlusNormal"/>
            </w:pPr>
          </w:p>
        </w:tc>
        <w:tc>
          <w:tcPr>
            <w:tcW w:w="680" w:type="dxa"/>
          </w:tcPr>
          <w:p w:rsidR="00D849B9" w:rsidRDefault="00D849B9">
            <w:pPr>
              <w:pStyle w:val="ConsPlusNormal"/>
            </w:pPr>
          </w:p>
        </w:tc>
        <w:tc>
          <w:tcPr>
            <w:tcW w:w="793" w:type="dxa"/>
          </w:tcPr>
          <w:p w:rsidR="00D849B9" w:rsidRDefault="00D849B9">
            <w:pPr>
              <w:pStyle w:val="ConsPlusNormal"/>
            </w:pPr>
          </w:p>
        </w:tc>
        <w:tc>
          <w:tcPr>
            <w:tcW w:w="1417" w:type="dxa"/>
          </w:tcPr>
          <w:p w:rsidR="00D849B9" w:rsidRDefault="00D849B9">
            <w:pPr>
              <w:pStyle w:val="ConsPlusNormal"/>
            </w:pPr>
          </w:p>
        </w:tc>
        <w:tc>
          <w:tcPr>
            <w:tcW w:w="1814"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55" w:name="P16181"/>
      <w:bookmarkEnd w:id="155"/>
      <w:r>
        <w:t>17.17. Сводная ведомость распределения площади покрытия напочвенного покрова на землях, предназначенных для восстановления лесных насаждений</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102"/>
        <w:gridCol w:w="1474"/>
        <w:gridCol w:w="1417"/>
        <w:gridCol w:w="2551"/>
        <w:gridCol w:w="2778"/>
      </w:tblGrid>
      <w:tr w:rsidR="00D849B9">
        <w:tc>
          <w:tcPr>
            <w:tcW w:w="3231" w:type="dxa"/>
            <w:vMerge w:val="restart"/>
          </w:tcPr>
          <w:p w:rsidR="00D849B9" w:rsidRDefault="00D849B9">
            <w:pPr>
              <w:pStyle w:val="ConsPlusNormal"/>
              <w:jc w:val="center"/>
            </w:pPr>
            <w:r>
              <w:lastRenderedPageBreak/>
              <w:t>Элементы категории земель</w:t>
            </w:r>
          </w:p>
        </w:tc>
        <w:tc>
          <w:tcPr>
            <w:tcW w:w="2102" w:type="dxa"/>
            <w:vMerge w:val="restart"/>
          </w:tcPr>
          <w:p w:rsidR="00D849B9" w:rsidRDefault="00D849B9">
            <w:pPr>
              <w:pStyle w:val="ConsPlusNormal"/>
              <w:jc w:val="center"/>
            </w:pPr>
            <w:r>
              <w:t>Элементы естественного покрова</w:t>
            </w:r>
          </w:p>
        </w:tc>
        <w:tc>
          <w:tcPr>
            <w:tcW w:w="1474" w:type="dxa"/>
            <w:vMerge w:val="restart"/>
          </w:tcPr>
          <w:p w:rsidR="00D849B9" w:rsidRDefault="00D849B9">
            <w:pPr>
              <w:pStyle w:val="ConsPlusNormal"/>
              <w:jc w:val="center"/>
            </w:pPr>
            <w:r>
              <w:t>Общая площадь покрытия, кв. м/га</w:t>
            </w:r>
          </w:p>
        </w:tc>
        <w:tc>
          <w:tcPr>
            <w:tcW w:w="6746" w:type="dxa"/>
            <w:gridSpan w:val="3"/>
          </w:tcPr>
          <w:p w:rsidR="00D849B9" w:rsidRDefault="00D849B9">
            <w:pPr>
              <w:pStyle w:val="ConsPlusNormal"/>
              <w:jc w:val="center"/>
            </w:pPr>
            <w:r>
              <w:t>Распределение площади проективного покрытия, кв. м/га</w:t>
            </w:r>
          </w:p>
        </w:tc>
      </w:tr>
      <w:tr w:rsidR="00D849B9">
        <w:tc>
          <w:tcPr>
            <w:tcW w:w="3231" w:type="dxa"/>
            <w:vMerge/>
          </w:tcPr>
          <w:p w:rsidR="00D849B9" w:rsidRDefault="00D849B9">
            <w:pPr>
              <w:spacing w:after="1" w:line="0" w:lineRule="atLeast"/>
            </w:pPr>
          </w:p>
        </w:tc>
        <w:tc>
          <w:tcPr>
            <w:tcW w:w="2102" w:type="dxa"/>
            <w:vMerge/>
          </w:tcPr>
          <w:p w:rsidR="00D849B9" w:rsidRDefault="00D849B9">
            <w:pPr>
              <w:spacing w:after="1" w:line="0" w:lineRule="atLeast"/>
            </w:pPr>
          </w:p>
        </w:tc>
        <w:tc>
          <w:tcPr>
            <w:tcW w:w="1474" w:type="dxa"/>
            <w:vMerge/>
          </w:tcPr>
          <w:p w:rsidR="00D849B9" w:rsidRDefault="00D849B9">
            <w:pPr>
              <w:spacing w:after="1" w:line="0" w:lineRule="atLeast"/>
            </w:pPr>
          </w:p>
        </w:tc>
        <w:tc>
          <w:tcPr>
            <w:tcW w:w="1417" w:type="dxa"/>
          </w:tcPr>
          <w:p w:rsidR="00D849B9" w:rsidRDefault="00D849B9">
            <w:pPr>
              <w:pStyle w:val="ConsPlusNormal"/>
              <w:jc w:val="center"/>
            </w:pPr>
            <w:r>
              <w:t>Хорошее</w:t>
            </w:r>
          </w:p>
        </w:tc>
        <w:tc>
          <w:tcPr>
            <w:tcW w:w="2551" w:type="dxa"/>
          </w:tcPr>
          <w:p w:rsidR="00D849B9" w:rsidRDefault="00D849B9">
            <w:pPr>
              <w:pStyle w:val="ConsPlusNormal"/>
              <w:jc w:val="center"/>
            </w:pPr>
            <w:r>
              <w:t>Удовлетворительное</w:t>
            </w:r>
          </w:p>
        </w:tc>
        <w:tc>
          <w:tcPr>
            <w:tcW w:w="2778" w:type="dxa"/>
          </w:tcPr>
          <w:p w:rsidR="00D849B9" w:rsidRDefault="00D849B9">
            <w:pPr>
              <w:pStyle w:val="ConsPlusNormal"/>
              <w:jc w:val="center"/>
            </w:pPr>
            <w:r>
              <w:t>Неудовлетворительное</w:t>
            </w:r>
          </w:p>
        </w:tc>
      </w:tr>
      <w:tr w:rsidR="00D849B9">
        <w:tc>
          <w:tcPr>
            <w:tcW w:w="3231" w:type="dxa"/>
          </w:tcPr>
          <w:p w:rsidR="00D849B9" w:rsidRDefault="00D849B9">
            <w:pPr>
              <w:pStyle w:val="ConsPlusNormal"/>
              <w:jc w:val="center"/>
            </w:pPr>
            <w:r>
              <w:t>1</w:t>
            </w:r>
          </w:p>
        </w:tc>
        <w:tc>
          <w:tcPr>
            <w:tcW w:w="2102"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1417" w:type="dxa"/>
          </w:tcPr>
          <w:p w:rsidR="00D849B9" w:rsidRDefault="00D849B9">
            <w:pPr>
              <w:pStyle w:val="ConsPlusNormal"/>
              <w:jc w:val="center"/>
            </w:pPr>
            <w:r>
              <w:t>4</w:t>
            </w:r>
          </w:p>
        </w:tc>
        <w:tc>
          <w:tcPr>
            <w:tcW w:w="2551" w:type="dxa"/>
          </w:tcPr>
          <w:p w:rsidR="00D849B9" w:rsidRDefault="00D849B9">
            <w:pPr>
              <w:pStyle w:val="ConsPlusNormal"/>
              <w:jc w:val="center"/>
            </w:pPr>
            <w:r>
              <w:t>5</w:t>
            </w:r>
          </w:p>
        </w:tc>
        <w:tc>
          <w:tcPr>
            <w:tcW w:w="2778" w:type="dxa"/>
          </w:tcPr>
          <w:p w:rsidR="00D849B9" w:rsidRDefault="00D849B9">
            <w:pPr>
              <w:pStyle w:val="ConsPlusNormal"/>
              <w:jc w:val="center"/>
            </w:pPr>
            <w:r>
              <w:t>6</w:t>
            </w:r>
          </w:p>
        </w:tc>
      </w:tr>
      <w:tr w:rsidR="00D849B9">
        <w:tc>
          <w:tcPr>
            <w:tcW w:w="3231" w:type="dxa"/>
          </w:tcPr>
          <w:p w:rsidR="00D849B9" w:rsidRDefault="00D849B9">
            <w:pPr>
              <w:pStyle w:val="ConsPlusNormal"/>
            </w:pPr>
            <w:r>
              <w:t>Изреженные насаждения/редины</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Прогалины</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Пустыри</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Гари</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Погибшие древостои</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Вырубки</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Мхи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Лишайники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Травянистые растения</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p>
        </w:tc>
        <w:tc>
          <w:tcPr>
            <w:tcW w:w="2102" w:type="dxa"/>
          </w:tcPr>
          <w:p w:rsidR="00D849B9" w:rsidRDefault="00D849B9">
            <w:pPr>
              <w:pStyle w:val="ConsPlusNormal"/>
            </w:pPr>
            <w:r>
              <w:t>Полукустарнички</w:t>
            </w: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r w:rsidR="00D849B9">
        <w:tc>
          <w:tcPr>
            <w:tcW w:w="3231" w:type="dxa"/>
          </w:tcPr>
          <w:p w:rsidR="00D849B9" w:rsidRDefault="00D849B9">
            <w:pPr>
              <w:pStyle w:val="ConsPlusNormal"/>
            </w:pPr>
            <w:r>
              <w:t>Всего</w:t>
            </w:r>
          </w:p>
        </w:tc>
        <w:tc>
          <w:tcPr>
            <w:tcW w:w="2102" w:type="dxa"/>
          </w:tcPr>
          <w:p w:rsidR="00D849B9" w:rsidRDefault="00D849B9">
            <w:pPr>
              <w:pStyle w:val="ConsPlusNormal"/>
            </w:pPr>
          </w:p>
        </w:tc>
        <w:tc>
          <w:tcPr>
            <w:tcW w:w="1474" w:type="dxa"/>
          </w:tcPr>
          <w:p w:rsidR="00D849B9" w:rsidRDefault="00D849B9">
            <w:pPr>
              <w:pStyle w:val="ConsPlusNormal"/>
            </w:pPr>
          </w:p>
        </w:tc>
        <w:tc>
          <w:tcPr>
            <w:tcW w:w="1417" w:type="dxa"/>
          </w:tcPr>
          <w:p w:rsidR="00D849B9" w:rsidRDefault="00D849B9">
            <w:pPr>
              <w:pStyle w:val="ConsPlusNormal"/>
            </w:pPr>
          </w:p>
        </w:tc>
        <w:tc>
          <w:tcPr>
            <w:tcW w:w="2551" w:type="dxa"/>
          </w:tcPr>
          <w:p w:rsidR="00D849B9" w:rsidRDefault="00D849B9">
            <w:pPr>
              <w:pStyle w:val="ConsPlusNormal"/>
            </w:pPr>
          </w:p>
        </w:tc>
        <w:tc>
          <w:tcPr>
            <w:tcW w:w="2778"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56" w:name="P16419"/>
      <w:bookmarkEnd w:id="156"/>
      <w:r>
        <w:t>17.18. Ландшафтно-рекреационная характеристика территории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0"/>
        <w:gridCol w:w="1701"/>
        <w:gridCol w:w="2111"/>
        <w:gridCol w:w="2130"/>
        <w:gridCol w:w="1075"/>
        <w:gridCol w:w="979"/>
      </w:tblGrid>
      <w:tr w:rsidR="00D849B9">
        <w:tc>
          <w:tcPr>
            <w:tcW w:w="3870" w:type="dxa"/>
            <w:vMerge w:val="restart"/>
          </w:tcPr>
          <w:p w:rsidR="00D849B9" w:rsidRDefault="00D849B9">
            <w:pPr>
              <w:pStyle w:val="ConsPlusNormal"/>
              <w:jc w:val="center"/>
            </w:pPr>
            <w:r>
              <w:t>Показатели рекреационной характеристики</w:t>
            </w:r>
          </w:p>
        </w:tc>
        <w:tc>
          <w:tcPr>
            <w:tcW w:w="1701" w:type="dxa"/>
            <w:vMerge w:val="restart"/>
          </w:tcPr>
          <w:p w:rsidR="00D849B9" w:rsidRDefault="00D849B9">
            <w:pPr>
              <w:pStyle w:val="ConsPlusNormal"/>
              <w:jc w:val="center"/>
            </w:pPr>
            <w:r>
              <w:t>Класс показателя</w:t>
            </w:r>
          </w:p>
        </w:tc>
        <w:tc>
          <w:tcPr>
            <w:tcW w:w="5316" w:type="dxa"/>
            <w:gridSpan w:val="3"/>
          </w:tcPr>
          <w:p w:rsidR="00D849B9" w:rsidRDefault="00D849B9">
            <w:pPr>
              <w:pStyle w:val="ConsPlusNormal"/>
              <w:jc w:val="center"/>
            </w:pPr>
            <w:r>
              <w:t>Площадь, га</w:t>
            </w:r>
          </w:p>
        </w:tc>
        <w:tc>
          <w:tcPr>
            <w:tcW w:w="979" w:type="dxa"/>
            <w:vMerge w:val="restart"/>
          </w:tcPr>
          <w:p w:rsidR="00D849B9" w:rsidRDefault="00D849B9">
            <w:pPr>
              <w:pStyle w:val="ConsPlusNormal"/>
              <w:jc w:val="center"/>
            </w:pPr>
            <w:r>
              <w:t>%</w:t>
            </w:r>
          </w:p>
        </w:tc>
      </w:tr>
      <w:tr w:rsidR="00D849B9">
        <w:tc>
          <w:tcPr>
            <w:tcW w:w="3870" w:type="dxa"/>
            <w:vMerge/>
          </w:tcPr>
          <w:p w:rsidR="00D849B9" w:rsidRDefault="00D849B9">
            <w:pPr>
              <w:spacing w:after="1" w:line="0" w:lineRule="atLeast"/>
            </w:pPr>
          </w:p>
        </w:tc>
        <w:tc>
          <w:tcPr>
            <w:tcW w:w="1701" w:type="dxa"/>
            <w:vMerge/>
          </w:tcPr>
          <w:p w:rsidR="00D849B9" w:rsidRDefault="00D849B9">
            <w:pPr>
              <w:spacing w:after="1" w:line="0" w:lineRule="atLeast"/>
            </w:pPr>
          </w:p>
        </w:tc>
        <w:tc>
          <w:tcPr>
            <w:tcW w:w="2111" w:type="dxa"/>
          </w:tcPr>
          <w:p w:rsidR="00D849B9" w:rsidRDefault="00D849B9">
            <w:pPr>
              <w:pStyle w:val="ConsPlusNormal"/>
              <w:jc w:val="center"/>
            </w:pPr>
            <w:r>
              <w:t>Под растительными сообществами</w:t>
            </w:r>
          </w:p>
        </w:tc>
        <w:tc>
          <w:tcPr>
            <w:tcW w:w="2130" w:type="dxa"/>
          </w:tcPr>
          <w:p w:rsidR="00D849B9" w:rsidRDefault="00D849B9">
            <w:pPr>
              <w:pStyle w:val="ConsPlusNormal"/>
              <w:jc w:val="center"/>
            </w:pPr>
            <w:r>
              <w:t>Под зелеными насаждениями</w:t>
            </w:r>
          </w:p>
        </w:tc>
        <w:tc>
          <w:tcPr>
            <w:tcW w:w="1075" w:type="dxa"/>
          </w:tcPr>
          <w:p w:rsidR="00D849B9" w:rsidRDefault="00D849B9">
            <w:pPr>
              <w:pStyle w:val="ConsPlusNormal"/>
              <w:jc w:val="center"/>
            </w:pPr>
            <w:r>
              <w:t>Итого</w:t>
            </w:r>
          </w:p>
        </w:tc>
        <w:tc>
          <w:tcPr>
            <w:tcW w:w="979" w:type="dxa"/>
            <w:vMerge/>
          </w:tcPr>
          <w:p w:rsidR="00D849B9" w:rsidRDefault="00D849B9">
            <w:pPr>
              <w:spacing w:after="1" w:line="0" w:lineRule="atLeast"/>
            </w:pPr>
          </w:p>
        </w:tc>
      </w:tr>
      <w:tr w:rsidR="00D849B9">
        <w:tc>
          <w:tcPr>
            <w:tcW w:w="3870" w:type="dxa"/>
          </w:tcPr>
          <w:p w:rsidR="00D849B9" w:rsidRDefault="00D849B9">
            <w:pPr>
              <w:pStyle w:val="ConsPlusNormal"/>
              <w:jc w:val="center"/>
            </w:pPr>
            <w:r>
              <w:t>1</w:t>
            </w:r>
          </w:p>
        </w:tc>
        <w:tc>
          <w:tcPr>
            <w:tcW w:w="1701" w:type="dxa"/>
          </w:tcPr>
          <w:p w:rsidR="00D849B9" w:rsidRDefault="00D849B9">
            <w:pPr>
              <w:pStyle w:val="ConsPlusNormal"/>
              <w:jc w:val="center"/>
            </w:pPr>
            <w:r>
              <w:t>2</w:t>
            </w:r>
          </w:p>
        </w:tc>
        <w:tc>
          <w:tcPr>
            <w:tcW w:w="2111" w:type="dxa"/>
          </w:tcPr>
          <w:p w:rsidR="00D849B9" w:rsidRDefault="00D849B9">
            <w:pPr>
              <w:pStyle w:val="ConsPlusNormal"/>
              <w:jc w:val="center"/>
            </w:pPr>
            <w:r>
              <w:t>3</w:t>
            </w:r>
          </w:p>
        </w:tc>
        <w:tc>
          <w:tcPr>
            <w:tcW w:w="2130" w:type="dxa"/>
          </w:tcPr>
          <w:p w:rsidR="00D849B9" w:rsidRDefault="00D849B9">
            <w:pPr>
              <w:pStyle w:val="ConsPlusNormal"/>
              <w:jc w:val="center"/>
            </w:pPr>
            <w:r>
              <w:t>4</w:t>
            </w:r>
          </w:p>
        </w:tc>
        <w:tc>
          <w:tcPr>
            <w:tcW w:w="1075" w:type="dxa"/>
          </w:tcPr>
          <w:p w:rsidR="00D849B9" w:rsidRDefault="00D849B9">
            <w:pPr>
              <w:pStyle w:val="ConsPlusNormal"/>
              <w:jc w:val="center"/>
            </w:pPr>
            <w:r>
              <w:t>5</w:t>
            </w:r>
          </w:p>
        </w:tc>
        <w:tc>
          <w:tcPr>
            <w:tcW w:w="979" w:type="dxa"/>
          </w:tcPr>
          <w:p w:rsidR="00D849B9" w:rsidRDefault="00D849B9">
            <w:pPr>
              <w:pStyle w:val="ConsPlusNormal"/>
              <w:jc w:val="center"/>
            </w:pPr>
            <w:r>
              <w:t>6</w:t>
            </w:r>
          </w:p>
        </w:tc>
      </w:tr>
      <w:tr w:rsidR="00D849B9">
        <w:tc>
          <w:tcPr>
            <w:tcW w:w="11866" w:type="dxa"/>
            <w:gridSpan w:val="6"/>
          </w:tcPr>
          <w:p w:rsidR="00D849B9" w:rsidRDefault="00D849B9">
            <w:pPr>
              <w:pStyle w:val="ConsPlusNormal"/>
            </w:pPr>
            <w:r>
              <w:t>Тип пространственной структуры</w:t>
            </w:r>
          </w:p>
        </w:tc>
      </w:tr>
      <w:tr w:rsidR="00D849B9">
        <w:tc>
          <w:tcPr>
            <w:tcW w:w="3870" w:type="dxa"/>
          </w:tcPr>
          <w:p w:rsidR="00D849B9" w:rsidRDefault="00D849B9">
            <w:pPr>
              <w:pStyle w:val="ConsPlusNormal"/>
            </w:pPr>
            <w:r>
              <w:t>1. Закрытый с полнотой 0,6 и выше, в т.ч.:</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закрытый горизонтальной сомкнутости</w:t>
            </w:r>
          </w:p>
        </w:tc>
        <w:tc>
          <w:tcPr>
            <w:tcW w:w="1701" w:type="dxa"/>
          </w:tcPr>
          <w:p w:rsidR="00D849B9" w:rsidRDefault="00D849B9">
            <w:pPr>
              <w:pStyle w:val="ConsPlusNormal"/>
            </w:pPr>
            <w:r>
              <w:t>ЗГ</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закрытый вертикальной сомкнутости</w:t>
            </w:r>
          </w:p>
        </w:tc>
        <w:tc>
          <w:tcPr>
            <w:tcW w:w="1701" w:type="dxa"/>
          </w:tcPr>
          <w:p w:rsidR="00D849B9" w:rsidRDefault="00D849B9">
            <w:pPr>
              <w:pStyle w:val="ConsPlusNormal"/>
            </w:pPr>
            <w:r>
              <w:t>ЗВ</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2. Полуоткрытый с полнотой 0,3-0,5, в т.ч.:</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равномерного размещения</w:t>
            </w:r>
          </w:p>
        </w:tc>
        <w:tc>
          <w:tcPr>
            <w:tcW w:w="1701" w:type="dxa"/>
          </w:tcPr>
          <w:p w:rsidR="00D849B9" w:rsidRDefault="00D849B9">
            <w:pPr>
              <w:pStyle w:val="ConsPlusNormal"/>
            </w:pPr>
            <w:r>
              <w:t>ПР</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группового размещения</w:t>
            </w:r>
          </w:p>
        </w:tc>
        <w:tc>
          <w:tcPr>
            <w:tcW w:w="1701" w:type="dxa"/>
          </w:tcPr>
          <w:p w:rsidR="00D849B9" w:rsidRDefault="00D849B9">
            <w:pPr>
              <w:pStyle w:val="ConsPlusNormal"/>
            </w:pPr>
            <w:r>
              <w:t>ПГ</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3. Открытый, в т.ч.:</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рединного характера</w:t>
            </w:r>
          </w:p>
        </w:tc>
        <w:tc>
          <w:tcPr>
            <w:tcW w:w="1701" w:type="dxa"/>
          </w:tcPr>
          <w:p w:rsidR="00D849B9" w:rsidRDefault="00D849B9">
            <w:pPr>
              <w:pStyle w:val="ConsPlusNormal"/>
            </w:pPr>
            <w:r>
              <w:t>ОР</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 с деревьями, единичными и группами</w:t>
            </w:r>
          </w:p>
        </w:tc>
        <w:tc>
          <w:tcPr>
            <w:tcW w:w="1701" w:type="dxa"/>
          </w:tcPr>
          <w:p w:rsidR="00D849B9" w:rsidRDefault="00D849B9">
            <w:pPr>
              <w:pStyle w:val="ConsPlusNormal"/>
            </w:pPr>
            <w:r>
              <w:t>ОЕ</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lastRenderedPageBreak/>
              <w:t>- без деревьев</w:t>
            </w:r>
          </w:p>
        </w:tc>
        <w:tc>
          <w:tcPr>
            <w:tcW w:w="1701" w:type="dxa"/>
          </w:tcPr>
          <w:p w:rsidR="00D849B9" w:rsidRDefault="00D849B9">
            <w:pPr>
              <w:pStyle w:val="ConsPlusNormal"/>
            </w:pPr>
            <w:r>
              <w:t>ОБ</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ВСЕГО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1. Эстетическая оценка</w:t>
            </w:r>
          </w:p>
        </w:tc>
        <w:tc>
          <w:tcPr>
            <w:tcW w:w="1701" w:type="dxa"/>
          </w:tcPr>
          <w:p w:rsidR="00D849B9" w:rsidRDefault="00D849B9">
            <w:pPr>
              <w:pStyle w:val="ConsPlusNormal"/>
            </w:pPr>
            <w:r>
              <w:t>1</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2</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3</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Средняя оценка</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2. Рекреационная оценка</w:t>
            </w:r>
          </w:p>
        </w:tc>
        <w:tc>
          <w:tcPr>
            <w:tcW w:w="1701" w:type="dxa"/>
          </w:tcPr>
          <w:p w:rsidR="00D849B9" w:rsidRDefault="00D849B9">
            <w:pPr>
              <w:pStyle w:val="ConsPlusNormal"/>
            </w:pPr>
            <w:r>
              <w:t>1 высокая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2 средняя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3 низкая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Средняя оценка</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3. Стадии рекреационной дигрессии</w:t>
            </w:r>
          </w:p>
        </w:tc>
        <w:tc>
          <w:tcPr>
            <w:tcW w:w="1701" w:type="dxa"/>
          </w:tcPr>
          <w:p w:rsidR="00D849B9" w:rsidRDefault="00D849B9">
            <w:pPr>
              <w:pStyle w:val="ConsPlusNormal"/>
            </w:pPr>
            <w:r>
              <w:t>1</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2</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3</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4</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5</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lastRenderedPageBreak/>
              <w:t>Средняя оценка</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4. Санитарно-гигиеническая оценка</w:t>
            </w:r>
          </w:p>
        </w:tc>
        <w:tc>
          <w:tcPr>
            <w:tcW w:w="1701" w:type="dxa"/>
          </w:tcPr>
          <w:p w:rsidR="00D849B9" w:rsidRDefault="00D849B9">
            <w:pPr>
              <w:pStyle w:val="ConsPlusNormal"/>
            </w:pPr>
            <w:r>
              <w:t>1 высокая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2 средняя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p>
        </w:tc>
        <w:tc>
          <w:tcPr>
            <w:tcW w:w="1701" w:type="dxa"/>
          </w:tcPr>
          <w:p w:rsidR="00D849B9" w:rsidRDefault="00D849B9">
            <w:pPr>
              <w:pStyle w:val="ConsPlusNormal"/>
            </w:pPr>
            <w:r>
              <w:t>3 низкая</w:t>
            </w: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Итого</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r w:rsidR="00D849B9">
        <w:tc>
          <w:tcPr>
            <w:tcW w:w="3870" w:type="dxa"/>
          </w:tcPr>
          <w:p w:rsidR="00D849B9" w:rsidRDefault="00D849B9">
            <w:pPr>
              <w:pStyle w:val="ConsPlusNormal"/>
            </w:pPr>
            <w:r>
              <w:t>Средняя оценка</w:t>
            </w:r>
          </w:p>
        </w:tc>
        <w:tc>
          <w:tcPr>
            <w:tcW w:w="1701" w:type="dxa"/>
          </w:tcPr>
          <w:p w:rsidR="00D849B9" w:rsidRDefault="00D849B9">
            <w:pPr>
              <w:pStyle w:val="ConsPlusNormal"/>
            </w:pPr>
          </w:p>
        </w:tc>
        <w:tc>
          <w:tcPr>
            <w:tcW w:w="2111" w:type="dxa"/>
          </w:tcPr>
          <w:p w:rsidR="00D849B9" w:rsidRDefault="00D849B9">
            <w:pPr>
              <w:pStyle w:val="ConsPlusNormal"/>
            </w:pPr>
          </w:p>
        </w:tc>
        <w:tc>
          <w:tcPr>
            <w:tcW w:w="2130" w:type="dxa"/>
          </w:tcPr>
          <w:p w:rsidR="00D849B9" w:rsidRDefault="00D849B9">
            <w:pPr>
              <w:pStyle w:val="ConsPlusNormal"/>
            </w:pPr>
          </w:p>
        </w:tc>
        <w:tc>
          <w:tcPr>
            <w:tcW w:w="1075" w:type="dxa"/>
          </w:tcPr>
          <w:p w:rsidR="00D849B9" w:rsidRDefault="00D849B9">
            <w:pPr>
              <w:pStyle w:val="ConsPlusNormal"/>
            </w:pPr>
          </w:p>
        </w:tc>
        <w:tc>
          <w:tcPr>
            <w:tcW w:w="979"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57" w:name="P16652"/>
      <w:bookmarkEnd w:id="157"/>
      <w:r>
        <w:t>18. Сводная ведомость инвентаризации зеленых насаждений (парковой растительности)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4"/>
        <w:gridCol w:w="3061"/>
        <w:gridCol w:w="793"/>
        <w:gridCol w:w="793"/>
        <w:gridCol w:w="1077"/>
        <w:gridCol w:w="737"/>
      </w:tblGrid>
      <w:tr w:rsidR="00D849B9">
        <w:tc>
          <w:tcPr>
            <w:tcW w:w="623" w:type="dxa"/>
            <w:vMerge w:val="restart"/>
          </w:tcPr>
          <w:p w:rsidR="00D849B9" w:rsidRDefault="00D849B9">
            <w:pPr>
              <w:pStyle w:val="ConsPlusNormal"/>
              <w:jc w:val="center"/>
            </w:pPr>
            <w:r>
              <w:t>N п/п</w:t>
            </w:r>
          </w:p>
        </w:tc>
        <w:tc>
          <w:tcPr>
            <w:tcW w:w="1984" w:type="dxa"/>
            <w:vMerge w:val="restart"/>
          </w:tcPr>
          <w:p w:rsidR="00D849B9" w:rsidRDefault="00D849B9">
            <w:pPr>
              <w:pStyle w:val="ConsPlusNormal"/>
              <w:jc w:val="center"/>
            </w:pPr>
            <w:r>
              <w:t>Элементы парковой растительности</w:t>
            </w:r>
          </w:p>
        </w:tc>
        <w:tc>
          <w:tcPr>
            <w:tcW w:w="3061" w:type="dxa"/>
            <w:vMerge w:val="restart"/>
          </w:tcPr>
          <w:p w:rsidR="00D849B9" w:rsidRDefault="00D849B9">
            <w:pPr>
              <w:pStyle w:val="ConsPlusNormal"/>
              <w:jc w:val="center"/>
            </w:pPr>
            <w:r>
              <w:t>Типы посадок, типы газонов, цветники</w:t>
            </w:r>
          </w:p>
        </w:tc>
        <w:tc>
          <w:tcPr>
            <w:tcW w:w="3400" w:type="dxa"/>
            <w:gridSpan w:val="4"/>
          </w:tcPr>
          <w:p w:rsidR="00D849B9" w:rsidRDefault="00D849B9">
            <w:pPr>
              <w:pStyle w:val="ConsPlusNormal"/>
              <w:jc w:val="center"/>
            </w:pPr>
            <w:r>
              <w:t>Количество</w:t>
            </w:r>
          </w:p>
        </w:tc>
      </w:tr>
      <w:tr w:rsidR="00D849B9">
        <w:tc>
          <w:tcPr>
            <w:tcW w:w="623" w:type="dxa"/>
            <w:vMerge/>
          </w:tcPr>
          <w:p w:rsidR="00D849B9" w:rsidRDefault="00D849B9">
            <w:pPr>
              <w:spacing w:after="1" w:line="0" w:lineRule="atLeast"/>
            </w:pPr>
          </w:p>
        </w:tc>
        <w:tc>
          <w:tcPr>
            <w:tcW w:w="1984" w:type="dxa"/>
            <w:vMerge/>
          </w:tcPr>
          <w:p w:rsidR="00D849B9" w:rsidRDefault="00D849B9">
            <w:pPr>
              <w:spacing w:after="1" w:line="0" w:lineRule="atLeast"/>
            </w:pPr>
          </w:p>
        </w:tc>
        <w:tc>
          <w:tcPr>
            <w:tcW w:w="3061" w:type="dxa"/>
            <w:vMerge/>
          </w:tcPr>
          <w:p w:rsidR="00D849B9" w:rsidRDefault="00D849B9">
            <w:pPr>
              <w:spacing w:after="1" w:line="0" w:lineRule="atLeast"/>
            </w:pPr>
          </w:p>
        </w:tc>
        <w:tc>
          <w:tcPr>
            <w:tcW w:w="793" w:type="dxa"/>
          </w:tcPr>
          <w:p w:rsidR="00D849B9" w:rsidRDefault="00D849B9">
            <w:pPr>
              <w:pStyle w:val="ConsPlusNormal"/>
              <w:jc w:val="center"/>
            </w:pPr>
            <w:r>
              <w:t>га</w:t>
            </w:r>
          </w:p>
        </w:tc>
        <w:tc>
          <w:tcPr>
            <w:tcW w:w="793" w:type="dxa"/>
          </w:tcPr>
          <w:p w:rsidR="00D849B9" w:rsidRDefault="00D849B9">
            <w:pPr>
              <w:pStyle w:val="ConsPlusNormal"/>
              <w:jc w:val="center"/>
            </w:pPr>
            <w:r>
              <w:t>кв. м</w:t>
            </w:r>
          </w:p>
        </w:tc>
        <w:tc>
          <w:tcPr>
            <w:tcW w:w="1077" w:type="dxa"/>
          </w:tcPr>
          <w:p w:rsidR="00D849B9" w:rsidRDefault="00D849B9">
            <w:pPr>
              <w:pStyle w:val="ConsPlusNormal"/>
              <w:jc w:val="center"/>
            </w:pPr>
            <w:r>
              <w:t>п.м</w:t>
            </w:r>
          </w:p>
        </w:tc>
        <w:tc>
          <w:tcPr>
            <w:tcW w:w="737" w:type="dxa"/>
          </w:tcPr>
          <w:p w:rsidR="00D849B9" w:rsidRDefault="00D849B9">
            <w:pPr>
              <w:pStyle w:val="ConsPlusNormal"/>
              <w:jc w:val="center"/>
            </w:pPr>
            <w:r>
              <w:t>шт.</w:t>
            </w:r>
          </w:p>
        </w:tc>
      </w:tr>
      <w:tr w:rsidR="00D849B9">
        <w:tc>
          <w:tcPr>
            <w:tcW w:w="623" w:type="dxa"/>
          </w:tcPr>
          <w:p w:rsidR="00D849B9" w:rsidRDefault="00D849B9">
            <w:pPr>
              <w:pStyle w:val="ConsPlusNormal"/>
              <w:jc w:val="center"/>
            </w:pPr>
            <w:r>
              <w:t>1</w:t>
            </w:r>
          </w:p>
        </w:tc>
        <w:tc>
          <w:tcPr>
            <w:tcW w:w="1984" w:type="dxa"/>
          </w:tcPr>
          <w:p w:rsidR="00D849B9" w:rsidRDefault="00D849B9">
            <w:pPr>
              <w:pStyle w:val="ConsPlusNormal"/>
              <w:jc w:val="center"/>
            </w:pPr>
            <w:r>
              <w:t>2</w:t>
            </w:r>
          </w:p>
        </w:tc>
        <w:tc>
          <w:tcPr>
            <w:tcW w:w="3061" w:type="dxa"/>
          </w:tcPr>
          <w:p w:rsidR="00D849B9" w:rsidRDefault="00D849B9">
            <w:pPr>
              <w:pStyle w:val="ConsPlusNormal"/>
              <w:jc w:val="center"/>
            </w:pPr>
            <w:r>
              <w:t>3</w:t>
            </w:r>
          </w:p>
        </w:tc>
        <w:tc>
          <w:tcPr>
            <w:tcW w:w="793" w:type="dxa"/>
          </w:tcPr>
          <w:p w:rsidR="00D849B9" w:rsidRDefault="00D849B9">
            <w:pPr>
              <w:pStyle w:val="ConsPlusNormal"/>
              <w:jc w:val="center"/>
            </w:pPr>
            <w:r>
              <w:t>4</w:t>
            </w:r>
          </w:p>
        </w:tc>
        <w:tc>
          <w:tcPr>
            <w:tcW w:w="793" w:type="dxa"/>
          </w:tcPr>
          <w:p w:rsidR="00D849B9" w:rsidRDefault="00D849B9">
            <w:pPr>
              <w:pStyle w:val="ConsPlusNormal"/>
              <w:jc w:val="center"/>
            </w:pPr>
            <w:r>
              <w:t>5</w:t>
            </w:r>
          </w:p>
        </w:tc>
        <w:tc>
          <w:tcPr>
            <w:tcW w:w="1077" w:type="dxa"/>
          </w:tcPr>
          <w:p w:rsidR="00D849B9" w:rsidRDefault="00D849B9">
            <w:pPr>
              <w:pStyle w:val="ConsPlusNormal"/>
              <w:jc w:val="center"/>
            </w:pPr>
            <w:r>
              <w:t>6</w:t>
            </w:r>
          </w:p>
        </w:tc>
        <w:tc>
          <w:tcPr>
            <w:tcW w:w="737" w:type="dxa"/>
          </w:tcPr>
          <w:p w:rsidR="00D849B9" w:rsidRDefault="00D849B9">
            <w:pPr>
              <w:pStyle w:val="ConsPlusNormal"/>
              <w:jc w:val="center"/>
            </w:pPr>
            <w:r>
              <w:t>7</w:t>
            </w:r>
          </w:p>
        </w:tc>
      </w:tr>
      <w:tr w:rsidR="00D849B9">
        <w:tc>
          <w:tcPr>
            <w:tcW w:w="623" w:type="dxa"/>
          </w:tcPr>
          <w:p w:rsidR="00D849B9" w:rsidRDefault="00D849B9">
            <w:pPr>
              <w:pStyle w:val="ConsPlusNormal"/>
            </w:pPr>
            <w:r>
              <w:t>1</w:t>
            </w:r>
          </w:p>
        </w:tc>
        <w:tc>
          <w:tcPr>
            <w:tcW w:w="1984" w:type="dxa"/>
          </w:tcPr>
          <w:p w:rsidR="00D849B9" w:rsidRDefault="00D849B9">
            <w:pPr>
              <w:pStyle w:val="ConsPlusNormal"/>
            </w:pPr>
            <w:r>
              <w:t>Деревья</w:t>
            </w:r>
          </w:p>
        </w:tc>
        <w:tc>
          <w:tcPr>
            <w:tcW w:w="3061"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солитер (одиночные)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группах</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рядовой посадке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аллеях</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боскетах</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букетной посадке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другие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r>
              <w:t>2</w:t>
            </w:r>
          </w:p>
        </w:tc>
        <w:tc>
          <w:tcPr>
            <w:tcW w:w="1984" w:type="dxa"/>
          </w:tcPr>
          <w:p w:rsidR="00D849B9" w:rsidRDefault="00D849B9">
            <w:pPr>
              <w:pStyle w:val="ConsPlusNormal"/>
            </w:pPr>
            <w:r>
              <w:t>Кустарники</w:t>
            </w:r>
          </w:p>
        </w:tc>
        <w:tc>
          <w:tcPr>
            <w:tcW w:w="3061"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одиночные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группах</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рядовой посадке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однорядной стриженой живой изгороди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однорядной неформованной живой изгороди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двурядной стриженой живой изгороди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в двурядной неформованной живой изгороди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другие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r>
              <w:t>3</w:t>
            </w:r>
          </w:p>
        </w:tc>
        <w:tc>
          <w:tcPr>
            <w:tcW w:w="1984" w:type="dxa"/>
          </w:tcPr>
          <w:p w:rsidR="00D849B9" w:rsidRDefault="00D849B9">
            <w:pPr>
              <w:pStyle w:val="ConsPlusNormal"/>
            </w:pPr>
            <w:r>
              <w:t>Лианы</w:t>
            </w:r>
          </w:p>
        </w:tc>
        <w:tc>
          <w:tcPr>
            <w:tcW w:w="3061"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r>
              <w:t>4</w:t>
            </w:r>
          </w:p>
        </w:tc>
        <w:tc>
          <w:tcPr>
            <w:tcW w:w="1984" w:type="dxa"/>
          </w:tcPr>
          <w:p w:rsidR="00D849B9" w:rsidRDefault="00D849B9">
            <w:pPr>
              <w:pStyle w:val="ConsPlusNormal"/>
            </w:pPr>
            <w:r>
              <w:t>Газоны</w:t>
            </w:r>
          </w:p>
        </w:tc>
        <w:tc>
          <w:tcPr>
            <w:tcW w:w="3061"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обыкновенные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партерные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на откосах</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другие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r>
              <w:lastRenderedPageBreak/>
              <w:t>5</w:t>
            </w:r>
          </w:p>
        </w:tc>
        <w:tc>
          <w:tcPr>
            <w:tcW w:w="1984" w:type="dxa"/>
          </w:tcPr>
          <w:p w:rsidR="00D849B9" w:rsidRDefault="00D849B9">
            <w:pPr>
              <w:pStyle w:val="ConsPlusNormal"/>
            </w:pPr>
            <w:r>
              <w:t>Цветники</w:t>
            </w:r>
          </w:p>
        </w:tc>
        <w:tc>
          <w:tcPr>
            <w:tcW w:w="3061" w:type="dxa"/>
          </w:tcPr>
          <w:p w:rsidR="00D849B9" w:rsidRDefault="00D849B9">
            <w:pPr>
              <w:pStyle w:val="ConsPlusNormal"/>
            </w:pP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летники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двулетники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многолетники</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луковичные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клубнелуковичные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розы</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комбинированные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r w:rsidR="00D849B9">
        <w:tc>
          <w:tcPr>
            <w:tcW w:w="623" w:type="dxa"/>
          </w:tcPr>
          <w:p w:rsidR="00D849B9" w:rsidRDefault="00D849B9">
            <w:pPr>
              <w:pStyle w:val="ConsPlusNormal"/>
            </w:pPr>
          </w:p>
        </w:tc>
        <w:tc>
          <w:tcPr>
            <w:tcW w:w="1984" w:type="dxa"/>
          </w:tcPr>
          <w:p w:rsidR="00D849B9" w:rsidRDefault="00D849B9">
            <w:pPr>
              <w:pStyle w:val="ConsPlusNormal"/>
            </w:pPr>
          </w:p>
        </w:tc>
        <w:tc>
          <w:tcPr>
            <w:tcW w:w="3061" w:type="dxa"/>
          </w:tcPr>
          <w:p w:rsidR="00D849B9" w:rsidRDefault="00D849B9">
            <w:pPr>
              <w:pStyle w:val="ConsPlusNormal"/>
            </w:pPr>
            <w:r>
              <w:t>другие</w:t>
            </w:r>
          </w:p>
        </w:tc>
        <w:tc>
          <w:tcPr>
            <w:tcW w:w="793" w:type="dxa"/>
          </w:tcPr>
          <w:p w:rsidR="00D849B9" w:rsidRDefault="00D849B9">
            <w:pPr>
              <w:pStyle w:val="ConsPlusNormal"/>
            </w:pPr>
          </w:p>
        </w:tc>
        <w:tc>
          <w:tcPr>
            <w:tcW w:w="793" w:type="dxa"/>
          </w:tcPr>
          <w:p w:rsidR="00D849B9" w:rsidRDefault="00D849B9">
            <w:pPr>
              <w:pStyle w:val="ConsPlusNormal"/>
            </w:pPr>
          </w:p>
        </w:tc>
        <w:tc>
          <w:tcPr>
            <w:tcW w:w="1077" w:type="dxa"/>
          </w:tcPr>
          <w:p w:rsidR="00D849B9" w:rsidRDefault="00D849B9">
            <w:pPr>
              <w:pStyle w:val="ConsPlusNormal"/>
            </w:pPr>
          </w:p>
        </w:tc>
        <w:tc>
          <w:tcPr>
            <w:tcW w:w="73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58" w:name="P16894"/>
      <w:bookmarkEnd w:id="158"/>
      <w:r>
        <w:t>19. Распределение зеленых насаждений по категориям состояния</w:t>
      </w:r>
    </w:p>
    <w:p w:rsidR="00D849B9" w:rsidRDefault="00D849B9">
      <w:pPr>
        <w:pStyle w:val="ConsPlusNormal"/>
        <w:jc w:val="both"/>
      </w:pPr>
    </w:p>
    <w:p w:rsidR="00D849B9" w:rsidRDefault="00D849B9">
      <w:pPr>
        <w:pStyle w:val="ConsPlusNormal"/>
        <w:ind w:firstLine="540"/>
        <w:jc w:val="both"/>
        <w:outlineLvl w:val="3"/>
      </w:pPr>
      <w:bookmarkStart w:id="159" w:name="P16896"/>
      <w:bookmarkEnd w:id="159"/>
      <w:r>
        <w:t>19.1. Сводная ведомость распределения деревьев по категориям состояния</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08"/>
        <w:gridCol w:w="1757"/>
        <w:gridCol w:w="1644"/>
        <w:gridCol w:w="1757"/>
        <w:gridCol w:w="1814"/>
        <w:gridCol w:w="1361"/>
        <w:gridCol w:w="1361"/>
      </w:tblGrid>
      <w:tr w:rsidR="00D849B9">
        <w:tc>
          <w:tcPr>
            <w:tcW w:w="2891" w:type="dxa"/>
            <w:vMerge w:val="restart"/>
          </w:tcPr>
          <w:p w:rsidR="00D849B9" w:rsidRDefault="00D849B9">
            <w:pPr>
              <w:pStyle w:val="ConsPlusNormal"/>
              <w:jc w:val="center"/>
            </w:pPr>
            <w:r>
              <w:lastRenderedPageBreak/>
              <w:t>Виды пород</w:t>
            </w:r>
          </w:p>
        </w:tc>
        <w:tc>
          <w:tcPr>
            <w:tcW w:w="1008" w:type="dxa"/>
            <w:vMerge w:val="restart"/>
          </w:tcPr>
          <w:p w:rsidR="00D849B9" w:rsidRDefault="00D849B9">
            <w:pPr>
              <w:pStyle w:val="ConsPlusNormal"/>
              <w:jc w:val="center"/>
            </w:pPr>
            <w:r>
              <w:t>Всего, шт.</w:t>
            </w:r>
          </w:p>
        </w:tc>
        <w:tc>
          <w:tcPr>
            <w:tcW w:w="9694" w:type="dxa"/>
            <w:gridSpan w:val="6"/>
          </w:tcPr>
          <w:p w:rsidR="00D849B9" w:rsidRDefault="00D849B9">
            <w:pPr>
              <w:pStyle w:val="ConsPlusNormal"/>
              <w:jc w:val="center"/>
            </w:pPr>
            <w:r>
              <w:t>Категория состояния</w:t>
            </w:r>
          </w:p>
        </w:tc>
      </w:tr>
      <w:tr w:rsidR="00D849B9">
        <w:tc>
          <w:tcPr>
            <w:tcW w:w="2891" w:type="dxa"/>
            <w:vMerge/>
          </w:tcPr>
          <w:p w:rsidR="00D849B9" w:rsidRDefault="00D849B9">
            <w:pPr>
              <w:spacing w:after="1" w:line="0" w:lineRule="atLeast"/>
            </w:pPr>
          </w:p>
        </w:tc>
        <w:tc>
          <w:tcPr>
            <w:tcW w:w="1008" w:type="dxa"/>
            <w:vMerge/>
          </w:tcPr>
          <w:p w:rsidR="00D849B9" w:rsidRDefault="00D849B9">
            <w:pPr>
              <w:spacing w:after="1" w:line="0" w:lineRule="atLeast"/>
            </w:pPr>
          </w:p>
        </w:tc>
        <w:tc>
          <w:tcPr>
            <w:tcW w:w="1757" w:type="dxa"/>
          </w:tcPr>
          <w:p w:rsidR="00D849B9" w:rsidRDefault="00D849B9">
            <w:pPr>
              <w:pStyle w:val="ConsPlusNormal"/>
              <w:jc w:val="center"/>
            </w:pPr>
            <w:r>
              <w:t>Хорошее (без признаков ослабления)</w:t>
            </w:r>
          </w:p>
        </w:tc>
        <w:tc>
          <w:tcPr>
            <w:tcW w:w="1644" w:type="dxa"/>
          </w:tcPr>
          <w:p w:rsidR="00D849B9" w:rsidRDefault="00D849B9">
            <w:pPr>
              <w:pStyle w:val="ConsPlusNormal"/>
              <w:jc w:val="center"/>
            </w:pPr>
            <w:r>
              <w:t>Удовл. (ослабленные)</w:t>
            </w:r>
          </w:p>
        </w:tc>
        <w:tc>
          <w:tcPr>
            <w:tcW w:w="1757" w:type="dxa"/>
          </w:tcPr>
          <w:p w:rsidR="00D849B9" w:rsidRDefault="00D849B9">
            <w:pPr>
              <w:pStyle w:val="ConsPlusNormal"/>
              <w:jc w:val="center"/>
            </w:pPr>
            <w:r>
              <w:t>Удовл. (сильно ослабленные)</w:t>
            </w:r>
          </w:p>
        </w:tc>
        <w:tc>
          <w:tcPr>
            <w:tcW w:w="1814" w:type="dxa"/>
          </w:tcPr>
          <w:p w:rsidR="00D849B9" w:rsidRDefault="00D849B9">
            <w:pPr>
              <w:pStyle w:val="ConsPlusNormal"/>
              <w:jc w:val="center"/>
            </w:pPr>
            <w:r>
              <w:t>Неудовл. (усыхающие)</w:t>
            </w:r>
          </w:p>
        </w:tc>
        <w:tc>
          <w:tcPr>
            <w:tcW w:w="1361" w:type="dxa"/>
          </w:tcPr>
          <w:p w:rsidR="00D849B9" w:rsidRDefault="00D849B9">
            <w:pPr>
              <w:pStyle w:val="ConsPlusNormal"/>
              <w:jc w:val="center"/>
            </w:pPr>
            <w:r>
              <w:t>Неудовл. (сухостой текущего года)</w:t>
            </w:r>
          </w:p>
        </w:tc>
        <w:tc>
          <w:tcPr>
            <w:tcW w:w="1361" w:type="dxa"/>
          </w:tcPr>
          <w:p w:rsidR="00D849B9" w:rsidRDefault="00D849B9">
            <w:pPr>
              <w:pStyle w:val="ConsPlusNormal"/>
              <w:jc w:val="center"/>
            </w:pPr>
            <w:r>
              <w:t>Неудовл. (сухостой прошлых лет)</w:t>
            </w:r>
          </w:p>
        </w:tc>
      </w:tr>
      <w:tr w:rsidR="00D849B9">
        <w:tc>
          <w:tcPr>
            <w:tcW w:w="2891" w:type="dxa"/>
            <w:vMerge/>
          </w:tcPr>
          <w:p w:rsidR="00D849B9" w:rsidRDefault="00D849B9">
            <w:pPr>
              <w:spacing w:after="1" w:line="0" w:lineRule="atLeast"/>
            </w:pPr>
          </w:p>
        </w:tc>
        <w:tc>
          <w:tcPr>
            <w:tcW w:w="1008" w:type="dxa"/>
            <w:vMerge/>
          </w:tcPr>
          <w:p w:rsidR="00D849B9" w:rsidRDefault="00D849B9">
            <w:pPr>
              <w:spacing w:after="1" w:line="0" w:lineRule="atLeast"/>
            </w:pPr>
          </w:p>
        </w:tc>
        <w:tc>
          <w:tcPr>
            <w:tcW w:w="1757" w:type="dxa"/>
          </w:tcPr>
          <w:p w:rsidR="00D849B9" w:rsidRDefault="00D849B9">
            <w:pPr>
              <w:pStyle w:val="ConsPlusNormal"/>
              <w:jc w:val="center"/>
            </w:pPr>
            <w:r>
              <w:t>1</w:t>
            </w:r>
          </w:p>
        </w:tc>
        <w:tc>
          <w:tcPr>
            <w:tcW w:w="1644" w:type="dxa"/>
          </w:tcPr>
          <w:p w:rsidR="00D849B9" w:rsidRDefault="00D849B9">
            <w:pPr>
              <w:pStyle w:val="ConsPlusNormal"/>
              <w:jc w:val="center"/>
            </w:pPr>
            <w:r>
              <w:t>2</w:t>
            </w:r>
          </w:p>
        </w:tc>
        <w:tc>
          <w:tcPr>
            <w:tcW w:w="1757" w:type="dxa"/>
          </w:tcPr>
          <w:p w:rsidR="00D849B9" w:rsidRDefault="00D849B9">
            <w:pPr>
              <w:pStyle w:val="ConsPlusNormal"/>
              <w:jc w:val="center"/>
            </w:pPr>
            <w:r>
              <w:t>3</w:t>
            </w:r>
          </w:p>
        </w:tc>
        <w:tc>
          <w:tcPr>
            <w:tcW w:w="1814" w:type="dxa"/>
          </w:tcPr>
          <w:p w:rsidR="00D849B9" w:rsidRDefault="00D849B9">
            <w:pPr>
              <w:pStyle w:val="ConsPlusNormal"/>
              <w:jc w:val="center"/>
            </w:pPr>
            <w:r>
              <w:t>4</w:t>
            </w:r>
          </w:p>
        </w:tc>
        <w:tc>
          <w:tcPr>
            <w:tcW w:w="1361" w:type="dxa"/>
          </w:tcPr>
          <w:p w:rsidR="00D849B9" w:rsidRDefault="00D849B9">
            <w:pPr>
              <w:pStyle w:val="ConsPlusNormal"/>
              <w:jc w:val="center"/>
            </w:pPr>
            <w:r>
              <w:t>5</w:t>
            </w:r>
          </w:p>
        </w:tc>
        <w:tc>
          <w:tcPr>
            <w:tcW w:w="1361" w:type="dxa"/>
          </w:tcPr>
          <w:p w:rsidR="00D849B9" w:rsidRDefault="00D849B9">
            <w:pPr>
              <w:pStyle w:val="ConsPlusNormal"/>
              <w:jc w:val="center"/>
            </w:pPr>
            <w:r>
              <w:t>6</w:t>
            </w:r>
          </w:p>
        </w:tc>
      </w:tr>
      <w:tr w:rsidR="00D849B9">
        <w:tc>
          <w:tcPr>
            <w:tcW w:w="13593" w:type="dxa"/>
            <w:gridSpan w:val="8"/>
          </w:tcPr>
          <w:p w:rsidR="00D849B9" w:rsidRDefault="00D849B9">
            <w:pPr>
              <w:pStyle w:val="ConsPlusNormal"/>
            </w:pPr>
            <w:r>
              <w:t>Хвойные породы</w:t>
            </w: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Итого хвойных пород</w:t>
            </w: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13593" w:type="dxa"/>
            <w:gridSpan w:val="8"/>
          </w:tcPr>
          <w:p w:rsidR="00D849B9" w:rsidRDefault="00D849B9">
            <w:pPr>
              <w:pStyle w:val="ConsPlusNormal"/>
            </w:pPr>
            <w:r>
              <w:t>Твердолиственные</w:t>
            </w: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Итого твердолиственных пород</w:t>
            </w: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13593" w:type="dxa"/>
            <w:gridSpan w:val="8"/>
          </w:tcPr>
          <w:p w:rsidR="00D849B9" w:rsidRDefault="00D849B9">
            <w:pPr>
              <w:pStyle w:val="ConsPlusNormal"/>
            </w:pPr>
            <w:r>
              <w:t>Мягколиственные</w:t>
            </w: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Итого мягколиственных пород</w:t>
            </w: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Всего</w:t>
            </w: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lastRenderedPageBreak/>
              <w:t>%</w:t>
            </w:r>
          </w:p>
        </w:tc>
        <w:tc>
          <w:tcPr>
            <w:tcW w:w="1008"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60" w:name="P17005"/>
      <w:bookmarkEnd w:id="160"/>
      <w:r>
        <w:t>19.2. Сводная ведомость распределения кустарников по категориям состояния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20"/>
        <w:gridCol w:w="1757"/>
        <w:gridCol w:w="1644"/>
        <w:gridCol w:w="1757"/>
        <w:gridCol w:w="1814"/>
        <w:gridCol w:w="1361"/>
        <w:gridCol w:w="1361"/>
      </w:tblGrid>
      <w:tr w:rsidR="00D849B9">
        <w:tc>
          <w:tcPr>
            <w:tcW w:w="2891" w:type="dxa"/>
            <w:vMerge w:val="restart"/>
          </w:tcPr>
          <w:p w:rsidR="00D849B9" w:rsidRDefault="00D849B9">
            <w:pPr>
              <w:pStyle w:val="ConsPlusNormal"/>
              <w:jc w:val="center"/>
            </w:pPr>
            <w:r>
              <w:t>Виды пород</w:t>
            </w:r>
          </w:p>
        </w:tc>
        <w:tc>
          <w:tcPr>
            <w:tcW w:w="1020" w:type="dxa"/>
            <w:vMerge w:val="restart"/>
          </w:tcPr>
          <w:p w:rsidR="00D849B9" w:rsidRDefault="00D849B9">
            <w:pPr>
              <w:pStyle w:val="ConsPlusNormal"/>
              <w:jc w:val="center"/>
            </w:pPr>
            <w:r>
              <w:t>Всего, шт./кв. м</w:t>
            </w:r>
          </w:p>
        </w:tc>
        <w:tc>
          <w:tcPr>
            <w:tcW w:w="9694" w:type="dxa"/>
            <w:gridSpan w:val="6"/>
          </w:tcPr>
          <w:p w:rsidR="00D849B9" w:rsidRDefault="00D849B9">
            <w:pPr>
              <w:pStyle w:val="ConsPlusNormal"/>
              <w:jc w:val="center"/>
            </w:pPr>
            <w:r>
              <w:t>Категория состояния</w:t>
            </w:r>
          </w:p>
        </w:tc>
      </w:tr>
      <w:tr w:rsidR="00D849B9">
        <w:tc>
          <w:tcPr>
            <w:tcW w:w="2891" w:type="dxa"/>
            <w:vMerge/>
          </w:tcPr>
          <w:p w:rsidR="00D849B9" w:rsidRDefault="00D849B9">
            <w:pPr>
              <w:spacing w:after="1" w:line="0" w:lineRule="atLeast"/>
            </w:pPr>
          </w:p>
        </w:tc>
        <w:tc>
          <w:tcPr>
            <w:tcW w:w="1020" w:type="dxa"/>
            <w:vMerge/>
          </w:tcPr>
          <w:p w:rsidR="00D849B9" w:rsidRDefault="00D849B9">
            <w:pPr>
              <w:spacing w:after="1" w:line="0" w:lineRule="atLeast"/>
            </w:pPr>
          </w:p>
        </w:tc>
        <w:tc>
          <w:tcPr>
            <w:tcW w:w="1757" w:type="dxa"/>
          </w:tcPr>
          <w:p w:rsidR="00D849B9" w:rsidRDefault="00D849B9">
            <w:pPr>
              <w:pStyle w:val="ConsPlusNormal"/>
              <w:jc w:val="center"/>
            </w:pPr>
            <w:r>
              <w:t>Хорошее (без признаков ослабления)</w:t>
            </w:r>
          </w:p>
        </w:tc>
        <w:tc>
          <w:tcPr>
            <w:tcW w:w="1644" w:type="dxa"/>
          </w:tcPr>
          <w:p w:rsidR="00D849B9" w:rsidRDefault="00D849B9">
            <w:pPr>
              <w:pStyle w:val="ConsPlusNormal"/>
              <w:jc w:val="center"/>
            </w:pPr>
            <w:r>
              <w:t>Удовл. (ослабленные)</w:t>
            </w:r>
          </w:p>
        </w:tc>
        <w:tc>
          <w:tcPr>
            <w:tcW w:w="1757" w:type="dxa"/>
          </w:tcPr>
          <w:p w:rsidR="00D849B9" w:rsidRDefault="00D849B9">
            <w:pPr>
              <w:pStyle w:val="ConsPlusNormal"/>
              <w:jc w:val="center"/>
            </w:pPr>
            <w:r>
              <w:t>Удовл. (сильно ослабленные)</w:t>
            </w:r>
          </w:p>
        </w:tc>
        <w:tc>
          <w:tcPr>
            <w:tcW w:w="1814" w:type="dxa"/>
          </w:tcPr>
          <w:p w:rsidR="00D849B9" w:rsidRDefault="00D849B9">
            <w:pPr>
              <w:pStyle w:val="ConsPlusNormal"/>
              <w:jc w:val="center"/>
            </w:pPr>
            <w:r>
              <w:t>Неудовл. (усыхающие)</w:t>
            </w:r>
          </w:p>
        </w:tc>
        <w:tc>
          <w:tcPr>
            <w:tcW w:w="1361" w:type="dxa"/>
          </w:tcPr>
          <w:p w:rsidR="00D849B9" w:rsidRDefault="00D849B9">
            <w:pPr>
              <w:pStyle w:val="ConsPlusNormal"/>
              <w:jc w:val="center"/>
            </w:pPr>
            <w:r>
              <w:t>Неудовл. (сухостой текущего года)</w:t>
            </w:r>
          </w:p>
        </w:tc>
        <w:tc>
          <w:tcPr>
            <w:tcW w:w="1361" w:type="dxa"/>
          </w:tcPr>
          <w:p w:rsidR="00D849B9" w:rsidRDefault="00D849B9">
            <w:pPr>
              <w:pStyle w:val="ConsPlusNormal"/>
              <w:jc w:val="center"/>
            </w:pPr>
            <w:r>
              <w:t>Неудовл. (сухостой прошлых лет)</w:t>
            </w:r>
          </w:p>
        </w:tc>
      </w:tr>
      <w:tr w:rsidR="00D849B9">
        <w:tc>
          <w:tcPr>
            <w:tcW w:w="2891" w:type="dxa"/>
            <w:vMerge/>
          </w:tcPr>
          <w:p w:rsidR="00D849B9" w:rsidRDefault="00D849B9">
            <w:pPr>
              <w:spacing w:after="1" w:line="0" w:lineRule="atLeast"/>
            </w:pPr>
          </w:p>
        </w:tc>
        <w:tc>
          <w:tcPr>
            <w:tcW w:w="1020" w:type="dxa"/>
            <w:vMerge/>
          </w:tcPr>
          <w:p w:rsidR="00D849B9" w:rsidRDefault="00D849B9">
            <w:pPr>
              <w:spacing w:after="1" w:line="0" w:lineRule="atLeast"/>
            </w:pPr>
          </w:p>
        </w:tc>
        <w:tc>
          <w:tcPr>
            <w:tcW w:w="1757" w:type="dxa"/>
          </w:tcPr>
          <w:p w:rsidR="00D849B9" w:rsidRDefault="00D849B9">
            <w:pPr>
              <w:pStyle w:val="ConsPlusNormal"/>
              <w:jc w:val="center"/>
            </w:pPr>
            <w:r>
              <w:t>1</w:t>
            </w:r>
          </w:p>
        </w:tc>
        <w:tc>
          <w:tcPr>
            <w:tcW w:w="1644" w:type="dxa"/>
          </w:tcPr>
          <w:p w:rsidR="00D849B9" w:rsidRDefault="00D849B9">
            <w:pPr>
              <w:pStyle w:val="ConsPlusNormal"/>
              <w:jc w:val="center"/>
            </w:pPr>
            <w:r>
              <w:t>2</w:t>
            </w:r>
          </w:p>
        </w:tc>
        <w:tc>
          <w:tcPr>
            <w:tcW w:w="1757" w:type="dxa"/>
          </w:tcPr>
          <w:p w:rsidR="00D849B9" w:rsidRDefault="00D849B9">
            <w:pPr>
              <w:pStyle w:val="ConsPlusNormal"/>
              <w:jc w:val="center"/>
            </w:pPr>
            <w:r>
              <w:t>3</w:t>
            </w:r>
          </w:p>
        </w:tc>
        <w:tc>
          <w:tcPr>
            <w:tcW w:w="1814" w:type="dxa"/>
          </w:tcPr>
          <w:p w:rsidR="00D849B9" w:rsidRDefault="00D849B9">
            <w:pPr>
              <w:pStyle w:val="ConsPlusNormal"/>
              <w:jc w:val="center"/>
            </w:pPr>
            <w:r>
              <w:t>4</w:t>
            </w:r>
          </w:p>
        </w:tc>
        <w:tc>
          <w:tcPr>
            <w:tcW w:w="1361" w:type="dxa"/>
          </w:tcPr>
          <w:p w:rsidR="00D849B9" w:rsidRDefault="00D849B9">
            <w:pPr>
              <w:pStyle w:val="ConsPlusNormal"/>
              <w:jc w:val="center"/>
            </w:pPr>
            <w:r>
              <w:t>5</w:t>
            </w:r>
          </w:p>
        </w:tc>
        <w:tc>
          <w:tcPr>
            <w:tcW w:w="1361" w:type="dxa"/>
          </w:tcPr>
          <w:p w:rsidR="00D849B9" w:rsidRDefault="00D849B9">
            <w:pPr>
              <w:pStyle w:val="ConsPlusNormal"/>
              <w:jc w:val="center"/>
            </w:pPr>
            <w:r>
              <w:t>6</w:t>
            </w:r>
          </w:p>
        </w:tc>
      </w:tr>
      <w:tr w:rsidR="00D849B9">
        <w:tc>
          <w:tcPr>
            <w:tcW w:w="9069" w:type="dxa"/>
            <w:gridSpan w:val="5"/>
          </w:tcPr>
          <w:p w:rsidR="00D849B9" w:rsidRDefault="00D849B9">
            <w:pPr>
              <w:pStyle w:val="ConsPlusNormal"/>
            </w:pPr>
            <w:r>
              <w:t>Хвойные</w:t>
            </w: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Итого хвойных пород</w:t>
            </w: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9069" w:type="dxa"/>
            <w:gridSpan w:val="5"/>
          </w:tcPr>
          <w:p w:rsidR="00D849B9" w:rsidRDefault="00D849B9">
            <w:pPr>
              <w:pStyle w:val="ConsPlusNormal"/>
            </w:pPr>
            <w:r>
              <w:t>Лиственные</w:t>
            </w: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Итого лиственных пород</w:t>
            </w: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Всего</w:t>
            </w: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r w:rsidR="00D849B9">
        <w:tc>
          <w:tcPr>
            <w:tcW w:w="2891" w:type="dxa"/>
          </w:tcPr>
          <w:p w:rsidR="00D849B9" w:rsidRDefault="00D849B9">
            <w:pPr>
              <w:pStyle w:val="ConsPlusNormal"/>
            </w:pPr>
            <w:r>
              <w:t>%</w:t>
            </w:r>
          </w:p>
        </w:tc>
        <w:tc>
          <w:tcPr>
            <w:tcW w:w="1020" w:type="dxa"/>
          </w:tcPr>
          <w:p w:rsidR="00D849B9" w:rsidRDefault="00D849B9">
            <w:pPr>
              <w:pStyle w:val="ConsPlusNormal"/>
            </w:pPr>
          </w:p>
        </w:tc>
        <w:tc>
          <w:tcPr>
            <w:tcW w:w="1757" w:type="dxa"/>
          </w:tcPr>
          <w:p w:rsidR="00D849B9" w:rsidRDefault="00D849B9">
            <w:pPr>
              <w:pStyle w:val="ConsPlusNormal"/>
            </w:pPr>
          </w:p>
        </w:tc>
        <w:tc>
          <w:tcPr>
            <w:tcW w:w="1644"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361" w:type="dxa"/>
          </w:tcPr>
          <w:p w:rsidR="00D849B9" w:rsidRDefault="00D849B9">
            <w:pPr>
              <w:pStyle w:val="ConsPlusNormal"/>
            </w:pPr>
          </w:p>
        </w:tc>
        <w:tc>
          <w:tcPr>
            <w:tcW w:w="1361"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3"/>
      </w:pPr>
      <w:bookmarkStart w:id="161" w:name="P17079"/>
      <w:bookmarkEnd w:id="161"/>
      <w:r>
        <w:t>19.3. Сводная ведомость распределения газонов по типу и категориям состояния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3"/>
        <w:gridCol w:w="1584"/>
        <w:gridCol w:w="1536"/>
        <w:gridCol w:w="1574"/>
        <w:gridCol w:w="1565"/>
      </w:tblGrid>
      <w:tr w:rsidR="00D849B9">
        <w:tc>
          <w:tcPr>
            <w:tcW w:w="2323" w:type="dxa"/>
            <w:vMerge w:val="restart"/>
          </w:tcPr>
          <w:p w:rsidR="00D849B9" w:rsidRDefault="00D849B9">
            <w:pPr>
              <w:pStyle w:val="ConsPlusNormal"/>
              <w:jc w:val="center"/>
            </w:pPr>
            <w:r>
              <w:t>Типы газонов</w:t>
            </w:r>
          </w:p>
        </w:tc>
        <w:tc>
          <w:tcPr>
            <w:tcW w:w="1584" w:type="dxa"/>
            <w:vMerge w:val="restart"/>
          </w:tcPr>
          <w:p w:rsidR="00D849B9" w:rsidRDefault="00D849B9">
            <w:pPr>
              <w:pStyle w:val="ConsPlusNormal"/>
              <w:jc w:val="center"/>
            </w:pPr>
            <w:r>
              <w:t>Площадь, кв. м/га</w:t>
            </w:r>
          </w:p>
        </w:tc>
        <w:tc>
          <w:tcPr>
            <w:tcW w:w="4675" w:type="dxa"/>
            <w:gridSpan w:val="3"/>
          </w:tcPr>
          <w:p w:rsidR="00D849B9" w:rsidRDefault="00D849B9">
            <w:pPr>
              <w:pStyle w:val="ConsPlusNormal"/>
              <w:jc w:val="center"/>
            </w:pPr>
            <w:r>
              <w:t>Состояние</w:t>
            </w:r>
          </w:p>
        </w:tc>
      </w:tr>
      <w:tr w:rsidR="00D849B9">
        <w:tc>
          <w:tcPr>
            <w:tcW w:w="2323" w:type="dxa"/>
            <w:vMerge/>
          </w:tcPr>
          <w:p w:rsidR="00D849B9" w:rsidRDefault="00D849B9">
            <w:pPr>
              <w:spacing w:after="1" w:line="0" w:lineRule="atLeast"/>
            </w:pPr>
          </w:p>
        </w:tc>
        <w:tc>
          <w:tcPr>
            <w:tcW w:w="1584" w:type="dxa"/>
            <w:vMerge/>
          </w:tcPr>
          <w:p w:rsidR="00D849B9" w:rsidRDefault="00D849B9">
            <w:pPr>
              <w:spacing w:after="1" w:line="0" w:lineRule="atLeast"/>
            </w:pPr>
          </w:p>
        </w:tc>
        <w:tc>
          <w:tcPr>
            <w:tcW w:w="1536" w:type="dxa"/>
          </w:tcPr>
          <w:p w:rsidR="00D849B9" w:rsidRDefault="00D849B9">
            <w:pPr>
              <w:pStyle w:val="ConsPlusNormal"/>
              <w:jc w:val="center"/>
            </w:pPr>
            <w:r>
              <w:t>хор.</w:t>
            </w:r>
          </w:p>
        </w:tc>
        <w:tc>
          <w:tcPr>
            <w:tcW w:w="1574" w:type="dxa"/>
          </w:tcPr>
          <w:p w:rsidR="00D849B9" w:rsidRDefault="00D849B9">
            <w:pPr>
              <w:pStyle w:val="ConsPlusNormal"/>
              <w:jc w:val="center"/>
            </w:pPr>
            <w:r>
              <w:t>удовл.</w:t>
            </w:r>
          </w:p>
        </w:tc>
        <w:tc>
          <w:tcPr>
            <w:tcW w:w="1565" w:type="dxa"/>
          </w:tcPr>
          <w:p w:rsidR="00D849B9" w:rsidRDefault="00D849B9">
            <w:pPr>
              <w:pStyle w:val="ConsPlusNormal"/>
              <w:jc w:val="center"/>
            </w:pPr>
            <w:r>
              <w:t>неудовл.</w:t>
            </w:r>
          </w:p>
        </w:tc>
      </w:tr>
      <w:tr w:rsidR="00D849B9">
        <w:tc>
          <w:tcPr>
            <w:tcW w:w="2323" w:type="dxa"/>
          </w:tcPr>
          <w:p w:rsidR="00D849B9" w:rsidRDefault="00D849B9">
            <w:pPr>
              <w:pStyle w:val="ConsPlusNormal"/>
              <w:jc w:val="center"/>
            </w:pPr>
            <w:r>
              <w:t>1</w:t>
            </w:r>
          </w:p>
        </w:tc>
        <w:tc>
          <w:tcPr>
            <w:tcW w:w="1584" w:type="dxa"/>
          </w:tcPr>
          <w:p w:rsidR="00D849B9" w:rsidRDefault="00D849B9">
            <w:pPr>
              <w:pStyle w:val="ConsPlusNormal"/>
              <w:jc w:val="center"/>
            </w:pPr>
            <w:r>
              <w:t>2</w:t>
            </w:r>
          </w:p>
        </w:tc>
        <w:tc>
          <w:tcPr>
            <w:tcW w:w="1536" w:type="dxa"/>
          </w:tcPr>
          <w:p w:rsidR="00D849B9" w:rsidRDefault="00D849B9">
            <w:pPr>
              <w:pStyle w:val="ConsPlusNormal"/>
              <w:jc w:val="center"/>
            </w:pPr>
            <w:r>
              <w:t>3</w:t>
            </w:r>
          </w:p>
        </w:tc>
        <w:tc>
          <w:tcPr>
            <w:tcW w:w="1574" w:type="dxa"/>
          </w:tcPr>
          <w:p w:rsidR="00D849B9" w:rsidRDefault="00D849B9">
            <w:pPr>
              <w:pStyle w:val="ConsPlusNormal"/>
              <w:jc w:val="center"/>
            </w:pPr>
            <w:r>
              <w:t>4</w:t>
            </w:r>
          </w:p>
        </w:tc>
        <w:tc>
          <w:tcPr>
            <w:tcW w:w="1565" w:type="dxa"/>
          </w:tcPr>
          <w:p w:rsidR="00D849B9" w:rsidRDefault="00D849B9">
            <w:pPr>
              <w:pStyle w:val="ConsPlusNormal"/>
              <w:jc w:val="center"/>
            </w:pPr>
            <w:r>
              <w:t>5</w:t>
            </w:r>
          </w:p>
        </w:tc>
      </w:tr>
      <w:tr w:rsidR="00D849B9">
        <w:tc>
          <w:tcPr>
            <w:tcW w:w="2323" w:type="dxa"/>
          </w:tcPr>
          <w:p w:rsidR="00D849B9" w:rsidRDefault="00D849B9">
            <w:pPr>
              <w:pStyle w:val="ConsPlusNormal"/>
            </w:pPr>
            <w:r>
              <w:t>обыкновенные</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r w:rsidR="00D849B9">
        <w:tc>
          <w:tcPr>
            <w:tcW w:w="2323" w:type="dxa"/>
          </w:tcPr>
          <w:p w:rsidR="00D849B9" w:rsidRDefault="00D849B9">
            <w:pPr>
              <w:pStyle w:val="ConsPlusNormal"/>
            </w:pPr>
            <w:r>
              <w:t>партерные</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r w:rsidR="00D849B9">
        <w:tc>
          <w:tcPr>
            <w:tcW w:w="2323" w:type="dxa"/>
          </w:tcPr>
          <w:p w:rsidR="00D849B9" w:rsidRDefault="00D849B9">
            <w:pPr>
              <w:pStyle w:val="ConsPlusNormal"/>
            </w:pPr>
            <w:r>
              <w:t>на откосах</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r w:rsidR="00D849B9">
        <w:tc>
          <w:tcPr>
            <w:tcW w:w="2323" w:type="dxa"/>
          </w:tcPr>
          <w:p w:rsidR="00D849B9" w:rsidRDefault="00D849B9">
            <w:pPr>
              <w:pStyle w:val="ConsPlusNormal"/>
            </w:pPr>
            <w:r>
              <w:t>другие</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r w:rsidR="00D849B9">
        <w:tc>
          <w:tcPr>
            <w:tcW w:w="2323" w:type="dxa"/>
          </w:tcPr>
          <w:p w:rsidR="00D849B9" w:rsidRDefault="00D849B9">
            <w:pPr>
              <w:pStyle w:val="ConsPlusNormal"/>
            </w:pPr>
            <w:r>
              <w:t>Всего</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r w:rsidR="00D849B9">
        <w:tc>
          <w:tcPr>
            <w:tcW w:w="2323" w:type="dxa"/>
          </w:tcPr>
          <w:p w:rsidR="00D849B9" w:rsidRDefault="00D849B9">
            <w:pPr>
              <w:pStyle w:val="ConsPlusNormal"/>
            </w:pPr>
            <w:r>
              <w:t>%</w:t>
            </w:r>
          </w:p>
        </w:tc>
        <w:tc>
          <w:tcPr>
            <w:tcW w:w="1584" w:type="dxa"/>
          </w:tcPr>
          <w:p w:rsidR="00D849B9" w:rsidRDefault="00D849B9">
            <w:pPr>
              <w:pStyle w:val="ConsPlusNormal"/>
            </w:pPr>
          </w:p>
        </w:tc>
        <w:tc>
          <w:tcPr>
            <w:tcW w:w="1536" w:type="dxa"/>
          </w:tcPr>
          <w:p w:rsidR="00D849B9" w:rsidRDefault="00D849B9">
            <w:pPr>
              <w:pStyle w:val="ConsPlusNormal"/>
            </w:pPr>
          </w:p>
        </w:tc>
        <w:tc>
          <w:tcPr>
            <w:tcW w:w="1574" w:type="dxa"/>
          </w:tcPr>
          <w:p w:rsidR="00D849B9" w:rsidRDefault="00D849B9">
            <w:pPr>
              <w:pStyle w:val="ConsPlusNormal"/>
            </w:pPr>
          </w:p>
        </w:tc>
        <w:tc>
          <w:tcPr>
            <w:tcW w:w="1565"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3"/>
      </w:pPr>
      <w:bookmarkStart w:id="162" w:name="P17123"/>
      <w:bookmarkEnd w:id="162"/>
      <w:r>
        <w:t>19.4. Сводная ведомость распределения цветников по типу и категориям состояния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5"/>
        <w:gridCol w:w="2098"/>
        <w:gridCol w:w="907"/>
        <w:gridCol w:w="1077"/>
        <w:gridCol w:w="1459"/>
      </w:tblGrid>
      <w:tr w:rsidR="00D849B9">
        <w:tc>
          <w:tcPr>
            <w:tcW w:w="3235" w:type="dxa"/>
            <w:vMerge w:val="restart"/>
          </w:tcPr>
          <w:p w:rsidR="00D849B9" w:rsidRDefault="00D849B9">
            <w:pPr>
              <w:pStyle w:val="ConsPlusNormal"/>
              <w:jc w:val="center"/>
            </w:pPr>
            <w:r>
              <w:t>Типы цветников</w:t>
            </w:r>
          </w:p>
        </w:tc>
        <w:tc>
          <w:tcPr>
            <w:tcW w:w="2098" w:type="dxa"/>
            <w:vMerge w:val="restart"/>
          </w:tcPr>
          <w:p w:rsidR="00D849B9" w:rsidRDefault="00D849B9">
            <w:pPr>
              <w:pStyle w:val="ConsPlusNormal"/>
              <w:jc w:val="center"/>
            </w:pPr>
            <w:r>
              <w:t>Площадь, кв. м/га</w:t>
            </w:r>
          </w:p>
        </w:tc>
        <w:tc>
          <w:tcPr>
            <w:tcW w:w="3443" w:type="dxa"/>
            <w:gridSpan w:val="3"/>
          </w:tcPr>
          <w:p w:rsidR="00D849B9" w:rsidRDefault="00D849B9">
            <w:pPr>
              <w:pStyle w:val="ConsPlusNormal"/>
              <w:jc w:val="center"/>
            </w:pPr>
            <w:r>
              <w:t>Состояние</w:t>
            </w:r>
          </w:p>
        </w:tc>
      </w:tr>
      <w:tr w:rsidR="00D849B9">
        <w:tc>
          <w:tcPr>
            <w:tcW w:w="3235" w:type="dxa"/>
            <w:vMerge/>
          </w:tcPr>
          <w:p w:rsidR="00D849B9" w:rsidRDefault="00D849B9">
            <w:pPr>
              <w:spacing w:after="1" w:line="0" w:lineRule="atLeast"/>
            </w:pPr>
          </w:p>
        </w:tc>
        <w:tc>
          <w:tcPr>
            <w:tcW w:w="2098" w:type="dxa"/>
            <w:vMerge/>
          </w:tcPr>
          <w:p w:rsidR="00D849B9" w:rsidRDefault="00D849B9">
            <w:pPr>
              <w:spacing w:after="1" w:line="0" w:lineRule="atLeast"/>
            </w:pPr>
          </w:p>
        </w:tc>
        <w:tc>
          <w:tcPr>
            <w:tcW w:w="907" w:type="dxa"/>
          </w:tcPr>
          <w:p w:rsidR="00D849B9" w:rsidRDefault="00D849B9">
            <w:pPr>
              <w:pStyle w:val="ConsPlusNormal"/>
              <w:jc w:val="center"/>
            </w:pPr>
            <w:r>
              <w:t>хор.</w:t>
            </w:r>
          </w:p>
        </w:tc>
        <w:tc>
          <w:tcPr>
            <w:tcW w:w="1077" w:type="dxa"/>
          </w:tcPr>
          <w:p w:rsidR="00D849B9" w:rsidRDefault="00D849B9">
            <w:pPr>
              <w:pStyle w:val="ConsPlusNormal"/>
              <w:jc w:val="center"/>
            </w:pPr>
            <w:r>
              <w:t>удовл.</w:t>
            </w:r>
          </w:p>
        </w:tc>
        <w:tc>
          <w:tcPr>
            <w:tcW w:w="1459" w:type="dxa"/>
          </w:tcPr>
          <w:p w:rsidR="00D849B9" w:rsidRDefault="00D849B9">
            <w:pPr>
              <w:pStyle w:val="ConsPlusNormal"/>
              <w:jc w:val="center"/>
            </w:pPr>
            <w:r>
              <w:t>неудовл.</w:t>
            </w:r>
          </w:p>
        </w:tc>
      </w:tr>
      <w:tr w:rsidR="00D849B9">
        <w:tc>
          <w:tcPr>
            <w:tcW w:w="3235" w:type="dxa"/>
          </w:tcPr>
          <w:p w:rsidR="00D849B9" w:rsidRDefault="00D849B9">
            <w:pPr>
              <w:pStyle w:val="ConsPlusNormal"/>
              <w:jc w:val="center"/>
            </w:pPr>
            <w:r>
              <w:t>1</w:t>
            </w:r>
          </w:p>
        </w:tc>
        <w:tc>
          <w:tcPr>
            <w:tcW w:w="2098" w:type="dxa"/>
          </w:tcPr>
          <w:p w:rsidR="00D849B9" w:rsidRDefault="00D849B9">
            <w:pPr>
              <w:pStyle w:val="ConsPlusNormal"/>
              <w:jc w:val="center"/>
            </w:pPr>
            <w:r>
              <w:t>2</w:t>
            </w:r>
          </w:p>
        </w:tc>
        <w:tc>
          <w:tcPr>
            <w:tcW w:w="907" w:type="dxa"/>
          </w:tcPr>
          <w:p w:rsidR="00D849B9" w:rsidRDefault="00D849B9">
            <w:pPr>
              <w:pStyle w:val="ConsPlusNormal"/>
              <w:jc w:val="center"/>
            </w:pPr>
            <w:r>
              <w:t>3</w:t>
            </w:r>
          </w:p>
        </w:tc>
        <w:tc>
          <w:tcPr>
            <w:tcW w:w="1077" w:type="dxa"/>
          </w:tcPr>
          <w:p w:rsidR="00D849B9" w:rsidRDefault="00D849B9">
            <w:pPr>
              <w:pStyle w:val="ConsPlusNormal"/>
              <w:jc w:val="center"/>
            </w:pPr>
            <w:r>
              <w:t>4</w:t>
            </w:r>
          </w:p>
        </w:tc>
        <w:tc>
          <w:tcPr>
            <w:tcW w:w="1459" w:type="dxa"/>
          </w:tcPr>
          <w:p w:rsidR="00D849B9" w:rsidRDefault="00D849B9">
            <w:pPr>
              <w:pStyle w:val="ConsPlusNormal"/>
              <w:jc w:val="center"/>
            </w:pPr>
            <w:r>
              <w:t>5</w:t>
            </w:r>
          </w:p>
        </w:tc>
      </w:tr>
      <w:tr w:rsidR="00D849B9">
        <w:tc>
          <w:tcPr>
            <w:tcW w:w="3235" w:type="dxa"/>
          </w:tcPr>
          <w:p w:rsidR="00D849B9" w:rsidRDefault="00D849B9">
            <w:pPr>
              <w:pStyle w:val="ConsPlusNormal"/>
            </w:pPr>
            <w:r>
              <w:t>летники</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двулетники</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многолетники</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луковичные</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клубнелуковичные</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розы</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смешанные</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Всего</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r w:rsidR="00D849B9">
        <w:tc>
          <w:tcPr>
            <w:tcW w:w="3235" w:type="dxa"/>
          </w:tcPr>
          <w:p w:rsidR="00D849B9" w:rsidRDefault="00D849B9">
            <w:pPr>
              <w:pStyle w:val="ConsPlusNormal"/>
            </w:pPr>
            <w:r>
              <w:t>%</w:t>
            </w:r>
          </w:p>
        </w:tc>
        <w:tc>
          <w:tcPr>
            <w:tcW w:w="2098" w:type="dxa"/>
          </w:tcPr>
          <w:p w:rsidR="00D849B9" w:rsidRDefault="00D849B9">
            <w:pPr>
              <w:pStyle w:val="ConsPlusNormal"/>
            </w:pPr>
          </w:p>
        </w:tc>
        <w:tc>
          <w:tcPr>
            <w:tcW w:w="907" w:type="dxa"/>
          </w:tcPr>
          <w:p w:rsidR="00D849B9" w:rsidRDefault="00D849B9">
            <w:pPr>
              <w:pStyle w:val="ConsPlusNormal"/>
            </w:pPr>
          </w:p>
        </w:tc>
        <w:tc>
          <w:tcPr>
            <w:tcW w:w="1077" w:type="dxa"/>
          </w:tcPr>
          <w:p w:rsidR="00D849B9" w:rsidRDefault="00D849B9">
            <w:pPr>
              <w:pStyle w:val="ConsPlusNormal"/>
            </w:pPr>
          </w:p>
        </w:tc>
        <w:tc>
          <w:tcPr>
            <w:tcW w:w="145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63" w:name="P17182"/>
      <w:bookmarkEnd w:id="163"/>
      <w:r>
        <w:t>20. Сводная ведомость распределения растительных сообществ и зеленых насаждений по породному составу</w:t>
      </w:r>
    </w:p>
    <w:p w:rsidR="00D849B9" w:rsidRDefault="00D849B9">
      <w:pPr>
        <w:pStyle w:val="ConsPlusNormal"/>
        <w:jc w:val="both"/>
      </w:pPr>
    </w:p>
    <w:p w:rsidR="00D849B9" w:rsidRDefault="00D849B9">
      <w:pPr>
        <w:pStyle w:val="ConsPlusNormal"/>
        <w:jc w:val="right"/>
      </w:pPr>
      <w:r>
        <w:t>Количество деревьев, шт.</w:t>
      </w: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1757"/>
        <w:gridCol w:w="1757"/>
        <w:gridCol w:w="907"/>
        <w:gridCol w:w="1417"/>
        <w:gridCol w:w="964"/>
        <w:gridCol w:w="1134"/>
        <w:gridCol w:w="1304"/>
        <w:gridCol w:w="1134"/>
        <w:gridCol w:w="1531"/>
        <w:gridCol w:w="1191"/>
        <w:gridCol w:w="1134"/>
        <w:gridCol w:w="737"/>
        <w:gridCol w:w="1191"/>
        <w:gridCol w:w="1587"/>
        <w:gridCol w:w="1531"/>
        <w:gridCol w:w="964"/>
        <w:gridCol w:w="1417"/>
        <w:gridCol w:w="1757"/>
        <w:gridCol w:w="1474"/>
        <w:gridCol w:w="960"/>
        <w:gridCol w:w="749"/>
      </w:tblGrid>
      <w:tr w:rsidR="00D849B9">
        <w:tc>
          <w:tcPr>
            <w:tcW w:w="1531" w:type="dxa"/>
            <w:vMerge w:val="restart"/>
          </w:tcPr>
          <w:p w:rsidR="00D849B9" w:rsidRDefault="00D849B9">
            <w:pPr>
              <w:pStyle w:val="ConsPlusNormal"/>
              <w:jc w:val="center"/>
            </w:pPr>
            <w:r>
              <w:lastRenderedPageBreak/>
              <w:t>Порода</w:t>
            </w:r>
          </w:p>
        </w:tc>
        <w:tc>
          <w:tcPr>
            <w:tcW w:w="4705" w:type="dxa"/>
            <w:gridSpan w:val="3"/>
          </w:tcPr>
          <w:p w:rsidR="00D849B9" w:rsidRDefault="00D849B9">
            <w:pPr>
              <w:pStyle w:val="ConsPlusNormal"/>
              <w:jc w:val="center"/>
            </w:pPr>
            <w:r>
              <w:t>Лесная растительность</w:t>
            </w:r>
            <w:hyperlink w:anchor="P17421" w:history="1">
              <w:r>
                <w:rPr>
                  <w:color w:val="0000FF"/>
                </w:rPr>
                <w:t>*</w:t>
              </w:r>
            </w:hyperlink>
          </w:p>
        </w:tc>
        <w:tc>
          <w:tcPr>
            <w:tcW w:w="8391" w:type="dxa"/>
            <w:gridSpan w:val="7"/>
          </w:tcPr>
          <w:p w:rsidR="00D849B9" w:rsidRDefault="00D849B9">
            <w:pPr>
              <w:pStyle w:val="ConsPlusNormal"/>
              <w:jc w:val="center"/>
            </w:pPr>
            <w:r>
              <w:t>Зеленые насаждения, в том числе по типам посадки</w:t>
            </w:r>
          </w:p>
        </w:tc>
        <w:tc>
          <w:tcPr>
            <w:tcW w:w="3062" w:type="dxa"/>
            <w:gridSpan w:val="3"/>
          </w:tcPr>
          <w:p w:rsidR="00D849B9" w:rsidRDefault="00D849B9">
            <w:pPr>
              <w:pStyle w:val="ConsPlusNormal"/>
              <w:jc w:val="center"/>
            </w:pPr>
            <w:r>
              <w:t>Луговая растительность</w:t>
            </w:r>
          </w:p>
        </w:tc>
        <w:tc>
          <w:tcPr>
            <w:tcW w:w="4309" w:type="dxa"/>
            <w:gridSpan w:val="3"/>
          </w:tcPr>
          <w:p w:rsidR="00D849B9" w:rsidRDefault="00D849B9">
            <w:pPr>
              <w:pStyle w:val="ConsPlusNormal"/>
              <w:jc w:val="center"/>
            </w:pPr>
            <w:r>
              <w:t>Агроценозы</w:t>
            </w:r>
          </w:p>
        </w:tc>
        <w:tc>
          <w:tcPr>
            <w:tcW w:w="5612" w:type="dxa"/>
            <w:gridSpan w:val="4"/>
          </w:tcPr>
          <w:p w:rsidR="00D849B9" w:rsidRDefault="00D849B9">
            <w:pPr>
              <w:pStyle w:val="ConsPlusNormal"/>
              <w:jc w:val="center"/>
            </w:pPr>
            <w:r>
              <w:t>Болота</w:t>
            </w:r>
          </w:p>
        </w:tc>
        <w:tc>
          <w:tcPr>
            <w:tcW w:w="960" w:type="dxa"/>
            <w:vMerge w:val="restart"/>
          </w:tcPr>
          <w:p w:rsidR="00D849B9" w:rsidRDefault="00D849B9">
            <w:pPr>
              <w:pStyle w:val="ConsPlusNormal"/>
              <w:jc w:val="center"/>
            </w:pPr>
            <w:r>
              <w:t>итого</w:t>
            </w:r>
          </w:p>
        </w:tc>
        <w:tc>
          <w:tcPr>
            <w:tcW w:w="749" w:type="dxa"/>
            <w:vMerge w:val="restart"/>
          </w:tcPr>
          <w:p w:rsidR="00D849B9" w:rsidRDefault="00D849B9">
            <w:pPr>
              <w:pStyle w:val="ConsPlusNormal"/>
              <w:jc w:val="center"/>
            </w:pPr>
            <w:r>
              <w:t>%</w:t>
            </w:r>
          </w:p>
        </w:tc>
      </w:tr>
      <w:tr w:rsidR="00D849B9">
        <w:tc>
          <w:tcPr>
            <w:tcW w:w="1531" w:type="dxa"/>
            <w:vMerge/>
          </w:tcPr>
          <w:p w:rsidR="00D849B9" w:rsidRDefault="00D849B9">
            <w:pPr>
              <w:spacing w:after="1" w:line="0" w:lineRule="atLeast"/>
            </w:pPr>
          </w:p>
        </w:tc>
        <w:tc>
          <w:tcPr>
            <w:tcW w:w="1191" w:type="dxa"/>
          </w:tcPr>
          <w:p w:rsidR="00D849B9" w:rsidRDefault="00D849B9">
            <w:pPr>
              <w:pStyle w:val="ConsPlusNormal"/>
              <w:jc w:val="center"/>
            </w:pPr>
            <w:r>
              <w:t>Всего</w:t>
            </w:r>
          </w:p>
        </w:tc>
        <w:tc>
          <w:tcPr>
            <w:tcW w:w="1757" w:type="dxa"/>
          </w:tcPr>
          <w:p w:rsidR="00D849B9" w:rsidRDefault="00D849B9">
            <w:pPr>
              <w:pStyle w:val="ConsPlusNormal"/>
              <w:jc w:val="center"/>
            </w:pPr>
            <w:r>
              <w:t>Лесные насаждения</w:t>
            </w:r>
          </w:p>
        </w:tc>
        <w:tc>
          <w:tcPr>
            <w:tcW w:w="1757" w:type="dxa"/>
          </w:tcPr>
          <w:p w:rsidR="00D849B9" w:rsidRDefault="00D849B9">
            <w:pPr>
              <w:pStyle w:val="ConsPlusNormal"/>
              <w:jc w:val="center"/>
            </w:pPr>
            <w:r>
              <w:t>Элементы лесных насаждений</w:t>
            </w:r>
          </w:p>
        </w:tc>
        <w:tc>
          <w:tcPr>
            <w:tcW w:w="907" w:type="dxa"/>
          </w:tcPr>
          <w:p w:rsidR="00D849B9" w:rsidRDefault="00D849B9">
            <w:pPr>
              <w:pStyle w:val="ConsPlusNormal"/>
              <w:jc w:val="center"/>
            </w:pPr>
            <w:r>
              <w:t>Всего</w:t>
            </w:r>
          </w:p>
        </w:tc>
        <w:tc>
          <w:tcPr>
            <w:tcW w:w="1417" w:type="dxa"/>
          </w:tcPr>
          <w:p w:rsidR="00D849B9" w:rsidRDefault="00D849B9">
            <w:pPr>
              <w:pStyle w:val="ConsPlusNormal"/>
              <w:jc w:val="center"/>
            </w:pPr>
            <w:r>
              <w:t>Одиночные</w:t>
            </w:r>
          </w:p>
        </w:tc>
        <w:tc>
          <w:tcPr>
            <w:tcW w:w="964" w:type="dxa"/>
          </w:tcPr>
          <w:p w:rsidR="00D849B9" w:rsidRDefault="00D849B9">
            <w:pPr>
              <w:pStyle w:val="ConsPlusNormal"/>
              <w:jc w:val="center"/>
            </w:pPr>
            <w:r>
              <w:t>Ряды, аллеи</w:t>
            </w:r>
          </w:p>
        </w:tc>
        <w:tc>
          <w:tcPr>
            <w:tcW w:w="1134" w:type="dxa"/>
          </w:tcPr>
          <w:p w:rsidR="00D849B9" w:rsidRDefault="00D849B9">
            <w:pPr>
              <w:pStyle w:val="ConsPlusNormal"/>
              <w:jc w:val="center"/>
            </w:pPr>
            <w:r>
              <w:t>Группы</w:t>
            </w:r>
          </w:p>
        </w:tc>
        <w:tc>
          <w:tcPr>
            <w:tcW w:w="1304" w:type="dxa"/>
          </w:tcPr>
          <w:p w:rsidR="00D849B9" w:rsidRDefault="00D849B9">
            <w:pPr>
              <w:pStyle w:val="ConsPlusNormal"/>
              <w:jc w:val="center"/>
            </w:pPr>
            <w:r>
              <w:t>Куртины</w:t>
            </w:r>
          </w:p>
        </w:tc>
        <w:tc>
          <w:tcPr>
            <w:tcW w:w="1134" w:type="dxa"/>
          </w:tcPr>
          <w:p w:rsidR="00D849B9" w:rsidRDefault="00D849B9">
            <w:pPr>
              <w:pStyle w:val="ConsPlusNormal"/>
              <w:jc w:val="center"/>
            </w:pPr>
            <w:r>
              <w:t>Массив</w:t>
            </w:r>
          </w:p>
        </w:tc>
        <w:tc>
          <w:tcPr>
            <w:tcW w:w="1531" w:type="dxa"/>
          </w:tcPr>
          <w:p w:rsidR="00D849B9" w:rsidRDefault="00D849B9">
            <w:pPr>
              <w:pStyle w:val="ConsPlusNormal"/>
              <w:jc w:val="center"/>
            </w:pPr>
            <w:r>
              <w:t>Биогруппы, ремизы</w:t>
            </w:r>
          </w:p>
        </w:tc>
        <w:tc>
          <w:tcPr>
            <w:tcW w:w="1191" w:type="dxa"/>
          </w:tcPr>
          <w:p w:rsidR="00D849B9" w:rsidRDefault="00D849B9">
            <w:pPr>
              <w:pStyle w:val="ConsPlusNormal"/>
              <w:jc w:val="center"/>
            </w:pPr>
            <w:r>
              <w:t>всего</w:t>
            </w:r>
          </w:p>
        </w:tc>
        <w:tc>
          <w:tcPr>
            <w:tcW w:w="1134" w:type="dxa"/>
          </w:tcPr>
          <w:p w:rsidR="00D849B9" w:rsidRDefault="00D849B9">
            <w:pPr>
              <w:pStyle w:val="ConsPlusNormal"/>
              <w:jc w:val="center"/>
            </w:pPr>
            <w:r>
              <w:t>поляны</w:t>
            </w:r>
          </w:p>
        </w:tc>
        <w:tc>
          <w:tcPr>
            <w:tcW w:w="737" w:type="dxa"/>
          </w:tcPr>
          <w:p w:rsidR="00D849B9" w:rsidRDefault="00D849B9">
            <w:pPr>
              <w:pStyle w:val="ConsPlusNormal"/>
              <w:jc w:val="center"/>
            </w:pPr>
            <w:r>
              <w:t>луга</w:t>
            </w:r>
          </w:p>
        </w:tc>
        <w:tc>
          <w:tcPr>
            <w:tcW w:w="1191" w:type="dxa"/>
          </w:tcPr>
          <w:p w:rsidR="00D849B9" w:rsidRDefault="00D849B9">
            <w:pPr>
              <w:pStyle w:val="ConsPlusNormal"/>
              <w:jc w:val="center"/>
            </w:pPr>
            <w:r>
              <w:t>всего</w:t>
            </w:r>
          </w:p>
        </w:tc>
        <w:tc>
          <w:tcPr>
            <w:tcW w:w="1587" w:type="dxa"/>
          </w:tcPr>
          <w:p w:rsidR="00D849B9" w:rsidRDefault="00D849B9">
            <w:pPr>
              <w:pStyle w:val="ConsPlusNormal"/>
              <w:jc w:val="center"/>
            </w:pPr>
            <w:r>
              <w:t>Группы, одиночные</w:t>
            </w:r>
          </w:p>
        </w:tc>
        <w:tc>
          <w:tcPr>
            <w:tcW w:w="1531" w:type="dxa"/>
          </w:tcPr>
          <w:p w:rsidR="00D849B9" w:rsidRDefault="00D849B9">
            <w:pPr>
              <w:pStyle w:val="ConsPlusNormal"/>
              <w:jc w:val="center"/>
            </w:pPr>
            <w:r>
              <w:t>Фруктовые сады</w:t>
            </w:r>
          </w:p>
        </w:tc>
        <w:tc>
          <w:tcPr>
            <w:tcW w:w="964" w:type="dxa"/>
          </w:tcPr>
          <w:p w:rsidR="00D849B9" w:rsidRDefault="00D849B9">
            <w:pPr>
              <w:pStyle w:val="ConsPlusNormal"/>
              <w:jc w:val="center"/>
            </w:pPr>
            <w:r>
              <w:t>всего</w:t>
            </w:r>
          </w:p>
        </w:tc>
        <w:tc>
          <w:tcPr>
            <w:tcW w:w="1417" w:type="dxa"/>
          </w:tcPr>
          <w:p w:rsidR="00D849B9" w:rsidRDefault="00D849B9">
            <w:pPr>
              <w:pStyle w:val="ConsPlusNormal"/>
              <w:jc w:val="center"/>
            </w:pPr>
            <w:r>
              <w:t>На верховых</w:t>
            </w:r>
          </w:p>
        </w:tc>
        <w:tc>
          <w:tcPr>
            <w:tcW w:w="1757" w:type="dxa"/>
          </w:tcPr>
          <w:p w:rsidR="00D849B9" w:rsidRDefault="00D849B9">
            <w:pPr>
              <w:pStyle w:val="ConsPlusNormal"/>
              <w:jc w:val="center"/>
            </w:pPr>
            <w:r>
              <w:t>На переходных</w:t>
            </w:r>
          </w:p>
        </w:tc>
        <w:tc>
          <w:tcPr>
            <w:tcW w:w="1474" w:type="dxa"/>
          </w:tcPr>
          <w:p w:rsidR="00D849B9" w:rsidRDefault="00D849B9">
            <w:pPr>
              <w:pStyle w:val="ConsPlusNormal"/>
              <w:jc w:val="center"/>
            </w:pPr>
            <w:r>
              <w:t>На низинных</w:t>
            </w:r>
          </w:p>
        </w:tc>
        <w:tc>
          <w:tcPr>
            <w:tcW w:w="960" w:type="dxa"/>
            <w:vMerge/>
          </w:tcPr>
          <w:p w:rsidR="00D849B9" w:rsidRDefault="00D849B9">
            <w:pPr>
              <w:spacing w:after="1" w:line="0" w:lineRule="atLeast"/>
            </w:pPr>
          </w:p>
        </w:tc>
        <w:tc>
          <w:tcPr>
            <w:tcW w:w="749" w:type="dxa"/>
            <w:vMerge/>
          </w:tcPr>
          <w:p w:rsidR="00D849B9" w:rsidRDefault="00D849B9">
            <w:pPr>
              <w:spacing w:after="1" w:line="0" w:lineRule="atLeast"/>
            </w:pPr>
          </w:p>
        </w:tc>
      </w:tr>
      <w:tr w:rsidR="00D849B9">
        <w:tc>
          <w:tcPr>
            <w:tcW w:w="1531" w:type="dxa"/>
          </w:tcPr>
          <w:p w:rsidR="00D849B9" w:rsidRDefault="00D849B9">
            <w:pPr>
              <w:pStyle w:val="ConsPlusNormal"/>
              <w:jc w:val="center"/>
            </w:pPr>
            <w:r>
              <w:t>1</w:t>
            </w:r>
          </w:p>
        </w:tc>
        <w:tc>
          <w:tcPr>
            <w:tcW w:w="1191" w:type="dxa"/>
          </w:tcPr>
          <w:p w:rsidR="00D849B9" w:rsidRDefault="00D849B9">
            <w:pPr>
              <w:pStyle w:val="ConsPlusNormal"/>
              <w:jc w:val="center"/>
            </w:pPr>
            <w:r>
              <w:t>2</w:t>
            </w:r>
          </w:p>
        </w:tc>
        <w:tc>
          <w:tcPr>
            <w:tcW w:w="1757" w:type="dxa"/>
          </w:tcPr>
          <w:p w:rsidR="00D849B9" w:rsidRDefault="00D849B9">
            <w:pPr>
              <w:pStyle w:val="ConsPlusNormal"/>
              <w:jc w:val="center"/>
            </w:pPr>
            <w:r>
              <w:t>3</w:t>
            </w:r>
          </w:p>
        </w:tc>
        <w:tc>
          <w:tcPr>
            <w:tcW w:w="1757" w:type="dxa"/>
          </w:tcPr>
          <w:p w:rsidR="00D849B9" w:rsidRDefault="00D849B9">
            <w:pPr>
              <w:pStyle w:val="ConsPlusNormal"/>
              <w:jc w:val="center"/>
            </w:pPr>
            <w:r>
              <w:t>4</w:t>
            </w:r>
          </w:p>
        </w:tc>
        <w:tc>
          <w:tcPr>
            <w:tcW w:w="907" w:type="dxa"/>
          </w:tcPr>
          <w:p w:rsidR="00D849B9" w:rsidRDefault="00D849B9">
            <w:pPr>
              <w:pStyle w:val="ConsPlusNormal"/>
              <w:jc w:val="center"/>
            </w:pPr>
            <w:r>
              <w:t>5</w:t>
            </w:r>
          </w:p>
        </w:tc>
        <w:tc>
          <w:tcPr>
            <w:tcW w:w="1417" w:type="dxa"/>
          </w:tcPr>
          <w:p w:rsidR="00D849B9" w:rsidRDefault="00D849B9">
            <w:pPr>
              <w:pStyle w:val="ConsPlusNormal"/>
              <w:jc w:val="center"/>
            </w:pPr>
            <w:r>
              <w:t>6</w:t>
            </w:r>
          </w:p>
        </w:tc>
        <w:tc>
          <w:tcPr>
            <w:tcW w:w="964" w:type="dxa"/>
          </w:tcPr>
          <w:p w:rsidR="00D849B9" w:rsidRDefault="00D849B9">
            <w:pPr>
              <w:pStyle w:val="ConsPlusNormal"/>
              <w:jc w:val="center"/>
            </w:pPr>
            <w:r>
              <w:t>7</w:t>
            </w:r>
          </w:p>
        </w:tc>
        <w:tc>
          <w:tcPr>
            <w:tcW w:w="1134" w:type="dxa"/>
          </w:tcPr>
          <w:p w:rsidR="00D849B9" w:rsidRDefault="00D849B9">
            <w:pPr>
              <w:pStyle w:val="ConsPlusNormal"/>
              <w:jc w:val="center"/>
            </w:pPr>
            <w:r>
              <w:t>8</w:t>
            </w:r>
          </w:p>
        </w:tc>
        <w:tc>
          <w:tcPr>
            <w:tcW w:w="1304" w:type="dxa"/>
          </w:tcPr>
          <w:p w:rsidR="00D849B9" w:rsidRDefault="00D849B9">
            <w:pPr>
              <w:pStyle w:val="ConsPlusNormal"/>
              <w:jc w:val="center"/>
            </w:pPr>
            <w:r>
              <w:t>9</w:t>
            </w:r>
          </w:p>
        </w:tc>
        <w:tc>
          <w:tcPr>
            <w:tcW w:w="1134" w:type="dxa"/>
          </w:tcPr>
          <w:p w:rsidR="00D849B9" w:rsidRDefault="00D849B9">
            <w:pPr>
              <w:pStyle w:val="ConsPlusNormal"/>
              <w:jc w:val="center"/>
            </w:pPr>
            <w:r>
              <w:t>10</w:t>
            </w:r>
          </w:p>
        </w:tc>
        <w:tc>
          <w:tcPr>
            <w:tcW w:w="1531" w:type="dxa"/>
          </w:tcPr>
          <w:p w:rsidR="00D849B9" w:rsidRDefault="00D849B9">
            <w:pPr>
              <w:pStyle w:val="ConsPlusNormal"/>
              <w:jc w:val="center"/>
            </w:pPr>
            <w:r>
              <w:t>11</w:t>
            </w:r>
          </w:p>
        </w:tc>
        <w:tc>
          <w:tcPr>
            <w:tcW w:w="1191" w:type="dxa"/>
          </w:tcPr>
          <w:p w:rsidR="00D849B9" w:rsidRDefault="00D849B9">
            <w:pPr>
              <w:pStyle w:val="ConsPlusNormal"/>
              <w:jc w:val="center"/>
            </w:pPr>
            <w:r>
              <w:t>12</w:t>
            </w:r>
          </w:p>
        </w:tc>
        <w:tc>
          <w:tcPr>
            <w:tcW w:w="1134" w:type="dxa"/>
          </w:tcPr>
          <w:p w:rsidR="00D849B9" w:rsidRDefault="00D849B9">
            <w:pPr>
              <w:pStyle w:val="ConsPlusNormal"/>
              <w:jc w:val="center"/>
            </w:pPr>
            <w:r>
              <w:t>13</w:t>
            </w:r>
          </w:p>
        </w:tc>
        <w:tc>
          <w:tcPr>
            <w:tcW w:w="737" w:type="dxa"/>
          </w:tcPr>
          <w:p w:rsidR="00D849B9" w:rsidRDefault="00D849B9">
            <w:pPr>
              <w:pStyle w:val="ConsPlusNormal"/>
              <w:jc w:val="center"/>
            </w:pPr>
            <w:r>
              <w:t>14</w:t>
            </w:r>
          </w:p>
        </w:tc>
        <w:tc>
          <w:tcPr>
            <w:tcW w:w="1191" w:type="dxa"/>
          </w:tcPr>
          <w:p w:rsidR="00D849B9" w:rsidRDefault="00D849B9">
            <w:pPr>
              <w:pStyle w:val="ConsPlusNormal"/>
              <w:jc w:val="center"/>
            </w:pPr>
            <w:r>
              <w:t>15</w:t>
            </w:r>
          </w:p>
        </w:tc>
        <w:tc>
          <w:tcPr>
            <w:tcW w:w="1587" w:type="dxa"/>
          </w:tcPr>
          <w:p w:rsidR="00D849B9" w:rsidRDefault="00D849B9">
            <w:pPr>
              <w:pStyle w:val="ConsPlusNormal"/>
              <w:jc w:val="center"/>
            </w:pPr>
            <w:r>
              <w:t>16</w:t>
            </w:r>
          </w:p>
        </w:tc>
        <w:tc>
          <w:tcPr>
            <w:tcW w:w="1531" w:type="dxa"/>
          </w:tcPr>
          <w:p w:rsidR="00D849B9" w:rsidRDefault="00D849B9">
            <w:pPr>
              <w:pStyle w:val="ConsPlusNormal"/>
              <w:jc w:val="center"/>
            </w:pPr>
            <w:r>
              <w:t>17</w:t>
            </w:r>
          </w:p>
        </w:tc>
        <w:tc>
          <w:tcPr>
            <w:tcW w:w="964" w:type="dxa"/>
          </w:tcPr>
          <w:p w:rsidR="00D849B9" w:rsidRDefault="00D849B9">
            <w:pPr>
              <w:pStyle w:val="ConsPlusNormal"/>
              <w:jc w:val="center"/>
            </w:pPr>
            <w:r>
              <w:t>18</w:t>
            </w:r>
          </w:p>
        </w:tc>
        <w:tc>
          <w:tcPr>
            <w:tcW w:w="1417" w:type="dxa"/>
          </w:tcPr>
          <w:p w:rsidR="00D849B9" w:rsidRDefault="00D849B9">
            <w:pPr>
              <w:pStyle w:val="ConsPlusNormal"/>
              <w:jc w:val="center"/>
            </w:pPr>
            <w:r>
              <w:t>19</w:t>
            </w:r>
          </w:p>
        </w:tc>
        <w:tc>
          <w:tcPr>
            <w:tcW w:w="1757" w:type="dxa"/>
          </w:tcPr>
          <w:p w:rsidR="00D849B9" w:rsidRDefault="00D849B9">
            <w:pPr>
              <w:pStyle w:val="ConsPlusNormal"/>
              <w:jc w:val="center"/>
            </w:pPr>
            <w:r>
              <w:t>20</w:t>
            </w:r>
          </w:p>
        </w:tc>
        <w:tc>
          <w:tcPr>
            <w:tcW w:w="1474" w:type="dxa"/>
          </w:tcPr>
          <w:p w:rsidR="00D849B9" w:rsidRDefault="00D849B9">
            <w:pPr>
              <w:pStyle w:val="ConsPlusNormal"/>
              <w:jc w:val="center"/>
            </w:pPr>
            <w:r>
              <w:t>21</w:t>
            </w:r>
          </w:p>
        </w:tc>
        <w:tc>
          <w:tcPr>
            <w:tcW w:w="960" w:type="dxa"/>
          </w:tcPr>
          <w:p w:rsidR="00D849B9" w:rsidRDefault="00D849B9">
            <w:pPr>
              <w:pStyle w:val="ConsPlusNormal"/>
              <w:jc w:val="center"/>
            </w:pPr>
            <w:r>
              <w:t>22</w:t>
            </w:r>
          </w:p>
        </w:tc>
        <w:tc>
          <w:tcPr>
            <w:tcW w:w="749" w:type="dxa"/>
          </w:tcPr>
          <w:p w:rsidR="00D849B9" w:rsidRDefault="00D849B9">
            <w:pPr>
              <w:pStyle w:val="ConsPlusNormal"/>
              <w:jc w:val="center"/>
            </w:pPr>
            <w:r>
              <w:t>23</w:t>
            </w:r>
          </w:p>
        </w:tc>
      </w:tr>
      <w:tr w:rsidR="00D849B9">
        <w:tc>
          <w:tcPr>
            <w:tcW w:w="1531" w:type="dxa"/>
          </w:tcPr>
          <w:p w:rsidR="00D849B9" w:rsidRDefault="00D849B9">
            <w:pPr>
              <w:pStyle w:val="ConsPlusNormal"/>
            </w:pP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r>
              <w:t>Всего</w:t>
            </w: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r>
              <w:t>%</w:t>
            </w: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r>
              <w:t>Всего</w:t>
            </w: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r w:rsidR="00D849B9">
        <w:tc>
          <w:tcPr>
            <w:tcW w:w="1531" w:type="dxa"/>
          </w:tcPr>
          <w:p w:rsidR="00D849B9" w:rsidRDefault="00D849B9">
            <w:pPr>
              <w:pStyle w:val="ConsPlusNormal"/>
            </w:pPr>
            <w:r>
              <w:t>%</w:t>
            </w:r>
          </w:p>
        </w:tc>
        <w:tc>
          <w:tcPr>
            <w:tcW w:w="1191" w:type="dxa"/>
          </w:tcPr>
          <w:p w:rsidR="00D849B9" w:rsidRDefault="00D849B9">
            <w:pPr>
              <w:pStyle w:val="ConsPlusNormal"/>
            </w:pPr>
          </w:p>
        </w:tc>
        <w:tc>
          <w:tcPr>
            <w:tcW w:w="1757" w:type="dxa"/>
          </w:tcPr>
          <w:p w:rsidR="00D849B9" w:rsidRDefault="00D849B9">
            <w:pPr>
              <w:pStyle w:val="ConsPlusNormal"/>
            </w:pPr>
          </w:p>
        </w:tc>
        <w:tc>
          <w:tcPr>
            <w:tcW w:w="175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c>
          <w:tcPr>
            <w:tcW w:w="964" w:type="dxa"/>
          </w:tcPr>
          <w:p w:rsidR="00D849B9" w:rsidRDefault="00D849B9">
            <w:pPr>
              <w:pStyle w:val="ConsPlusNormal"/>
            </w:pPr>
          </w:p>
        </w:tc>
        <w:tc>
          <w:tcPr>
            <w:tcW w:w="1134" w:type="dxa"/>
          </w:tcPr>
          <w:p w:rsidR="00D849B9" w:rsidRDefault="00D849B9">
            <w:pPr>
              <w:pStyle w:val="ConsPlusNormal"/>
            </w:pPr>
          </w:p>
        </w:tc>
        <w:tc>
          <w:tcPr>
            <w:tcW w:w="1304" w:type="dxa"/>
          </w:tcPr>
          <w:p w:rsidR="00D849B9" w:rsidRDefault="00D849B9">
            <w:pPr>
              <w:pStyle w:val="ConsPlusNormal"/>
            </w:pPr>
          </w:p>
        </w:tc>
        <w:tc>
          <w:tcPr>
            <w:tcW w:w="1134" w:type="dxa"/>
          </w:tcPr>
          <w:p w:rsidR="00D849B9" w:rsidRDefault="00D849B9">
            <w:pPr>
              <w:pStyle w:val="ConsPlusNormal"/>
            </w:pPr>
          </w:p>
        </w:tc>
        <w:tc>
          <w:tcPr>
            <w:tcW w:w="1531" w:type="dxa"/>
          </w:tcPr>
          <w:p w:rsidR="00D849B9" w:rsidRDefault="00D849B9">
            <w:pPr>
              <w:pStyle w:val="ConsPlusNormal"/>
            </w:pPr>
          </w:p>
        </w:tc>
        <w:tc>
          <w:tcPr>
            <w:tcW w:w="1191" w:type="dxa"/>
          </w:tcPr>
          <w:p w:rsidR="00D849B9" w:rsidRDefault="00D849B9">
            <w:pPr>
              <w:pStyle w:val="ConsPlusNormal"/>
            </w:pPr>
          </w:p>
        </w:tc>
        <w:tc>
          <w:tcPr>
            <w:tcW w:w="1134" w:type="dxa"/>
          </w:tcPr>
          <w:p w:rsidR="00D849B9" w:rsidRDefault="00D849B9">
            <w:pPr>
              <w:pStyle w:val="ConsPlusNormal"/>
            </w:pPr>
          </w:p>
        </w:tc>
        <w:tc>
          <w:tcPr>
            <w:tcW w:w="737" w:type="dxa"/>
          </w:tcPr>
          <w:p w:rsidR="00D849B9" w:rsidRDefault="00D849B9">
            <w:pPr>
              <w:pStyle w:val="ConsPlusNormal"/>
            </w:pPr>
          </w:p>
        </w:tc>
        <w:tc>
          <w:tcPr>
            <w:tcW w:w="1191" w:type="dxa"/>
          </w:tcPr>
          <w:p w:rsidR="00D849B9" w:rsidRDefault="00D849B9">
            <w:pPr>
              <w:pStyle w:val="ConsPlusNormal"/>
            </w:pPr>
          </w:p>
        </w:tc>
        <w:tc>
          <w:tcPr>
            <w:tcW w:w="1587" w:type="dxa"/>
          </w:tcPr>
          <w:p w:rsidR="00D849B9" w:rsidRDefault="00D849B9">
            <w:pPr>
              <w:pStyle w:val="ConsPlusNormal"/>
            </w:pPr>
          </w:p>
        </w:tc>
        <w:tc>
          <w:tcPr>
            <w:tcW w:w="1531" w:type="dxa"/>
          </w:tcPr>
          <w:p w:rsidR="00D849B9" w:rsidRDefault="00D849B9">
            <w:pPr>
              <w:pStyle w:val="ConsPlusNormal"/>
            </w:pPr>
          </w:p>
        </w:tc>
        <w:tc>
          <w:tcPr>
            <w:tcW w:w="964" w:type="dxa"/>
          </w:tcPr>
          <w:p w:rsidR="00D849B9" w:rsidRDefault="00D849B9">
            <w:pPr>
              <w:pStyle w:val="ConsPlusNormal"/>
            </w:pPr>
          </w:p>
        </w:tc>
        <w:tc>
          <w:tcPr>
            <w:tcW w:w="1417" w:type="dxa"/>
          </w:tcPr>
          <w:p w:rsidR="00D849B9" w:rsidRDefault="00D849B9">
            <w:pPr>
              <w:pStyle w:val="ConsPlusNormal"/>
            </w:pPr>
          </w:p>
        </w:tc>
        <w:tc>
          <w:tcPr>
            <w:tcW w:w="1757" w:type="dxa"/>
          </w:tcPr>
          <w:p w:rsidR="00D849B9" w:rsidRDefault="00D849B9">
            <w:pPr>
              <w:pStyle w:val="ConsPlusNormal"/>
            </w:pPr>
          </w:p>
        </w:tc>
        <w:tc>
          <w:tcPr>
            <w:tcW w:w="1474" w:type="dxa"/>
          </w:tcPr>
          <w:p w:rsidR="00D849B9" w:rsidRDefault="00D849B9">
            <w:pPr>
              <w:pStyle w:val="ConsPlusNormal"/>
            </w:pPr>
          </w:p>
        </w:tc>
        <w:tc>
          <w:tcPr>
            <w:tcW w:w="960" w:type="dxa"/>
          </w:tcPr>
          <w:p w:rsidR="00D849B9" w:rsidRDefault="00D849B9">
            <w:pPr>
              <w:pStyle w:val="ConsPlusNormal"/>
            </w:pPr>
          </w:p>
        </w:tc>
        <w:tc>
          <w:tcPr>
            <w:tcW w:w="749"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bookmarkStart w:id="164" w:name="P17421"/>
      <w:bookmarkEnd w:id="164"/>
      <w:r>
        <w:t>*количество штук деревьев (среднее на 1 га) в лесных насаждениях рассчитывается по таблицам хода роста.</w:t>
      </w:r>
    </w:p>
    <w:p w:rsidR="00D849B9" w:rsidRDefault="00D849B9">
      <w:pPr>
        <w:pStyle w:val="ConsPlusNormal"/>
        <w:jc w:val="both"/>
      </w:pPr>
    </w:p>
    <w:p w:rsidR="00D849B9" w:rsidRDefault="00D849B9">
      <w:pPr>
        <w:pStyle w:val="ConsPlusNormal"/>
        <w:ind w:firstLine="540"/>
        <w:jc w:val="both"/>
        <w:outlineLvl w:val="2"/>
      </w:pPr>
      <w:bookmarkStart w:id="165" w:name="P17423"/>
      <w:bookmarkEnd w:id="165"/>
      <w:r>
        <w:t>21. Сводная ведомость инвентаризации агроценозов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4234"/>
        <w:gridCol w:w="1229"/>
        <w:gridCol w:w="1210"/>
        <w:gridCol w:w="1181"/>
      </w:tblGrid>
      <w:tr w:rsidR="00D849B9">
        <w:tc>
          <w:tcPr>
            <w:tcW w:w="902" w:type="dxa"/>
            <w:vMerge w:val="restart"/>
          </w:tcPr>
          <w:p w:rsidR="00D849B9" w:rsidRDefault="00D849B9">
            <w:pPr>
              <w:pStyle w:val="ConsPlusNormal"/>
              <w:jc w:val="center"/>
            </w:pPr>
            <w:r>
              <w:t>N п/п</w:t>
            </w:r>
          </w:p>
        </w:tc>
        <w:tc>
          <w:tcPr>
            <w:tcW w:w="4234" w:type="dxa"/>
            <w:vMerge w:val="restart"/>
          </w:tcPr>
          <w:p w:rsidR="00D849B9" w:rsidRDefault="00D849B9">
            <w:pPr>
              <w:pStyle w:val="ConsPlusNormal"/>
              <w:jc w:val="center"/>
            </w:pPr>
            <w:r>
              <w:t>Наименование</w:t>
            </w:r>
          </w:p>
        </w:tc>
        <w:tc>
          <w:tcPr>
            <w:tcW w:w="3620" w:type="dxa"/>
            <w:gridSpan w:val="3"/>
          </w:tcPr>
          <w:p w:rsidR="00D849B9" w:rsidRDefault="00D849B9">
            <w:pPr>
              <w:pStyle w:val="ConsPlusNormal"/>
              <w:jc w:val="center"/>
            </w:pPr>
            <w:r>
              <w:t>Количество</w:t>
            </w:r>
          </w:p>
        </w:tc>
      </w:tr>
      <w:tr w:rsidR="00D849B9">
        <w:tc>
          <w:tcPr>
            <w:tcW w:w="902" w:type="dxa"/>
            <w:vMerge/>
          </w:tcPr>
          <w:p w:rsidR="00D849B9" w:rsidRDefault="00D849B9">
            <w:pPr>
              <w:spacing w:after="1" w:line="0" w:lineRule="atLeast"/>
            </w:pPr>
          </w:p>
        </w:tc>
        <w:tc>
          <w:tcPr>
            <w:tcW w:w="4234" w:type="dxa"/>
            <w:vMerge/>
          </w:tcPr>
          <w:p w:rsidR="00D849B9" w:rsidRDefault="00D849B9">
            <w:pPr>
              <w:spacing w:after="1" w:line="0" w:lineRule="atLeast"/>
            </w:pPr>
          </w:p>
        </w:tc>
        <w:tc>
          <w:tcPr>
            <w:tcW w:w="1229" w:type="dxa"/>
          </w:tcPr>
          <w:p w:rsidR="00D849B9" w:rsidRDefault="00D849B9">
            <w:pPr>
              <w:pStyle w:val="ConsPlusNormal"/>
              <w:jc w:val="center"/>
            </w:pPr>
            <w:r>
              <w:t>га</w:t>
            </w:r>
          </w:p>
        </w:tc>
        <w:tc>
          <w:tcPr>
            <w:tcW w:w="1210" w:type="dxa"/>
          </w:tcPr>
          <w:p w:rsidR="00D849B9" w:rsidRDefault="00D849B9">
            <w:pPr>
              <w:pStyle w:val="ConsPlusNormal"/>
              <w:jc w:val="center"/>
            </w:pPr>
            <w:r>
              <w:t>кв. м</w:t>
            </w:r>
          </w:p>
        </w:tc>
        <w:tc>
          <w:tcPr>
            <w:tcW w:w="1181" w:type="dxa"/>
          </w:tcPr>
          <w:p w:rsidR="00D849B9" w:rsidRDefault="00D849B9">
            <w:pPr>
              <w:pStyle w:val="ConsPlusNormal"/>
              <w:jc w:val="center"/>
            </w:pPr>
            <w:r>
              <w:t>шт.</w:t>
            </w:r>
          </w:p>
        </w:tc>
      </w:tr>
      <w:tr w:rsidR="00D849B9">
        <w:tc>
          <w:tcPr>
            <w:tcW w:w="902" w:type="dxa"/>
          </w:tcPr>
          <w:p w:rsidR="00D849B9" w:rsidRDefault="00D849B9">
            <w:pPr>
              <w:pStyle w:val="ConsPlusNormal"/>
              <w:jc w:val="center"/>
            </w:pPr>
            <w:r>
              <w:t>1</w:t>
            </w:r>
          </w:p>
        </w:tc>
        <w:tc>
          <w:tcPr>
            <w:tcW w:w="4234" w:type="dxa"/>
          </w:tcPr>
          <w:p w:rsidR="00D849B9" w:rsidRDefault="00D849B9">
            <w:pPr>
              <w:pStyle w:val="ConsPlusNormal"/>
              <w:jc w:val="center"/>
            </w:pPr>
            <w:r>
              <w:t>2</w:t>
            </w:r>
          </w:p>
        </w:tc>
        <w:tc>
          <w:tcPr>
            <w:tcW w:w="1229" w:type="dxa"/>
          </w:tcPr>
          <w:p w:rsidR="00D849B9" w:rsidRDefault="00D849B9">
            <w:pPr>
              <w:pStyle w:val="ConsPlusNormal"/>
              <w:jc w:val="center"/>
            </w:pPr>
            <w:r>
              <w:t>3</w:t>
            </w:r>
          </w:p>
        </w:tc>
        <w:tc>
          <w:tcPr>
            <w:tcW w:w="1210" w:type="dxa"/>
          </w:tcPr>
          <w:p w:rsidR="00D849B9" w:rsidRDefault="00D849B9">
            <w:pPr>
              <w:pStyle w:val="ConsPlusNormal"/>
              <w:jc w:val="center"/>
            </w:pPr>
            <w:r>
              <w:t>4</w:t>
            </w:r>
          </w:p>
        </w:tc>
        <w:tc>
          <w:tcPr>
            <w:tcW w:w="1181" w:type="dxa"/>
          </w:tcPr>
          <w:p w:rsidR="00D849B9" w:rsidRDefault="00D849B9">
            <w:pPr>
              <w:pStyle w:val="ConsPlusNormal"/>
              <w:jc w:val="center"/>
            </w:pPr>
            <w:r>
              <w:t>5</w:t>
            </w:r>
          </w:p>
        </w:tc>
      </w:tr>
      <w:tr w:rsidR="00D849B9">
        <w:tc>
          <w:tcPr>
            <w:tcW w:w="902" w:type="dxa"/>
          </w:tcPr>
          <w:p w:rsidR="00D849B9" w:rsidRDefault="00D849B9">
            <w:pPr>
              <w:pStyle w:val="ConsPlusNormal"/>
            </w:pPr>
          </w:p>
        </w:tc>
        <w:tc>
          <w:tcPr>
            <w:tcW w:w="4234" w:type="dxa"/>
          </w:tcPr>
          <w:p w:rsidR="00D849B9" w:rsidRDefault="00D849B9">
            <w:pPr>
              <w:pStyle w:val="ConsPlusNormal"/>
            </w:pPr>
          </w:p>
        </w:tc>
        <w:tc>
          <w:tcPr>
            <w:tcW w:w="1229" w:type="dxa"/>
          </w:tcPr>
          <w:p w:rsidR="00D849B9" w:rsidRDefault="00D849B9">
            <w:pPr>
              <w:pStyle w:val="ConsPlusNormal"/>
            </w:pPr>
          </w:p>
        </w:tc>
        <w:tc>
          <w:tcPr>
            <w:tcW w:w="1210" w:type="dxa"/>
          </w:tcPr>
          <w:p w:rsidR="00D849B9" w:rsidRDefault="00D849B9">
            <w:pPr>
              <w:pStyle w:val="ConsPlusNormal"/>
            </w:pPr>
          </w:p>
        </w:tc>
        <w:tc>
          <w:tcPr>
            <w:tcW w:w="1181" w:type="dxa"/>
          </w:tcPr>
          <w:p w:rsidR="00D849B9" w:rsidRDefault="00D849B9">
            <w:pPr>
              <w:pStyle w:val="ConsPlusNormal"/>
            </w:pPr>
          </w:p>
        </w:tc>
      </w:tr>
      <w:tr w:rsidR="00D849B9">
        <w:tc>
          <w:tcPr>
            <w:tcW w:w="902" w:type="dxa"/>
          </w:tcPr>
          <w:p w:rsidR="00D849B9" w:rsidRDefault="00D849B9">
            <w:pPr>
              <w:pStyle w:val="ConsPlusNormal"/>
            </w:pPr>
          </w:p>
        </w:tc>
        <w:tc>
          <w:tcPr>
            <w:tcW w:w="4234" w:type="dxa"/>
          </w:tcPr>
          <w:p w:rsidR="00D849B9" w:rsidRDefault="00D849B9">
            <w:pPr>
              <w:pStyle w:val="ConsPlusNormal"/>
            </w:pPr>
          </w:p>
        </w:tc>
        <w:tc>
          <w:tcPr>
            <w:tcW w:w="1229" w:type="dxa"/>
          </w:tcPr>
          <w:p w:rsidR="00D849B9" w:rsidRDefault="00D849B9">
            <w:pPr>
              <w:pStyle w:val="ConsPlusNormal"/>
            </w:pPr>
          </w:p>
        </w:tc>
        <w:tc>
          <w:tcPr>
            <w:tcW w:w="1210" w:type="dxa"/>
          </w:tcPr>
          <w:p w:rsidR="00D849B9" w:rsidRDefault="00D849B9">
            <w:pPr>
              <w:pStyle w:val="ConsPlusNormal"/>
            </w:pPr>
          </w:p>
        </w:tc>
        <w:tc>
          <w:tcPr>
            <w:tcW w:w="1181" w:type="dxa"/>
          </w:tcPr>
          <w:p w:rsidR="00D849B9" w:rsidRDefault="00D849B9">
            <w:pPr>
              <w:pStyle w:val="ConsPlusNormal"/>
            </w:pPr>
          </w:p>
        </w:tc>
      </w:tr>
      <w:tr w:rsidR="00D849B9">
        <w:tc>
          <w:tcPr>
            <w:tcW w:w="902" w:type="dxa"/>
          </w:tcPr>
          <w:p w:rsidR="00D849B9" w:rsidRDefault="00D849B9">
            <w:pPr>
              <w:pStyle w:val="ConsPlusNormal"/>
            </w:pPr>
          </w:p>
        </w:tc>
        <w:tc>
          <w:tcPr>
            <w:tcW w:w="4234" w:type="dxa"/>
          </w:tcPr>
          <w:p w:rsidR="00D849B9" w:rsidRDefault="00D849B9">
            <w:pPr>
              <w:pStyle w:val="ConsPlusNormal"/>
            </w:pPr>
          </w:p>
        </w:tc>
        <w:tc>
          <w:tcPr>
            <w:tcW w:w="1229" w:type="dxa"/>
          </w:tcPr>
          <w:p w:rsidR="00D849B9" w:rsidRDefault="00D849B9">
            <w:pPr>
              <w:pStyle w:val="ConsPlusNormal"/>
            </w:pPr>
          </w:p>
        </w:tc>
        <w:tc>
          <w:tcPr>
            <w:tcW w:w="1210" w:type="dxa"/>
          </w:tcPr>
          <w:p w:rsidR="00D849B9" w:rsidRDefault="00D849B9">
            <w:pPr>
              <w:pStyle w:val="ConsPlusNormal"/>
            </w:pPr>
          </w:p>
        </w:tc>
        <w:tc>
          <w:tcPr>
            <w:tcW w:w="1181" w:type="dxa"/>
          </w:tcPr>
          <w:p w:rsidR="00D849B9" w:rsidRDefault="00D849B9">
            <w:pPr>
              <w:pStyle w:val="ConsPlusNormal"/>
            </w:pPr>
          </w:p>
        </w:tc>
      </w:tr>
      <w:tr w:rsidR="00D849B9">
        <w:tc>
          <w:tcPr>
            <w:tcW w:w="902" w:type="dxa"/>
          </w:tcPr>
          <w:p w:rsidR="00D849B9" w:rsidRDefault="00D849B9">
            <w:pPr>
              <w:pStyle w:val="ConsPlusNormal"/>
            </w:pPr>
          </w:p>
        </w:tc>
        <w:tc>
          <w:tcPr>
            <w:tcW w:w="4234" w:type="dxa"/>
          </w:tcPr>
          <w:p w:rsidR="00D849B9" w:rsidRDefault="00D849B9">
            <w:pPr>
              <w:pStyle w:val="ConsPlusNormal"/>
            </w:pPr>
            <w:r>
              <w:t>Всего</w:t>
            </w:r>
          </w:p>
        </w:tc>
        <w:tc>
          <w:tcPr>
            <w:tcW w:w="1229" w:type="dxa"/>
          </w:tcPr>
          <w:p w:rsidR="00D849B9" w:rsidRDefault="00D849B9">
            <w:pPr>
              <w:pStyle w:val="ConsPlusNormal"/>
            </w:pPr>
          </w:p>
        </w:tc>
        <w:tc>
          <w:tcPr>
            <w:tcW w:w="1210" w:type="dxa"/>
          </w:tcPr>
          <w:p w:rsidR="00D849B9" w:rsidRDefault="00D849B9">
            <w:pPr>
              <w:pStyle w:val="ConsPlusNormal"/>
            </w:pPr>
          </w:p>
        </w:tc>
        <w:tc>
          <w:tcPr>
            <w:tcW w:w="118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66" w:name="P17457"/>
      <w:bookmarkEnd w:id="166"/>
      <w:r>
        <w:t>22. Сводная ведомость инвентаризации земель, занятых луговой растительностью</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4541"/>
        <w:gridCol w:w="1190"/>
        <w:gridCol w:w="1162"/>
      </w:tblGrid>
      <w:tr w:rsidR="00D849B9">
        <w:tc>
          <w:tcPr>
            <w:tcW w:w="902" w:type="dxa"/>
            <w:vMerge w:val="restart"/>
          </w:tcPr>
          <w:p w:rsidR="00D849B9" w:rsidRDefault="00D849B9">
            <w:pPr>
              <w:pStyle w:val="ConsPlusNormal"/>
              <w:jc w:val="center"/>
            </w:pPr>
            <w:r>
              <w:t>N п/п</w:t>
            </w:r>
          </w:p>
        </w:tc>
        <w:tc>
          <w:tcPr>
            <w:tcW w:w="4541" w:type="dxa"/>
            <w:vMerge w:val="restart"/>
          </w:tcPr>
          <w:p w:rsidR="00D849B9" w:rsidRDefault="00D849B9">
            <w:pPr>
              <w:pStyle w:val="ConsPlusNormal"/>
              <w:jc w:val="center"/>
            </w:pPr>
            <w:r>
              <w:t>Элементы категории земель</w:t>
            </w:r>
          </w:p>
        </w:tc>
        <w:tc>
          <w:tcPr>
            <w:tcW w:w="2352" w:type="dxa"/>
            <w:gridSpan w:val="2"/>
          </w:tcPr>
          <w:p w:rsidR="00D849B9" w:rsidRDefault="00D849B9">
            <w:pPr>
              <w:pStyle w:val="ConsPlusNormal"/>
              <w:jc w:val="center"/>
            </w:pPr>
            <w:r>
              <w:t>количество</w:t>
            </w:r>
          </w:p>
        </w:tc>
      </w:tr>
      <w:tr w:rsidR="00D849B9">
        <w:tc>
          <w:tcPr>
            <w:tcW w:w="902" w:type="dxa"/>
            <w:vMerge/>
          </w:tcPr>
          <w:p w:rsidR="00D849B9" w:rsidRDefault="00D849B9">
            <w:pPr>
              <w:spacing w:after="1" w:line="0" w:lineRule="atLeast"/>
            </w:pPr>
          </w:p>
        </w:tc>
        <w:tc>
          <w:tcPr>
            <w:tcW w:w="4541" w:type="dxa"/>
            <w:vMerge/>
          </w:tcPr>
          <w:p w:rsidR="00D849B9" w:rsidRDefault="00D849B9">
            <w:pPr>
              <w:spacing w:after="1" w:line="0" w:lineRule="atLeast"/>
            </w:pPr>
          </w:p>
        </w:tc>
        <w:tc>
          <w:tcPr>
            <w:tcW w:w="1190" w:type="dxa"/>
          </w:tcPr>
          <w:p w:rsidR="00D849B9" w:rsidRDefault="00D849B9">
            <w:pPr>
              <w:pStyle w:val="ConsPlusNormal"/>
              <w:jc w:val="center"/>
            </w:pPr>
            <w:r>
              <w:t>га</w:t>
            </w:r>
          </w:p>
        </w:tc>
        <w:tc>
          <w:tcPr>
            <w:tcW w:w="1162" w:type="dxa"/>
          </w:tcPr>
          <w:p w:rsidR="00D849B9" w:rsidRDefault="00D849B9">
            <w:pPr>
              <w:pStyle w:val="ConsPlusNormal"/>
              <w:jc w:val="center"/>
            </w:pPr>
            <w:r>
              <w:t>кв. м</w:t>
            </w:r>
          </w:p>
        </w:tc>
      </w:tr>
      <w:tr w:rsidR="00D849B9">
        <w:tc>
          <w:tcPr>
            <w:tcW w:w="902" w:type="dxa"/>
          </w:tcPr>
          <w:p w:rsidR="00D849B9" w:rsidRDefault="00D849B9">
            <w:pPr>
              <w:pStyle w:val="ConsPlusNormal"/>
              <w:jc w:val="center"/>
            </w:pPr>
            <w:r>
              <w:t>1</w:t>
            </w:r>
          </w:p>
        </w:tc>
        <w:tc>
          <w:tcPr>
            <w:tcW w:w="4541" w:type="dxa"/>
          </w:tcPr>
          <w:p w:rsidR="00D849B9" w:rsidRDefault="00D849B9">
            <w:pPr>
              <w:pStyle w:val="ConsPlusNormal"/>
              <w:jc w:val="center"/>
            </w:pPr>
            <w:r>
              <w:t>2</w:t>
            </w:r>
          </w:p>
        </w:tc>
        <w:tc>
          <w:tcPr>
            <w:tcW w:w="1190" w:type="dxa"/>
          </w:tcPr>
          <w:p w:rsidR="00D849B9" w:rsidRDefault="00D849B9">
            <w:pPr>
              <w:pStyle w:val="ConsPlusNormal"/>
              <w:jc w:val="center"/>
            </w:pPr>
            <w:r>
              <w:t>3</w:t>
            </w:r>
          </w:p>
        </w:tc>
        <w:tc>
          <w:tcPr>
            <w:tcW w:w="1162" w:type="dxa"/>
          </w:tcPr>
          <w:p w:rsidR="00D849B9" w:rsidRDefault="00D849B9">
            <w:pPr>
              <w:pStyle w:val="ConsPlusNormal"/>
              <w:jc w:val="center"/>
            </w:pPr>
            <w:r>
              <w:t>4</w:t>
            </w:r>
          </w:p>
        </w:tc>
      </w:tr>
      <w:tr w:rsidR="00D849B9">
        <w:tc>
          <w:tcPr>
            <w:tcW w:w="902" w:type="dxa"/>
          </w:tcPr>
          <w:p w:rsidR="00D849B9" w:rsidRDefault="00D849B9">
            <w:pPr>
              <w:pStyle w:val="ConsPlusNormal"/>
            </w:pPr>
            <w:r>
              <w:t>1</w:t>
            </w:r>
          </w:p>
        </w:tc>
        <w:tc>
          <w:tcPr>
            <w:tcW w:w="4541" w:type="dxa"/>
          </w:tcPr>
          <w:p w:rsidR="00D849B9" w:rsidRDefault="00D849B9">
            <w:pPr>
              <w:pStyle w:val="ConsPlusNormal"/>
            </w:pPr>
            <w:r>
              <w:t>Луга</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Суходольные</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Низинные (пойменные)</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r>
              <w:t>2</w:t>
            </w:r>
          </w:p>
        </w:tc>
        <w:tc>
          <w:tcPr>
            <w:tcW w:w="4541" w:type="dxa"/>
          </w:tcPr>
          <w:p w:rsidR="00D849B9" w:rsidRDefault="00D849B9">
            <w:pPr>
              <w:pStyle w:val="ConsPlusNormal"/>
            </w:pPr>
            <w:r>
              <w:t>Поляны</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Лугово-лесные</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Опушечно-лугово-лесные</w:t>
            </w:r>
          </w:p>
        </w:tc>
        <w:tc>
          <w:tcPr>
            <w:tcW w:w="1190" w:type="dxa"/>
          </w:tcPr>
          <w:p w:rsidR="00D849B9" w:rsidRDefault="00D849B9">
            <w:pPr>
              <w:pStyle w:val="ConsPlusNormal"/>
            </w:pPr>
          </w:p>
        </w:tc>
        <w:tc>
          <w:tcPr>
            <w:tcW w:w="1162"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Всего:</w:t>
            </w:r>
          </w:p>
        </w:tc>
        <w:tc>
          <w:tcPr>
            <w:tcW w:w="1190" w:type="dxa"/>
          </w:tcPr>
          <w:p w:rsidR="00D849B9" w:rsidRDefault="00D849B9">
            <w:pPr>
              <w:pStyle w:val="ConsPlusNormal"/>
            </w:pPr>
          </w:p>
        </w:tc>
        <w:tc>
          <w:tcPr>
            <w:tcW w:w="1162"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67" w:name="P17497"/>
      <w:bookmarkEnd w:id="167"/>
      <w:r>
        <w:t>23. Сводная ведомость распределения площади элементов растительного покрова (травостоя) на лугах и полянах</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3061"/>
        <w:gridCol w:w="1587"/>
        <w:gridCol w:w="1344"/>
        <w:gridCol w:w="2608"/>
        <w:gridCol w:w="3118"/>
      </w:tblGrid>
      <w:tr w:rsidR="00D849B9">
        <w:tc>
          <w:tcPr>
            <w:tcW w:w="1728" w:type="dxa"/>
            <w:vMerge w:val="restart"/>
          </w:tcPr>
          <w:p w:rsidR="00D849B9" w:rsidRDefault="00D849B9">
            <w:pPr>
              <w:pStyle w:val="ConsPlusNormal"/>
              <w:jc w:val="center"/>
            </w:pPr>
            <w:r>
              <w:lastRenderedPageBreak/>
              <w:t>Элементы категории земель</w:t>
            </w:r>
          </w:p>
        </w:tc>
        <w:tc>
          <w:tcPr>
            <w:tcW w:w="3061" w:type="dxa"/>
            <w:vMerge w:val="restart"/>
          </w:tcPr>
          <w:p w:rsidR="00D849B9" w:rsidRDefault="00D849B9">
            <w:pPr>
              <w:pStyle w:val="ConsPlusNormal"/>
              <w:jc w:val="center"/>
            </w:pPr>
            <w:r>
              <w:t>Элементы естественного покрова</w:t>
            </w:r>
          </w:p>
        </w:tc>
        <w:tc>
          <w:tcPr>
            <w:tcW w:w="1587" w:type="dxa"/>
            <w:vMerge w:val="restart"/>
          </w:tcPr>
          <w:p w:rsidR="00D849B9" w:rsidRDefault="00D849B9">
            <w:pPr>
              <w:pStyle w:val="ConsPlusNormal"/>
              <w:jc w:val="center"/>
            </w:pPr>
            <w:r>
              <w:t>Общая площадь покрытия, кв. м</w:t>
            </w:r>
          </w:p>
        </w:tc>
        <w:tc>
          <w:tcPr>
            <w:tcW w:w="7070" w:type="dxa"/>
            <w:gridSpan w:val="3"/>
          </w:tcPr>
          <w:p w:rsidR="00D849B9" w:rsidRDefault="00D849B9">
            <w:pPr>
              <w:pStyle w:val="ConsPlusNormal"/>
              <w:jc w:val="center"/>
            </w:pPr>
            <w:r>
              <w:t>Распределение площади проективного покрытия, кв. м</w:t>
            </w:r>
          </w:p>
        </w:tc>
      </w:tr>
      <w:tr w:rsidR="00D849B9">
        <w:tc>
          <w:tcPr>
            <w:tcW w:w="1728" w:type="dxa"/>
            <w:vMerge/>
          </w:tcPr>
          <w:p w:rsidR="00D849B9" w:rsidRDefault="00D849B9">
            <w:pPr>
              <w:spacing w:after="1" w:line="0" w:lineRule="atLeast"/>
            </w:pPr>
          </w:p>
        </w:tc>
        <w:tc>
          <w:tcPr>
            <w:tcW w:w="3061" w:type="dxa"/>
            <w:vMerge/>
          </w:tcPr>
          <w:p w:rsidR="00D849B9" w:rsidRDefault="00D849B9">
            <w:pPr>
              <w:spacing w:after="1" w:line="0" w:lineRule="atLeast"/>
            </w:pPr>
          </w:p>
        </w:tc>
        <w:tc>
          <w:tcPr>
            <w:tcW w:w="1587" w:type="dxa"/>
            <w:vMerge/>
          </w:tcPr>
          <w:p w:rsidR="00D849B9" w:rsidRDefault="00D849B9">
            <w:pPr>
              <w:spacing w:after="1" w:line="0" w:lineRule="atLeast"/>
            </w:pPr>
          </w:p>
        </w:tc>
        <w:tc>
          <w:tcPr>
            <w:tcW w:w="1344" w:type="dxa"/>
          </w:tcPr>
          <w:p w:rsidR="00D849B9" w:rsidRDefault="00D849B9">
            <w:pPr>
              <w:pStyle w:val="ConsPlusNormal"/>
              <w:jc w:val="center"/>
            </w:pPr>
            <w:r>
              <w:t>Хорошее</w:t>
            </w:r>
          </w:p>
        </w:tc>
        <w:tc>
          <w:tcPr>
            <w:tcW w:w="2608" w:type="dxa"/>
          </w:tcPr>
          <w:p w:rsidR="00D849B9" w:rsidRDefault="00D849B9">
            <w:pPr>
              <w:pStyle w:val="ConsPlusNormal"/>
              <w:jc w:val="center"/>
            </w:pPr>
            <w:r>
              <w:t>Удовлетворительное</w:t>
            </w:r>
          </w:p>
        </w:tc>
        <w:tc>
          <w:tcPr>
            <w:tcW w:w="3118" w:type="dxa"/>
          </w:tcPr>
          <w:p w:rsidR="00D849B9" w:rsidRDefault="00D849B9">
            <w:pPr>
              <w:pStyle w:val="ConsPlusNormal"/>
              <w:jc w:val="center"/>
            </w:pPr>
            <w:r>
              <w:t>Неудовлетворительное</w:t>
            </w:r>
          </w:p>
        </w:tc>
      </w:tr>
      <w:tr w:rsidR="00D849B9">
        <w:tc>
          <w:tcPr>
            <w:tcW w:w="1728" w:type="dxa"/>
          </w:tcPr>
          <w:p w:rsidR="00D849B9" w:rsidRDefault="00D849B9">
            <w:pPr>
              <w:pStyle w:val="ConsPlusNormal"/>
              <w:jc w:val="center"/>
            </w:pPr>
            <w:r>
              <w:t>1</w:t>
            </w:r>
          </w:p>
        </w:tc>
        <w:tc>
          <w:tcPr>
            <w:tcW w:w="3061" w:type="dxa"/>
          </w:tcPr>
          <w:p w:rsidR="00D849B9" w:rsidRDefault="00D849B9">
            <w:pPr>
              <w:pStyle w:val="ConsPlusNormal"/>
              <w:jc w:val="center"/>
            </w:pPr>
            <w:r>
              <w:t>2</w:t>
            </w:r>
          </w:p>
        </w:tc>
        <w:tc>
          <w:tcPr>
            <w:tcW w:w="1587" w:type="dxa"/>
          </w:tcPr>
          <w:p w:rsidR="00D849B9" w:rsidRDefault="00D849B9">
            <w:pPr>
              <w:pStyle w:val="ConsPlusNormal"/>
              <w:jc w:val="center"/>
            </w:pPr>
            <w:r>
              <w:t>3</w:t>
            </w:r>
          </w:p>
        </w:tc>
        <w:tc>
          <w:tcPr>
            <w:tcW w:w="1344" w:type="dxa"/>
          </w:tcPr>
          <w:p w:rsidR="00D849B9" w:rsidRDefault="00D849B9">
            <w:pPr>
              <w:pStyle w:val="ConsPlusNormal"/>
              <w:jc w:val="center"/>
            </w:pPr>
            <w:r>
              <w:t>4</w:t>
            </w:r>
          </w:p>
        </w:tc>
        <w:tc>
          <w:tcPr>
            <w:tcW w:w="2608" w:type="dxa"/>
          </w:tcPr>
          <w:p w:rsidR="00D849B9" w:rsidRDefault="00D849B9">
            <w:pPr>
              <w:pStyle w:val="ConsPlusNormal"/>
              <w:jc w:val="center"/>
            </w:pPr>
            <w:r>
              <w:t>5</w:t>
            </w:r>
          </w:p>
        </w:tc>
        <w:tc>
          <w:tcPr>
            <w:tcW w:w="3118" w:type="dxa"/>
          </w:tcPr>
          <w:p w:rsidR="00D849B9" w:rsidRDefault="00D849B9">
            <w:pPr>
              <w:pStyle w:val="ConsPlusNormal"/>
              <w:jc w:val="center"/>
            </w:pPr>
            <w:r>
              <w:t>6</w:t>
            </w:r>
          </w:p>
        </w:tc>
      </w:tr>
      <w:tr w:rsidR="00D849B9">
        <w:tc>
          <w:tcPr>
            <w:tcW w:w="1728" w:type="dxa"/>
          </w:tcPr>
          <w:p w:rsidR="00D849B9" w:rsidRDefault="00D849B9">
            <w:pPr>
              <w:pStyle w:val="ConsPlusNormal"/>
            </w:pPr>
            <w:r>
              <w:t>Поляны</w:t>
            </w: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Травянистые растения,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Кустарнички,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Полукустарничковые,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r>
              <w:t>Луга</w:t>
            </w: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Травянистые растения,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Кустарнички,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r>
              <w:t>Полукустарничковые, в т.ч.:</w:t>
            </w: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r>
              <w:t>Итого</w:t>
            </w: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r w:rsidR="00D849B9">
        <w:tc>
          <w:tcPr>
            <w:tcW w:w="1728" w:type="dxa"/>
          </w:tcPr>
          <w:p w:rsidR="00D849B9" w:rsidRDefault="00D849B9">
            <w:pPr>
              <w:pStyle w:val="ConsPlusNormal"/>
            </w:pPr>
            <w:r>
              <w:lastRenderedPageBreak/>
              <w:t>Всего</w:t>
            </w:r>
          </w:p>
        </w:tc>
        <w:tc>
          <w:tcPr>
            <w:tcW w:w="3061" w:type="dxa"/>
          </w:tcPr>
          <w:p w:rsidR="00D849B9" w:rsidRDefault="00D849B9">
            <w:pPr>
              <w:pStyle w:val="ConsPlusNormal"/>
            </w:pPr>
          </w:p>
        </w:tc>
        <w:tc>
          <w:tcPr>
            <w:tcW w:w="1587" w:type="dxa"/>
          </w:tcPr>
          <w:p w:rsidR="00D849B9" w:rsidRDefault="00D849B9">
            <w:pPr>
              <w:pStyle w:val="ConsPlusNormal"/>
            </w:pPr>
          </w:p>
        </w:tc>
        <w:tc>
          <w:tcPr>
            <w:tcW w:w="1344" w:type="dxa"/>
          </w:tcPr>
          <w:p w:rsidR="00D849B9" w:rsidRDefault="00D849B9">
            <w:pPr>
              <w:pStyle w:val="ConsPlusNormal"/>
            </w:pPr>
          </w:p>
        </w:tc>
        <w:tc>
          <w:tcPr>
            <w:tcW w:w="2608" w:type="dxa"/>
          </w:tcPr>
          <w:p w:rsidR="00D849B9" w:rsidRDefault="00D849B9">
            <w:pPr>
              <w:pStyle w:val="ConsPlusNormal"/>
            </w:pPr>
          </w:p>
        </w:tc>
        <w:tc>
          <w:tcPr>
            <w:tcW w:w="3118"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68" w:name="P17609"/>
      <w:bookmarkEnd w:id="168"/>
      <w:r>
        <w:t>24. Сводная ведомость инвентаризации участков земель, занятых околоводной растительностью</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37"/>
        <w:gridCol w:w="1056"/>
      </w:tblGrid>
      <w:tr w:rsidR="00D849B9">
        <w:tc>
          <w:tcPr>
            <w:tcW w:w="4989" w:type="dxa"/>
            <w:vMerge w:val="restart"/>
          </w:tcPr>
          <w:p w:rsidR="00D849B9" w:rsidRDefault="00D849B9">
            <w:pPr>
              <w:pStyle w:val="ConsPlusNormal"/>
              <w:jc w:val="center"/>
            </w:pPr>
            <w:r>
              <w:t>Типы околоводной растительности</w:t>
            </w:r>
          </w:p>
        </w:tc>
        <w:tc>
          <w:tcPr>
            <w:tcW w:w="2093" w:type="dxa"/>
            <w:gridSpan w:val="2"/>
          </w:tcPr>
          <w:p w:rsidR="00D849B9" w:rsidRDefault="00D849B9">
            <w:pPr>
              <w:pStyle w:val="ConsPlusNormal"/>
              <w:jc w:val="center"/>
            </w:pPr>
            <w:r>
              <w:t>количество</w:t>
            </w:r>
          </w:p>
        </w:tc>
      </w:tr>
      <w:tr w:rsidR="00D849B9">
        <w:tc>
          <w:tcPr>
            <w:tcW w:w="4989" w:type="dxa"/>
            <w:vMerge/>
          </w:tcPr>
          <w:p w:rsidR="00D849B9" w:rsidRDefault="00D849B9">
            <w:pPr>
              <w:spacing w:after="1" w:line="0" w:lineRule="atLeast"/>
            </w:pPr>
          </w:p>
        </w:tc>
        <w:tc>
          <w:tcPr>
            <w:tcW w:w="1037" w:type="dxa"/>
          </w:tcPr>
          <w:p w:rsidR="00D849B9" w:rsidRDefault="00D849B9">
            <w:pPr>
              <w:pStyle w:val="ConsPlusNormal"/>
              <w:jc w:val="center"/>
            </w:pPr>
            <w:r>
              <w:t>га</w:t>
            </w:r>
          </w:p>
        </w:tc>
        <w:tc>
          <w:tcPr>
            <w:tcW w:w="1056" w:type="dxa"/>
          </w:tcPr>
          <w:p w:rsidR="00D849B9" w:rsidRDefault="00D849B9">
            <w:pPr>
              <w:pStyle w:val="ConsPlusNormal"/>
              <w:jc w:val="center"/>
            </w:pPr>
            <w:r>
              <w:t>кв. м</w:t>
            </w:r>
          </w:p>
        </w:tc>
      </w:tr>
      <w:tr w:rsidR="00D849B9">
        <w:tc>
          <w:tcPr>
            <w:tcW w:w="4989" w:type="dxa"/>
          </w:tcPr>
          <w:p w:rsidR="00D849B9" w:rsidRDefault="00D849B9">
            <w:pPr>
              <w:pStyle w:val="ConsPlusNormal"/>
              <w:jc w:val="center"/>
            </w:pPr>
            <w:r>
              <w:t>1</w:t>
            </w:r>
          </w:p>
        </w:tc>
        <w:tc>
          <w:tcPr>
            <w:tcW w:w="1037" w:type="dxa"/>
          </w:tcPr>
          <w:p w:rsidR="00D849B9" w:rsidRDefault="00D849B9">
            <w:pPr>
              <w:pStyle w:val="ConsPlusNormal"/>
              <w:jc w:val="center"/>
            </w:pPr>
            <w:r>
              <w:t>2</w:t>
            </w:r>
          </w:p>
        </w:tc>
        <w:tc>
          <w:tcPr>
            <w:tcW w:w="1056" w:type="dxa"/>
          </w:tcPr>
          <w:p w:rsidR="00D849B9" w:rsidRDefault="00D849B9">
            <w:pPr>
              <w:pStyle w:val="ConsPlusNormal"/>
              <w:jc w:val="center"/>
            </w:pPr>
            <w:r>
              <w:t>3</w:t>
            </w:r>
          </w:p>
        </w:tc>
      </w:tr>
      <w:tr w:rsidR="00D849B9">
        <w:tc>
          <w:tcPr>
            <w:tcW w:w="4989" w:type="dxa"/>
          </w:tcPr>
          <w:p w:rsidR="00D849B9" w:rsidRDefault="00D849B9">
            <w:pPr>
              <w:pStyle w:val="ConsPlusNormal"/>
            </w:pPr>
            <w:r>
              <w:t>Земноводные и прибрежные, в т.ч.:</w:t>
            </w:r>
          </w:p>
        </w:tc>
        <w:tc>
          <w:tcPr>
            <w:tcW w:w="1037" w:type="dxa"/>
          </w:tcPr>
          <w:p w:rsidR="00D849B9" w:rsidRDefault="00D849B9">
            <w:pPr>
              <w:pStyle w:val="ConsPlusNormal"/>
            </w:pPr>
          </w:p>
        </w:tc>
        <w:tc>
          <w:tcPr>
            <w:tcW w:w="1056" w:type="dxa"/>
          </w:tcPr>
          <w:p w:rsidR="00D849B9" w:rsidRDefault="00D849B9">
            <w:pPr>
              <w:pStyle w:val="ConsPlusNormal"/>
            </w:pPr>
          </w:p>
        </w:tc>
      </w:tr>
      <w:tr w:rsidR="00D849B9">
        <w:tc>
          <w:tcPr>
            <w:tcW w:w="4989" w:type="dxa"/>
          </w:tcPr>
          <w:p w:rsidR="00D849B9" w:rsidRDefault="00D849B9">
            <w:pPr>
              <w:pStyle w:val="ConsPlusNormal"/>
            </w:pPr>
          </w:p>
        </w:tc>
        <w:tc>
          <w:tcPr>
            <w:tcW w:w="1037" w:type="dxa"/>
          </w:tcPr>
          <w:p w:rsidR="00D849B9" w:rsidRDefault="00D849B9">
            <w:pPr>
              <w:pStyle w:val="ConsPlusNormal"/>
            </w:pPr>
          </w:p>
        </w:tc>
        <w:tc>
          <w:tcPr>
            <w:tcW w:w="1056" w:type="dxa"/>
          </w:tcPr>
          <w:p w:rsidR="00D849B9" w:rsidRDefault="00D849B9">
            <w:pPr>
              <w:pStyle w:val="ConsPlusNormal"/>
            </w:pPr>
          </w:p>
        </w:tc>
      </w:tr>
      <w:tr w:rsidR="00D849B9">
        <w:tc>
          <w:tcPr>
            <w:tcW w:w="4989" w:type="dxa"/>
          </w:tcPr>
          <w:p w:rsidR="00D849B9" w:rsidRDefault="00D849B9">
            <w:pPr>
              <w:pStyle w:val="ConsPlusNormal"/>
            </w:pPr>
          </w:p>
        </w:tc>
        <w:tc>
          <w:tcPr>
            <w:tcW w:w="1037" w:type="dxa"/>
          </w:tcPr>
          <w:p w:rsidR="00D849B9" w:rsidRDefault="00D849B9">
            <w:pPr>
              <w:pStyle w:val="ConsPlusNormal"/>
            </w:pPr>
          </w:p>
        </w:tc>
        <w:tc>
          <w:tcPr>
            <w:tcW w:w="1056" w:type="dxa"/>
          </w:tcPr>
          <w:p w:rsidR="00D849B9" w:rsidRDefault="00D849B9">
            <w:pPr>
              <w:pStyle w:val="ConsPlusNormal"/>
            </w:pPr>
          </w:p>
        </w:tc>
      </w:tr>
      <w:tr w:rsidR="00D849B9">
        <w:tc>
          <w:tcPr>
            <w:tcW w:w="4989" w:type="dxa"/>
          </w:tcPr>
          <w:p w:rsidR="00D849B9" w:rsidRDefault="00D849B9">
            <w:pPr>
              <w:pStyle w:val="ConsPlusNormal"/>
            </w:pPr>
            <w:r>
              <w:t>Всего</w:t>
            </w:r>
          </w:p>
        </w:tc>
        <w:tc>
          <w:tcPr>
            <w:tcW w:w="1037" w:type="dxa"/>
          </w:tcPr>
          <w:p w:rsidR="00D849B9" w:rsidRDefault="00D849B9">
            <w:pPr>
              <w:pStyle w:val="ConsPlusNormal"/>
            </w:pPr>
          </w:p>
        </w:tc>
        <w:tc>
          <w:tcPr>
            <w:tcW w:w="1056"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69" w:name="P17631"/>
      <w:bookmarkEnd w:id="169"/>
      <w:r>
        <w:t>25. Сводная ведомость учета земельных участков, занятых рудеральной растительностью</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4139"/>
        <w:gridCol w:w="964"/>
        <w:gridCol w:w="1020"/>
      </w:tblGrid>
      <w:tr w:rsidR="00D849B9">
        <w:tc>
          <w:tcPr>
            <w:tcW w:w="893" w:type="dxa"/>
            <w:vMerge w:val="restart"/>
          </w:tcPr>
          <w:p w:rsidR="00D849B9" w:rsidRDefault="00D849B9">
            <w:pPr>
              <w:pStyle w:val="ConsPlusNormal"/>
              <w:jc w:val="center"/>
            </w:pPr>
            <w:r>
              <w:t>N п/п</w:t>
            </w:r>
          </w:p>
        </w:tc>
        <w:tc>
          <w:tcPr>
            <w:tcW w:w="4139" w:type="dxa"/>
            <w:vMerge w:val="restart"/>
          </w:tcPr>
          <w:p w:rsidR="00D849B9" w:rsidRDefault="00D849B9">
            <w:pPr>
              <w:pStyle w:val="ConsPlusNormal"/>
              <w:jc w:val="center"/>
            </w:pPr>
            <w:r>
              <w:t>Наименование</w:t>
            </w:r>
          </w:p>
        </w:tc>
        <w:tc>
          <w:tcPr>
            <w:tcW w:w="1984" w:type="dxa"/>
            <w:gridSpan w:val="2"/>
          </w:tcPr>
          <w:p w:rsidR="00D849B9" w:rsidRDefault="00D849B9">
            <w:pPr>
              <w:pStyle w:val="ConsPlusNormal"/>
              <w:jc w:val="center"/>
            </w:pPr>
            <w:r>
              <w:t>Количество</w:t>
            </w:r>
          </w:p>
        </w:tc>
      </w:tr>
      <w:tr w:rsidR="00D849B9">
        <w:tc>
          <w:tcPr>
            <w:tcW w:w="893" w:type="dxa"/>
            <w:vMerge/>
          </w:tcPr>
          <w:p w:rsidR="00D849B9" w:rsidRDefault="00D849B9">
            <w:pPr>
              <w:spacing w:after="1" w:line="0" w:lineRule="atLeast"/>
            </w:pPr>
          </w:p>
        </w:tc>
        <w:tc>
          <w:tcPr>
            <w:tcW w:w="4139" w:type="dxa"/>
            <w:vMerge/>
          </w:tcPr>
          <w:p w:rsidR="00D849B9" w:rsidRDefault="00D849B9">
            <w:pPr>
              <w:spacing w:after="1" w:line="0" w:lineRule="atLeast"/>
            </w:pPr>
          </w:p>
        </w:tc>
        <w:tc>
          <w:tcPr>
            <w:tcW w:w="964" w:type="dxa"/>
          </w:tcPr>
          <w:p w:rsidR="00D849B9" w:rsidRDefault="00D849B9">
            <w:pPr>
              <w:pStyle w:val="ConsPlusNormal"/>
              <w:jc w:val="center"/>
            </w:pPr>
            <w:r>
              <w:t>га</w:t>
            </w:r>
          </w:p>
        </w:tc>
        <w:tc>
          <w:tcPr>
            <w:tcW w:w="1020" w:type="dxa"/>
          </w:tcPr>
          <w:p w:rsidR="00D849B9" w:rsidRDefault="00D849B9">
            <w:pPr>
              <w:pStyle w:val="ConsPlusNormal"/>
              <w:jc w:val="center"/>
            </w:pPr>
            <w:r>
              <w:t>кв. м</w:t>
            </w:r>
          </w:p>
        </w:tc>
      </w:tr>
      <w:tr w:rsidR="00D849B9">
        <w:tc>
          <w:tcPr>
            <w:tcW w:w="893" w:type="dxa"/>
          </w:tcPr>
          <w:p w:rsidR="00D849B9" w:rsidRDefault="00D849B9">
            <w:pPr>
              <w:pStyle w:val="ConsPlusNormal"/>
              <w:jc w:val="center"/>
            </w:pPr>
            <w:r>
              <w:t>1</w:t>
            </w:r>
          </w:p>
        </w:tc>
        <w:tc>
          <w:tcPr>
            <w:tcW w:w="4139" w:type="dxa"/>
          </w:tcPr>
          <w:p w:rsidR="00D849B9" w:rsidRDefault="00D849B9">
            <w:pPr>
              <w:pStyle w:val="ConsPlusNormal"/>
              <w:jc w:val="center"/>
            </w:pPr>
            <w:r>
              <w:t>2</w:t>
            </w:r>
          </w:p>
        </w:tc>
        <w:tc>
          <w:tcPr>
            <w:tcW w:w="964" w:type="dxa"/>
          </w:tcPr>
          <w:p w:rsidR="00D849B9" w:rsidRDefault="00D849B9">
            <w:pPr>
              <w:pStyle w:val="ConsPlusNormal"/>
              <w:jc w:val="center"/>
            </w:pPr>
            <w:r>
              <w:t>3</w:t>
            </w:r>
          </w:p>
        </w:tc>
        <w:tc>
          <w:tcPr>
            <w:tcW w:w="1020" w:type="dxa"/>
          </w:tcPr>
          <w:p w:rsidR="00D849B9" w:rsidRDefault="00D849B9">
            <w:pPr>
              <w:pStyle w:val="ConsPlusNormal"/>
              <w:jc w:val="center"/>
            </w:pPr>
            <w:r>
              <w:t>4</w:t>
            </w:r>
          </w:p>
        </w:tc>
      </w:tr>
      <w:tr w:rsidR="00D849B9">
        <w:tc>
          <w:tcPr>
            <w:tcW w:w="893" w:type="dxa"/>
          </w:tcPr>
          <w:p w:rsidR="00D849B9" w:rsidRDefault="00D849B9">
            <w:pPr>
              <w:pStyle w:val="ConsPlusNormal"/>
            </w:pPr>
          </w:p>
        </w:tc>
        <w:tc>
          <w:tcPr>
            <w:tcW w:w="4139" w:type="dxa"/>
          </w:tcPr>
          <w:p w:rsidR="00D849B9" w:rsidRDefault="00D849B9">
            <w:pPr>
              <w:pStyle w:val="ConsPlusNormal"/>
            </w:pPr>
          </w:p>
        </w:tc>
        <w:tc>
          <w:tcPr>
            <w:tcW w:w="964" w:type="dxa"/>
          </w:tcPr>
          <w:p w:rsidR="00D849B9" w:rsidRDefault="00D849B9">
            <w:pPr>
              <w:pStyle w:val="ConsPlusNormal"/>
            </w:pPr>
          </w:p>
        </w:tc>
        <w:tc>
          <w:tcPr>
            <w:tcW w:w="1020" w:type="dxa"/>
          </w:tcPr>
          <w:p w:rsidR="00D849B9" w:rsidRDefault="00D849B9">
            <w:pPr>
              <w:pStyle w:val="ConsPlusNormal"/>
            </w:pPr>
          </w:p>
        </w:tc>
      </w:tr>
      <w:tr w:rsidR="00D849B9">
        <w:tc>
          <w:tcPr>
            <w:tcW w:w="893" w:type="dxa"/>
          </w:tcPr>
          <w:p w:rsidR="00D849B9" w:rsidRDefault="00D849B9">
            <w:pPr>
              <w:pStyle w:val="ConsPlusNormal"/>
            </w:pPr>
          </w:p>
        </w:tc>
        <w:tc>
          <w:tcPr>
            <w:tcW w:w="4139" w:type="dxa"/>
          </w:tcPr>
          <w:p w:rsidR="00D849B9" w:rsidRDefault="00D849B9">
            <w:pPr>
              <w:pStyle w:val="ConsPlusNormal"/>
            </w:pPr>
          </w:p>
        </w:tc>
        <w:tc>
          <w:tcPr>
            <w:tcW w:w="964" w:type="dxa"/>
          </w:tcPr>
          <w:p w:rsidR="00D849B9" w:rsidRDefault="00D849B9">
            <w:pPr>
              <w:pStyle w:val="ConsPlusNormal"/>
            </w:pPr>
          </w:p>
        </w:tc>
        <w:tc>
          <w:tcPr>
            <w:tcW w:w="1020" w:type="dxa"/>
          </w:tcPr>
          <w:p w:rsidR="00D849B9" w:rsidRDefault="00D849B9">
            <w:pPr>
              <w:pStyle w:val="ConsPlusNormal"/>
            </w:pPr>
          </w:p>
        </w:tc>
      </w:tr>
      <w:tr w:rsidR="00D849B9">
        <w:tc>
          <w:tcPr>
            <w:tcW w:w="893" w:type="dxa"/>
          </w:tcPr>
          <w:p w:rsidR="00D849B9" w:rsidRDefault="00D849B9">
            <w:pPr>
              <w:pStyle w:val="ConsPlusNormal"/>
            </w:pPr>
          </w:p>
        </w:tc>
        <w:tc>
          <w:tcPr>
            <w:tcW w:w="4139" w:type="dxa"/>
          </w:tcPr>
          <w:p w:rsidR="00D849B9" w:rsidRDefault="00D849B9">
            <w:pPr>
              <w:pStyle w:val="ConsPlusNormal"/>
            </w:pPr>
            <w:r>
              <w:t>Всего</w:t>
            </w:r>
          </w:p>
        </w:tc>
        <w:tc>
          <w:tcPr>
            <w:tcW w:w="964" w:type="dxa"/>
          </w:tcPr>
          <w:p w:rsidR="00D849B9" w:rsidRDefault="00D849B9">
            <w:pPr>
              <w:pStyle w:val="ConsPlusNormal"/>
            </w:pPr>
          </w:p>
        </w:tc>
        <w:tc>
          <w:tcPr>
            <w:tcW w:w="102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70" w:name="P17655"/>
      <w:bookmarkEnd w:id="170"/>
      <w:r>
        <w:t>26. Сводная ведомость учета болот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4139"/>
        <w:gridCol w:w="964"/>
        <w:gridCol w:w="1020"/>
      </w:tblGrid>
      <w:tr w:rsidR="00D849B9">
        <w:tc>
          <w:tcPr>
            <w:tcW w:w="893" w:type="dxa"/>
            <w:vMerge w:val="restart"/>
          </w:tcPr>
          <w:p w:rsidR="00D849B9" w:rsidRDefault="00D849B9">
            <w:pPr>
              <w:pStyle w:val="ConsPlusNormal"/>
              <w:jc w:val="center"/>
            </w:pPr>
            <w:r>
              <w:t>N п/п</w:t>
            </w:r>
          </w:p>
        </w:tc>
        <w:tc>
          <w:tcPr>
            <w:tcW w:w="4139" w:type="dxa"/>
            <w:vMerge w:val="restart"/>
          </w:tcPr>
          <w:p w:rsidR="00D849B9" w:rsidRDefault="00D849B9">
            <w:pPr>
              <w:pStyle w:val="ConsPlusNormal"/>
              <w:jc w:val="center"/>
            </w:pPr>
            <w:r>
              <w:t>Типы болот</w:t>
            </w:r>
          </w:p>
        </w:tc>
        <w:tc>
          <w:tcPr>
            <w:tcW w:w="1984" w:type="dxa"/>
            <w:gridSpan w:val="2"/>
          </w:tcPr>
          <w:p w:rsidR="00D849B9" w:rsidRDefault="00D849B9">
            <w:pPr>
              <w:pStyle w:val="ConsPlusNormal"/>
              <w:jc w:val="center"/>
            </w:pPr>
            <w:r>
              <w:t>Количество</w:t>
            </w:r>
          </w:p>
        </w:tc>
      </w:tr>
      <w:tr w:rsidR="00D849B9">
        <w:tc>
          <w:tcPr>
            <w:tcW w:w="893" w:type="dxa"/>
            <w:vMerge/>
          </w:tcPr>
          <w:p w:rsidR="00D849B9" w:rsidRDefault="00D849B9">
            <w:pPr>
              <w:spacing w:after="1" w:line="0" w:lineRule="atLeast"/>
            </w:pPr>
          </w:p>
        </w:tc>
        <w:tc>
          <w:tcPr>
            <w:tcW w:w="4139" w:type="dxa"/>
            <w:vMerge/>
          </w:tcPr>
          <w:p w:rsidR="00D849B9" w:rsidRDefault="00D849B9">
            <w:pPr>
              <w:spacing w:after="1" w:line="0" w:lineRule="atLeast"/>
            </w:pPr>
          </w:p>
        </w:tc>
        <w:tc>
          <w:tcPr>
            <w:tcW w:w="964" w:type="dxa"/>
          </w:tcPr>
          <w:p w:rsidR="00D849B9" w:rsidRDefault="00D849B9">
            <w:pPr>
              <w:pStyle w:val="ConsPlusNormal"/>
              <w:jc w:val="center"/>
            </w:pPr>
            <w:r>
              <w:t>га</w:t>
            </w:r>
          </w:p>
        </w:tc>
        <w:tc>
          <w:tcPr>
            <w:tcW w:w="1020" w:type="dxa"/>
          </w:tcPr>
          <w:p w:rsidR="00D849B9" w:rsidRDefault="00D849B9">
            <w:pPr>
              <w:pStyle w:val="ConsPlusNormal"/>
              <w:jc w:val="center"/>
            </w:pPr>
            <w:r>
              <w:t>кв. м</w:t>
            </w:r>
          </w:p>
        </w:tc>
      </w:tr>
      <w:tr w:rsidR="00D849B9">
        <w:tc>
          <w:tcPr>
            <w:tcW w:w="893" w:type="dxa"/>
          </w:tcPr>
          <w:p w:rsidR="00D849B9" w:rsidRDefault="00D849B9">
            <w:pPr>
              <w:pStyle w:val="ConsPlusNormal"/>
              <w:jc w:val="center"/>
            </w:pPr>
            <w:r>
              <w:t>1</w:t>
            </w:r>
          </w:p>
        </w:tc>
        <w:tc>
          <w:tcPr>
            <w:tcW w:w="4139" w:type="dxa"/>
          </w:tcPr>
          <w:p w:rsidR="00D849B9" w:rsidRDefault="00D849B9">
            <w:pPr>
              <w:pStyle w:val="ConsPlusNormal"/>
              <w:jc w:val="center"/>
            </w:pPr>
            <w:r>
              <w:t>2</w:t>
            </w:r>
          </w:p>
        </w:tc>
        <w:tc>
          <w:tcPr>
            <w:tcW w:w="964" w:type="dxa"/>
          </w:tcPr>
          <w:p w:rsidR="00D849B9" w:rsidRDefault="00D849B9">
            <w:pPr>
              <w:pStyle w:val="ConsPlusNormal"/>
              <w:jc w:val="center"/>
            </w:pPr>
            <w:r>
              <w:t>3</w:t>
            </w:r>
          </w:p>
        </w:tc>
        <w:tc>
          <w:tcPr>
            <w:tcW w:w="1020" w:type="dxa"/>
          </w:tcPr>
          <w:p w:rsidR="00D849B9" w:rsidRDefault="00D849B9">
            <w:pPr>
              <w:pStyle w:val="ConsPlusNormal"/>
              <w:jc w:val="center"/>
            </w:pPr>
            <w:r>
              <w:t>4</w:t>
            </w:r>
          </w:p>
        </w:tc>
      </w:tr>
      <w:tr w:rsidR="00D849B9">
        <w:tc>
          <w:tcPr>
            <w:tcW w:w="893" w:type="dxa"/>
          </w:tcPr>
          <w:p w:rsidR="00D849B9" w:rsidRDefault="00D849B9">
            <w:pPr>
              <w:pStyle w:val="ConsPlusNormal"/>
            </w:pPr>
          </w:p>
        </w:tc>
        <w:tc>
          <w:tcPr>
            <w:tcW w:w="4139" w:type="dxa"/>
          </w:tcPr>
          <w:p w:rsidR="00D849B9" w:rsidRDefault="00D849B9">
            <w:pPr>
              <w:pStyle w:val="ConsPlusNormal"/>
            </w:pPr>
          </w:p>
        </w:tc>
        <w:tc>
          <w:tcPr>
            <w:tcW w:w="964" w:type="dxa"/>
          </w:tcPr>
          <w:p w:rsidR="00D849B9" w:rsidRDefault="00D849B9">
            <w:pPr>
              <w:pStyle w:val="ConsPlusNormal"/>
            </w:pPr>
          </w:p>
        </w:tc>
        <w:tc>
          <w:tcPr>
            <w:tcW w:w="1020" w:type="dxa"/>
          </w:tcPr>
          <w:p w:rsidR="00D849B9" w:rsidRDefault="00D849B9">
            <w:pPr>
              <w:pStyle w:val="ConsPlusNormal"/>
            </w:pPr>
          </w:p>
        </w:tc>
      </w:tr>
      <w:tr w:rsidR="00D849B9">
        <w:tc>
          <w:tcPr>
            <w:tcW w:w="893" w:type="dxa"/>
          </w:tcPr>
          <w:p w:rsidR="00D849B9" w:rsidRDefault="00D849B9">
            <w:pPr>
              <w:pStyle w:val="ConsPlusNormal"/>
            </w:pPr>
          </w:p>
        </w:tc>
        <w:tc>
          <w:tcPr>
            <w:tcW w:w="4139" w:type="dxa"/>
          </w:tcPr>
          <w:p w:rsidR="00D849B9" w:rsidRDefault="00D849B9">
            <w:pPr>
              <w:pStyle w:val="ConsPlusNormal"/>
            </w:pPr>
          </w:p>
        </w:tc>
        <w:tc>
          <w:tcPr>
            <w:tcW w:w="964" w:type="dxa"/>
          </w:tcPr>
          <w:p w:rsidR="00D849B9" w:rsidRDefault="00D849B9">
            <w:pPr>
              <w:pStyle w:val="ConsPlusNormal"/>
            </w:pPr>
          </w:p>
        </w:tc>
        <w:tc>
          <w:tcPr>
            <w:tcW w:w="1020" w:type="dxa"/>
          </w:tcPr>
          <w:p w:rsidR="00D849B9" w:rsidRDefault="00D849B9">
            <w:pPr>
              <w:pStyle w:val="ConsPlusNormal"/>
            </w:pPr>
          </w:p>
        </w:tc>
      </w:tr>
      <w:tr w:rsidR="00D849B9">
        <w:tc>
          <w:tcPr>
            <w:tcW w:w="893" w:type="dxa"/>
          </w:tcPr>
          <w:p w:rsidR="00D849B9" w:rsidRDefault="00D849B9">
            <w:pPr>
              <w:pStyle w:val="ConsPlusNormal"/>
            </w:pPr>
          </w:p>
        </w:tc>
        <w:tc>
          <w:tcPr>
            <w:tcW w:w="4139" w:type="dxa"/>
          </w:tcPr>
          <w:p w:rsidR="00D849B9" w:rsidRDefault="00D849B9">
            <w:pPr>
              <w:pStyle w:val="ConsPlusNormal"/>
            </w:pPr>
          </w:p>
        </w:tc>
        <w:tc>
          <w:tcPr>
            <w:tcW w:w="964" w:type="dxa"/>
          </w:tcPr>
          <w:p w:rsidR="00D849B9" w:rsidRDefault="00D849B9">
            <w:pPr>
              <w:pStyle w:val="ConsPlusNormal"/>
            </w:pPr>
          </w:p>
        </w:tc>
        <w:tc>
          <w:tcPr>
            <w:tcW w:w="1020" w:type="dxa"/>
          </w:tcPr>
          <w:p w:rsidR="00D849B9" w:rsidRDefault="00D849B9">
            <w:pPr>
              <w:pStyle w:val="ConsPlusNormal"/>
            </w:pPr>
          </w:p>
        </w:tc>
      </w:tr>
      <w:tr w:rsidR="00D849B9">
        <w:tc>
          <w:tcPr>
            <w:tcW w:w="893" w:type="dxa"/>
          </w:tcPr>
          <w:p w:rsidR="00D849B9" w:rsidRDefault="00D849B9">
            <w:pPr>
              <w:pStyle w:val="ConsPlusNormal"/>
            </w:pPr>
          </w:p>
        </w:tc>
        <w:tc>
          <w:tcPr>
            <w:tcW w:w="4139" w:type="dxa"/>
          </w:tcPr>
          <w:p w:rsidR="00D849B9" w:rsidRDefault="00D849B9">
            <w:pPr>
              <w:pStyle w:val="ConsPlusNormal"/>
            </w:pPr>
            <w:r>
              <w:t>Всего</w:t>
            </w:r>
          </w:p>
        </w:tc>
        <w:tc>
          <w:tcPr>
            <w:tcW w:w="964" w:type="dxa"/>
          </w:tcPr>
          <w:p w:rsidR="00D849B9" w:rsidRDefault="00D849B9">
            <w:pPr>
              <w:pStyle w:val="ConsPlusNormal"/>
            </w:pPr>
          </w:p>
        </w:tc>
        <w:tc>
          <w:tcPr>
            <w:tcW w:w="102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71" w:name="P17683"/>
      <w:bookmarkEnd w:id="171"/>
      <w:r>
        <w:t>27. Сводная ведомость распределения площади покрытия естественного покрова на болотах</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531"/>
        <w:gridCol w:w="1247"/>
        <w:gridCol w:w="2551"/>
        <w:gridCol w:w="2835"/>
      </w:tblGrid>
      <w:tr w:rsidR="00D849B9">
        <w:tc>
          <w:tcPr>
            <w:tcW w:w="2948" w:type="dxa"/>
            <w:vMerge w:val="restart"/>
          </w:tcPr>
          <w:p w:rsidR="00D849B9" w:rsidRDefault="00D849B9">
            <w:pPr>
              <w:pStyle w:val="ConsPlusNormal"/>
              <w:jc w:val="center"/>
            </w:pPr>
            <w:r>
              <w:lastRenderedPageBreak/>
              <w:t>Тип болота</w:t>
            </w:r>
          </w:p>
        </w:tc>
        <w:tc>
          <w:tcPr>
            <w:tcW w:w="2494" w:type="dxa"/>
            <w:vMerge w:val="restart"/>
          </w:tcPr>
          <w:p w:rsidR="00D849B9" w:rsidRDefault="00D849B9">
            <w:pPr>
              <w:pStyle w:val="ConsPlusNormal"/>
              <w:jc w:val="center"/>
            </w:pPr>
            <w:r>
              <w:t>Элементы естественного покрова</w:t>
            </w:r>
          </w:p>
        </w:tc>
        <w:tc>
          <w:tcPr>
            <w:tcW w:w="1531" w:type="dxa"/>
            <w:vMerge w:val="restart"/>
          </w:tcPr>
          <w:p w:rsidR="00D849B9" w:rsidRDefault="00D849B9">
            <w:pPr>
              <w:pStyle w:val="ConsPlusNormal"/>
              <w:jc w:val="center"/>
            </w:pPr>
            <w:r>
              <w:t>Общая площадь покрытия, кв. м/га</w:t>
            </w:r>
          </w:p>
        </w:tc>
        <w:tc>
          <w:tcPr>
            <w:tcW w:w="6633" w:type="dxa"/>
            <w:gridSpan w:val="3"/>
          </w:tcPr>
          <w:p w:rsidR="00D849B9" w:rsidRDefault="00D849B9">
            <w:pPr>
              <w:pStyle w:val="ConsPlusNormal"/>
              <w:jc w:val="center"/>
            </w:pPr>
            <w:r>
              <w:t>Распределение площади проективного покрытия, кв. м/га</w:t>
            </w:r>
          </w:p>
        </w:tc>
      </w:tr>
      <w:tr w:rsidR="00D849B9">
        <w:tc>
          <w:tcPr>
            <w:tcW w:w="2948" w:type="dxa"/>
            <w:vMerge/>
          </w:tcPr>
          <w:p w:rsidR="00D849B9" w:rsidRDefault="00D849B9">
            <w:pPr>
              <w:spacing w:after="1" w:line="0" w:lineRule="atLeast"/>
            </w:pPr>
          </w:p>
        </w:tc>
        <w:tc>
          <w:tcPr>
            <w:tcW w:w="2494" w:type="dxa"/>
            <w:vMerge/>
          </w:tcPr>
          <w:p w:rsidR="00D849B9" w:rsidRDefault="00D849B9">
            <w:pPr>
              <w:spacing w:after="1" w:line="0" w:lineRule="atLeast"/>
            </w:pPr>
          </w:p>
        </w:tc>
        <w:tc>
          <w:tcPr>
            <w:tcW w:w="1531" w:type="dxa"/>
            <w:vMerge/>
          </w:tcPr>
          <w:p w:rsidR="00D849B9" w:rsidRDefault="00D849B9">
            <w:pPr>
              <w:spacing w:after="1" w:line="0" w:lineRule="atLeast"/>
            </w:pPr>
          </w:p>
        </w:tc>
        <w:tc>
          <w:tcPr>
            <w:tcW w:w="1247" w:type="dxa"/>
          </w:tcPr>
          <w:p w:rsidR="00D849B9" w:rsidRDefault="00D849B9">
            <w:pPr>
              <w:pStyle w:val="ConsPlusNormal"/>
              <w:jc w:val="center"/>
            </w:pPr>
            <w:r>
              <w:t>Хорошее</w:t>
            </w:r>
          </w:p>
        </w:tc>
        <w:tc>
          <w:tcPr>
            <w:tcW w:w="2551" w:type="dxa"/>
          </w:tcPr>
          <w:p w:rsidR="00D849B9" w:rsidRDefault="00D849B9">
            <w:pPr>
              <w:pStyle w:val="ConsPlusNormal"/>
              <w:jc w:val="center"/>
            </w:pPr>
            <w:r>
              <w:t>Удовлетворительное</w:t>
            </w:r>
          </w:p>
        </w:tc>
        <w:tc>
          <w:tcPr>
            <w:tcW w:w="2835" w:type="dxa"/>
          </w:tcPr>
          <w:p w:rsidR="00D849B9" w:rsidRDefault="00D849B9">
            <w:pPr>
              <w:pStyle w:val="ConsPlusNormal"/>
              <w:jc w:val="center"/>
            </w:pPr>
            <w:r>
              <w:t>Неудовлетворительное</w:t>
            </w:r>
          </w:p>
        </w:tc>
      </w:tr>
      <w:tr w:rsidR="00D849B9">
        <w:tc>
          <w:tcPr>
            <w:tcW w:w="2948" w:type="dxa"/>
          </w:tcPr>
          <w:p w:rsidR="00D849B9" w:rsidRDefault="00D849B9">
            <w:pPr>
              <w:pStyle w:val="ConsPlusNormal"/>
              <w:jc w:val="center"/>
            </w:pPr>
            <w:r>
              <w:t>1</w:t>
            </w:r>
          </w:p>
        </w:tc>
        <w:tc>
          <w:tcPr>
            <w:tcW w:w="2494" w:type="dxa"/>
          </w:tcPr>
          <w:p w:rsidR="00D849B9" w:rsidRDefault="00D849B9">
            <w:pPr>
              <w:pStyle w:val="ConsPlusNormal"/>
              <w:jc w:val="center"/>
            </w:pPr>
            <w:r>
              <w:t>2</w:t>
            </w:r>
          </w:p>
        </w:tc>
        <w:tc>
          <w:tcPr>
            <w:tcW w:w="1531" w:type="dxa"/>
          </w:tcPr>
          <w:p w:rsidR="00D849B9" w:rsidRDefault="00D849B9">
            <w:pPr>
              <w:pStyle w:val="ConsPlusNormal"/>
              <w:jc w:val="center"/>
            </w:pPr>
            <w:r>
              <w:t>3</w:t>
            </w:r>
          </w:p>
        </w:tc>
        <w:tc>
          <w:tcPr>
            <w:tcW w:w="1247" w:type="dxa"/>
          </w:tcPr>
          <w:p w:rsidR="00D849B9" w:rsidRDefault="00D849B9">
            <w:pPr>
              <w:pStyle w:val="ConsPlusNormal"/>
              <w:jc w:val="center"/>
            </w:pPr>
            <w:r>
              <w:t>4</w:t>
            </w:r>
          </w:p>
        </w:tc>
        <w:tc>
          <w:tcPr>
            <w:tcW w:w="2551" w:type="dxa"/>
          </w:tcPr>
          <w:p w:rsidR="00D849B9" w:rsidRDefault="00D849B9">
            <w:pPr>
              <w:pStyle w:val="ConsPlusNormal"/>
              <w:jc w:val="center"/>
            </w:pPr>
            <w:r>
              <w:t>5</w:t>
            </w:r>
          </w:p>
        </w:tc>
        <w:tc>
          <w:tcPr>
            <w:tcW w:w="2835" w:type="dxa"/>
          </w:tcPr>
          <w:p w:rsidR="00D849B9" w:rsidRDefault="00D849B9">
            <w:pPr>
              <w:pStyle w:val="ConsPlusNormal"/>
              <w:jc w:val="center"/>
            </w:pPr>
            <w:r>
              <w:t>6</w:t>
            </w:r>
          </w:p>
        </w:tc>
      </w:tr>
      <w:tr w:rsidR="00D849B9">
        <w:tc>
          <w:tcPr>
            <w:tcW w:w="2948" w:type="dxa"/>
          </w:tcPr>
          <w:p w:rsidR="00D849B9" w:rsidRDefault="00D849B9">
            <w:pPr>
              <w:pStyle w:val="ConsPlusNormal"/>
            </w:pPr>
            <w:r>
              <w:t>Низинное (осоково-тростниковое)</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Мхи,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Травянистые растения,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Полукустарнички,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r>
              <w:t>Верховое (сфагновое)</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Мхи,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Травянистые растения,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Полукустарнички,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r>
              <w:t>Переходное (осокосфагновое)</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Мхи,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Травянистые растения,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r>
              <w:t>Полукустарнички, в т.ч.:</w:t>
            </w: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r>
              <w:t>Итого</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r>
              <w:t>Всего</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r w:rsidR="00D849B9">
        <w:tc>
          <w:tcPr>
            <w:tcW w:w="2948" w:type="dxa"/>
          </w:tcPr>
          <w:p w:rsidR="00D849B9" w:rsidRDefault="00D849B9">
            <w:pPr>
              <w:pStyle w:val="ConsPlusNormal"/>
            </w:pPr>
            <w:r>
              <w:t>%</w:t>
            </w:r>
          </w:p>
        </w:tc>
        <w:tc>
          <w:tcPr>
            <w:tcW w:w="2494" w:type="dxa"/>
          </w:tcPr>
          <w:p w:rsidR="00D849B9" w:rsidRDefault="00D849B9">
            <w:pPr>
              <w:pStyle w:val="ConsPlusNormal"/>
            </w:pPr>
          </w:p>
        </w:tc>
        <w:tc>
          <w:tcPr>
            <w:tcW w:w="1531" w:type="dxa"/>
          </w:tcPr>
          <w:p w:rsidR="00D849B9" w:rsidRDefault="00D849B9">
            <w:pPr>
              <w:pStyle w:val="ConsPlusNormal"/>
            </w:pPr>
          </w:p>
        </w:tc>
        <w:tc>
          <w:tcPr>
            <w:tcW w:w="1247" w:type="dxa"/>
          </w:tcPr>
          <w:p w:rsidR="00D849B9" w:rsidRDefault="00D849B9">
            <w:pPr>
              <w:pStyle w:val="ConsPlusNormal"/>
            </w:pPr>
          </w:p>
        </w:tc>
        <w:tc>
          <w:tcPr>
            <w:tcW w:w="2551" w:type="dxa"/>
          </w:tcPr>
          <w:p w:rsidR="00D849B9" w:rsidRDefault="00D849B9">
            <w:pPr>
              <w:pStyle w:val="ConsPlusNormal"/>
            </w:pPr>
          </w:p>
        </w:tc>
        <w:tc>
          <w:tcPr>
            <w:tcW w:w="2835"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outlineLvl w:val="2"/>
      </w:pPr>
      <w:bookmarkStart w:id="172" w:name="P17879"/>
      <w:bookmarkEnd w:id="172"/>
      <w:r>
        <w:t>28. Сводная ведомость учета водных объектов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41"/>
        <w:gridCol w:w="1133"/>
        <w:gridCol w:w="1190"/>
        <w:gridCol w:w="1133"/>
        <w:gridCol w:w="1133"/>
      </w:tblGrid>
      <w:tr w:rsidR="00D849B9">
        <w:tc>
          <w:tcPr>
            <w:tcW w:w="737" w:type="dxa"/>
            <w:vMerge w:val="restart"/>
          </w:tcPr>
          <w:p w:rsidR="00D849B9" w:rsidRDefault="00D849B9">
            <w:pPr>
              <w:pStyle w:val="ConsPlusNormal"/>
              <w:jc w:val="center"/>
            </w:pPr>
            <w:r>
              <w:t>N п/п</w:t>
            </w:r>
          </w:p>
        </w:tc>
        <w:tc>
          <w:tcPr>
            <w:tcW w:w="3741" w:type="dxa"/>
            <w:vMerge w:val="restart"/>
          </w:tcPr>
          <w:p w:rsidR="00D849B9" w:rsidRDefault="00D849B9">
            <w:pPr>
              <w:pStyle w:val="ConsPlusNormal"/>
              <w:jc w:val="center"/>
            </w:pPr>
            <w:r>
              <w:t>Наименование</w:t>
            </w:r>
          </w:p>
        </w:tc>
        <w:tc>
          <w:tcPr>
            <w:tcW w:w="4589" w:type="dxa"/>
            <w:gridSpan w:val="4"/>
          </w:tcPr>
          <w:p w:rsidR="00D849B9" w:rsidRDefault="00D849B9">
            <w:pPr>
              <w:pStyle w:val="ConsPlusNormal"/>
              <w:jc w:val="center"/>
            </w:pPr>
            <w:r>
              <w:t>Количество</w:t>
            </w:r>
          </w:p>
        </w:tc>
      </w:tr>
      <w:tr w:rsidR="00D849B9">
        <w:tc>
          <w:tcPr>
            <w:tcW w:w="737" w:type="dxa"/>
            <w:vMerge/>
          </w:tcPr>
          <w:p w:rsidR="00D849B9" w:rsidRDefault="00D849B9">
            <w:pPr>
              <w:spacing w:after="1" w:line="0" w:lineRule="atLeast"/>
            </w:pPr>
          </w:p>
        </w:tc>
        <w:tc>
          <w:tcPr>
            <w:tcW w:w="3741" w:type="dxa"/>
            <w:vMerge/>
          </w:tcPr>
          <w:p w:rsidR="00D849B9" w:rsidRDefault="00D849B9">
            <w:pPr>
              <w:spacing w:after="1" w:line="0" w:lineRule="atLeast"/>
            </w:pPr>
          </w:p>
        </w:tc>
        <w:tc>
          <w:tcPr>
            <w:tcW w:w="1133" w:type="dxa"/>
          </w:tcPr>
          <w:p w:rsidR="00D849B9" w:rsidRDefault="00D849B9">
            <w:pPr>
              <w:pStyle w:val="ConsPlusNormal"/>
              <w:jc w:val="center"/>
            </w:pPr>
            <w:r>
              <w:t>га</w:t>
            </w:r>
          </w:p>
        </w:tc>
        <w:tc>
          <w:tcPr>
            <w:tcW w:w="1190" w:type="dxa"/>
          </w:tcPr>
          <w:p w:rsidR="00D849B9" w:rsidRDefault="00D849B9">
            <w:pPr>
              <w:pStyle w:val="ConsPlusNormal"/>
              <w:jc w:val="center"/>
            </w:pPr>
            <w:r>
              <w:t>кв. м</w:t>
            </w:r>
          </w:p>
        </w:tc>
        <w:tc>
          <w:tcPr>
            <w:tcW w:w="1133" w:type="dxa"/>
          </w:tcPr>
          <w:p w:rsidR="00D849B9" w:rsidRDefault="00D849B9">
            <w:pPr>
              <w:pStyle w:val="ConsPlusNormal"/>
              <w:jc w:val="center"/>
            </w:pPr>
            <w:r>
              <w:t>км (м)</w:t>
            </w:r>
          </w:p>
        </w:tc>
        <w:tc>
          <w:tcPr>
            <w:tcW w:w="1133" w:type="dxa"/>
          </w:tcPr>
          <w:p w:rsidR="00D849B9" w:rsidRDefault="00D849B9">
            <w:pPr>
              <w:pStyle w:val="ConsPlusNormal"/>
              <w:jc w:val="center"/>
            </w:pPr>
            <w:r>
              <w:t>ед. уч.</w:t>
            </w:r>
          </w:p>
        </w:tc>
      </w:tr>
      <w:tr w:rsidR="00D849B9">
        <w:tc>
          <w:tcPr>
            <w:tcW w:w="737" w:type="dxa"/>
          </w:tcPr>
          <w:p w:rsidR="00D849B9" w:rsidRDefault="00D849B9">
            <w:pPr>
              <w:pStyle w:val="ConsPlusNormal"/>
              <w:jc w:val="center"/>
            </w:pPr>
            <w:r>
              <w:t>1</w:t>
            </w:r>
          </w:p>
        </w:tc>
        <w:tc>
          <w:tcPr>
            <w:tcW w:w="3741" w:type="dxa"/>
          </w:tcPr>
          <w:p w:rsidR="00D849B9" w:rsidRDefault="00D849B9">
            <w:pPr>
              <w:pStyle w:val="ConsPlusNormal"/>
              <w:jc w:val="center"/>
            </w:pPr>
            <w:r>
              <w:t>2</w:t>
            </w:r>
          </w:p>
        </w:tc>
        <w:tc>
          <w:tcPr>
            <w:tcW w:w="1133" w:type="dxa"/>
          </w:tcPr>
          <w:p w:rsidR="00D849B9" w:rsidRDefault="00D849B9">
            <w:pPr>
              <w:pStyle w:val="ConsPlusNormal"/>
              <w:jc w:val="center"/>
            </w:pPr>
            <w:r>
              <w:t>3</w:t>
            </w:r>
          </w:p>
        </w:tc>
        <w:tc>
          <w:tcPr>
            <w:tcW w:w="1190" w:type="dxa"/>
          </w:tcPr>
          <w:p w:rsidR="00D849B9" w:rsidRDefault="00D849B9">
            <w:pPr>
              <w:pStyle w:val="ConsPlusNormal"/>
              <w:jc w:val="center"/>
            </w:pPr>
            <w:r>
              <w:t>4</w:t>
            </w:r>
          </w:p>
        </w:tc>
        <w:tc>
          <w:tcPr>
            <w:tcW w:w="1133" w:type="dxa"/>
          </w:tcPr>
          <w:p w:rsidR="00D849B9" w:rsidRDefault="00D849B9">
            <w:pPr>
              <w:pStyle w:val="ConsPlusNormal"/>
              <w:jc w:val="center"/>
            </w:pPr>
            <w:r>
              <w:t>5</w:t>
            </w:r>
          </w:p>
        </w:tc>
        <w:tc>
          <w:tcPr>
            <w:tcW w:w="1133" w:type="dxa"/>
          </w:tcPr>
          <w:p w:rsidR="00D849B9" w:rsidRDefault="00D849B9">
            <w:pPr>
              <w:pStyle w:val="ConsPlusNormal"/>
              <w:jc w:val="center"/>
            </w:pPr>
            <w:r>
              <w:t>6</w:t>
            </w:r>
          </w:p>
        </w:tc>
      </w:tr>
      <w:tr w:rsidR="00D849B9">
        <w:tc>
          <w:tcPr>
            <w:tcW w:w="737" w:type="dxa"/>
          </w:tcPr>
          <w:p w:rsidR="00D849B9" w:rsidRDefault="00D849B9">
            <w:pPr>
              <w:pStyle w:val="ConsPlusNormal"/>
            </w:pPr>
          </w:p>
        </w:tc>
        <w:tc>
          <w:tcPr>
            <w:tcW w:w="3741" w:type="dxa"/>
          </w:tcPr>
          <w:p w:rsidR="00D849B9" w:rsidRDefault="00D849B9">
            <w:pPr>
              <w:pStyle w:val="ConsPlusNormal"/>
            </w:pPr>
          </w:p>
        </w:tc>
        <w:tc>
          <w:tcPr>
            <w:tcW w:w="1133" w:type="dxa"/>
          </w:tcPr>
          <w:p w:rsidR="00D849B9" w:rsidRDefault="00D849B9">
            <w:pPr>
              <w:pStyle w:val="ConsPlusNormal"/>
            </w:pPr>
          </w:p>
        </w:tc>
        <w:tc>
          <w:tcPr>
            <w:tcW w:w="1190" w:type="dxa"/>
          </w:tcPr>
          <w:p w:rsidR="00D849B9" w:rsidRDefault="00D849B9">
            <w:pPr>
              <w:pStyle w:val="ConsPlusNormal"/>
            </w:pPr>
          </w:p>
        </w:tc>
        <w:tc>
          <w:tcPr>
            <w:tcW w:w="1133" w:type="dxa"/>
          </w:tcPr>
          <w:p w:rsidR="00D849B9" w:rsidRDefault="00D849B9">
            <w:pPr>
              <w:pStyle w:val="ConsPlusNormal"/>
            </w:pPr>
          </w:p>
        </w:tc>
        <w:tc>
          <w:tcPr>
            <w:tcW w:w="1133" w:type="dxa"/>
          </w:tcPr>
          <w:p w:rsidR="00D849B9" w:rsidRDefault="00D849B9">
            <w:pPr>
              <w:pStyle w:val="ConsPlusNormal"/>
            </w:pPr>
          </w:p>
        </w:tc>
      </w:tr>
      <w:tr w:rsidR="00D849B9">
        <w:tc>
          <w:tcPr>
            <w:tcW w:w="737" w:type="dxa"/>
          </w:tcPr>
          <w:p w:rsidR="00D849B9" w:rsidRDefault="00D849B9">
            <w:pPr>
              <w:pStyle w:val="ConsPlusNormal"/>
            </w:pPr>
          </w:p>
        </w:tc>
        <w:tc>
          <w:tcPr>
            <w:tcW w:w="3741" w:type="dxa"/>
          </w:tcPr>
          <w:p w:rsidR="00D849B9" w:rsidRDefault="00D849B9">
            <w:pPr>
              <w:pStyle w:val="ConsPlusNormal"/>
            </w:pPr>
          </w:p>
        </w:tc>
        <w:tc>
          <w:tcPr>
            <w:tcW w:w="1133" w:type="dxa"/>
          </w:tcPr>
          <w:p w:rsidR="00D849B9" w:rsidRDefault="00D849B9">
            <w:pPr>
              <w:pStyle w:val="ConsPlusNormal"/>
            </w:pPr>
          </w:p>
        </w:tc>
        <w:tc>
          <w:tcPr>
            <w:tcW w:w="1190" w:type="dxa"/>
          </w:tcPr>
          <w:p w:rsidR="00D849B9" w:rsidRDefault="00D849B9">
            <w:pPr>
              <w:pStyle w:val="ConsPlusNormal"/>
            </w:pPr>
          </w:p>
        </w:tc>
        <w:tc>
          <w:tcPr>
            <w:tcW w:w="1133" w:type="dxa"/>
          </w:tcPr>
          <w:p w:rsidR="00D849B9" w:rsidRDefault="00D849B9">
            <w:pPr>
              <w:pStyle w:val="ConsPlusNormal"/>
            </w:pPr>
          </w:p>
        </w:tc>
        <w:tc>
          <w:tcPr>
            <w:tcW w:w="1133" w:type="dxa"/>
          </w:tcPr>
          <w:p w:rsidR="00D849B9" w:rsidRDefault="00D849B9">
            <w:pPr>
              <w:pStyle w:val="ConsPlusNormal"/>
            </w:pPr>
          </w:p>
        </w:tc>
      </w:tr>
      <w:tr w:rsidR="00D849B9">
        <w:tc>
          <w:tcPr>
            <w:tcW w:w="737" w:type="dxa"/>
          </w:tcPr>
          <w:p w:rsidR="00D849B9" w:rsidRDefault="00D849B9">
            <w:pPr>
              <w:pStyle w:val="ConsPlusNormal"/>
            </w:pPr>
          </w:p>
        </w:tc>
        <w:tc>
          <w:tcPr>
            <w:tcW w:w="3741" w:type="dxa"/>
          </w:tcPr>
          <w:p w:rsidR="00D849B9" w:rsidRDefault="00D849B9">
            <w:pPr>
              <w:pStyle w:val="ConsPlusNormal"/>
            </w:pPr>
          </w:p>
        </w:tc>
        <w:tc>
          <w:tcPr>
            <w:tcW w:w="1133" w:type="dxa"/>
          </w:tcPr>
          <w:p w:rsidR="00D849B9" w:rsidRDefault="00D849B9">
            <w:pPr>
              <w:pStyle w:val="ConsPlusNormal"/>
            </w:pPr>
          </w:p>
        </w:tc>
        <w:tc>
          <w:tcPr>
            <w:tcW w:w="1190" w:type="dxa"/>
          </w:tcPr>
          <w:p w:rsidR="00D849B9" w:rsidRDefault="00D849B9">
            <w:pPr>
              <w:pStyle w:val="ConsPlusNormal"/>
            </w:pPr>
          </w:p>
        </w:tc>
        <w:tc>
          <w:tcPr>
            <w:tcW w:w="1133" w:type="dxa"/>
          </w:tcPr>
          <w:p w:rsidR="00D849B9" w:rsidRDefault="00D849B9">
            <w:pPr>
              <w:pStyle w:val="ConsPlusNormal"/>
            </w:pPr>
          </w:p>
        </w:tc>
        <w:tc>
          <w:tcPr>
            <w:tcW w:w="1133" w:type="dxa"/>
          </w:tcPr>
          <w:p w:rsidR="00D849B9" w:rsidRDefault="00D849B9">
            <w:pPr>
              <w:pStyle w:val="ConsPlusNormal"/>
            </w:pPr>
          </w:p>
        </w:tc>
      </w:tr>
      <w:tr w:rsidR="00D849B9">
        <w:tc>
          <w:tcPr>
            <w:tcW w:w="737" w:type="dxa"/>
          </w:tcPr>
          <w:p w:rsidR="00D849B9" w:rsidRDefault="00D849B9">
            <w:pPr>
              <w:pStyle w:val="ConsPlusNormal"/>
            </w:pPr>
          </w:p>
        </w:tc>
        <w:tc>
          <w:tcPr>
            <w:tcW w:w="3741" w:type="dxa"/>
          </w:tcPr>
          <w:p w:rsidR="00D849B9" w:rsidRDefault="00D849B9">
            <w:pPr>
              <w:pStyle w:val="ConsPlusNormal"/>
            </w:pPr>
            <w:r>
              <w:t>Всего</w:t>
            </w:r>
          </w:p>
        </w:tc>
        <w:tc>
          <w:tcPr>
            <w:tcW w:w="1133" w:type="dxa"/>
          </w:tcPr>
          <w:p w:rsidR="00D849B9" w:rsidRDefault="00D849B9">
            <w:pPr>
              <w:pStyle w:val="ConsPlusNormal"/>
            </w:pPr>
          </w:p>
        </w:tc>
        <w:tc>
          <w:tcPr>
            <w:tcW w:w="1190" w:type="dxa"/>
          </w:tcPr>
          <w:p w:rsidR="00D849B9" w:rsidRDefault="00D849B9">
            <w:pPr>
              <w:pStyle w:val="ConsPlusNormal"/>
            </w:pPr>
          </w:p>
        </w:tc>
        <w:tc>
          <w:tcPr>
            <w:tcW w:w="1133" w:type="dxa"/>
          </w:tcPr>
          <w:p w:rsidR="00D849B9" w:rsidRDefault="00D849B9">
            <w:pPr>
              <w:pStyle w:val="ConsPlusNormal"/>
            </w:pPr>
          </w:p>
        </w:tc>
        <w:tc>
          <w:tcPr>
            <w:tcW w:w="1133"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73" w:name="P17919"/>
      <w:bookmarkEnd w:id="173"/>
      <w:r>
        <w:t>29. Сводная ведомость учета зданий и сооружений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3792"/>
        <w:gridCol w:w="1219"/>
        <w:gridCol w:w="1219"/>
        <w:gridCol w:w="1546"/>
      </w:tblGrid>
      <w:tr w:rsidR="00D849B9">
        <w:tc>
          <w:tcPr>
            <w:tcW w:w="998" w:type="dxa"/>
            <w:vMerge w:val="restart"/>
          </w:tcPr>
          <w:p w:rsidR="00D849B9" w:rsidRDefault="00D849B9">
            <w:pPr>
              <w:pStyle w:val="ConsPlusNormal"/>
              <w:jc w:val="center"/>
            </w:pPr>
            <w:r>
              <w:t>N п/п</w:t>
            </w:r>
          </w:p>
        </w:tc>
        <w:tc>
          <w:tcPr>
            <w:tcW w:w="3792" w:type="dxa"/>
            <w:vMerge w:val="restart"/>
          </w:tcPr>
          <w:p w:rsidR="00D849B9" w:rsidRDefault="00D849B9">
            <w:pPr>
              <w:pStyle w:val="ConsPlusNormal"/>
              <w:jc w:val="center"/>
            </w:pPr>
            <w:r>
              <w:t>Назначение/статус</w:t>
            </w:r>
          </w:p>
        </w:tc>
        <w:tc>
          <w:tcPr>
            <w:tcW w:w="3984" w:type="dxa"/>
            <w:gridSpan w:val="3"/>
          </w:tcPr>
          <w:p w:rsidR="00D849B9" w:rsidRDefault="00D849B9">
            <w:pPr>
              <w:pStyle w:val="ConsPlusNormal"/>
              <w:jc w:val="center"/>
            </w:pPr>
            <w:r>
              <w:t>Количество</w:t>
            </w:r>
          </w:p>
        </w:tc>
      </w:tr>
      <w:tr w:rsidR="00D849B9">
        <w:tc>
          <w:tcPr>
            <w:tcW w:w="998" w:type="dxa"/>
            <w:vMerge/>
          </w:tcPr>
          <w:p w:rsidR="00D849B9" w:rsidRDefault="00D849B9">
            <w:pPr>
              <w:spacing w:after="1" w:line="0" w:lineRule="atLeast"/>
            </w:pPr>
          </w:p>
        </w:tc>
        <w:tc>
          <w:tcPr>
            <w:tcW w:w="3792" w:type="dxa"/>
            <w:vMerge/>
          </w:tcPr>
          <w:p w:rsidR="00D849B9" w:rsidRDefault="00D849B9">
            <w:pPr>
              <w:spacing w:after="1" w:line="0" w:lineRule="atLeast"/>
            </w:pPr>
          </w:p>
        </w:tc>
        <w:tc>
          <w:tcPr>
            <w:tcW w:w="1219" w:type="dxa"/>
          </w:tcPr>
          <w:p w:rsidR="00D849B9" w:rsidRDefault="00D849B9">
            <w:pPr>
              <w:pStyle w:val="ConsPlusNormal"/>
              <w:jc w:val="center"/>
            </w:pPr>
            <w:r>
              <w:t>га</w:t>
            </w:r>
          </w:p>
        </w:tc>
        <w:tc>
          <w:tcPr>
            <w:tcW w:w="1219" w:type="dxa"/>
          </w:tcPr>
          <w:p w:rsidR="00D849B9" w:rsidRDefault="00D849B9">
            <w:pPr>
              <w:pStyle w:val="ConsPlusNormal"/>
              <w:jc w:val="center"/>
            </w:pPr>
            <w:r>
              <w:t>кв. м</w:t>
            </w:r>
          </w:p>
        </w:tc>
        <w:tc>
          <w:tcPr>
            <w:tcW w:w="1546" w:type="dxa"/>
          </w:tcPr>
          <w:p w:rsidR="00D849B9" w:rsidRDefault="00D849B9">
            <w:pPr>
              <w:pStyle w:val="ConsPlusNormal"/>
              <w:jc w:val="center"/>
            </w:pPr>
            <w:r>
              <w:t>ед. уч.</w:t>
            </w:r>
          </w:p>
        </w:tc>
      </w:tr>
      <w:tr w:rsidR="00D849B9">
        <w:tc>
          <w:tcPr>
            <w:tcW w:w="998" w:type="dxa"/>
          </w:tcPr>
          <w:p w:rsidR="00D849B9" w:rsidRDefault="00D849B9">
            <w:pPr>
              <w:pStyle w:val="ConsPlusNormal"/>
              <w:jc w:val="center"/>
            </w:pPr>
            <w:r>
              <w:t>1</w:t>
            </w:r>
          </w:p>
        </w:tc>
        <w:tc>
          <w:tcPr>
            <w:tcW w:w="3792" w:type="dxa"/>
          </w:tcPr>
          <w:p w:rsidR="00D849B9" w:rsidRDefault="00D849B9">
            <w:pPr>
              <w:pStyle w:val="ConsPlusNormal"/>
              <w:jc w:val="center"/>
            </w:pPr>
            <w:r>
              <w:t>2</w:t>
            </w:r>
          </w:p>
        </w:tc>
        <w:tc>
          <w:tcPr>
            <w:tcW w:w="1219" w:type="dxa"/>
          </w:tcPr>
          <w:p w:rsidR="00D849B9" w:rsidRDefault="00D849B9">
            <w:pPr>
              <w:pStyle w:val="ConsPlusNormal"/>
              <w:jc w:val="center"/>
            </w:pPr>
            <w:r>
              <w:t>3</w:t>
            </w:r>
          </w:p>
        </w:tc>
        <w:tc>
          <w:tcPr>
            <w:tcW w:w="1219" w:type="dxa"/>
          </w:tcPr>
          <w:p w:rsidR="00D849B9" w:rsidRDefault="00D849B9">
            <w:pPr>
              <w:pStyle w:val="ConsPlusNormal"/>
              <w:jc w:val="center"/>
            </w:pPr>
            <w:r>
              <w:t>4</w:t>
            </w:r>
          </w:p>
        </w:tc>
        <w:tc>
          <w:tcPr>
            <w:tcW w:w="1546" w:type="dxa"/>
          </w:tcPr>
          <w:p w:rsidR="00D849B9" w:rsidRDefault="00D849B9">
            <w:pPr>
              <w:pStyle w:val="ConsPlusNormal"/>
              <w:jc w:val="center"/>
            </w:pPr>
            <w:r>
              <w:t>5</w:t>
            </w:r>
          </w:p>
        </w:tc>
      </w:tr>
      <w:tr w:rsidR="00D849B9">
        <w:tc>
          <w:tcPr>
            <w:tcW w:w="998" w:type="dxa"/>
          </w:tcPr>
          <w:p w:rsidR="00D849B9" w:rsidRDefault="00D849B9">
            <w:pPr>
              <w:pStyle w:val="ConsPlusNormal"/>
            </w:pPr>
          </w:p>
        </w:tc>
        <w:tc>
          <w:tcPr>
            <w:tcW w:w="3792" w:type="dxa"/>
          </w:tcPr>
          <w:p w:rsidR="00D849B9" w:rsidRDefault="00D849B9">
            <w:pPr>
              <w:pStyle w:val="ConsPlusNormal"/>
            </w:pPr>
          </w:p>
        </w:tc>
        <w:tc>
          <w:tcPr>
            <w:tcW w:w="1219" w:type="dxa"/>
          </w:tcPr>
          <w:p w:rsidR="00D849B9" w:rsidRDefault="00D849B9">
            <w:pPr>
              <w:pStyle w:val="ConsPlusNormal"/>
            </w:pPr>
          </w:p>
        </w:tc>
        <w:tc>
          <w:tcPr>
            <w:tcW w:w="1219" w:type="dxa"/>
          </w:tcPr>
          <w:p w:rsidR="00D849B9" w:rsidRDefault="00D849B9">
            <w:pPr>
              <w:pStyle w:val="ConsPlusNormal"/>
            </w:pPr>
          </w:p>
        </w:tc>
        <w:tc>
          <w:tcPr>
            <w:tcW w:w="1546" w:type="dxa"/>
          </w:tcPr>
          <w:p w:rsidR="00D849B9" w:rsidRDefault="00D849B9">
            <w:pPr>
              <w:pStyle w:val="ConsPlusNormal"/>
            </w:pPr>
          </w:p>
        </w:tc>
      </w:tr>
      <w:tr w:rsidR="00D849B9">
        <w:tc>
          <w:tcPr>
            <w:tcW w:w="998" w:type="dxa"/>
          </w:tcPr>
          <w:p w:rsidR="00D849B9" w:rsidRDefault="00D849B9">
            <w:pPr>
              <w:pStyle w:val="ConsPlusNormal"/>
            </w:pPr>
          </w:p>
        </w:tc>
        <w:tc>
          <w:tcPr>
            <w:tcW w:w="3792" w:type="dxa"/>
          </w:tcPr>
          <w:p w:rsidR="00D849B9" w:rsidRDefault="00D849B9">
            <w:pPr>
              <w:pStyle w:val="ConsPlusNormal"/>
            </w:pPr>
          </w:p>
        </w:tc>
        <w:tc>
          <w:tcPr>
            <w:tcW w:w="1219" w:type="dxa"/>
          </w:tcPr>
          <w:p w:rsidR="00D849B9" w:rsidRDefault="00D849B9">
            <w:pPr>
              <w:pStyle w:val="ConsPlusNormal"/>
            </w:pPr>
          </w:p>
        </w:tc>
        <w:tc>
          <w:tcPr>
            <w:tcW w:w="1219" w:type="dxa"/>
          </w:tcPr>
          <w:p w:rsidR="00D849B9" w:rsidRDefault="00D849B9">
            <w:pPr>
              <w:pStyle w:val="ConsPlusNormal"/>
            </w:pPr>
          </w:p>
        </w:tc>
        <w:tc>
          <w:tcPr>
            <w:tcW w:w="1546" w:type="dxa"/>
          </w:tcPr>
          <w:p w:rsidR="00D849B9" w:rsidRDefault="00D849B9">
            <w:pPr>
              <w:pStyle w:val="ConsPlusNormal"/>
            </w:pPr>
          </w:p>
        </w:tc>
      </w:tr>
      <w:tr w:rsidR="00D849B9">
        <w:tc>
          <w:tcPr>
            <w:tcW w:w="998" w:type="dxa"/>
          </w:tcPr>
          <w:p w:rsidR="00D849B9" w:rsidRDefault="00D849B9">
            <w:pPr>
              <w:pStyle w:val="ConsPlusNormal"/>
            </w:pPr>
          </w:p>
        </w:tc>
        <w:tc>
          <w:tcPr>
            <w:tcW w:w="3792" w:type="dxa"/>
          </w:tcPr>
          <w:p w:rsidR="00D849B9" w:rsidRDefault="00D849B9">
            <w:pPr>
              <w:pStyle w:val="ConsPlusNormal"/>
            </w:pPr>
          </w:p>
        </w:tc>
        <w:tc>
          <w:tcPr>
            <w:tcW w:w="1219" w:type="dxa"/>
          </w:tcPr>
          <w:p w:rsidR="00D849B9" w:rsidRDefault="00D849B9">
            <w:pPr>
              <w:pStyle w:val="ConsPlusNormal"/>
            </w:pPr>
          </w:p>
        </w:tc>
        <w:tc>
          <w:tcPr>
            <w:tcW w:w="1219" w:type="dxa"/>
          </w:tcPr>
          <w:p w:rsidR="00D849B9" w:rsidRDefault="00D849B9">
            <w:pPr>
              <w:pStyle w:val="ConsPlusNormal"/>
            </w:pPr>
          </w:p>
        </w:tc>
        <w:tc>
          <w:tcPr>
            <w:tcW w:w="1546" w:type="dxa"/>
          </w:tcPr>
          <w:p w:rsidR="00D849B9" w:rsidRDefault="00D849B9">
            <w:pPr>
              <w:pStyle w:val="ConsPlusNormal"/>
            </w:pPr>
          </w:p>
        </w:tc>
      </w:tr>
      <w:tr w:rsidR="00D849B9">
        <w:tc>
          <w:tcPr>
            <w:tcW w:w="998" w:type="dxa"/>
          </w:tcPr>
          <w:p w:rsidR="00D849B9" w:rsidRDefault="00D849B9">
            <w:pPr>
              <w:pStyle w:val="ConsPlusNormal"/>
            </w:pPr>
            <w:r>
              <w:t>Всего</w:t>
            </w:r>
          </w:p>
        </w:tc>
        <w:tc>
          <w:tcPr>
            <w:tcW w:w="3792" w:type="dxa"/>
          </w:tcPr>
          <w:p w:rsidR="00D849B9" w:rsidRDefault="00D849B9">
            <w:pPr>
              <w:pStyle w:val="ConsPlusNormal"/>
            </w:pPr>
          </w:p>
        </w:tc>
        <w:tc>
          <w:tcPr>
            <w:tcW w:w="1219" w:type="dxa"/>
          </w:tcPr>
          <w:p w:rsidR="00D849B9" w:rsidRDefault="00D849B9">
            <w:pPr>
              <w:pStyle w:val="ConsPlusNormal"/>
            </w:pPr>
          </w:p>
        </w:tc>
        <w:tc>
          <w:tcPr>
            <w:tcW w:w="1219" w:type="dxa"/>
          </w:tcPr>
          <w:p w:rsidR="00D849B9" w:rsidRDefault="00D849B9">
            <w:pPr>
              <w:pStyle w:val="ConsPlusNormal"/>
            </w:pPr>
          </w:p>
        </w:tc>
        <w:tc>
          <w:tcPr>
            <w:tcW w:w="1546"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Статус объекта: памятник архитектуры, историческое здание.</w:t>
      </w:r>
    </w:p>
    <w:p w:rsidR="00D849B9" w:rsidRDefault="00D849B9">
      <w:pPr>
        <w:pStyle w:val="ConsPlusNormal"/>
        <w:jc w:val="both"/>
      </w:pPr>
    </w:p>
    <w:p w:rsidR="00D849B9" w:rsidRDefault="00D849B9">
      <w:pPr>
        <w:pStyle w:val="ConsPlusNormal"/>
        <w:ind w:firstLine="540"/>
        <w:jc w:val="both"/>
        <w:outlineLvl w:val="3"/>
      </w:pPr>
      <w:r>
        <w:t>Возможное назначение зданий и сооружений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514"/>
        <w:gridCol w:w="510"/>
        <w:gridCol w:w="4592"/>
      </w:tblGrid>
      <w:tr w:rsidR="00D849B9">
        <w:tc>
          <w:tcPr>
            <w:tcW w:w="453" w:type="dxa"/>
          </w:tcPr>
          <w:p w:rsidR="00D849B9" w:rsidRDefault="00D849B9">
            <w:pPr>
              <w:pStyle w:val="ConsPlusNormal"/>
            </w:pPr>
            <w:r>
              <w:t>1</w:t>
            </w:r>
          </w:p>
        </w:tc>
        <w:tc>
          <w:tcPr>
            <w:tcW w:w="3514" w:type="dxa"/>
          </w:tcPr>
          <w:p w:rsidR="00D849B9" w:rsidRDefault="00D849B9">
            <w:pPr>
              <w:pStyle w:val="ConsPlusNormal"/>
            </w:pPr>
            <w:r>
              <w:t>Административное</w:t>
            </w:r>
          </w:p>
        </w:tc>
        <w:tc>
          <w:tcPr>
            <w:tcW w:w="510" w:type="dxa"/>
          </w:tcPr>
          <w:p w:rsidR="00D849B9" w:rsidRDefault="00D849B9">
            <w:pPr>
              <w:pStyle w:val="ConsPlusNormal"/>
            </w:pPr>
            <w:r>
              <w:t>7</w:t>
            </w:r>
          </w:p>
        </w:tc>
        <w:tc>
          <w:tcPr>
            <w:tcW w:w="4592" w:type="dxa"/>
          </w:tcPr>
          <w:p w:rsidR="00D849B9" w:rsidRDefault="00D849B9">
            <w:pPr>
              <w:pStyle w:val="ConsPlusNormal"/>
            </w:pPr>
            <w:r>
              <w:t>Ресторан, кафе</w:t>
            </w:r>
          </w:p>
        </w:tc>
      </w:tr>
      <w:tr w:rsidR="00D849B9">
        <w:tc>
          <w:tcPr>
            <w:tcW w:w="453" w:type="dxa"/>
          </w:tcPr>
          <w:p w:rsidR="00D849B9" w:rsidRDefault="00D849B9">
            <w:pPr>
              <w:pStyle w:val="ConsPlusNormal"/>
            </w:pPr>
            <w:r>
              <w:t>2</w:t>
            </w:r>
          </w:p>
        </w:tc>
        <w:tc>
          <w:tcPr>
            <w:tcW w:w="3514" w:type="dxa"/>
          </w:tcPr>
          <w:p w:rsidR="00D849B9" w:rsidRDefault="00D849B9">
            <w:pPr>
              <w:pStyle w:val="ConsPlusNormal"/>
            </w:pPr>
            <w:r>
              <w:t>Музеи</w:t>
            </w:r>
          </w:p>
        </w:tc>
        <w:tc>
          <w:tcPr>
            <w:tcW w:w="510" w:type="dxa"/>
          </w:tcPr>
          <w:p w:rsidR="00D849B9" w:rsidRDefault="00D849B9">
            <w:pPr>
              <w:pStyle w:val="ConsPlusNormal"/>
            </w:pPr>
            <w:r>
              <w:t>8</w:t>
            </w:r>
          </w:p>
        </w:tc>
        <w:tc>
          <w:tcPr>
            <w:tcW w:w="4592" w:type="dxa"/>
          </w:tcPr>
          <w:p w:rsidR="00D849B9" w:rsidRDefault="00D849B9">
            <w:pPr>
              <w:pStyle w:val="ConsPlusNormal"/>
            </w:pPr>
            <w:r>
              <w:t>Сооружение для хозяйственных нужд</w:t>
            </w:r>
          </w:p>
        </w:tc>
      </w:tr>
      <w:tr w:rsidR="00D849B9">
        <w:tc>
          <w:tcPr>
            <w:tcW w:w="453" w:type="dxa"/>
          </w:tcPr>
          <w:p w:rsidR="00D849B9" w:rsidRDefault="00D849B9">
            <w:pPr>
              <w:pStyle w:val="ConsPlusNormal"/>
            </w:pPr>
            <w:r>
              <w:t>3</w:t>
            </w:r>
          </w:p>
        </w:tc>
        <w:tc>
          <w:tcPr>
            <w:tcW w:w="3514" w:type="dxa"/>
          </w:tcPr>
          <w:p w:rsidR="00D849B9" w:rsidRDefault="00D849B9">
            <w:pPr>
              <w:pStyle w:val="ConsPlusNormal"/>
            </w:pPr>
            <w:r>
              <w:t>Учебное</w:t>
            </w:r>
          </w:p>
        </w:tc>
        <w:tc>
          <w:tcPr>
            <w:tcW w:w="510" w:type="dxa"/>
          </w:tcPr>
          <w:p w:rsidR="00D849B9" w:rsidRDefault="00D849B9">
            <w:pPr>
              <w:pStyle w:val="ConsPlusNormal"/>
            </w:pPr>
            <w:r>
              <w:t>9</w:t>
            </w:r>
          </w:p>
        </w:tc>
        <w:tc>
          <w:tcPr>
            <w:tcW w:w="4592" w:type="dxa"/>
          </w:tcPr>
          <w:p w:rsidR="00D849B9" w:rsidRDefault="00D849B9">
            <w:pPr>
              <w:pStyle w:val="ConsPlusNormal"/>
            </w:pPr>
            <w:r>
              <w:t>Техническое сооружение (ЦПТ, ТП и др.)</w:t>
            </w:r>
          </w:p>
        </w:tc>
      </w:tr>
      <w:tr w:rsidR="00D849B9">
        <w:tc>
          <w:tcPr>
            <w:tcW w:w="453" w:type="dxa"/>
          </w:tcPr>
          <w:p w:rsidR="00D849B9" w:rsidRDefault="00D849B9">
            <w:pPr>
              <w:pStyle w:val="ConsPlusNormal"/>
            </w:pPr>
            <w:r>
              <w:t>4</w:t>
            </w:r>
          </w:p>
        </w:tc>
        <w:tc>
          <w:tcPr>
            <w:tcW w:w="3514" w:type="dxa"/>
          </w:tcPr>
          <w:p w:rsidR="00D849B9" w:rsidRDefault="00D849B9">
            <w:pPr>
              <w:pStyle w:val="ConsPlusNormal"/>
            </w:pPr>
            <w:r>
              <w:t>Лечебное</w:t>
            </w:r>
          </w:p>
        </w:tc>
        <w:tc>
          <w:tcPr>
            <w:tcW w:w="510" w:type="dxa"/>
          </w:tcPr>
          <w:p w:rsidR="00D849B9" w:rsidRDefault="00D849B9">
            <w:pPr>
              <w:pStyle w:val="ConsPlusNormal"/>
            </w:pPr>
            <w:r>
              <w:t>10</w:t>
            </w:r>
          </w:p>
        </w:tc>
        <w:tc>
          <w:tcPr>
            <w:tcW w:w="4592" w:type="dxa"/>
          </w:tcPr>
          <w:p w:rsidR="00D849B9" w:rsidRDefault="00D849B9">
            <w:pPr>
              <w:pStyle w:val="ConsPlusNormal"/>
            </w:pPr>
            <w:r>
              <w:t>Временные сооружения, постройки</w:t>
            </w:r>
          </w:p>
        </w:tc>
      </w:tr>
      <w:tr w:rsidR="00D849B9">
        <w:tc>
          <w:tcPr>
            <w:tcW w:w="453" w:type="dxa"/>
          </w:tcPr>
          <w:p w:rsidR="00D849B9" w:rsidRDefault="00D849B9">
            <w:pPr>
              <w:pStyle w:val="ConsPlusNormal"/>
            </w:pPr>
            <w:r>
              <w:t>5</w:t>
            </w:r>
          </w:p>
        </w:tc>
        <w:tc>
          <w:tcPr>
            <w:tcW w:w="3514" w:type="dxa"/>
          </w:tcPr>
          <w:p w:rsidR="00D849B9" w:rsidRDefault="00D849B9">
            <w:pPr>
              <w:pStyle w:val="ConsPlusNormal"/>
            </w:pPr>
            <w:r>
              <w:t>Спортивное</w:t>
            </w:r>
          </w:p>
        </w:tc>
        <w:tc>
          <w:tcPr>
            <w:tcW w:w="510" w:type="dxa"/>
          </w:tcPr>
          <w:p w:rsidR="00D849B9" w:rsidRDefault="00D849B9">
            <w:pPr>
              <w:pStyle w:val="ConsPlusNormal"/>
            </w:pPr>
            <w:r>
              <w:t>11</w:t>
            </w:r>
          </w:p>
        </w:tc>
        <w:tc>
          <w:tcPr>
            <w:tcW w:w="4592" w:type="dxa"/>
          </w:tcPr>
          <w:p w:rsidR="00D849B9" w:rsidRDefault="00D849B9">
            <w:pPr>
              <w:pStyle w:val="ConsPlusNormal"/>
            </w:pPr>
            <w:r>
              <w:t>Прочие</w:t>
            </w:r>
          </w:p>
        </w:tc>
      </w:tr>
      <w:tr w:rsidR="00D849B9">
        <w:tc>
          <w:tcPr>
            <w:tcW w:w="453" w:type="dxa"/>
          </w:tcPr>
          <w:p w:rsidR="00D849B9" w:rsidRDefault="00D849B9">
            <w:pPr>
              <w:pStyle w:val="ConsPlusNormal"/>
            </w:pPr>
            <w:r>
              <w:t>6</w:t>
            </w:r>
          </w:p>
        </w:tc>
        <w:tc>
          <w:tcPr>
            <w:tcW w:w="3514" w:type="dxa"/>
          </w:tcPr>
          <w:p w:rsidR="00D849B9" w:rsidRDefault="00D849B9">
            <w:pPr>
              <w:pStyle w:val="ConsPlusNormal"/>
            </w:pPr>
            <w:r>
              <w:t>Жилое</w:t>
            </w:r>
          </w:p>
        </w:tc>
        <w:tc>
          <w:tcPr>
            <w:tcW w:w="510" w:type="dxa"/>
          </w:tcPr>
          <w:p w:rsidR="00D849B9" w:rsidRDefault="00D849B9">
            <w:pPr>
              <w:pStyle w:val="ConsPlusNormal"/>
            </w:pPr>
          </w:p>
        </w:tc>
        <w:tc>
          <w:tcPr>
            <w:tcW w:w="4592"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74" w:name="P17982"/>
      <w:bookmarkEnd w:id="174"/>
      <w:r>
        <w:t>30. Сводная ведомость учета плоскостных сооружений</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4055"/>
        <w:gridCol w:w="1114"/>
        <w:gridCol w:w="1114"/>
        <w:gridCol w:w="1134"/>
      </w:tblGrid>
      <w:tr w:rsidR="00D849B9">
        <w:tc>
          <w:tcPr>
            <w:tcW w:w="758" w:type="dxa"/>
            <w:vMerge w:val="restart"/>
          </w:tcPr>
          <w:p w:rsidR="00D849B9" w:rsidRDefault="00D849B9">
            <w:pPr>
              <w:pStyle w:val="ConsPlusNormal"/>
              <w:jc w:val="center"/>
            </w:pPr>
            <w:r>
              <w:t>N п/п</w:t>
            </w:r>
          </w:p>
        </w:tc>
        <w:tc>
          <w:tcPr>
            <w:tcW w:w="4055" w:type="dxa"/>
            <w:vMerge w:val="restart"/>
          </w:tcPr>
          <w:p w:rsidR="00D849B9" w:rsidRDefault="00D849B9">
            <w:pPr>
              <w:pStyle w:val="ConsPlusNormal"/>
              <w:jc w:val="center"/>
            </w:pPr>
            <w:r>
              <w:t>Тип площадки и вид покрытия</w:t>
            </w:r>
          </w:p>
        </w:tc>
        <w:tc>
          <w:tcPr>
            <w:tcW w:w="3362" w:type="dxa"/>
            <w:gridSpan w:val="3"/>
          </w:tcPr>
          <w:p w:rsidR="00D849B9" w:rsidRDefault="00D849B9">
            <w:pPr>
              <w:pStyle w:val="ConsPlusNormal"/>
              <w:jc w:val="center"/>
            </w:pPr>
            <w:r>
              <w:t>Количество</w:t>
            </w:r>
          </w:p>
        </w:tc>
      </w:tr>
      <w:tr w:rsidR="00D849B9">
        <w:tc>
          <w:tcPr>
            <w:tcW w:w="758" w:type="dxa"/>
            <w:vMerge/>
          </w:tcPr>
          <w:p w:rsidR="00D849B9" w:rsidRDefault="00D849B9">
            <w:pPr>
              <w:spacing w:after="1" w:line="0" w:lineRule="atLeast"/>
            </w:pPr>
          </w:p>
        </w:tc>
        <w:tc>
          <w:tcPr>
            <w:tcW w:w="4055" w:type="dxa"/>
            <w:vMerge/>
          </w:tcPr>
          <w:p w:rsidR="00D849B9" w:rsidRDefault="00D849B9">
            <w:pPr>
              <w:spacing w:after="1" w:line="0" w:lineRule="atLeast"/>
            </w:pPr>
          </w:p>
        </w:tc>
        <w:tc>
          <w:tcPr>
            <w:tcW w:w="1114" w:type="dxa"/>
          </w:tcPr>
          <w:p w:rsidR="00D849B9" w:rsidRDefault="00D849B9">
            <w:pPr>
              <w:pStyle w:val="ConsPlusNormal"/>
              <w:jc w:val="center"/>
            </w:pPr>
            <w:r>
              <w:t>га</w:t>
            </w:r>
          </w:p>
        </w:tc>
        <w:tc>
          <w:tcPr>
            <w:tcW w:w="1114" w:type="dxa"/>
          </w:tcPr>
          <w:p w:rsidR="00D849B9" w:rsidRDefault="00D849B9">
            <w:pPr>
              <w:pStyle w:val="ConsPlusNormal"/>
              <w:jc w:val="center"/>
            </w:pPr>
            <w:r>
              <w:t>кв. м</w:t>
            </w:r>
          </w:p>
        </w:tc>
        <w:tc>
          <w:tcPr>
            <w:tcW w:w="1134" w:type="dxa"/>
          </w:tcPr>
          <w:p w:rsidR="00D849B9" w:rsidRDefault="00D849B9">
            <w:pPr>
              <w:pStyle w:val="ConsPlusNormal"/>
              <w:jc w:val="center"/>
            </w:pPr>
            <w:r>
              <w:t>ед. уч.</w:t>
            </w:r>
          </w:p>
        </w:tc>
      </w:tr>
      <w:tr w:rsidR="00D849B9">
        <w:tc>
          <w:tcPr>
            <w:tcW w:w="758" w:type="dxa"/>
          </w:tcPr>
          <w:p w:rsidR="00D849B9" w:rsidRDefault="00D849B9">
            <w:pPr>
              <w:pStyle w:val="ConsPlusNormal"/>
              <w:jc w:val="center"/>
            </w:pPr>
            <w:r>
              <w:lastRenderedPageBreak/>
              <w:t>1</w:t>
            </w:r>
          </w:p>
        </w:tc>
        <w:tc>
          <w:tcPr>
            <w:tcW w:w="4055" w:type="dxa"/>
          </w:tcPr>
          <w:p w:rsidR="00D849B9" w:rsidRDefault="00D849B9">
            <w:pPr>
              <w:pStyle w:val="ConsPlusNormal"/>
              <w:jc w:val="center"/>
            </w:pPr>
            <w:r>
              <w:t>2</w:t>
            </w:r>
          </w:p>
        </w:tc>
        <w:tc>
          <w:tcPr>
            <w:tcW w:w="1114" w:type="dxa"/>
          </w:tcPr>
          <w:p w:rsidR="00D849B9" w:rsidRDefault="00D849B9">
            <w:pPr>
              <w:pStyle w:val="ConsPlusNormal"/>
              <w:jc w:val="center"/>
            </w:pPr>
            <w:r>
              <w:t>3</w:t>
            </w:r>
          </w:p>
        </w:tc>
        <w:tc>
          <w:tcPr>
            <w:tcW w:w="1114" w:type="dxa"/>
          </w:tcPr>
          <w:p w:rsidR="00D849B9" w:rsidRDefault="00D849B9">
            <w:pPr>
              <w:pStyle w:val="ConsPlusNormal"/>
              <w:jc w:val="center"/>
            </w:pPr>
            <w:r>
              <w:t>4</w:t>
            </w:r>
          </w:p>
        </w:tc>
        <w:tc>
          <w:tcPr>
            <w:tcW w:w="1134" w:type="dxa"/>
          </w:tcPr>
          <w:p w:rsidR="00D849B9" w:rsidRDefault="00D849B9">
            <w:pPr>
              <w:pStyle w:val="ConsPlusNormal"/>
              <w:jc w:val="center"/>
            </w:pPr>
            <w:r>
              <w:t>5</w:t>
            </w:r>
          </w:p>
        </w:tc>
      </w:tr>
      <w:tr w:rsidR="00D849B9">
        <w:tc>
          <w:tcPr>
            <w:tcW w:w="758" w:type="dxa"/>
          </w:tcPr>
          <w:p w:rsidR="00D849B9" w:rsidRDefault="00D849B9">
            <w:pPr>
              <w:pStyle w:val="ConsPlusNormal"/>
            </w:pPr>
          </w:p>
        </w:tc>
        <w:tc>
          <w:tcPr>
            <w:tcW w:w="4055" w:type="dxa"/>
          </w:tcPr>
          <w:p w:rsidR="00D849B9" w:rsidRDefault="00D849B9">
            <w:pPr>
              <w:pStyle w:val="ConsPlusNormal"/>
            </w:pPr>
          </w:p>
        </w:tc>
        <w:tc>
          <w:tcPr>
            <w:tcW w:w="1114" w:type="dxa"/>
          </w:tcPr>
          <w:p w:rsidR="00D849B9" w:rsidRDefault="00D849B9">
            <w:pPr>
              <w:pStyle w:val="ConsPlusNormal"/>
            </w:pPr>
          </w:p>
        </w:tc>
        <w:tc>
          <w:tcPr>
            <w:tcW w:w="1114" w:type="dxa"/>
          </w:tcPr>
          <w:p w:rsidR="00D849B9" w:rsidRDefault="00D849B9">
            <w:pPr>
              <w:pStyle w:val="ConsPlusNormal"/>
            </w:pPr>
          </w:p>
        </w:tc>
        <w:tc>
          <w:tcPr>
            <w:tcW w:w="1134" w:type="dxa"/>
          </w:tcPr>
          <w:p w:rsidR="00D849B9" w:rsidRDefault="00D849B9">
            <w:pPr>
              <w:pStyle w:val="ConsPlusNormal"/>
            </w:pPr>
          </w:p>
        </w:tc>
      </w:tr>
      <w:tr w:rsidR="00D849B9">
        <w:tc>
          <w:tcPr>
            <w:tcW w:w="758" w:type="dxa"/>
          </w:tcPr>
          <w:p w:rsidR="00D849B9" w:rsidRDefault="00D849B9">
            <w:pPr>
              <w:pStyle w:val="ConsPlusNormal"/>
            </w:pPr>
          </w:p>
        </w:tc>
        <w:tc>
          <w:tcPr>
            <w:tcW w:w="4055" w:type="dxa"/>
          </w:tcPr>
          <w:p w:rsidR="00D849B9" w:rsidRDefault="00D849B9">
            <w:pPr>
              <w:pStyle w:val="ConsPlusNormal"/>
            </w:pPr>
          </w:p>
        </w:tc>
        <w:tc>
          <w:tcPr>
            <w:tcW w:w="1114" w:type="dxa"/>
          </w:tcPr>
          <w:p w:rsidR="00D849B9" w:rsidRDefault="00D849B9">
            <w:pPr>
              <w:pStyle w:val="ConsPlusNormal"/>
            </w:pPr>
          </w:p>
        </w:tc>
        <w:tc>
          <w:tcPr>
            <w:tcW w:w="1114" w:type="dxa"/>
          </w:tcPr>
          <w:p w:rsidR="00D849B9" w:rsidRDefault="00D849B9">
            <w:pPr>
              <w:pStyle w:val="ConsPlusNormal"/>
            </w:pPr>
          </w:p>
        </w:tc>
        <w:tc>
          <w:tcPr>
            <w:tcW w:w="1134" w:type="dxa"/>
          </w:tcPr>
          <w:p w:rsidR="00D849B9" w:rsidRDefault="00D849B9">
            <w:pPr>
              <w:pStyle w:val="ConsPlusNormal"/>
            </w:pPr>
          </w:p>
        </w:tc>
      </w:tr>
      <w:tr w:rsidR="00D849B9">
        <w:tc>
          <w:tcPr>
            <w:tcW w:w="758" w:type="dxa"/>
          </w:tcPr>
          <w:p w:rsidR="00D849B9" w:rsidRDefault="00D849B9">
            <w:pPr>
              <w:pStyle w:val="ConsPlusNormal"/>
            </w:pPr>
          </w:p>
        </w:tc>
        <w:tc>
          <w:tcPr>
            <w:tcW w:w="4055" w:type="dxa"/>
          </w:tcPr>
          <w:p w:rsidR="00D849B9" w:rsidRDefault="00D849B9">
            <w:pPr>
              <w:pStyle w:val="ConsPlusNormal"/>
            </w:pPr>
          </w:p>
        </w:tc>
        <w:tc>
          <w:tcPr>
            <w:tcW w:w="1114" w:type="dxa"/>
          </w:tcPr>
          <w:p w:rsidR="00D849B9" w:rsidRDefault="00D849B9">
            <w:pPr>
              <w:pStyle w:val="ConsPlusNormal"/>
            </w:pPr>
          </w:p>
        </w:tc>
        <w:tc>
          <w:tcPr>
            <w:tcW w:w="1114" w:type="dxa"/>
          </w:tcPr>
          <w:p w:rsidR="00D849B9" w:rsidRDefault="00D849B9">
            <w:pPr>
              <w:pStyle w:val="ConsPlusNormal"/>
            </w:pPr>
          </w:p>
        </w:tc>
        <w:tc>
          <w:tcPr>
            <w:tcW w:w="1134" w:type="dxa"/>
          </w:tcPr>
          <w:p w:rsidR="00D849B9" w:rsidRDefault="00D849B9">
            <w:pPr>
              <w:pStyle w:val="ConsPlusNormal"/>
            </w:pPr>
          </w:p>
        </w:tc>
      </w:tr>
      <w:tr w:rsidR="00D849B9">
        <w:tc>
          <w:tcPr>
            <w:tcW w:w="758" w:type="dxa"/>
          </w:tcPr>
          <w:p w:rsidR="00D849B9" w:rsidRDefault="00D849B9">
            <w:pPr>
              <w:pStyle w:val="ConsPlusNormal"/>
            </w:pPr>
          </w:p>
        </w:tc>
        <w:tc>
          <w:tcPr>
            <w:tcW w:w="4055" w:type="dxa"/>
          </w:tcPr>
          <w:p w:rsidR="00D849B9" w:rsidRDefault="00D849B9">
            <w:pPr>
              <w:pStyle w:val="ConsPlusNormal"/>
            </w:pPr>
            <w:r>
              <w:t>Всего</w:t>
            </w:r>
          </w:p>
        </w:tc>
        <w:tc>
          <w:tcPr>
            <w:tcW w:w="1114" w:type="dxa"/>
          </w:tcPr>
          <w:p w:rsidR="00D849B9" w:rsidRDefault="00D849B9">
            <w:pPr>
              <w:pStyle w:val="ConsPlusNormal"/>
            </w:pPr>
          </w:p>
        </w:tc>
        <w:tc>
          <w:tcPr>
            <w:tcW w:w="1114" w:type="dxa"/>
          </w:tcPr>
          <w:p w:rsidR="00D849B9" w:rsidRDefault="00D849B9">
            <w:pPr>
              <w:pStyle w:val="ConsPlusNormal"/>
            </w:pPr>
          </w:p>
        </w:tc>
        <w:tc>
          <w:tcPr>
            <w:tcW w:w="1134" w:type="dxa"/>
          </w:tcPr>
          <w:p w:rsidR="00D849B9" w:rsidRDefault="00D849B9">
            <w:pPr>
              <w:pStyle w:val="ConsPlusNormal"/>
            </w:pPr>
          </w:p>
        </w:tc>
      </w:tr>
    </w:tbl>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92"/>
        <w:gridCol w:w="510"/>
        <w:gridCol w:w="3401"/>
      </w:tblGrid>
      <w:tr w:rsidR="00D849B9">
        <w:tc>
          <w:tcPr>
            <w:tcW w:w="566" w:type="dxa"/>
          </w:tcPr>
          <w:p w:rsidR="00D849B9" w:rsidRDefault="00D849B9">
            <w:pPr>
              <w:pStyle w:val="ConsPlusNormal"/>
            </w:pPr>
          </w:p>
        </w:tc>
        <w:tc>
          <w:tcPr>
            <w:tcW w:w="4592" w:type="dxa"/>
          </w:tcPr>
          <w:p w:rsidR="00D849B9" w:rsidRDefault="00D849B9">
            <w:pPr>
              <w:pStyle w:val="ConsPlusNormal"/>
            </w:pPr>
            <w:r>
              <w:t>Типы площадок и оборудования</w:t>
            </w:r>
          </w:p>
        </w:tc>
        <w:tc>
          <w:tcPr>
            <w:tcW w:w="510" w:type="dxa"/>
          </w:tcPr>
          <w:p w:rsidR="00D849B9" w:rsidRDefault="00D849B9">
            <w:pPr>
              <w:pStyle w:val="ConsPlusNormal"/>
            </w:pPr>
          </w:p>
        </w:tc>
        <w:tc>
          <w:tcPr>
            <w:tcW w:w="3401" w:type="dxa"/>
          </w:tcPr>
          <w:p w:rsidR="00D849B9" w:rsidRDefault="00D849B9">
            <w:pPr>
              <w:pStyle w:val="ConsPlusNormal"/>
            </w:pPr>
            <w:r>
              <w:t>Виды покрытий</w:t>
            </w:r>
          </w:p>
        </w:tc>
      </w:tr>
      <w:tr w:rsidR="00D849B9">
        <w:tc>
          <w:tcPr>
            <w:tcW w:w="566" w:type="dxa"/>
          </w:tcPr>
          <w:p w:rsidR="00D849B9" w:rsidRDefault="00D849B9">
            <w:pPr>
              <w:pStyle w:val="ConsPlusNormal"/>
            </w:pPr>
            <w:r>
              <w:t>1</w:t>
            </w:r>
          </w:p>
        </w:tc>
        <w:tc>
          <w:tcPr>
            <w:tcW w:w="4592" w:type="dxa"/>
          </w:tcPr>
          <w:p w:rsidR="00D849B9" w:rsidRDefault="00D849B9">
            <w:pPr>
              <w:pStyle w:val="ConsPlusNormal"/>
            </w:pPr>
            <w:r>
              <w:t>Детские</w:t>
            </w:r>
          </w:p>
        </w:tc>
        <w:tc>
          <w:tcPr>
            <w:tcW w:w="510" w:type="dxa"/>
          </w:tcPr>
          <w:p w:rsidR="00D849B9" w:rsidRDefault="00D849B9">
            <w:pPr>
              <w:pStyle w:val="ConsPlusNormal"/>
            </w:pPr>
            <w:r>
              <w:t>1</w:t>
            </w:r>
          </w:p>
        </w:tc>
        <w:tc>
          <w:tcPr>
            <w:tcW w:w="3401" w:type="dxa"/>
          </w:tcPr>
          <w:p w:rsidR="00D849B9" w:rsidRDefault="00D849B9">
            <w:pPr>
              <w:pStyle w:val="ConsPlusNormal"/>
            </w:pPr>
            <w:r>
              <w:t>Асфальтобетон</w:t>
            </w:r>
          </w:p>
        </w:tc>
      </w:tr>
      <w:tr w:rsidR="00D849B9">
        <w:tc>
          <w:tcPr>
            <w:tcW w:w="566" w:type="dxa"/>
          </w:tcPr>
          <w:p w:rsidR="00D849B9" w:rsidRDefault="00D849B9">
            <w:pPr>
              <w:pStyle w:val="ConsPlusNormal"/>
            </w:pPr>
            <w:r>
              <w:t>2</w:t>
            </w:r>
          </w:p>
        </w:tc>
        <w:tc>
          <w:tcPr>
            <w:tcW w:w="4592" w:type="dxa"/>
          </w:tcPr>
          <w:p w:rsidR="00D849B9" w:rsidRDefault="00D849B9">
            <w:pPr>
              <w:pStyle w:val="ConsPlusNormal"/>
            </w:pPr>
            <w:r>
              <w:t>Площадки отдыха</w:t>
            </w:r>
          </w:p>
        </w:tc>
        <w:tc>
          <w:tcPr>
            <w:tcW w:w="510" w:type="dxa"/>
          </w:tcPr>
          <w:p w:rsidR="00D849B9" w:rsidRDefault="00D849B9">
            <w:pPr>
              <w:pStyle w:val="ConsPlusNormal"/>
            </w:pPr>
            <w:r>
              <w:t>2</w:t>
            </w:r>
          </w:p>
        </w:tc>
        <w:tc>
          <w:tcPr>
            <w:tcW w:w="3401" w:type="dxa"/>
          </w:tcPr>
          <w:p w:rsidR="00D849B9" w:rsidRDefault="00D849B9">
            <w:pPr>
              <w:pStyle w:val="ConsPlusNormal"/>
            </w:pPr>
            <w:r>
              <w:t>Плитка</w:t>
            </w:r>
          </w:p>
        </w:tc>
      </w:tr>
      <w:tr w:rsidR="00D849B9">
        <w:tc>
          <w:tcPr>
            <w:tcW w:w="566" w:type="dxa"/>
          </w:tcPr>
          <w:p w:rsidR="00D849B9" w:rsidRDefault="00D849B9">
            <w:pPr>
              <w:pStyle w:val="ConsPlusNormal"/>
            </w:pPr>
            <w:r>
              <w:t>3</w:t>
            </w:r>
          </w:p>
        </w:tc>
        <w:tc>
          <w:tcPr>
            <w:tcW w:w="4592" w:type="dxa"/>
          </w:tcPr>
          <w:p w:rsidR="00D849B9" w:rsidRDefault="00D849B9">
            <w:pPr>
              <w:pStyle w:val="ConsPlusNormal"/>
            </w:pPr>
            <w:r>
              <w:t>Спортивные</w:t>
            </w:r>
          </w:p>
        </w:tc>
        <w:tc>
          <w:tcPr>
            <w:tcW w:w="510" w:type="dxa"/>
          </w:tcPr>
          <w:p w:rsidR="00D849B9" w:rsidRDefault="00D849B9">
            <w:pPr>
              <w:pStyle w:val="ConsPlusNormal"/>
            </w:pPr>
            <w:r>
              <w:t>3</w:t>
            </w:r>
          </w:p>
        </w:tc>
        <w:tc>
          <w:tcPr>
            <w:tcW w:w="3401" w:type="dxa"/>
          </w:tcPr>
          <w:p w:rsidR="00D849B9" w:rsidRDefault="00D849B9">
            <w:pPr>
              <w:pStyle w:val="ConsPlusNormal"/>
            </w:pPr>
            <w:r>
              <w:t>Брусчатка</w:t>
            </w:r>
          </w:p>
        </w:tc>
      </w:tr>
      <w:tr w:rsidR="00D849B9">
        <w:tc>
          <w:tcPr>
            <w:tcW w:w="566" w:type="dxa"/>
          </w:tcPr>
          <w:p w:rsidR="00D849B9" w:rsidRDefault="00D849B9">
            <w:pPr>
              <w:pStyle w:val="ConsPlusNormal"/>
            </w:pPr>
            <w:r>
              <w:t>4</w:t>
            </w:r>
          </w:p>
        </w:tc>
        <w:tc>
          <w:tcPr>
            <w:tcW w:w="4592" w:type="dxa"/>
          </w:tcPr>
          <w:p w:rsidR="00D849B9" w:rsidRDefault="00D849B9">
            <w:pPr>
              <w:pStyle w:val="ConsPlusNormal"/>
            </w:pPr>
            <w:r>
              <w:t>Площадки для установки мусоросборников</w:t>
            </w:r>
          </w:p>
        </w:tc>
        <w:tc>
          <w:tcPr>
            <w:tcW w:w="510" w:type="dxa"/>
          </w:tcPr>
          <w:p w:rsidR="00D849B9" w:rsidRDefault="00D849B9">
            <w:pPr>
              <w:pStyle w:val="ConsPlusNormal"/>
            </w:pPr>
            <w:r>
              <w:t>4</w:t>
            </w:r>
          </w:p>
        </w:tc>
        <w:tc>
          <w:tcPr>
            <w:tcW w:w="3401" w:type="dxa"/>
          </w:tcPr>
          <w:p w:rsidR="00D849B9" w:rsidRDefault="00D849B9">
            <w:pPr>
              <w:pStyle w:val="ConsPlusNormal"/>
            </w:pPr>
            <w:r>
              <w:t>Щебень</w:t>
            </w:r>
          </w:p>
        </w:tc>
      </w:tr>
      <w:tr w:rsidR="00D849B9">
        <w:tc>
          <w:tcPr>
            <w:tcW w:w="566" w:type="dxa"/>
          </w:tcPr>
          <w:p w:rsidR="00D849B9" w:rsidRDefault="00D849B9">
            <w:pPr>
              <w:pStyle w:val="ConsPlusNormal"/>
            </w:pPr>
            <w:r>
              <w:t>5</w:t>
            </w:r>
          </w:p>
        </w:tc>
        <w:tc>
          <w:tcPr>
            <w:tcW w:w="4592" w:type="dxa"/>
          </w:tcPr>
          <w:p w:rsidR="00D849B9" w:rsidRDefault="00D849B9">
            <w:pPr>
              <w:pStyle w:val="ConsPlusNormal"/>
            </w:pPr>
            <w:r>
              <w:t>Площадки для выгула собак</w:t>
            </w:r>
          </w:p>
        </w:tc>
        <w:tc>
          <w:tcPr>
            <w:tcW w:w="510" w:type="dxa"/>
          </w:tcPr>
          <w:p w:rsidR="00D849B9" w:rsidRDefault="00D849B9">
            <w:pPr>
              <w:pStyle w:val="ConsPlusNormal"/>
            </w:pPr>
            <w:r>
              <w:t>5</w:t>
            </w:r>
          </w:p>
        </w:tc>
        <w:tc>
          <w:tcPr>
            <w:tcW w:w="3401" w:type="dxa"/>
          </w:tcPr>
          <w:p w:rsidR="00D849B9" w:rsidRDefault="00D849B9">
            <w:pPr>
              <w:pStyle w:val="ConsPlusNormal"/>
            </w:pPr>
            <w:r>
              <w:t>Гравий</w:t>
            </w:r>
          </w:p>
        </w:tc>
      </w:tr>
      <w:tr w:rsidR="00D849B9">
        <w:tc>
          <w:tcPr>
            <w:tcW w:w="566" w:type="dxa"/>
          </w:tcPr>
          <w:p w:rsidR="00D849B9" w:rsidRDefault="00D849B9">
            <w:pPr>
              <w:pStyle w:val="ConsPlusNormal"/>
            </w:pPr>
            <w:r>
              <w:t>6</w:t>
            </w:r>
          </w:p>
        </w:tc>
        <w:tc>
          <w:tcPr>
            <w:tcW w:w="4592" w:type="dxa"/>
          </w:tcPr>
          <w:p w:rsidR="00D849B9" w:rsidRDefault="00D849B9">
            <w:pPr>
              <w:pStyle w:val="ConsPlusNormal"/>
            </w:pPr>
            <w:r>
              <w:t>Площадки для дрессировки собак</w:t>
            </w:r>
          </w:p>
        </w:tc>
        <w:tc>
          <w:tcPr>
            <w:tcW w:w="510" w:type="dxa"/>
          </w:tcPr>
          <w:p w:rsidR="00D849B9" w:rsidRDefault="00D849B9">
            <w:pPr>
              <w:pStyle w:val="ConsPlusNormal"/>
            </w:pPr>
            <w:r>
              <w:t>6</w:t>
            </w:r>
          </w:p>
        </w:tc>
        <w:tc>
          <w:tcPr>
            <w:tcW w:w="3401" w:type="dxa"/>
          </w:tcPr>
          <w:p w:rsidR="00D849B9" w:rsidRDefault="00D849B9">
            <w:pPr>
              <w:pStyle w:val="ConsPlusNormal"/>
            </w:pPr>
            <w:r>
              <w:t>Керамзит</w:t>
            </w:r>
          </w:p>
        </w:tc>
      </w:tr>
      <w:tr w:rsidR="00D849B9">
        <w:tc>
          <w:tcPr>
            <w:tcW w:w="566" w:type="dxa"/>
          </w:tcPr>
          <w:p w:rsidR="00D849B9" w:rsidRDefault="00D849B9">
            <w:pPr>
              <w:pStyle w:val="ConsPlusNormal"/>
            </w:pPr>
            <w:r>
              <w:t>7</w:t>
            </w:r>
          </w:p>
        </w:tc>
        <w:tc>
          <w:tcPr>
            <w:tcW w:w="4592" w:type="dxa"/>
          </w:tcPr>
          <w:p w:rsidR="00D849B9" w:rsidRDefault="00D849B9">
            <w:pPr>
              <w:pStyle w:val="ConsPlusNormal"/>
            </w:pPr>
            <w:r>
              <w:t>Площадки для автостоянок</w:t>
            </w:r>
          </w:p>
        </w:tc>
        <w:tc>
          <w:tcPr>
            <w:tcW w:w="510" w:type="dxa"/>
          </w:tcPr>
          <w:p w:rsidR="00D849B9" w:rsidRDefault="00D849B9">
            <w:pPr>
              <w:pStyle w:val="ConsPlusNormal"/>
            </w:pPr>
            <w:r>
              <w:t>7</w:t>
            </w:r>
          </w:p>
        </w:tc>
        <w:tc>
          <w:tcPr>
            <w:tcW w:w="3401" w:type="dxa"/>
          </w:tcPr>
          <w:p w:rsidR="00D849B9" w:rsidRDefault="00D849B9">
            <w:pPr>
              <w:pStyle w:val="ConsPlusNormal"/>
            </w:pPr>
            <w:r>
              <w:t>Песок</w:t>
            </w:r>
          </w:p>
        </w:tc>
      </w:tr>
      <w:tr w:rsidR="00D849B9">
        <w:tc>
          <w:tcPr>
            <w:tcW w:w="566" w:type="dxa"/>
          </w:tcPr>
          <w:p w:rsidR="00D849B9" w:rsidRDefault="00D849B9">
            <w:pPr>
              <w:pStyle w:val="ConsPlusNormal"/>
            </w:pPr>
            <w:r>
              <w:t>8</w:t>
            </w:r>
          </w:p>
        </w:tc>
        <w:tc>
          <w:tcPr>
            <w:tcW w:w="4592" w:type="dxa"/>
          </w:tcPr>
          <w:p w:rsidR="00D849B9" w:rsidRDefault="00D849B9">
            <w:pPr>
              <w:pStyle w:val="ConsPlusNormal"/>
            </w:pPr>
            <w:r>
              <w:t>Входные площадки</w:t>
            </w:r>
          </w:p>
        </w:tc>
        <w:tc>
          <w:tcPr>
            <w:tcW w:w="510" w:type="dxa"/>
          </w:tcPr>
          <w:p w:rsidR="00D849B9" w:rsidRDefault="00D849B9">
            <w:pPr>
              <w:pStyle w:val="ConsPlusNormal"/>
            </w:pPr>
            <w:r>
              <w:t>8</w:t>
            </w:r>
          </w:p>
        </w:tc>
        <w:tc>
          <w:tcPr>
            <w:tcW w:w="3401" w:type="dxa"/>
          </w:tcPr>
          <w:p w:rsidR="00D849B9" w:rsidRDefault="00D849B9">
            <w:pPr>
              <w:pStyle w:val="ConsPlusNormal"/>
            </w:pPr>
            <w:r>
              <w:t>Гранитные высевки</w:t>
            </w:r>
          </w:p>
        </w:tc>
      </w:tr>
      <w:tr w:rsidR="00D849B9">
        <w:tc>
          <w:tcPr>
            <w:tcW w:w="566" w:type="dxa"/>
          </w:tcPr>
          <w:p w:rsidR="00D849B9" w:rsidRDefault="00D849B9">
            <w:pPr>
              <w:pStyle w:val="ConsPlusNormal"/>
            </w:pPr>
            <w:r>
              <w:t>9</w:t>
            </w:r>
          </w:p>
        </w:tc>
        <w:tc>
          <w:tcPr>
            <w:tcW w:w="4592" w:type="dxa"/>
          </w:tcPr>
          <w:p w:rsidR="00D849B9" w:rsidRDefault="00D849B9">
            <w:pPr>
              <w:pStyle w:val="ConsPlusNormal"/>
            </w:pPr>
            <w:r>
              <w:t>Площадки для установки скамей и урн</w:t>
            </w:r>
          </w:p>
        </w:tc>
        <w:tc>
          <w:tcPr>
            <w:tcW w:w="510" w:type="dxa"/>
          </w:tcPr>
          <w:p w:rsidR="00D849B9" w:rsidRDefault="00D849B9">
            <w:pPr>
              <w:pStyle w:val="ConsPlusNormal"/>
            </w:pPr>
            <w:r>
              <w:t>9</w:t>
            </w:r>
          </w:p>
        </w:tc>
        <w:tc>
          <w:tcPr>
            <w:tcW w:w="3401" w:type="dxa"/>
          </w:tcPr>
          <w:p w:rsidR="00D849B9" w:rsidRDefault="00D849B9">
            <w:pPr>
              <w:pStyle w:val="ConsPlusNormal"/>
            </w:pPr>
            <w:r>
              <w:t>Щебеночно-гравийные высевки</w:t>
            </w:r>
          </w:p>
        </w:tc>
      </w:tr>
      <w:tr w:rsidR="00D849B9">
        <w:tc>
          <w:tcPr>
            <w:tcW w:w="566" w:type="dxa"/>
          </w:tcPr>
          <w:p w:rsidR="00D849B9" w:rsidRDefault="00D849B9">
            <w:pPr>
              <w:pStyle w:val="ConsPlusNormal"/>
            </w:pPr>
            <w:r>
              <w:t>10</w:t>
            </w:r>
          </w:p>
        </w:tc>
        <w:tc>
          <w:tcPr>
            <w:tcW w:w="4592" w:type="dxa"/>
          </w:tcPr>
          <w:p w:rsidR="00D849B9" w:rsidRDefault="00D849B9">
            <w:pPr>
              <w:pStyle w:val="ConsPlusNormal"/>
            </w:pPr>
            <w:r>
              <w:t>Пикниковые площадки</w:t>
            </w:r>
          </w:p>
        </w:tc>
        <w:tc>
          <w:tcPr>
            <w:tcW w:w="510" w:type="dxa"/>
          </w:tcPr>
          <w:p w:rsidR="00D849B9" w:rsidRDefault="00D849B9">
            <w:pPr>
              <w:pStyle w:val="ConsPlusNormal"/>
            </w:pPr>
            <w:r>
              <w:t>10</w:t>
            </w:r>
          </w:p>
        </w:tc>
        <w:tc>
          <w:tcPr>
            <w:tcW w:w="3401" w:type="dxa"/>
          </w:tcPr>
          <w:p w:rsidR="00D849B9" w:rsidRDefault="00D849B9">
            <w:pPr>
              <w:pStyle w:val="ConsPlusNormal"/>
            </w:pPr>
            <w:r>
              <w:t>Резиновое, синтетическое</w:t>
            </w:r>
          </w:p>
        </w:tc>
      </w:tr>
      <w:tr w:rsidR="00D849B9">
        <w:tc>
          <w:tcPr>
            <w:tcW w:w="566" w:type="dxa"/>
          </w:tcPr>
          <w:p w:rsidR="00D849B9" w:rsidRDefault="00D849B9">
            <w:pPr>
              <w:pStyle w:val="ConsPlusNormal"/>
            </w:pPr>
            <w:r>
              <w:t>11</w:t>
            </w:r>
          </w:p>
        </w:tc>
        <w:tc>
          <w:tcPr>
            <w:tcW w:w="4592" w:type="dxa"/>
          </w:tcPr>
          <w:p w:rsidR="00D849B9" w:rsidRDefault="00D849B9">
            <w:pPr>
              <w:pStyle w:val="ConsPlusNormal"/>
            </w:pPr>
            <w:r>
              <w:t>Игровое оборудование для детских площадок</w:t>
            </w:r>
          </w:p>
        </w:tc>
        <w:tc>
          <w:tcPr>
            <w:tcW w:w="510" w:type="dxa"/>
          </w:tcPr>
          <w:p w:rsidR="00D849B9" w:rsidRDefault="00D849B9">
            <w:pPr>
              <w:pStyle w:val="ConsPlusNormal"/>
            </w:pPr>
            <w:r>
              <w:t>11</w:t>
            </w:r>
          </w:p>
        </w:tc>
        <w:tc>
          <w:tcPr>
            <w:tcW w:w="3401" w:type="dxa"/>
          </w:tcPr>
          <w:p w:rsidR="00D849B9" w:rsidRDefault="00D849B9">
            <w:pPr>
              <w:pStyle w:val="ConsPlusNormal"/>
            </w:pPr>
            <w:r>
              <w:t>Грунт</w:t>
            </w:r>
          </w:p>
        </w:tc>
      </w:tr>
      <w:tr w:rsidR="00D849B9">
        <w:tc>
          <w:tcPr>
            <w:tcW w:w="566" w:type="dxa"/>
          </w:tcPr>
          <w:p w:rsidR="00D849B9" w:rsidRDefault="00D849B9">
            <w:pPr>
              <w:pStyle w:val="ConsPlusNormal"/>
            </w:pPr>
            <w:r>
              <w:t>12</w:t>
            </w:r>
          </w:p>
        </w:tc>
        <w:tc>
          <w:tcPr>
            <w:tcW w:w="4592" w:type="dxa"/>
          </w:tcPr>
          <w:p w:rsidR="00D849B9" w:rsidRDefault="00D849B9">
            <w:pPr>
              <w:pStyle w:val="ConsPlusNormal"/>
            </w:pPr>
            <w:r>
              <w:t>Оборудование для спортивных площадок</w:t>
            </w:r>
          </w:p>
        </w:tc>
        <w:tc>
          <w:tcPr>
            <w:tcW w:w="510" w:type="dxa"/>
          </w:tcPr>
          <w:p w:rsidR="00D849B9" w:rsidRDefault="00D849B9">
            <w:pPr>
              <w:pStyle w:val="ConsPlusNormal"/>
            </w:pPr>
            <w:r>
              <w:t>12</w:t>
            </w:r>
          </w:p>
        </w:tc>
        <w:tc>
          <w:tcPr>
            <w:tcW w:w="3401" w:type="dxa"/>
          </w:tcPr>
          <w:p w:rsidR="00D849B9" w:rsidRDefault="00D849B9">
            <w:pPr>
              <w:pStyle w:val="ConsPlusNormal"/>
            </w:pPr>
            <w:r>
              <w:t>Газон</w:t>
            </w:r>
          </w:p>
        </w:tc>
      </w:tr>
      <w:tr w:rsidR="00D849B9">
        <w:tc>
          <w:tcPr>
            <w:tcW w:w="566" w:type="dxa"/>
          </w:tcPr>
          <w:p w:rsidR="00D849B9" w:rsidRDefault="00D849B9">
            <w:pPr>
              <w:pStyle w:val="ConsPlusNormal"/>
            </w:pPr>
            <w:r>
              <w:t>13</w:t>
            </w:r>
          </w:p>
        </w:tc>
        <w:tc>
          <w:tcPr>
            <w:tcW w:w="4592" w:type="dxa"/>
          </w:tcPr>
          <w:p w:rsidR="00D849B9" w:rsidRDefault="00D849B9">
            <w:pPr>
              <w:pStyle w:val="ConsPlusNormal"/>
            </w:pPr>
            <w:r>
              <w:t>Оборудование для пикниковых площадок (мангалы, барбекю и пр.)</w:t>
            </w:r>
          </w:p>
        </w:tc>
        <w:tc>
          <w:tcPr>
            <w:tcW w:w="510" w:type="dxa"/>
          </w:tcPr>
          <w:p w:rsidR="00D849B9" w:rsidRDefault="00D849B9">
            <w:pPr>
              <w:pStyle w:val="ConsPlusNormal"/>
            </w:pPr>
            <w:r>
              <w:t>13</w:t>
            </w:r>
          </w:p>
        </w:tc>
        <w:tc>
          <w:tcPr>
            <w:tcW w:w="3401" w:type="dxa"/>
          </w:tcPr>
          <w:p w:rsidR="00D849B9" w:rsidRDefault="00D849B9">
            <w:pPr>
              <w:pStyle w:val="ConsPlusNormal"/>
            </w:pPr>
            <w:r>
              <w:t>Прочие</w:t>
            </w:r>
          </w:p>
        </w:tc>
      </w:tr>
      <w:tr w:rsidR="00D849B9">
        <w:tc>
          <w:tcPr>
            <w:tcW w:w="566" w:type="dxa"/>
          </w:tcPr>
          <w:p w:rsidR="00D849B9" w:rsidRDefault="00D849B9">
            <w:pPr>
              <w:pStyle w:val="ConsPlusNormal"/>
            </w:pPr>
            <w:r>
              <w:t>14</w:t>
            </w:r>
          </w:p>
        </w:tc>
        <w:tc>
          <w:tcPr>
            <w:tcW w:w="4592" w:type="dxa"/>
          </w:tcPr>
          <w:p w:rsidR="00D849B9" w:rsidRDefault="00D849B9">
            <w:pPr>
              <w:pStyle w:val="ConsPlusNormal"/>
            </w:pPr>
            <w:r>
              <w:t>Прочие</w:t>
            </w:r>
          </w:p>
        </w:tc>
        <w:tc>
          <w:tcPr>
            <w:tcW w:w="510" w:type="dxa"/>
          </w:tcPr>
          <w:p w:rsidR="00D849B9" w:rsidRDefault="00D849B9">
            <w:pPr>
              <w:pStyle w:val="ConsPlusNormal"/>
            </w:pPr>
          </w:p>
        </w:tc>
        <w:tc>
          <w:tcPr>
            <w:tcW w:w="340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outlineLvl w:val="2"/>
      </w:pPr>
      <w:bookmarkStart w:id="175" w:name="P18077"/>
      <w:bookmarkEnd w:id="175"/>
      <w:r>
        <w:t>31. Сводная ведомость учета дорожно-тропиночной сети и элементов сопряжения поверхности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963"/>
        <w:gridCol w:w="963"/>
        <w:gridCol w:w="907"/>
        <w:gridCol w:w="1360"/>
      </w:tblGrid>
      <w:tr w:rsidR="00D849B9">
        <w:tc>
          <w:tcPr>
            <w:tcW w:w="850" w:type="dxa"/>
            <w:vMerge w:val="restart"/>
          </w:tcPr>
          <w:p w:rsidR="00D849B9" w:rsidRDefault="00D849B9">
            <w:pPr>
              <w:pStyle w:val="ConsPlusNormal"/>
              <w:jc w:val="center"/>
            </w:pPr>
            <w:r>
              <w:t>N п/п</w:t>
            </w:r>
          </w:p>
        </w:tc>
        <w:tc>
          <w:tcPr>
            <w:tcW w:w="4025" w:type="dxa"/>
            <w:vMerge w:val="restart"/>
          </w:tcPr>
          <w:p w:rsidR="00D849B9" w:rsidRDefault="00D849B9">
            <w:pPr>
              <w:pStyle w:val="ConsPlusNormal"/>
              <w:jc w:val="center"/>
            </w:pPr>
            <w:r>
              <w:t>Тип дорог и вид покрытия</w:t>
            </w:r>
          </w:p>
        </w:tc>
        <w:tc>
          <w:tcPr>
            <w:tcW w:w="4193" w:type="dxa"/>
            <w:gridSpan w:val="4"/>
          </w:tcPr>
          <w:p w:rsidR="00D849B9" w:rsidRDefault="00D849B9">
            <w:pPr>
              <w:pStyle w:val="ConsPlusNormal"/>
              <w:jc w:val="center"/>
            </w:pPr>
            <w:r>
              <w:t>Количество</w:t>
            </w:r>
          </w:p>
        </w:tc>
      </w:tr>
      <w:tr w:rsidR="00D849B9">
        <w:tc>
          <w:tcPr>
            <w:tcW w:w="850" w:type="dxa"/>
            <w:vMerge/>
          </w:tcPr>
          <w:p w:rsidR="00D849B9" w:rsidRDefault="00D849B9">
            <w:pPr>
              <w:spacing w:after="1" w:line="0" w:lineRule="atLeast"/>
            </w:pPr>
          </w:p>
        </w:tc>
        <w:tc>
          <w:tcPr>
            <w:tcW w:w="4025" w:type="dxa"/>
            <w:vMerge/>
          </w:tcPr>
          <w:p w:rsidR="00D849B9" w:rsidRDefault="00D849B9">
            <w:pPr>
              <w:spacing w:after="1" w:line="0" w:lineRule="atLeast"/>
            </w:pPr>
          </w:p>
        </w:tc>
        <w:tc>
          <w:tcPr>
            <w:tcW w:w="963" w:type="dxa"/>
          </w:tcPr>
          <w:p w:rsidR="00D849B9" w:rsidRDefault="00D849B9">
            <w:pPr>
              <w:pStyle w:val="ConsPlusNormal"/>
              <w:jc w:val="center"/>
            </w:pPr>
            <w:r>
              <w:t>га</w:t>
            </w:r>
          </w:p>
        </w:tc>
        <w:tc>
          <w:tcPr>
            <w:tcW w:w="963" w:type="dxa"/>
          </w:tcPr>
          <w:p w:rsidR="00D849B9" w:rsidRDefault="00D849B9">
            <w:pPr>
              <w:pStyle w:val="ConsPlusNormal"/>
              <w:jc w:val="center"/>
            </w:pPr>
            <w:r>
              <w:t>кв. м</w:t>
            </w:r>
          </w:p>
        </w:tc>
        <w:tc>
          <w:tcPr>
            <w:tcW w:w="907" w:type="dxa"/>
          </w:tcPr>
          <w:p w:rsidR="00D849B9" w:rsidRDefault="00D849B9">
            <w:pPr>
              <w:pStyle w:val="ConsPlusNormal"/>
              <w:jc w:val="center"/>
            </w:pPr>
            <w:r>
              <w:t>п.м</w:t>
            </w:r>
          </w:p>
        </w:tc>
        <w:tc>
          <w:tcPr>
            <w:tcW w:w="1360" w:type="dxa"/>
          </w:tcPr>
          <w:p w:rsidR="00D849B9" w:rsidRDefault="00D849B9">
            <w:pPr>
              <w:pStyle w:val="ConsPlusNormal"/>
              <w:jc w:val="center"/>
            </w:pPr>
            <w:r>
              <w:t>ед. уч.</w:t>
            </w:r>
          </w:p>
        </w:tc>
      </w:tr>
      <w:tr w:rsidR="00D849B9">
        <w:tc>
          <w:tcPr>
            <w:tcW w:w="850" w:type="dxa"/>
          </w:tcPr>
          <w:p w:rsidR="00D849B9" w:rsidRDefault="00D849B9">
            <w:pPr>
              <w:pStyle w:val="ConsPlusNormal"/>
              <w:jc w:val="center"/>
            </w:pPr>
            <w:r>
              <w:t>1</w:t>
            </w:r>
          </w:p>
        </w:tc>
        <w:tc>
          <w:tcPr>
            <w:tcW w:w="4025" w:type="dxa"/>
          </w:tcPr>
          <w:p w:rsidR="00D849B9" w:rsidRDefault="00D849B9">
            <w:pPr>
              <w:pStyle w:val="ConsPlusNormal"/>
              <w:jc w:val="center"/>
            </w:pPr>
            <w:r>
              <w:t>2</w:t>
            </w:r>
          </w:p>
        </w:tc>
        <w:tc>
          <w:tcPr>
            <w:tcW w:w="963" w:type="dxa"/>
          </w:tcPr>
          <w:p w:rsidR="00D849B9" w:rsidRDefault="00D849B9">
            <w:pPr>
              <w:pStyle w:val="ConsPlusNormal"/>
              <w:jc w:val="center"/>
            </w:pPr>
            <w:r>
              <w:t>3</w:t>
            </w:r>
          </w:p>
        </w:tc>
        <w:tc>
          <w:tcPr>
            <w:tcW w:w="963" w:type="dxa"/>
          </w:tcPr>
          <w:p w:rsidR="00D849B9" w:rsidRDefault="00D849B9">
            <w:pPr>
              <w:pStyle w:val="ConsPlusNormal"/>
              <w:jc w:val="center"/>
            </w:pPr>
            <w:r>
              <w:t>4</w:t>
            </w:r>
          </w:p>
        </w:tc>
        <w:tc>
          <w:tcPr>
            <w:tcW w:w="907" w:type="dxa"/>
          </w:tcPr>
          <w:p w:rsidR="00D849B9" w:rsidRDefault="00D849B9">
            <w:pPr>
              <w:pStyle w:val="ConsPlusNormal"/>
              <w:jc w:val="center"/>
            </w:pPr>
            <w:r>
              <w:t>5</w:t>
            </w:r>
          </w:p>
        </w:tc>
        <w:tc>
          <w:tcPr>
            <w:tcW w:w="1360" w:type="dxa"/>
          </w:tcPr>
          <w:p w:rsidR="00D849B9" w:rsidRDefault="00D849B9">
            <w:pPr>
              <w:pStyle w:val="ConsPlusNormal"/>
              <w:jc w:val="center"/>
            </w:pPr>
            <w:r>
              <w:t>6</w:t>
            </w:r>
          </w:p>
        </w:tc>
      </w:tr>
      <w:tr w:rsidR="00D849B9">
        <w:tc>
          <w:tcPr>
            <w:tcW w:w="850" w:type="dxa"/>
          </w:tcPr>
          <w:p w:rsidR="00D849B9" w:rsidRDefault="00D849B9">
            <w:pPr>
              <w:pStyle w:val="ConsPlusNormal"/>
            </w:pPr>
          </w:p>
        </w:tc>
        <w:tc>
          <w:tcPr>
            <w:tcW w:w="4025" w:type="dxa"/>
          </w:tcPr>
          <w:p w:rsidR="00D849B9" w:rsidRDefault="00D849B9">
            <w:pPr>
              <w:pStyle w:val="ConsPlusNormal"/>
            </w:pPr>
          </w:p>
        </w:tc>
        <w:tc>
          <w:tcPr>
            <w:tcW w:w="963"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1360" w:type="dxa"/>
          </w:tcPr>
          <w:p w:rsidR="00D849B9" w:rsidRDefault="00D849B9">
            <w:pPr>
              <w:pStyle w:val="ConsPlusNormal"/>
            </w:pPr>
          </w:p>
        </w:tc>
      </w:tr>
      <w:tr w:rsidR="00D849B9">
        <w:tc>
          <w:tcPr>
            <w:tcW w:w="850" w:type="dxa"/>
          </w:tcPr>
          <w:p w:rsidR="00D849B9" w:rsidRDefault="00D849B9">
            <w:pPr>
              <w:pStyle w:val="ConsPlusNormal"/>
            </w:pPr>
          </w:p>
        </w:tc>
        <w:tc>
          <w:tcPr>
            <w:tcW w:w="4025" w:type="dxa"/>
          </w:tcPr>
          <w:p w:rsidR="00D849B9" w:rsidRDefault="00D849B9">
            <w:pPr>
              <w:pStyle w:val="ConsPlusNormal"/>
            </w:pPr>
          </w:p>
        </w:tc>
        <w:tc>
          <w:tcPr>
            <w:tcW w:w="963"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1360" w:type="dxa"/>
          </w:tcPr>
          <w:p w:rsidR="00D849B9" w:rsidRDefault="00D849B9">
            <w:pPr>
              <w:pStyle w:val="ConsPlusNormal"/>
            </w:pPr>
          </w:p>
        </w:tc>
      </w:tr>
      <w:tr w:rsidR="00D849B9">
        <w:tc>
          <w:tcPr>
            <w:tcW w:w="850" w:type="dxa"/>
          </w:tcPr>
          <w:p w:rsidR="00D849B9" w:rsidRDefault="00D849B9">
            <w:pPr>
              <w:pStyle w:val="ConsPlusNormal"/>
            </w:pPr>
          </w:p>
        </w:tc>
        <w:tc>
          <w:tcPr>
            <w:tcW w:w="4025" w:type="dxa"/>
          </w:tcPr>
          <w:p w:rsidR="00D849B9" w:rsidRDefault="00D849B9">
            <w:pPr>
              <w:pStyle w:val="ConsPlusNormal"/>
            </w:pPr>
          </w:p>
        </w:tc>
        <w:tc>
          <w:tcPr>
            <w:tcW w:w="963"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1360" w:type="dxa"/>
          </w:tcPr>
          <w:p w:rsidR="00D849B9" w:rsidRDefault="00D849B9">
            <w:pPr>
              <w:pStyle w:val="ConsPlusNormal"/>
            </w:pPr>
          </w:p>
        </w:tc>
      </w:tr>
      <w:tr w:rsidR="00D849B9">
        <w:tc>
          <w:tcPr>
            <w:tcW w:w="850" w:type="dxa"/>
          </w:tcPr>
          <w:p w:rsidR="00D849B9" w:rsidRDefault="00D849B9">
            <w:pPr>
              <w:pStyle w:val="ConsPlusNormal"/>
            </w:pPr>
          </w:p>
        </w:tc>
        <w:tc>
          <w:tcPr>
            <w:tcW w:w="4025" w:type="dxa"/>
          </w:tcPr>
          <w:p w:rsidR="00D849B9" w:rsidRDefault="00D849B9">
            <w:pPr>
              <w:pStyle w:val="ConsPlusNormal"/>
            </w:pPr>
            <w:r>
              <w:t>Всего</w:t>
            </w:r>
          </w:p>
        </w:tc>
        <w:tc>
          <w:tcPr>
            <w:tcW w:w="963"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1360" w:type="dxa"/>
          </w:tcPr>
          <w:p w:rsidR="00D849B9" w:rsidRDefault="00D849B9">
            <w:pPr>
              <w:pStyle w:val="ConsPlusNormal"/>
            </w:pPr>
          </w:p>
        </w:tc>
      </w:tr>
    </w:tbl>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8"/>
        <w:gridCol w:w="566"/>
        <w:gridCol w:w="3174"/>
      </w:tblGrid>
      <w:tr w:rsidR="00D849B9">
        <w:tc>
          <w:tcPr>
            <w:tcW w:w="510" w:type="dxa"/>
          </w:tcPr>
          <w:p w:rsidR="00D849B9" w:rsidRDefault="00D849B9">
            <w:pPr>
              <w:pStyle w:val="ConsPlusNormal"/>
            </w:pPr>
          </w:p>
        </w:tc>
        <w:tc>
          <w:tcPr>
            <w:tcW w:w="4818" w:type="dxa"/>
          </w:tcPr>
          <w:p w:rsidR="00D849B9" w:rsidRDefault="00D849B9">
            <w:pPr>
              <w:pStyle w:val="ConsPlusNormal"/>
            </w:pPr>
            <w:r>
              <w:t>Типы дорог</w:t>
            </w:r>
          </w:p>
        </w:tc>
        <w:tc>
          <w:tcPr>
            <w:tcW w:w="566" w:type="dxa"/>
          </w:tcPr>
          <w:p w:rsidR="00D849B9" w:rsidRDefault="00D849B9">
            <w:pPr>
              <w:pStyle w:val="ConsPlusNormal"/>
            </w:pPr>
          </w:p>
        </w:tc>
        <w:tc>
          <w:tcPr>
            <w:tcW w:w="3174" w:type="dxa"/>
          </w:tcPr>
          <w:p w:rsidR="00D849B9" w:rsidRDefault="00D849B9">
            <w:pPr>
              <w:pStyle w:val="ConsPlusNormal"/>
            </w:pPr>
            <w:r>
              <w:t>Виды покрытий</w:t>
            </w:r>
          </w:p>
        </w:tc>
      </w:tr>
      <w:tr w:rsidR="00D849B9">
        <w:tc>
          <w:tcPr>
            <w:tcW w:w="510" w:type="dxa"/>
          </w:tcPr>
          <w:p w:rsidR="00D849B9" w:rsidRDefault="00D849B9">
            <w:pPr>
              <w:pStyle w:val="ConsPlusNormal"/>
            </w:pPr>
            <w:r>
              <w:t>1</w:t>
            </w:r>
          </w:p>
        </w:tc>
        <w:tc>
          <w:tcPr>
            <w:tcW w:w="4818" w:type="dxa"/>
          </w:tcPr>
          <w:p w:rsidR="00D849B9" w:rsidRDefault="00D849B9">
            <w:pPr>
              <w:pStyle w:val="ConsPlusNormal"/>
            </w:pPr>
            <w:r>
              <w:t>Автомобильная (парквей) (4,5-7 м для ООПТ и ПТ) дорога</w:t>
            </w:r>
          </w:p>
        </w:tc>
        <w:tc>
          <w:tcPr>
            <w:tcW w:w="566" w:type="dxa"/>
          </w:tcPr>
          <w:p w:rsidR="00D849B9" w:rsidRDefault="00D849B9">
            <w:pPr>
              <w:pStyle w:val="ConsPlusNormal"/>
            </w:pPr>
            <w:r>
              <w:t>1</w:t>
            </w:r>
          </w:p>
        </w:tc>
        <w:tc>
          <w:tcPr>
            <w:tcW w:w="3174" w:type="dxa"/>
          </w:tcPr>
          <w:p w:rsidR="00D849B9" w:rsidRDefault="00D849B9">
            <w:pPr>
              <w:pStyle w:val="ConsPlusNormal"/>
            </w:pPr>
            <w:r>
              <w:t>Асфальтобетон</w:t>
            </w:r>
          </w:p>
        </w:tc>
      </w:tr>
      <w:tr w:rsidR="00D849B9">
        <w:tc>
          <w:tcPr>
            <w:tcW w:w="510" w:type="dxa"/>
          </w:tcPr>
          <w:p w:rsidR="00D849B9" w:rsidRDefault="00D849B9">
            <w:pPr>
              <w:pStyle w:val="ConsPlusNormal"/>
            </w:pPr>
            <w:r>
              <w:t>2</w:t>
            </w:r>
          </w:p>
        </w:tc>
        <w:tc>
          <w:tcPr>
            <w:tcW w:w="4818" w:type="dxa"/>
          </w:tcPr>
          <w:p w:rsidR="00D849B9" w:rsidRDefault="00D849B9">
            <w:pPr>
              <w:pStyle w:val="ConsPlusNormal"/>
            </w:pPr>
            <w:r>
              <w:t>Основные пешеходные дороги и аллеи (6-9 м)</w:t>
            </w:r>
          </w:p>
        </w:tc>
        <w:tc>
          <w:tcPr>
            <w:tcW w:w="566" w:type="dxa"/>
          </w:tcPr>
          <w:p w:rsidR="00D849B9" w:rsidRDefault="00D849B9">
            <w:pPr>
              <w:pStyle w:val="ConsPlusNormal"/>
            </w:pPr>
            <w:r>
              <w:t>2</w:t>
            </w:r>
          </w:p>
        </w:tc>
        <w:tc>
          <w:tcPr>
            <w:tcW w:w="3174" w:type="dxa"/>
          </w:tcPr>
          <w:p w:rsidR="00D849B9" w:rsidRDefault="00D849B9">
            <w:pPr>
              <w:pStyle w:val="ConsPlusNormal"/>
            </w:pPr>
            <w:r>
              <w:t>Плитка</w:t>
            </w:r>
          </w:p>
        </w:tc>
      </w:tr>
      <w:tr w:rsidR="00D849B9">
        <w:tc>
          <w:tcPr>
            <w:tcW w:w="510" w:type="dxa"/>
          </w:tcPr>
          <w:p w:rsidR="00D849B9" w:rsidRDefault="00D849B9">
            <w:pPr>
              <w:pStyle w:val="ConsPlusNormal"/>
            </w:pPr>
            <w:r>
              <w:t>3</w:t>
            </w:r>
          </w:p>
        </w:tc>
        <w:tc>
          <w:tcPr>
            <w:tcW w:w="4818" w:type="dxa"/>
          </w:tcPr>
          <w:p w:rsidR="00D849B9" w:rsidRDefault="00D849B9">
            <w:pPr>
              <w:pStyle w:val="ConsPlusNormal"/>
            </w:pPr>
            <w:r>
              <w:t>Второстепенные дороги и аллеи (3-4,5 м)</w:t>
            </w:r>
          </w:p>
        </w:tc>
        <w:tc>
          <w:tcPr>
            <w:tcW w:w="566" w:type="dxa"/>
          </w:tcPr>
          <w:p w:rsidR="00D849B9" w:rsidRDefault="00D849B9">
            <w:pPr>
              <w:pStyle w:val="ConsPlusNormal"/>
            </w:pPr>
            <w:r>
              <w:t>3</w:t>
            </w:r>
          </w:p>
        </w:tc>
        <w:tc>
          <w:tcPr>
            <w:tcW w:w="3174" w:type="dxa"/>
          </w:tcPr>
          <w:p w:rsidR="00D849B9" w:rsidRDefault="00D849B9">
            <w:pPr>
              <w:pStyle w:val="ConsPlusNormal"/>
            </w:pPr>
            <w:r>
              <w:t>Брусчатка</w:t>
            </w:r>
          </w:p>
        </w:tc>
      </w:tr>
      <w:tr w:rsidR="00D849B9">
        <w:tc>
          <w:tcPr>
            <w:tcW w:w="510" w:type="dxa"/>
          </w:tcPr>
          <w:p w:rsidR="00D849B9" w:rsidRDefault="00D849B9">
            <w:pPr>
              <w:pStyle w:val="ConsPlusNormal"/>
            </w:pPr>
            <w:r>
              <w:t>4</w:t>
            </w:r>
          </w:p>
        </w:tc>
        <w:tc>
          <w:tcPr>
            <w:tcW w:w="4818" w:type="dxa"/>
          </w:tcPr>
          <w:p w:rsidR="00D849B9" w:rsidRDefault="00D849B9">
            <w:pPr>
              <w:pStyle w:val="ConsPlusNormal"/>
            </w:pPr>
            <w:r>
              <w:t>Прогулочные дороги (1,5-2,5 м)</w:t>
            </w:r>
          </w:p>
        </w:tc>
        <w:tc>
          <w:tcPr>
            <w:tcW w:w="566" w:type="dxa"/>
          </w:tcPr>
          <w:p w:rsidR="00D849B9" w:rsidRDefault="00D849B9">
            <w:pPr>
              <w:pStyle w:val="ConsPlusNormal"/>
            </w:pPr>
            <w:r>
              <w:t>4</w:t>
            </w:r>
          </w:p>
        </w:tc>
        <w:tc>
          <w:tcPr>
            <w:tcW w:w="3174" w:type="dxa"/>
          </w:tcPr>
          <w:p w:rsidR="00D849B9" w:rsidRDefault="00D849B9">
            <w:pPr>
              <w:pStyle w:val="ConsPlusNormal"/>
            </w:pPr>
            <w:r>
              <w:t>Щебень</w:t>
            </w:r>
          </w:p>
        </w:tc>
      </w:tr>
      <w:tr w:rsidR="00D849B9">
        <w:tc>
          <w:tcPr>
            <w:tcW w:w="510" w:type="dxa"/>
          </w:tcPr>
          <w:p w:rsidR="00D849B9" w:rsidRDefault="00D849B9">
            <w:pPr>
              <w:pStyle w:val="ConsPlusNormal"/>
            </w:pPr>
            <w:r>
              <w:t>5</w:t>
            </w:r>
          </w:p>
        </w:tc>
        <w:tc>
          <w:tcPr>
            <w:tcW w:w="4818" w:type="dxa"/>
          </w:tcPr>
          <w:p w:rsidR="00D849B9" w:rsidRDefault="00D849B9">
            <w:pPr>
              <w:pStyle w:val="ConsPlusNormal"/>
            </w:pPr>
            <w:r>
              <w:t>Тропы (0,75-1,0 м)</w:t>
            </w:r>
          </w:p>
        </w:tc>
        <w:tc>
          <w:tcPr>
            <w:tcW w:w="566" w:type="dxa"/>
          </w:tcPr>
          <w:p w:rsidR="00D849B9" w:rsidRDefault="00D849B9">
            <w:pPr>
              <w:pStyle w:val="ConsPlusNormal"/>
            </w:pPr>
            <w:r>
              <w:t>5</w:t>
            </w:r>
          </w:p>
        </w:tc>
        <w:tc>
          <w:tcPr>
            <w:tcW w:w="3174" w:type="dxa"/>
          </w:tcPr>
          <w:p w:rsidR="00D849B9" w:rsidRDefault="00D849B9">
            <w:pPr>
              <w:pStyle w:val="ConsPlusNormal"/>
            </w:pPr>
            <w:r>
              <w:t>Гравий</w:t>
            </w:r>
          </w:p>
        </w:tc>
      </w:tr>
      <w:tr w:rsidR="00D849B9">
        <w:tc>
          <w:tcPr>
            <w:tcW w:w="510" w:type="dxa"/>
          </w:tcPr>
          <w:p w:rsidR="00D849B9" w:rsidRDefault="00D849B9">
            <w:pPr>
              <w:pStyle w:val="ConsPlusNormal"/>
            </w:pPr>
            <w:r>
              <w:t>6</w:t>
            </w:r>
          </w:p>
        </w:tc>
        <w:tc>
          <w:tcPr>
            <w:tcW w:w="4818" w:type="dxa"/>
          </w:tcPr>
          <w:p w:rsidR="00D849B9" w:rsidRDefault="00D849B9">
            <w:pPr>
              <w:pStyle w:val="ConsPlusNormal"/>
            </w:pPr>
            <w:r>
              <w:t>Велосипедные дорожки (1,5-2,25 м)</w:t>
            </w:r>
          </w:p>
        </w:tc>
        <w:tc>
          <w:tcPr>
            <w:tcW w:w="566" w:type="dxa"/>
          </w:tcPr>
          <w:p w:rsidR="00D849B9" w:rsidRDefault="00D849B9">
            <w:pPr>
              <w:pStyle w:val="ConsPlusNormal"/>
            </w:pPr>
            <w:r>
              <w:t>6</w:t>
            </w:r>
          </w:p>
        </w:tc>
        <w:tc>
          <w:tcPr>
            <w:tcW w:w="3174" w:type="dxa"/>
          </w:tcPr>
          <w:p w:rsidR="00D849B9" w:rsidRDefault="00D849B9">
            <w:pPr>
              <w:pStyle w:val="ConsPlusNormal"/>
            </w:pPr>
            <w:r>
              <w:t>Керамзит</w:t>
            </w:r>
          </w:p>
        </w:tc>
      </w:tr>
      <w:tr w:rsidR="00D849B9">
        <w:tc>
          <w:tcPr>
            <w:tcW w:w="510" w:type="dxa"/>
          </w:tcPr>
          <w:p w:rsidR="00D849B9" w:rsidRDefault="00D849B9">
            <w:pPr>
              <w:pStyle w:val="ConsPlusNormal"/>
            </w:pPr>
            <w:r>
              <w:t>7</w:t>
            </w:r>
          </w:p>
        </w:tc>
        <w:tc>
          <w:tcPr>
            <w:tcW w:w="4818" w:type="dxa"/>
          </w:tcPr>
          <w:p w:rsidR="00D849B9" w:rsidRDefault="00D849B9">
            <w:pPr>
              <w:pStyle w:val="ConsPlusNormal"/>
            </w:pPr>
            <w:r>
              <w:t>Дороги для конной езды (4-6 м)</w:t>
            </w:r>
          </w:p>
        </w:tc>
        <w:tc>
          <w:tcPr>
            <w:tcW w:w="566" w:type="dxa"/>
          </w:tcPr>
          <w:p w:rsidR="00D849B9" w:rsidRDefault="00D849B9">
            <w:pPr>
              <w:pStyle w:val="ConsPlusNormal"/>
            </w:pPr>
            <w:r>
              <w:t>7</w:t>
            </w:r>
          </w:p>
        </w:tc>
        <w:tc>
          <w:tcPr>
            <w:tcW w:w="3174" w:type="dxa"/>
          </w:tcPr>
          <w:p w:rsidR="00D849B9" w:rsidRDefault="00D849B9">
            <w:pPr>
              <w:pStyle w:val="ConsPlusNormal"/>
            </w:pPr>
            <w:r>
              <w:t>Песок</w:t>
            </w:r>
          </w:p>
        </w:tc>
      </w:tr>
      <w:tr w:rsidR="00D849B9">
        <w:tc>
          <w:tcPr>
            <w:tcW w:w="510" w:type="dxa"/>
          </w:tcPr>
          <w:p w:rsidR="00D849B9" w:rsidRDefault="00D849B9">
            <w:pPr>
              <w:pStyle w:val="ConsPlusNormal"/>
            </w:pPr>
            <w:r>
              <w:t>8</w:t>
            </w:r>
          </w:p>
        </w:tc>
        <w:tc>
          <w:tcPr>
            <w:tcW w:w="4818" w:type="dxa"/>
          </w:tcPr>
          <w:p w:rsidR="00D849B9" w:rsidRDefault="00D849B9">
            <w:pPr>
              <w:pStyle w:val="ConsPlusNormal"/>
            </w:pPr>
            <w:r>
              <w:t>Просеки (4-6 м)</w:t>
            </w:r>
          </w:p>
        </w:tc>
        <w:tc>
          <w:tcPr>
            <w:tcW w:w="566" w:type="dxa"/>
          </w:tcPr>
          <w:p w:rsidR="00D849B9" w:rsidRDefault="00D849B9">
            <w:pPr>
              <w:pStyle w:val="ConsPlusNormal"/>
            </w:pPr>
            <w:r>
              <w:t>8</w:t>
            </w:r>
          </w:p>
        </w:tc>
        <w:tc>
          <w:tcPr>
            <w:tcW w:w="3174" w:type="dxa"/>
          </w:tcPr>
          <w:p w:rsidR="00D849B9" w:rsidRDefault="00D849B9">
            <w:pPr>
              <w:pStyle w:val="ConsPlusNormal"/>
            </w:pPr>
            <w:r>
              <w:t>Гранитные высевки</w:t>
            </w:r>
          </w:p>
        </w:tc>
      </w:tr>
      <w:tr w:rsidR="00D849B9">
        <w:tc>
          <w:tcPr>
            <w:tcW w:w="510" w:type="dxa"/>
          </w:tcPr>
          <w:p w:rsidR="00D849B9" w:rsidRDefault="00D849B9">
            <w:pPr>
              <w:pStyle w:val="ConsPlusNormal"/>
            </w:pPr>
            <w:r>
              <w:t>9</w:t>
            </w:r>
          </w:p>
        </w:tc>
        <w:tc>
          <w:tcPr>
            <w:tcW w:w="4818" w:type="dxa"/>
          </w:tcPr>
          <w:p w:rsidR="00D849B9" w:rsidRDefault="00D849B9">
            <w:pPr>
              <w:pStyle w:val="ConsPlusNormal"/>
            </w:pPr>
            <w:r>
              <w:t>Прочие (противопожарные рвы и разрывы и другое)</w:t>
            </w:r>
          </w:p>
        </w:tc>
        <w:tc>
          <w:tcPr>
            <w:tcW w:w="566" w:type="dxa"/>
          </w:tcPr>
          <w:p w:rsidR="00D849B9" w:rsidRDefault="00D849B9">
            <w:pPr>
              <w:pStyle w:val="ConsPlusNormal"/>
            </w:pPr>
            <w:r>
              <w:t>9</w:t>
            </w:r>
          </w:p>
        </w:tc>
        <w:tc>
          <w:tcPr>
            <w:tcW w:w="3174" w:type="dxa"/>
          </w:tcPr>
          <w:p w:rsidR="00D849B9" w:rsidRDefault="00D849B9">
            <w:pPr>
              <w:pStyle w:val="ConsPlusNormal"/>
            </w:pPr>
            <w:r>
              <w:t>Щебеночно-гравийные высевки</w:t>
            </w:r>
          </w:p>
        </w:tc>
      </w:tr>
      <w:tr w:rsidR="00D849B9">
        <w:tc>
          <w:tcPr>
            <w:tcW w:w="510" w:type="dxa"/>
          </w:tcPr>
          <w:p w:rsidR="00D849B9" w:rsidRDefault="00D849B9">
            <w:pPr>
              <w:pStyle w:val="ConsPlusNormal"/>
            </w:pPr>
          </w:p>
        </w:tc>
        <w:tc>
          <w:tcPr>
            <w:tcW w:w="4818" w:type="dxa"/>
          </w:tcPr>
          <w:p w:rsidR="00D849B9" w:rsidRDefault="00D849B9">
            <w:pPr>
              <w:pStyle w:val="ConsPlusNormal"/>
            </w:pPr>
            <w:r>
              <w:t>Элементы сопряжения поверхности</w:t>
            </w:r>
          </w:p>
        </w:tc>
        <w:tc>
          <w:tcPr>
            <w:tcW w:w="566" w:type="dxa"/>
          </w:tcPr>
          <w:p w:rsidR="00D849B9" w:rsidRDefault="00D849B9">
            <w:pPr>
              <w:pStyle w:val="ConsPlusNormal"/>
            </w:pPr>
            <w:r>
              <w:t>10</w:t>
            </w:r>
          </w:p>
        </w:tc>
        <w:tc>
          <w:tcPr>
            <w:tcW w:w="3174" w:type="dxa"/>
          </w:tcPr>
          <w:p w:rsidR="00D849B9" w:rsidRDefault="00D849B9">
            <w:pPr>
              <w:pStyle w:val="ConsPlusNormal"/>
            </w:pPr>
            <w:r>
              <w:t>Грунт</w:t>
            </w:r>
          </w:p>
        </w:tc>
      </w:tr>
      <w:tr w:rsidR="00D849B9">
        <w:tc>
          <w:tcPr>
            <w:tcW w:w="510" w:type="dxa"/>
          </w:tcPr>
          <w:p w:rsidR="00D849B9" w:rsidRDefault="00D849B9">
            <w:pPr>
              <w:pStyle w:val="ConsPlusNormal"/>
            </w:pPr>
            <w:r>
              <w:t>1</w:t>
            </w:r>
          </w:p>
        </w:tc>
        <w:tc>
          <w:tcPr>
            <w:tcW w:w="4818" w:type="dxa"/>
          </w:tcPr>
          <w:p w:rsidR="00D849B9" w:rsidRDefault="00D849B9">
            <w:pPr>
              <w:pStyle w:val="ConsPlusNormal"/>
            </w:pPr>
            <w:r>
              <w:t>Бортовые камни</w:t>
            </w:r>
          </w:p>
        </w:tc>
        <w:tc>
          <w:tcPr>
            <w:tcW w:w="566" w:type="dxa"/>
          </w:tcPr>
          <w:p w:rsidR="00D849B9" w:rsidRDefault="00D849B9">
            <w:pPr>
              <w:pStyle w:val="ConsPlusNormal"/>
            </w:pPr>
            <w:r>
              <w:t>11</w:t>
            </w:r>
          </w:p>
        </w:tc>
        <w:tc>
          <w:tcPr>
            <w:tcW w:w="3174" w:type="dxa"/>
          </w:tcPr>
          <w:p w:rsidR="00D849B9" w:rsidRDefault="00D849B9">
            <w:pPr>
              <w:pStyle w:val="ConsPlusNormal"/>
            </w:pPr>
            <w:r>
              <w:t>Резиновое, синтетическое</w:t>
            </w:r>
          </w:p>
        </w:tc>
      </w:tr>
      <w:tr w:rsidR="00D849B9">
        <w:tc>
          <w:tcPr>
            <w:tcW w:w="510" w:type="dxa"/>
          </w:tcPr>
          <w:p w:rsidR="00D849B9" w:rsidRDefault="00D849B9">
            <w:pPr>
              <w:pStyle w:val="ConsPlusNormal"/>
            </w:pPr>
            <w:r>
              <w:t>2</w:t>
            </w:r>
          </w:p>
        </w:tc>
        <w:tc>
          <w:tcPr>
            <w:tcW w:w="4818" w:type="dxa"/>
          </w:tcPr>
          <w:p w:rsidR="00D849B9" w:rsidRDefault="00D849B9">
            <w:pPr>
              <w:pStyle w:val="ConsPlusNormal"/>
            </w:pPr>
            <w:r>
              <w:t>Ступени</w:t>
            </w:r>
          </w:p>
        </w:tc>
        <w:tc>
          <w:tcPr>
            <w:tcW w:w="566" w:type="dxa"/>
          </w:tcPr>
          <w:p w:rsidR="00D849B9" w:rsidRDefault="00D849B9">
            <w:pPr>
              <w:pStyle w:val="ConsPlusNormal"/>
            </w:pPr>
            <w:r>
              <w:t>12</w:t>
            </w:r>
          </w:p>
        </w:tc>
        <w:tc>
          <w:tcPr>
            <w:tcW w:w="3174" w:type="dxa"/>
          </w:tcPr>
          <w:p w:rsidR="00D849B9" w:rsidRDefault="00D849B9">
            <w:pPr>
              <w:pStyle w:val="ConsPlusNormal"/>
            </w:pPr>
            <w:r>
              <w:t>Прочие</w:t>
            </w:r>
          </w:p>
        </w:tc>
      </w:tr>
      <w:tr w:rsidR="00D849B9">
        <w:tc>
          <w:tcPr>
            <w:tcW w:w="510" w:type="dxa"/>
          </w:tcPr>
          <w:p w:rsidR="00D849B9" w:rsidRDefault="00D849B9">
            <w:pPr>
              <w:pStyle w:val="ConsPlusNormal"/>
            </w:pPr>
            <w:r>
              <w:t>3</w:t>
            </w:r>
          </w:p>
        </w:tc>
        <w:tc>
          <w:tcPr>
            <w:tcW w:w="4818" w:type="dxa"/>
          </w:tcPr>
          <w:p w:rsidR="00D849B9" w:rsidRDefault="00D849B9">
            <w:pPr>
              <w:pStyle w:val="ConsPlusNormal"/>
            </w:pPr>
            <w:r>
              <w:t>Пандусы</w:t>
            </w:r>
          </w:p>
        </w:tc>
        <w:tc>
          <w:tcPr>
            <w:tcW w:w="566" w:type="dxa"/>
          </w:tcPr>
          <w:p w:rsidR="00D849B9" w:rsidRDefault="00D849B9">
            <w:pPr>
              <w:pStyle w:val="ConsPlusNormal"/>
            </w:pPr>
          </w:p>
        </w:tc>
        <w:tc>
          <w:tcPr>
            <w:tcW w:w="3174" w:type="dxa"/>
          </w:tcPr>
          <w:p w:rsidR="00D849B9" w:rsidRDefault="00D849B9">
            <w:pPr>
              <w:pStyle w:val="ConsPlusNormal"/>
            </w:pPr>
            <w:r>
              <w:t>Материалы изделия</w:t>
            </w:r>
          </w:p>
        </w:tc>
      </w:tr>
      <w:tr w:rsidR="00D849B9">
        <w:tc>
          <w:tcPr>
            <w:tcW w:w="510" w:type="dxa"/>
          </w:tcPr>
          <w:p w:rsidR="00D849B9" w:rsidRDefault="00D849B9">
            <w:pPr>
              <w:pStyle w:val="ConsPlusNormal"/>
            </w:pPr>
            <w:r>
              <w:t>4</w:t>
            </w:r>
          </w:p>
        </w:tc>
        <w:tc>
          <w:tcPr>
            <w:tcW w:w="4818" w:type="dxa"/>
          </w:tcPr>
          <w:p w:rsidR="00D849B9" w:rsidRDefault="00D849B9">
            <w:pPr>
              <w:pStyle w:val="ConsPlusNormal"/>
            </w:pPr>
            <w:r>
              <w:t>Лестницы</w:t>
            </w:r>
          </w:p>
        </w:tc>
        <w:tc>
          <w:tcPr>
            <w:tcW w:w="566" w:type="dxa"/>
          </w:tcPr>
          <w:p w:rsidR="00D849B9" w:rsidRDefault="00D849B9">
            <w:pPr>
              <w:pStyle w:val="ConsPlusNormal"/>
            </w:pPr>
            <w:r>
              <w:t>1</w:t>
            </w:r>
          </w:p>
        </w:tc>
        <w:tc>
          <w:tcPr>
            <w:tcW w:w="3174" w:type="dxa"/>
          </w:tcPr>
          <w:p w:rsidR="00D849B9" w:rsidRDefault="00D849B9">
            <w:pPr>
              <w:pStyle w:val="ConsPlusNormal"/>
            </w:pPr>
            <w:r>
              <w:t>Дерево</w:t>
            </w:r>
          </w:p>
        </w:tc>
      </w:tr>
      <w:tr w:rsidR="00D849B9">
        <w:tc>
          <w:tcPr>
            <w:tcW w:w="510" w:type="dxa"/>
          </w:tcPr>
          <w:p w:rsidR="00D849B9" w:rsidRDefault="00D849B9">
            <w:pPr>
              <w:pStyle w:val="ConsPlusNormal"/>
            </w:pPr>
            <w:r>
              <w:t>5</w:t>
            </w:r>
          </w:p>
        </w:tc>
        <w:tc>
          <w:tcPr>
            <w:tcW w:w="4818" w:type="dxa"/>
          </w:tcPr>
          <w:p w:rsidR="00D849B9" w:rsidRDefault="00D849B9">
            <w:pPr>
              <w:pStyle w:val="ConsPlusNormal"/>
            </w:pPr>
            <w:r>
              <w:t>Мосты</w:t>
            </w:r>
          </w:p>
        </w:tc>
        <w:tc>
          <w:tcPr>
            <w:tcW w:w="566" w:type="dxa"/>
          </w:tcPr>
          <w:p w:rsidR="00D849B9" w:rsidRDefault="00D849B9">
            <w:pPr>
              <w:pStyle w:val="ConsPlusNormal"/>
            </w:pPr>
            <w:r>
              <w:t>2</w:t>
            </w:r>
          </w:p>
        </w:tc>
        <w:tc>
          <w:tcPr>
            <w:tcW w:w="3174" w:type="dxa"/>
          </w:tcPr>
          <w:p w:rsidR="00D849B9" w:rsidRDefault="00D849B9">
            <w:pPr>
              <w:pStyle w:val="ConsPlusNormal"/>
            </w:pPr>
            <w:r>
              <w:t>Кирпич, керамика, камень</w:t>
            </w:r>
          </w:p>
        </w:tc>
      </w:tr>
      <w:tr w:rsidR="00D849B9">
        <w:tc>
          <w:tcPr>
            <w:tcW w:w="510" w:type="dxa"/>
          </w:tcPr>
          <w:p w:rsidR="00D849B9" w:rsidRDefault="00D849B9">
            <w:pPr>
              <w:pStyle w:val="ConsPlusNormal"/>
            </w:pPr>
            <w:r>
              <w:t>6</w:t>
            </w:r>
          </w:p>
        </w:tc>
        <w:tc>
          <w:tcPr>
            <w:tcW w:w="4818" w:type="dxa"/>
          </w:tcPr>
          <w:p w:rsidR="00D849B9" w:rsidRDefault="00D849B9">
            <w:pPr>
              <w:pStyle w:val="ConsPlusNormal"/>
            </w:pPr>
            <w:r>
              <w:t>Прочие</w:t>
            </w:r>
          </w:p>
        </w:tc>
        <w:tc>
          <w:tcPr>
            <w:tcW w:w="566" w:type="dxa"/>
          </w:tcPr>
          <w:p w:rsidR="00D849B9" w:rsidRDefault="00D849B9">
            <w:pPr>
              <w:pStyle w:val="ConsPlusNormal"/>
            </w:pPr>
            <w:r>
              <w:t>3</w:t>
            </w:r>
          </w:p>
        </w:tc>
        <w:tc>
          <w:tcPr>
            <w:tcW w:w="3174" w:type="dxa"/>
          </w:tcPr>
          <w:p w:rsidR="00D849B9" w:rsidRDefault="00D849B9">
            <w:pPr>
              <w:pStyle w:val="ConsPlusNormal"/>
            </w:pPr>
            <w:r>
              <w:t>Прочие</w:t>
            </w:r>
          </w:p>
        </w:tc>
      </w:tr>
    </w:tbl>
    <w:p w:rsidR="00D849B9" w:rsidRDefault="00D849B9">
      <w:pPr>
        <w:pStyle w:val="ConsPlusNormal"/>
        <w:jc w:val="both"/>
      </w:pPr>
    </w:p>
    <w:p w:rsidR="00D849B9" w:rsidRDefault="00D849B9">
      <w:pPr>
        <w:pStyle w:val="ConsPlusNormal"/>
        <w:ind w:firstLine="540"/>
        <w:jc w:val="both"/>
        <w:outlineLvl w:val="2"/>
      </w:pPr>
      <w:bookmarkStart w:id="176" w:name="P18186"/>
      <w:bookmarkEnd w:id="176"/>
      <w:r>
        <w:t>32. Сводная ведомость учета прочих земель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38"/>
        <w:gridCol w:w="963"/>
        <w:gridCol w:w="907"/>
        <w:gridCol w:w="907"/>
        <w:gridCol w:w="1417"/>
      </w:tblGrid>
      <w:tr w:rsidR="00D849B9">
        <w:tc>
          <w:tcPr>
            <w:tcW w:w="737" w:type="dxa"/>
            <w:vMerge w:val="restart"/>
          </w:tcPr>
          <w:p w:rsidR="00D849B9" w:rsidRDefault="00D849B9">
            <w:pPr>
              <w:pStyle w:val="ConsPlusNormal"/>
              <w:jc w:val="center"/>
            </w:pPr>
            <w:r>
              <w:t>N п/п</w:t>
            </w:r>
          </w:p>
        </w:tc>
        <w:tc>
          <w:tcPr>
            <w:tcW w:w="4138" w:type="dxa"/>
            <w:vMerge w:val="restart"/>
          </w:tcPr>
          <w:p w:rsidR="00D849B9" w:rsidRDefault="00D849B9">
            <w:pPr>
              <w:pStyle w:val="ConsPlusNormal"/>
              <w:jc w:val="center"/>
            </w:pPr>
            <w:r>
              <w:t>Наименование</w:t>
            </w:r>
          </w:p>
        </w:tc>
        <w:tc>
          <w:tcPr>
            <w:tcW w:w="4194" w:type="dxa"/>
            <w:gridSpan w:val="4"/>
          </w:tcPr>
          <w:p w:rsidR="00D849B9" w:rsidRDefault="00D849B9">
            <w:pPr>
              <w:pStyle w:val="ConsPlusNormal"/>
              <w:jc w:val="center"/>
            </w:pPr>
            <w:r>
              <w:t>Количество</w:t>
            </w:r>
          </w:p>
        </w:tc>
      </w:tr>
      <w:tr w:rsidR="00D849B9">
        <w:tc>
          <w:tcPr>
            <w:tcW w:w="737" w:type="dxa"/>
            <w:vMerge/>
          </w:tcPr>
          <w:p w:rsidR="00D849B9" w:rsidRDefault="00D849B9">
            <w:pPr>
              <w:spacing w:after="1" w:line="0" w:lineRule="atLeast"/>
            </w:pPr>
          </w:p>
        </w:tc>
        <w:tc>
          <w:tcPr>
            <w:tcW w:w="4138" w:type="dxa"/>
            <w:vMerge/>
          </w:tcPr>
          <w:p w:rsidR="00D849B9" w:rsidRDefault="00D849B9">
            <w:pPr>
              <w:spacing w:after="1" w:line="0" w:lineRule="atLeast"/>
            </w:pPr>
          </w:p>
        </w:tc>
        <w:tc>
          <w:tcPr>
            <w:tcW w:w="963" w:type="dxa"/>
          </w:tcPr>
          <w:p w:rsidR="00D849B9" w:rsidRDefault="00D849B9">
            <w:pPr>
              <w:pStyle w:val="ConsPlusNormal"/>
              <w:jc w:val="center"/>
            </w:pPr>
            <w:r>
              <w:t>га</w:t>
            </w:r>
          </w:p>
        </w:tc>
        <w:tc>
          <w:tcPr>
            <w:tcW w:w="907" w:type="dxa"/>
          </w:tcPr>
          <w:p w:rsidR="00D849B9" w:rsidRDefault="00D849B9">
            <w:pPr>
              <w:pStyle w:val="ConsPlusNormal"/>
              <w:jc w:val="center"/>
            </w:pPr>
            <w:r>
              <w:t>кв. м</w:t>
            </w:r>
          </w:p>
        </w:tc>
        <w:tc>
          <w:tcPr>
            <w:tcW w:w="907" w:type="dxa"/>
          </w:tcPr>
          <w:p w:rsidR="00D849B9" w:rsidRDefault="00D849B9">
            <w:pPr>
              <w:pStyle w:val="ConsPlusNormal"/>
              <w:jc w:val="center"/>
            </w:pPr>
            <w:r>
              <w:t>п.м</w:t>
            </w:r>
          </w:p>
        </w:tc>
        <w:tc>
          <w:tcPr>
            <w:tcW w:w="1417" w:type="dxa"/>
          </w:tcPr>
          <w:p w:rsidR="00D849B9" w:rsidRDefault="00D849B9">
            <w:pPr>
              <w:pStyle w:val="ConsPlusNormal"/>
              <w:jc w:val="center"/>
            </w:pPr>
            <w:r>
              <w:t>ед. уч.</w:t>
            </w:r>
          </w:p>
        </w:tc>
      </w:tr>
      <w:tr w:rsidR="00D849B9">
        <w:tc>
          <w:tcPr>
            <w:tcW w:w="737" w:type="dxa"/>
          </w:tcPr>
          <w:p w:rsidR="00D849B9" w:rsidRDefault="00D849B9">
            <w:pPr>
              <w:pStyle w:val="ConsPlusNormal"/>
              <w:jc w:val="center"/>
            </w:pPr>
            <w:r>
              <w:t>1</w:t>
            </w:r>
          </w:p>
        </w:tc>
        <w:tc>
          <w:tcPr>
            <w:tcW w:w="4138" w:type="dxa"/>
          </w:tcPr>
          <w:p w:rsidR="00D849B9" w:rsidRDefault="00D849B9">
            <w:pPr>
              <w:pStyle w:val="ConsPlusNormal"/>
              <w:jc w:val="center"/>
            </w:pPr>
            <w:r>
              <w:t>2</w:t>
            </w:r>
          </w:p>
        </w:tc>
        <w:tc>
          <w:tcPr>
            <w:tcW w:w="963" w:type="dxa"/>
          </w:tcPr>
          <w:p w:rsidR="00D849B9" w:rsidRDefault="00D849B9">
            <w:pPr>
              <w:pStyle w:val="ConsPlusNormal"/>
              <w:jc w:val="center"/>
            </w:pPr>
            <w:r>
              <w:t>3</w:t>
            </w:r>
          </w:p>
        </w:tc>
        <w:tc>
          <w:tcPr>
            <w:tcW w:w="907" w:type="dxa"/>
          </w:tcPr>
          <w:p w:rsidR="00D849B9" w:rsidRDefault="00D849B9">
            <w:pPr>
              <w:pStyle w:val="ConsPlusNormal"/>
              <w:jc w:val="center"/>
            </w:pPr>
            <w:r>
              <w:t>4</w:t>
            </w:r>
          </w:p>
        </w:tc>
        <w:tc>
          <w:tcPr>
            <w:tcW w:w="907" w:type="dxa"/>
          </w:tcPr>
          <w:p w:rsidR="00D849B9" w:rsidRDefault="00D849B9">
            <w:pPr>
              <w:pStyle w:val="ConsPlusNormal"/>
              <w:jc w:val="center"/>
            </w:pPr>
            <w:r>
              <w:t>5</w:t>
            </w:r>
          </w:p>
        </w:tc>
        <w:tc>
          <w:tcPr>
            <w:tcW w:w="1417" w:type="dxa"/>
          </w:tcPr>
          <w:p w:rsidR="00D849B9" w:rsidRDefault="00D849B9">
            <w:pPr>
              <w:pStyle w:val="ConsPlusNormal"/>
              <w:jc w:val="center"/>
            </w:pPr>
            <w:r>
              <w:t>6</w:t>
            </w:r>
          </w:p>
        </w:tc>
      </w:tr>
      <w:tr w:rsidR="00D849B9">
        <w:tc>
          <w:tcPr>
            <w:tcW w:w="737" w:type="dxa"/>
          </w:tcPr>
          <w:p w:rsidR="00D849B9" w:rsidRDefault="00D849B9">
            <w:pPr>
              <w:pStyle w:val="ConsPlusNormal"/>
            </w:pPr>
          </w:p>
        </w:tc>
        <w:tc>
          <w:tcPr>
            <w:tcW w:w="4138"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r>
      <w:tr w:rsidR="00D849B9">
        <w:tc>
          <w:tcPr>
            <w:tcW w:w="737" w:type="dxa"/>
          </w:tcPr>
          <w:p w:rsidR="00D849B9" w:rsidRDefault="00D849B9">
            <w:pPr>
              <w:pStyle w:val="ConsPlusNormal"/>
            </w:pPr>
          </w:p>
        </w:tc>
        <w:tc>
          <w:tcPr>
            <w:tcW w:w="4138"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r>
      <w:tr w:rsidR="00D849B9">
        <w:tc>
          <w:tcPr>
            <w:tcW w:w="737" w:type="dxa"/>
          </w:tcPr>
          <w:p w:rsidR="00D849B9" w:rsidRDefault="00D849B9">
            <w:pPr>
              <w:pStyle w:val="ConsPlusNormal"/>
            </w:pPr>
          </w:p>
        </w:tc>
        <w:tc>
          <w:tcPr>
            <w:tcW w:w="4138" w:type="dxa"/>
          </w:tcPr>
          <w:p w:rsidR="00D849B9" w:rsidRDefault="00D849B9">
            <w:pPr>
              <w:pStyle w:val="ConsPlusNormal"/>
            </w:pPr>
          </w:p>
        </w:tc>
        <w:tc>
          <w:tcPr>
            <w:tcW w:w="963" w:type="dxa"/>
          </w:tcPr>
          <w:p w:rsidR="00D849B9" w:rsidRDefault="00D849B9">
            <w:pPr>
              <w:pStyle w:val="ConsPlusNormal"/>
            </w:pPr>
          </w:p>
        </w:tc>
        <w:tc>
          <w:tcPr>
            <w:tcW w:w="90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r>
      <w:tr w:rsidR="00D849B9">
        <w:tc>
          <w:tcPr>
            <w:tcW w:w="737" w:type="dxa"/>
          </w:tcPr>
          <w:p w:rsidR="00D849B9" w:rsidRDefault="00D849B9">
            <w:pPr>
              <w:pStyle w:val="ConsPlusNormal"/>
            </w:pPr>
          </w:p>
        </w:tc>
        <w:tc>
          <w:tcPr>
            <w:tcW w:w="4138" w:type="dxa"/>
          </w:tcPr>
          <w:p w:rsidR="00D849B9" w:rsidRDefault="00D849B9">
            <w:pPr>
              <w:pStyle w:val="ConsPlusNormal"/>
            </w:pPr>
            <w:r>
              <w:t>Всего</w:t>
            </w:r>
          </w:p>
        </w:tc>
        <w:tc>
          <w:tcPr>
            <w:tcW w:w="963" w:type="dxa"/>
          </w:tcPr>
          <w:p w:rsidR="00D849B9" w:rsidRDefault="00D849B9">
            <w:pPr>
              <w:pStyle w:val="ConsPlusNormal"/>
            </w:pPr>
          </w:p>
        </w:tc>
        <w:tc>
          <w:tcPr>
            <w:tcW w:w="907" w:type="dxa"/>
          </w:tcPr>
          <w:p w:rsidR="00D849B9" w:rsidRDefault="00D849B9">
            <w:pPr>
              <w:pStyle w:val="ConsPlusNormal"/>
            </w:pPr>
          </w:p>
        </w:tc>
        <w:tc>
          <w:tcPr>
            <w:tcW w:w="907" w:type="dxa"/>
          </w:tcPr>
          <w:p w:rsidR="00D849B9" w:rsidRDefault="00D849B9">
            <w:pPr>
              <w:pStyle w:val="ConsPlusNormal"/>
            </w:pPr>
          </w:p>
        </w:tc>
        <w:tc>
          <w:tcPr>
            <w:tcW w:w="1417"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Наименование: ЛЭП, теплотрассы, трубопроводы, крутые склоны, отмели, другое.</w:t>
      </w:r>
    </w:p>
    <w:p w:rsidR="00D849B9" w:rsidRDefault="00D849B9">
      <w:pPr>
        <w:pStyle w:val="ConsPlusNormal"/>
        <w:jc w:val="both"/>
      </w:pPr>
    </w:p>
    <w:p w:rsidR="00D849B9" w:rsidRDefault="00D849B9">
      <w:pPr>
        <w:pStyle w:val="ConsPlusNormal"/>
        <w:ind w:firstLine="540"/>
        <w:jc w:val="both"/>
        <w:outlineLvl w:val="2"/>
      </w:pPr>
      <w:bookmarkStart w:id="177" w:name="P18228"/>
      <w:bookmarkEnd w:id="177"/>
      <w:r>
        <w:lastRenderedPageBreak/>
        <w:t>33. Сводная ведомость учета нарушенных земель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4541"/>
        <w:gridCol w:w="1430"/>
        <w:gridCol w:w="1421"/>
      </w:tblGrid>
      <w:tr w:rsidR="00D849B9">
        <w:tc>
          <w:tcPr>
            <w:tcW w:w="902" w:type="dxa"/>
            <w:vMerge w:val="restart"/>
          </w:tcPr>
          <w:p w:rsidR="00D849B9" w:rsidRDefault="00D849B9">
            <w:pPr>
              <w:pStyle w:val="ConsPlusNormal"/>
              <w:jc w:val="center"/>
            </w:pPr>
            <w:r>
              <w:t>N п/п</w:t>
            </w:r>
          </w:p>
        </w:tc>
        <w:tc>
          <w:tcPr>
            <w:tcW w:w="4541" w:type="dxa"/>
            <w:vMerge w:val="restart"/>
          </w:tcPr>
          <w:p w:rsidR="00D849B9" w:rsidRDefault="00D849B9">
            <w:pPr>
              <w:pStyle w:val="ConsPlusNormal"/>
              <w:jc w:val="center"/>
            </w:pPr>
            <w:r>
              <w:t>Наименование</w:t>
            </w:r>
          </w:p>
        </w:tc>
        <w:tc>
          <w:tcPr>
            <w:tcW w:w="2851" w:type="dxa"/>
            <w:gridSpan w:val="2"/>
          </w:tcPr>
          <w:p w:rsidR="00D849B9" w:rsidRDefault="00D849B9">
            <w:pPr>
              <w:pStyle w:val="ConsPlusNormal"/>
              <w:jc w:val="center"/>
            </w:pPr>
            <w:r>
              <w:t>Количество</w:t>
            </w:r>
          </w:p>
        </w:tc>
      </w:tr>
      <w:tr w:rsidR="00D849B9">
        <w:tc>
          <w:tcPr>
            <w:tcW w:w="902" w:type="dxa"/>
            <w:vMerge/>
          </w:tcPr>
          <w:p w:rsidR="00D849B9" w:rsidRDefault="00D849B9">
            <w:pPr>
              <w:spacing w:after="1" w:line="0" w:lineRule="atLeast"/>
            </w:pPr>
          </w:p>
        </w:tc>
        <w:tc>
          <w:tcPr>
            <w:tcW w:w="4541" w:type="dxa"/>
            <w:vMerge/>
          </w:tcPr>
          <w:p w:rsidR="00D849B9" w:rsidRDefault="00D849B9">
            <w:pPr>
              <w:spacing w:after="1" w:line="0" w:lineRule="atLeast"/>
            </w:pPr>
          </w:p>
        </w:tc>
        <w:tc>
          <w:tcPr>
            <w:tcW w:w="1430" w:type="dxa"/>
          </w:tcPr>
          <w:p w:rsidR="00D849B9" w:rsidRDefault="00D849B9">
            <w:pPr>
              <w:pStyle w:val="ConsPlusNormal"/>
              <w:jc w:val="center"/>
            </w:pPr>
            <w:r>
              <w:t>га</w:t>
            </w:r>
          </w:p>
        </w:tc>
        <w:tc>
          <w:tcPr>
            <w:tcW w:w="1421" w:type="dxa"/>
          </w:tcPr>
          <w:p w:rsidR="00D849B9" w:rsidRDefault="00D849B9">
            <w:pPr>
              <w:pStyle w:val="ConsPlusNormal"/>
              <w:jc w:val="center"/>
            </w:pPr>
            <w:r>
              <w:t>кв. м</w:t>
            </w:r>
          </w:p>
        </w:tc>
      </w:tr>
      <w:tr w:rsidR="00D849B9">
        <w:tc>
          <w:tcPr>
            <w:tcW w:w="902" w:type="dxa"/>
          </w:tcPr>
          <w:p w:rsidR="00D849B9" w:rsidRDefault="00D849B9">
            <w:pPr>
              <w:pStyle w:val="ConsPlusNormal"/>
              <w:jc w:val="center"/>
            </w:pPr>
            <w:r>
              <w:t>1</w:t>
            </w:r>
          </w:p>
        </w:tc>
        <w:tc>
          <w:tcPr>
            <w:tcW w:w="4541" w:type="dxa"/>
          </w:tcPr>
          <w:p w:rsidR="00D849B9" w:rsidRDefault="00D849B9">
            <w:pPr>
              <w:pStyle w:val="ConsPlusNormal"/>
              <w:jc w:val="center"/>
            </w:pPr>
            <w:r>
              <w:t>2</w:t>
            </w:r>
          </w:p>
        </w:tc>
        <w:tc>
          <w:tcPr>
            <w:tcW w:w="1430" w:type="dxa"/>
          </w:tcPr>
          <w:p w:rsidR="00D849B9" w:rsidRDefault="00D849B9">
            <w:pPr>
              <w:pStyle w:val="ConsPlusNormal"/>
              <w:jc w:val="center"/>
            </w:pPr>
            <w:r>
              <w:t>3</w:t>
            </w:r>
          </w:p>
        </w:tc>
        <w:tc>
          <w:tcPr>
            <w:tcW w:w="1421" w:type="dxa"/>
          </w:tcPr>
          <w:p w:rsidR="00D849B9" w:rsidRDefault="00D849B9">
            <w:pPr>
              <w:pStyle w:val="ConsPlusNormal"/>
              <w:jc w:val="center"/>
            </w:pPr>
            <w:r>
              <w:t>4</w:t>
            </w:r>
          </w:p>
        </w:tc>
      </w:tr>
      <w:tr w:rsidR="00D849B9">
        <w:tc>
          <w:tcPr>
            <w:tcW w:w="902" w:type="dxa"/>
          </w:tcPr>
          <w:p w:rsidR="00D849B9" w:rsidRDefault="00D849B9">
            <w:pPr>
              <w:pStyle w:val="ConsPlusNormal"/>
            </w:pPr>
          </w:p>
        </w:tc>
        <w:tc>
          <w:tcPr>
            <w:tcW w:w="4541" w:type="dxa"/>
          </w:tcPr>
          <w:p w:rsidR="00D849B9" w:rsidRDefault="00D849B9">
            <w:pPr>
              <w:pStyle w:val="ConsPlusNormal"/>
            </w:pPr>
          </w:p>
        </w:tc>
        <w:tc>
          <w:tcPr>
            <w:tcW w:w="1430" w:type="dxa"/>
          </w:tcPr>
          <w:p w:rsidR="00D849B9" w:rsidRDefault="00D849B9">
            <w:pPr>
              <w:pStyle w:val="ConsPlusNormal"/>
            </w:pPr>
          </w:p>
        </w:tc>
        <w:tc>
          <w:tcPr>
            <w:tcW w:w="1421"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p>
        </w:tc>
        <w:tc>
          <w:tcPr>
            <w:tcW w:w="1430" w:type="dxa"/>
          </w:tcPr>
          <w:p w:rsidR="00D849B9" w:rsidRDefault="00D849B9">
            <w:pPr>
              <w:pStyle w:val="ConsPlusNormal"/>
            </w:pPr>
          </w:p>
        </w:tc>
        <w:tc>
          <w:tcPr>
            <w:tcW w:w="1421"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p>
        </w:tc>
        <w:tc>
          <w:tcPr>
            <w:tcW w:w="1430" w:type="dxa"/>
          </w:tcPr>
          <w:p w:rsidR="00D849B9" w:rsidRDefault="00D849B9">
            <w:pPr>
              <w:pStyle w:val="ConsPlusNormal"/>
            </w:pPr>
          </w:p>
        </w:tc>
        <w:tc>
          <w:tcPr>
            <w:tcW w:w="1421" w:type="dxa"/>
          </w:tcPr>
          <w:p w:rsidR="00D849B9" w:rsidRDefault="00D849B9">
            <w:pPr>
              <w:pStyle w:val="ConsPlusNormal"/>
            </w:pPr>
          </w:p>
        </w:tc>
      </w:tr>
      <w:tr w:rsidR="00D849B9">
        <w:tc>
          <w:tcPr>
            <w:tcW w:w="902" w:type="dxa"/>
          </w:tcPr>
          <w:p w:rsidR="00D849B9" w:rsidRDefault="00D849B9">
            <w:pPr>
              <w:pStyle w:val="ConsPlusNormal"/>
            </w:pPr>
          </w:p>
        </w:tc>
        <w:tc>
          <w:tcPr>
            <w:tcW w:w="4541" w:type="dxa"/>
          </w:tcPr>
          <w:p w:rsidR="00D849B9" w:rsidRDefault="00D849B9">
            <w:pPr>
              <w:pStyle w:val="ConsPlusNormal"/>
            </w:pPr>
            <w:r>
              <w:t>Всего</w:t>
            </w:r>
          </w:p>
        </w:tc>
        <w:tc>
          <w:tcPr>
            <w:tcW w:w="1430" w:type="dxa"/>
          </w:tcPr>
          <w:p w:rsidR="00D849B9" w:rsidRDefault="00D849B9">
            <w:pPr>
              <w:pStyle w:val="ConsPlusNormal"/>
            </w:pPr>
          </w:p>
        </w:tc>
        <w:tc>
          <w:tcPr>
            <w:tcW w:w="1421"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Наименование: карьеры, отвалы грунта, свалки, земли из-под строительства, другое.</w:t>
      </w:r>
    </w:p>
    <w:p w:rsidR="00D849B9" w:rsidRDefault="00D849B9">
      <w:pPr>
        <w:pStyle w:val="ConsPlusNormal"/>
        <w:jc w:val="both"/>
      </w:pPr>
    </w:p>
    <w:p w:rsidR="00D849B9" w:rsidRDefault="00D849B9">
      <w:pPr>
        <w:pStyle w:val="ConsPlusNormal"/>
        <w:ind w:firstLine="540"/>
        <w:jc w:val="both"/>
        <w:outlineLvl w:val="2"/>
      </w:pPr>
      <w:bookmarkStart w:id="178" w:name="P18258"/>
      <w:bookmarkEnd w:id="178"/>
      <w:r>
        <w:t>34. Сводная ведомость учета систем функционального обеспечения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551"/>
        <w:gridCol w:w="2381"/>
        <w:gridCol w:w="850"/>
        <w:gridCol w:w="907"/>
        <w:gridCol w:w="793"/>
        <w:gridCol w:w="963"/>
      </w:tblGrid>
      <w:tr w:rsidR="00D849B9">
        <w:tc>
          <w:tcPr>
            <w:tcW w:w="623" w:type="dxa"/>
            <w:vMerge w:val="restart"/>
          </w:tcPr>
          <w:p w:rsidR="00D849B9" w:rsidRDefault="00D849B9">
            <w:pPr>
              <w:pStyle w:val="ConsPlusNormal"/>
              <w:jc w:val="center"/>
            </w:pPr>
            <w:r>
              <w:t>N п/п</w:t>
            </w:r>
          </w:p>
        </w:tc>
        <w:tc>
          <w:tcPr>
            <w:tcW w:w="2551" w:type="dxa"/>
            <w:vMerge w:val="restart"/>
          </w:tcPr>
          <w:p w:rsidR="00D849B9" w:rsidRDefault="00D849B9">
            <w:pPr>
              <w:pStyle w:val="ConsPlusNormal"/>
              <w:jc w:val="center"/>
            </w:pPr>
            <w:r>
              <w:t>Наименование</w:t>
            </w:r>
          </w:p>
        </w:tc>
        <w:tc>
          <w:tcPr>
            <w:tcW w:w="2381" w:type="dxa"/>
            <w:vMerge w:val="restart"/>
          </w:tcPr>
          <w:p w:rsidR="00D849B9" w:rsidRDefault="00D849B9">
            <w:pPr>
              <w:pStyle w:val="ConsPlusNormal"/>
              <w:jc w:val="center"/>
            </w:pPr>
            <w:r>
              <w:t>Характеристика</w:t>
            </w:r>
          </w:p>
        </w:tc>
        <w:tc>
          <w:tcPr>
            <w:tcW w:w="3513" w:type="dxa"/>
            <w:gridSpan w:val="4"/>
          </w:tcPr>
          <w:p w:rsidR="00D849B9" w:rsidRDefault="00D849B9">
            <w:pPr>
              <w:pStyle w:val="ConsPlusNormal"/>
              <w:jc w:val="center"/>
            </w:pPr>
            <w:r>
              <w:t>Количество</w:t>
            </w:r>
          </w:p>
        </w:tc>
      </w:tr>
      <w:tr w:rsidR="00D849B9">
        <w:tc>
          <w:tcPr>
            <w:tcW w:w="623" w:type="dxa"/>
            <w:vMerge/>
          </w:tcPr>
          <w:p w:rsidR="00D849B9" w:rsidRDefault="00D849B9">
            <w:pPr>
              <w:spacing w:after="1" w:line="0" w:lineRule="atLeast"/>
            </w:pPr>
          </w:p>
        </w:tc>
        <w:tc>
          <w:tcPr>
            <w:tcW w:w="2551" w:type="dxa"/>
            <w:vMerge/>
          </w:tcPr>
          <w:p w:rsidR="00D849B9" w:rsidRDefault="00D849B9">
            <w:pPr>
              <w:spacing w:after="1" w:line="0" w:lineRule="atLeast"/>
            </w:pPr>
          </w:p>
        </w:tc>
        <w:tc>
          <w:tcPr>
            <w:tcW w:w="2381" w:type="dxa"/>
            <w:vMerge/>
          </w:tcPr>
          <w:p w:rsidR="00D849B9" w:rsidRDefault="00D849B9">
            <w:pPr>
              <w:spacing w:after="1" w:line="0" w:lineRule="atLeast"/>
            </w:pPr>
          </w:p>
        </w:tc>
        <w:tc>
          <w:tcPr>
            <w:tcW w:w="850" w:type="dxa"/>
          </w:tcPr>
          <w:p w:rsidR="00D849B9" w:rsidRDefault="00D849B9">
            <w:pPr>
              <w:pStyle w:val="ConsPlusNormal"/>
              <w:jc w:val="center"/>
            </w:pPr>
            <w:r>
              <w:t>га</w:t>
            </w:r>
          </w:p>
        </w:tc>
        <w:tc>
          <w:tcPr>
            <w:tcW w:w="907" w:type="dxa"/>
          </w:tcPr>
          <w:p w:rsidR="00D849B9" w:rsidRDefault="00D849B9">
            <w:pPr>
              <w:pStyle w:val="ConsPlusNormal"/>
              <w:jc w:val="center"/>
            </w:pPr>
            <w:r>
              <w:t>кв. м</w:t>
            </w:r>
          </w:p>
        </w:tc>
        <w:tc>
          <w:tcPr>
            <w:tcW w:w="793" w:type="dxa"/>
          </w:tcPr>
          <w:p w:rsidR="00D849B9" w:rsidRDefault="00D849B9">
            <w:pPr>
              <w:pStyle w:val="ConsPlusNormal"/>
              <w:jc w:val="center"/>
            </w:pPr>
            <w:r>
              <w:t>п.м</w:t>
            </w:r>
          </w:p>
        </w:tc>
        <w:tc>
          <w:tcPr>
            <w:tcW w:w="963" w:type="dxa"/>
          </w:tcPr>
          <w:p w:rsidR="00D849B9" w:rsidRDefault="00D849B9">
            <w:pPr>
              <w:pStyle w:val="ConsPlusNormal"/>
              <w:jc w:val="center"/>
            </w:pPr>
            <w:r>
              <w:t>ед. уч.</w:t>
            </w:r>
          </w:p>
        </w:tc>
      </w:tr>
      <w:tr w:rsidR="00D849B9">
        <w:tc>
          <w:tcPr>
            <w:tcW w:w="623" w:type="dxa"/>
          </w:tcPr>
          <w:p w:rsidR="00D849B9" w:rsidRDefault="00D849B9">
            <w:pPr>
              <w:pStyle w:val="ConsPlusNormal"/>
              <w:jc w:val="center"/>
            </w:pPr>
            <w:r>
              <w:t>1</w:t>
            </w:r>
          </w:p>
        </w:tc>
        <w:tc>
          <w:tcPr>
            <w:tcW w:w="2551" w:type="dxa"/>
          </w:tcPr>
          <w:p w:rsidR="00D849B9" w:rsidRDefault="00D849B9">
            <w:pPr>
              <w:pStyle w:val="ConsPlusNormal"/>
              <w:jc w:val="center"/>
            </w:pPr>
            <w:r>
              <w:t>2</w:t>
            </w:r>
          </w:p>
        </w:tc>
        <w:tc>
          <w:tcPr>
            <w:tcW w:w="2381" w:type="dxa"/>
          </w:tcPr>
          <w:p w:rsidR="00D849B9" w:rsidRDefault="00D849B9">
            <w:pPr>
              <w:pStyle w:val="ConsPlusNormal"/>
              <w:jc w:val="center"/>
            </w:pPr>
            <w:r>
              <w:t>3</w:t>
            </w:r>
          </w:p>
        </w:tc>
        <w:tc>
          <w:tcPr>
            <w:tcW w:w="850" w:type="dxa"/>
          </w:tcPr>
          <w:p w:rsidR="00D849B9" w:rsidRDefault="00D849B9">
            <w:pPr>
              <w:pStyle w:val="ConsPlusNormal"/>
              <w:jc w:val="center"/>
            </w:pPr>
            <w:r>
              <w:t>4</w:t>
            </w:r>
          </w:p>
        </w:tc>
        <w:tc>
          <w:tcPr>
            <w:tcW w:w="907" w:type="dxa"/>
          </w:tcPr>
          <w:p w:rsidR="00D849B9" w:rsidRDefault="00D849B9">
            <w:pPr>
              <w:pStyle w:val="ConsPlusNormal"/>
              <w:jc w:val="center"/>
            </w:pPr>
            <w:r>
              <w:t>5</w:t>
            </w:r>
          </w:p>
        </w:tc>
        <w:tc>
          <w:tcPr>
            <w:tcW w:w="793" w:type="dxa"/>
          </w:tcPr>
          <w:p w:rsidR="00D849B9" w:rsidRDefault="00D849B9">
            <w:pPr>
              <w:pStyle w:val="ConsPlusNormal"/>
              <w:jc w:val="center"/>
            </w:pPr>
            <w:r>
              <w:t>6</w:t>
            </w:r>
          </w:p>
        </w:tc>
        <w:tc>
          <w:tcPr>
            <w:tcW w:w="963" w:type="dxa"/>
          </w:tcPr>
          <w:p w:rsidR="00D849B9" w:rsidRDefault="00D849B9">
            <w:pPr>
              <w:pStyle w:val="ConsPlusNormal"/>
              <w:jc w:val="center"/>
            </w:pPr>
            <w:r>
              <w:t>7</w:t>
            </w:r>
          </w:p>
        </w:tc>
      </w:tr>
      <w:tr w:rsidR="00D849B9">
        <w:tc>
          <w:tcPr>
            <w:tcW w:w="623" w:type="dxa"/>
          </w:tcPr>
          <w:p w:rsidR="00D849B9" w:rsidRDefault="00D849B9">
            <w:pPr>
              <w:pStyle w:val="ConsPlusNormal"/>
            </w:pPr>
          </w:p>
        </w:tc>
        <w:tc>
          <w:tcPr>
            <w:tcW w:w="2551" w:type="dxa"/>
          </w:tcPr>
          <w:p w:rsidR="00D849B9" w:rsidRDefault="00D849B9">
            <w:pPr>
              <w:pStyle w:val="ConsPlusNormal"/>
            </w:pPr>
          </w:p>
        </w:tc>
        <w:tc>
          <w:tcPr>
            <w:tcW w:w="2381" w:type="dxa"/>
          </w:tcPr>
          <w:p w:rsidR="00D849B9" w:rsidRDefault="00D849B9">
            <w:pPr>
              <w:pStyle w:val="ConsPlusNormal"/>
            </w:pPr>
          </w:p>
        </w:tc>
        <w:tc>
          <w:tcPr>
            <w:tcW w:w="850" w:type="dxa"/>
          </w:tcPr>
          <w:p w:rsidR="00D849B9" w:rsidRDefault="00D849B9">
            <w:pPr>
              <w:pStyle w:val="ConsPlusNormal"/>
            </w:pPr>
          </w:p>
        </w:tc>
        <w:tc>
          <w:tcPr>
            <w:tcW w:w="907"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r>
      <w:tr w:rsidR="00D849B9">
        <w:tc>
          <w:tcPr>
            <w:tcW w:w="623" w:type="dxa"/>
          </w:tcPr>
          <w:p w:rsidR="00D849B9" w:rsidRDefault="00D849B9">
            <w:pPr>
              <w:pStyle w:val="ConsPlusNormal"/>
            </w:pPr>
          </w:p>
        </w:tc>
        <w:tc>
          <w:tcPr>
            <w:tcW w:w="2551" w:type="dxa"/>
          </w:tcPr>
          <w:p w:rsidR="00D849B9" w:rsidRDefault="00D849B9">
            <w:pPr>
              <w:pStyle w:val="ConsPlusNormal"/>
            </w:pPr>
          </w:p>
        </w:tc>
        <w:tc>
          <w:tcPr>
            <w:tcW w:w="2381" w:type="dxa"/>
          </w:tcPr>
          <w:p w:rsidR="00D849B9" w:rsidRDefault="00D849B9">
            <w:pPr>
              <w:pStyle w:val="ConsPlusNormal"/>
            </w:pPr>
          </w:p>
        </w:tc>
        <w:tc>
          <w:tcPr>
            <w:tcW w:w="850" w:type="dxa"/>
          </w:tcPr>
          <w:p w:rsidR="00D849B9" w:rsidRDefault="00D849B9">
            <w:pPr>
              <w:pStyle w:val="ConsPlusNormal"/>
            </w:pPr>
          </w:p>
        </w:tc>
        <w:tc>
          <w:tcPr>
            <w:tcW w:w="907"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r>
      <w:tr w:rsidR="00D849B9">
        <w:tc>
          <w:tcPr>
            <w:tcW w:w="623" w:type="dxa"/>
          </w:tcPr>
          <w:p w:rsidR="00D849B9" w:rsidRDefault="00D849B9">
            <w:pPr>
              <w:pStyle w:val="ConsPlusNormal"/>
            </w:pPr>
          </w:p>
        </w:tc>
        <w:tc>
          <w:tcPr>
            <w:tcW w:w="2551" w:type="dxa"/>
          </w:tcPr>
          <w:p w:rsidR="00D849B9" w:rsidRDefault="00D849B9">
            <w:pPr>
              <w:pStyle w:val="ConsPlusNormal"/>
            </w:pPr>
          </w:p>
        </w:tc>
        <w:tc>
          <w:tcPr>
            <w:tcW w:w="2381" w:type="dxa"/>
          </w:tcPr>
          <w:p w:rsidR="00D849B9" w:rsidRDefault="00D849B9">
            <w:pPr>
              <w:pStyle w:val="ConsPlusNormal"/>
            </w:pPr>
          </w:p>
        </w:tc>
        <w:tc>
          <w:tcPr>
            <w:tcW w:w="850" w:type="dxa"/>
          </w:tcPr>
          <w:p w:rsidR="00D849B9" w:rsidRDefault="00D849B9">
            <w:pPr>
              <w:pStyle w:val="ConsPlusNormal"/>
            </w:pPr>
          </w:p>
        </w:tc>
        <w:tc>
          <w:tcPr>
            <w:tcW w:w="907"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r>
      <w:tr w:rsidR="00D849B9">
        <w:tc>
          <w:tcPr>
            <w:tcW w:w="623" w:type="dxa"/>
          </w:tcPr>
          <w:p w:rsidR="00D849B9" w:rsidRDefault="00D849B9">
            <w:pPr>
              <w:pStyle w:val="ConsPlusNormal"/>
            </w:pPr>
          </w:p>
        </w:tc>
        <w:tc>
          <w:tcPr>
            <w:tcW w:w="2551" w:type="dxa"/>
          </w:tcPr>
          <w:p w:rsidR="00D849B9" w:rsidRDefault="00D849B9">
            <w:pPr>
              <w:pStyle w:val="ConsPlusNormal"/>
            </w:pPr>
            <w:r>
              <w:t>Всего</w:t>
            </w:r>
          </w:p>
        </w:tc>
        <w:tc>
          <w:tcPr>
            <w:tcW w:w="2381" w:type="dxa"/>
          </w:tcPr>
          <w:p w:rsidR="00D849B9" w:rsidRDefault="00D849B9">
            <w:pPr>
              <w:pStyle w:val="ConsPlusNormal"/>
            </w:pPr>
          </w:p>
        </w:tc>
        <w:tc>
          <w:tcPr>
            <w:tcW w:w="850" w:type="dxa"/>
          </w:tcPr>
          <w:p w:rsidR="00D849B9" w:rsidRDefault="00D849B9">
            <w:pPr>
              <w:pStyle w:val="ConsPlusNormal"/>
            </w:pPr>
          </w:p>
        </w:tc>
        <w:tc>
          <w:tcPr>
            <w:tcW w:w="907" w:type="dxa"/>
          </w:tcPr>
          <w:p w:rsidR="00D849B9" w:rsidRDefault="00D849B9">
            <w:pPr>
              <w:pStyle w:val="ConsPlusNormal"/>
            </w:pPr>
          </w:p>
        </w:tc>
        <w:tc>
          <w:tcPr>
            <w:tcW w:w="793" w:type="dxa"/>
          </w:tcPr>
          <w:p w:rsidR="00D849B9" w:rsidRDefault="00D849B9">
            <w:pPr>
              <w:pStyle w:val="ConsPlusNormal"/>
            </w:pPr>
          </w:p>
        </w:tc>
        <w:tc>
          <w:tcPr>
            <w:tcW w:w="963"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Наименование: поливочный водопровод, ливневая канализация, опоры и сети наружного освещения, прочие.</w:t>
      </w:r>
    </w:p>
    <w:p w:rsidR="00D849B9" w:rsidRDefault="00D849B9">
      <w:pPr>
        <w:pStyle w:val="ConsPlusNormal"/>
        <w:jc w:val="both"/>
      </w:pPr>
    </w:p>
    <w:p w:rsidR="00D849B9" w:rsidRDefault="00D849B9">
      <w:pPr>
        <w:pStyle w:val="ConsPlusNormal"/>
        <w:ind w:firstLine="540"/>
        <w:jc w:val="both"/>
        <w:outlineLvl w:val="2"/>
      </w:pPr>
      <w:bookmarkStart w:id="179" w:name="P18306"/>
      <w:bookmarkEnd w:id="179"/>
      <w:r>
        <w:t>35. Сводная ведомость учета систем обеспечения охраны природы и микроклиматического комфорта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2551"/>
        <w:gridCol w:w="850"/>
        <w:gridCol w:w="850"/>
        <w:gridCol w:w="850"/>
        <w:gridCol w:w="850"/>
      </w:tblGrid>
      <w:tr w:rsidR="00D849B9">
        <w:tc>
          <w:tcPr>
            <w:tcW w:w="623" w:type="dxa"/>
            <w:vMerge w:val="restart"/>
          </w:tcPr>
          <w:p w:rsidR="00D849B9" w:rsidRDefault="00D849B9">
            <w:pPr>
              <w:pStyle w:val="ConsPlusNormal"/>
              <w:jc w:val="center"/>
            </w:pPr>
            <w:r>
              <w:t>N п/п</w:t>
            </w:r>
          </w:p>
        </w:tc>
        <w:tc>
          <w:tcPr>
            <w:tcW w:w="2494" w:type="dxa"/>
            <w:vMerge w:val="restart"/>
          </w:tcPr>
          <w:p w:rsidR="00D849B9" w:rsidRDefault="00D849B9">
            <w:pPr>
              <w:pStyle w:val="ConsPlusNormal"/>
              <w:jc w:val="center"/>
            </w:pPr>
            <w:r>
              <w:t>Наименование</w:t>
            </w:r>
          </w:p>
        </w:tc>
        <w:tc>
          <w:tcPr>
            <w:tcW w:w="2551" w:type="dxa"/>
            <w:vMerge w:val="restart"/>
          </w:tcPr>
          <w:p w:rsidR="00D849B9" w:rsidRDefault="00D849B9">
            <w:pPr>
              <w:pStyle w:val="ConsPlusNormal"/>
              <w:jc w:val="center"/>
            </w:pPr>
            <w:r>
              <w:t>Характеристика</w:t>
            </w:r>
          </w:p>
        </w:tc>
        <w:tc>
          <w:tcPr>
            <w:tcW w:w="3400" w:type="dxa"/>
            <w:gridSpan w:val="4"/>
          </w:tcPr>
          <w:p w:rsidR="00D849B9" w:rsidRDefault="00D849B9">
            <w:pPr>
              <w:pStyle w:val="ConsPlusNormal"/>
              <w:jc w:val="center"/>
            </w:pPr>
            <w:r>
              <w:t>Количество</w:t>
            </w:r>
          </w:p>
        </w:tc>
      </w:tr>
      <w:tr w:rsidR="00D849B9">
        <w:tc>
          <w:tcPr>
            <w:tcW w:w="623" w:type="dxa"/>
            <w:vMerge/>
          </w:tcPr>
          <w:p w:rsidR="00D849B9" w:rsidRDefault="00D849B9">
            <w:pPr>
              <w:spacing w:after="1" w:line="0" w:lineRule="atLeast"/>
            </w:pPr>
          </w:p>
        </w:tc>
        <w:tc>
          <w:tcPr>
            <w:tcW w:w="2494" w:type="dxa"/>
            <w:vMerge/>
          </w:tcPr>
          <w:p w:rsidR="00D849B9" w:rsidRDefault="00D849B9">
            <w:pPr>
              <w:spacing w:after="1" w:line="0" w:lineRule="atLeast"/>
            </w:pPr>
          </w:p>
        </w:tc>
        <w:tc>
          <w:tcPr>
            <w:tcW w:w="2551" w:type="dxa"/>
            <w:vMerge/>
          </w:tcPr>
          <w:p w:rsidR="00D849B9" w:rsidRDefault="00D849B9">
            <w:pPr>
              <w:spacing w:after="1" w:line="0" w:lineRule="atLeast"/>
            </w:pPr>
          </w:p>
        </w:tc>
        <w:tc>
          <w:tcPr>
            <w:tcW w:w="850" w:type="dxa"/>
            <w:vAlign w:val="center"/>
          </w:tcPr>
          <w:p w:rsidR="00D849B9" w:rsidRDefault="00D849B9">
            <w:pPr>
              <w:pStyle w:val="ConsPlusNormal"/>
              <w:jc w:val="center"/>
            </w:pPr>
            <w:r>
              <w:t>га</w:t>
            </w:r>
          </w:p>
        </w:tc>
        <w:tc>
          <w:tcPr>
            <w:tcW w:w="850" w:type="dxa"/>
            <w:vAlign w:val="center"/>
          </w:tcPr>
          <w:p w:rsidR="00D849B9" w:rsidRDefault="00D849B9">
            <w:pPr>
              <w:pStyle w:val="ConsPlusNormal"/>
              <w:jc w:val="center"/>
            </w:pPr>
            <w:r>
              <w:t>кв. м</w:t>
            </w:r>
          </w:p>
        </w:tc>
        <w:tc>
          <w:tcPr>
            <w:tcW w:w="850" w:type="dxa"/>
            <w:vAlign w:val="center"/>
          </w:tcPr>
          <w:p w:rsidR="00D849B9" w:rsidRDefault="00D849B9">
            <w:pPr>
              <w:pStyle w:val="ConsPlusNormal"/>
              <w:jc w:val="center"/>
            </w:pPr>
            <w:r>
              <w:t>п.м</w:t>
            </w:r>
          </w:p>
        </w:tc>
        <w:tc>
          <w:tcPr>
            <w:tcW w:w="850" w:type="dxa"/>
            <w:vAlign w:val="center"/>
          </w:tcPr>
          <w:p w:rsidR="00D849B9" w:rsidRDefault="00D849B9">
            <w:pPr>
              <w:pStyle w:val="ConsPlusNormal"/>
              <w:jc w:val="center"/>
            </w:pPr>
            <w:r>
              <w:t>ед. уч.</w:t>
            </w:r>
          </w:p>
        </w:tc>
      </w:tr>
      <w:tr w:rsidR="00D849B9">
        <w:tc>
          <w:tcPr>
            <w:tcW w:w="623" w:type="dxa"/>
            <w:vAlign w:val="center"/>
          </w:tcPr>
          <w:p w:rsidR="00D849B9" w:rsidRDefault="00D849B9">
            <w:pPr>
              <w:pStyle w:val="ConsPlusNormal"/>
              <w:jc w:val="center"/>
            </w:pPr>
            <w:r>
              <w:t>1</w:t>
            </w:r>
          </w:p>
        </w:tc>
        <w:tc>
          <w:tcPr>
            <w:tcW w:w="2494" w:type="dxa"/>
            <w:vAlign w:val="center"/>
          </w:tcPr>
          <w:p w:rsidR="00D849B9" w:rsidRDefault="00D849B9">
            <w:pPr>
              <w:pStyle w:val="ConsPlusNormal"/>
              <w:jc w:val="center"/>
            </w:pPr>
            <w:r>
              <w:t>2</w:t>
            </w:r>
          </w:p>
        </w:tc>
        <w:tc>
          <w:tcPr>
            <w:tcW w:w="2551" w:type="dxa"/>
            <w:vAlign w:val="center"/>
          </w:tcPr>
          <w:p w:rsidR="00D849B9" w:rsidRDefault="00D849B9">
            <w:pPr>
              <w:pStyle w:val="ConsPlusNormal"/>
              <w:jc w:val="center"/>
            </w:pPr>
            <w:r>
              <w:t>3</w:t>
            </w:r>
          </w:p>
        </w:tc>
        <w:tc>
          <w:tcPr>
            <w:tcW w:w="850" w:type="dxa"/>
            <w:vAlign w:val="center"/>
          </w:tcPr>
          <w:p w:rsidR="00D849B9" w:rsidRDefault="00D849B9">
            <w:pPr>
              <w:pStyle w:val="ConsPlusNormal"/>
              <w:jc w:val="center"/>
            </w:pPr>
            <w:r>
              <w:t>4</w:t>
            </w:r>
          </w:p>
        </w:tc>
        <w:tc>
          <w:tcPr>
            <w:tcW w:w="850" w:type="dxa"/>
            <w:vAlign w:val="center"/>
          </w:tcPr>
          <w:p w:rsidR="00D849B9" w:rsidRDefault="00D849B9">
            <w:pPr>
              <w:pStyle w:val="ConsPlusNormal"/>
              <w:jc w:val="center"/>
            </w:pPr>
            <w:r>
              <w:t>5</w:t>
            </w:r>
          </w:p>
        </w:tc>
        <w:tc>
          <w:tcPr>
            <w:tcW w:w="850" w:type="dxa"/>
            <w:vAlign w:val="center"/>
          </w:tcPr>
          <w:p w:rsidR="00D849B9" w:rsidRDefault="00D849B9">
            <w:pPr>
              <w:pStyle w:val="ConsPlusNormal"/>
              <w:jc w:val="center"/>
            </w:pPr>
            <w:r>
              <w:t>6</w:t>
            </w:r>
          </w:p>
        </w:tc>
        <w:tc>
          <w:tcPr>
            <w:tcW w:w="850" w:type="dxa"/>
            <w:vAlign w:val="center"/>
          </w:tcPr>
          <w:p w:rsidR="00D849B9" w:rsidRDefault="00D849B9">
            <w:pPr>
              <w:pStyle w:val="ConsPlusNormal"/>
              <w:jc w:val="center"/>
            </w:pPr>
            <w:r>
              <w:t>7</w:t>
            </w:r>
          </w:p>
        </w:tc>
      </w:tr>
      <w:tr w:rsidR="00D849B9">
        <w:tc>
          <w:tcPr>
            <w:tcW w:w="623" w:type="dxa"/>
            <w:vAlign w:val="center"/>
          </w:tcPr>
          <w:p w:rsidR="00D849B9" w:rsidRDefault="00D849B9">
            <w:pPr>
              <w:pStyle w:val="ConsPlusNormal"/>
            </w:pPr>
          </w:p>
        </w:tc>
        <w:tc>
          <w:tcPr>
            <w:tcW w:w="2494" w:type="dxa"/>
            <w:vAlign w:val="center"/>
          </w:tcPr>
          <w:p w:rsidR="00D849B9" w:rsidRDefault="00D849B9">
            <w:pPr>
              <w:pStyle w:val="ConsPlusNormal"/>
            </w:pPr>
          </w:p>
        </w:tc>
        <w:tc>
          <w:tcPr>
            <w:tcW w:w="2551"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r>
      <w:tr w:rsidR="00D849B9">
        <w:tc>
          <w:tcPr>
            <w:tcW w:w="623" w:type="dxa"/>
            <w:vAlign w:val="center"/>
          </w:tcPr>
          <w:p w:rsidR="00D849B9" w:rsidRDefault="00D849B9">
            <w:pPr>
              <w:pStyle w:val="ConsPlusNormal"/>
            </w:pPr>
          </w:p>
        </w:tc>
        <w:tc>
          <w:tcPr>
            <w:tcW w:w="2494" w:type="dxa"/>
            <w:vAlign w:val="center"/>
          </w:tcPr>
          <w:p w:rsidR="00D849B9" w:rsidRDefault="00D849B9">
            <w:pPr>
              <w:pStyle w:val="ConsPlusNormal"/>
            </w:pPr>
          </w:p>
        </w:tc>
        <w:tc>
          <w:tcPr>
            <w:tcW w:w="2551"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r>
      <w:tr w:rsidR="00D849B9">
        <w:tc>
          <w:tcPr>
            <w:tcW w:w="623" w:type="dxa"/>
            <w:vAlign w:val="center"/>
          </w:tcPr>
          <w:p w:rsidR="00D849B9" w:rsidRDefault="00D849B9">
            <w:pPr>
              <w:pStyle w:val="ConsPlusNormal"/>
            </w:pPr>
          </w:p>
        </w:tc>
        <w:tc>
          <w:tcPr>
            <w:tcW w:w="2494" w:type="dxa"/>
            <w:vAlign w:val="center"/>
          </w:tcPr>
          <w:p w:rsidR="00D849B9" w:rsidRDefault="00D849B9">
            <w:pPr>
              <w:pStyle w:val="ConsPlusNormal"/>
            </w:pPr>
          </w:p>
        </w:tc>
        <w:tc>
          <w:tcPr>
            <w:tcW w:w="2551"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r>
      <w:tr w:rsidR="00D849B9">
        <w:tc>
          <w:tcPr>
            <w:tcW w:w="623" w:type="dxa"/>
            <w:vAlign w:val="center"/>
          </w:tcPr>
          <w:p w:rsidR="00D849B9" w:rsidRDefault="00D849B9">
            <w:pPr>
              <w:pStyle w:val="ConsPlusNormal"/>
            </w:pPr>
          </w:p>
        </w:tc>
        <w:tc>
          <w:tcPr>
            <w:tcW w:w="2494" w:type="dxa"/>
            <w:vAlign w:val="center"/>
          </w:tcPr>
          <w:p w:rsidR="00D849B9" w:rsidRDefault="00D849B9">
            <w:pPr>
              <w:pStyle w:val="ConsPlusNormal"/>
            </w:pPr>
            <w:r>
              <w:t>Всего</w:t>
            </w:r>
          </w:p>
        </w:tc>
        <w:tc>
          <w:tcPr>
            <w:tcW w:w="2551"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c>
          <w:tcPr>
            <w:tcW w:w="850" w:type="dxa"/>
            <w:vAlign w:val="center"/>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 xml:space="preserve">Наименование: элементы ветрозащиты, элементы шумозащиты, системы очистки водоемов, </w:t>
      </w:r>
      <w:r>
        <w:lastRenderedPageBreak/>
        <w:t>прочие.</w:t>
      </w:r>
    </w:p>
    <w:p w:rsidR="00D849B9" w:rsidRDefault="00D849B9">
      <w:pPr>
        <w:pStyle w:val="ConsPlusNormal"/>
        <w:jc w:val="both"/>
      </w:pPr>
    </w:p>
    <w:p w:rsidR="00D849B9" w:rsidRDefault="00D849B9">
      <w:pPr>
        <w:pStyle w:val="ConsPlusNormal"/>
        <w:ind w:firstLine="540"/>
        <w:jc w:val="both"/>
        <w:outlineLvl w:val="2"/>
      </w:pPr>
      <w:bookmarkStart w:id="180" w:name="P18354"/>
      <w:bookmarkEnd w:id="180"/>
      <w:r>
        <w:t>36. Сводная ведомость элементов организации рельефа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84"/>
        <w:gridCol w:w="2707"/>
        <w:gridCol w:w="922"/>
        <w:gridCol w:w="964"/>
        <w:gridCol w:w="979"/>
      </w:tblGrid>
      <w:tr w:rsidR="00D849B9">
        <w:tc>
          <w:tcPr>
            <w:tcW w:w="595" w:type="dxa"/>
            <w:vMerge w:val="restart"/>
          </w:tcPr>
          <w:p w:rsidR="00D849B9" w:rsidRDefault="00D849B9">
            <w:pPr>
              <w:pStyle w:val="ConsPlusNormal"/>
              <w:jc w:val="center"/>
            </w:pPr>
            <w:r>
              <w:t>N п/п</w:t>
            </w:r>
          </w:p>
        </w:tc>
        <w:tc>
          <w:tcPr>
            <w:tcW w:w="2784" w:type="dxa"/>
            <w:vMerge w:val="restart"/>
          </w:tcPr>
          <w:p w:rsidR="00D849B9" w:rsidRDefault="00D849B9">
            <w:pPr>
              <w:pStyle w:val="ConsPlusNormal"/>
              <w:jc w:val="center"/>
            </w:pPr>
            <w:r>
              <w:t>Наименование</w:t>
            </w:r>
          </w:p>
        </w:tc>
        <w:tc>
          <w:tcPr>
            <w:tcW w:w="2707" w:type="dxa"/>
            <w:vMerge w:val="restart"/>
          </w:tcPr>
          <w:p w:rsidR="00D849B9" w:rsidRDefault="00D849B9">
            <w:pPr>
              <w:pStyle w:val="ConsPlusNormal"/>
              <w:jc w:val="center"/>
            </w:pPr>
            <w:r>
              <w:t>Характеристика</w:t>
            </w:r>
          </w:p>
        </w:tc>
        <w:tc>
          <w:tcPr>
            <w:tcW w:w="2865" w:type="dxa"/>
            <w:gridSpan w:val="3"/>
          </w:tcPr>
          <w:p w:rsidR="00D849B9" w:rsidRDefault="00D849B9">
            <w:pPr>
              <w:pStyle w:val="ConsPlusNormal"/>
              <w:jc w:val="center"/>
            </w:pPr>
            <w:r>
              <w:t>количество</w:t>
            </w:r>
          </w:p>
        </w:tc>
      </w:tr>
      <w:tr w:rsidR="00D849B9">
        <w:tc>
          <w:tcPr>
            <w:tcW w:w="595" w:type="dxa"/>
            <w:vMerge/>
          </w:tcPr>
          <w:p w:rsidR="00D849B9" w:rsidRDefault="00D849B9">
            <w:pPr>
              <w:spacing w:after="1" w:line="0" w:lineRule="atLeast"/>
            </w:pPr>
          </w:p>
        </w:tc>
        <w:tc>
          <w:tcPr>
            <w:tcW w:w="2784" w:type="dxa"/>
            <w:vMerge/>
          </w:tcPr>
          <w:p w:rsidR="00D849B9" w:rsidRDefault="00D849B9">
            <w:pPr>
              <w:spacing w:after="1" w:line="0" w:lineRule="atLeast"/>
            </w:pPr>
          </w:p>
        </w:tc>
        <w:tc>
          <w:tcPr>
            <w:tcW w:w="2707" w:type="dxa"/>
            <w:vMerge/>
          </w:tcPr>
          <w:p w:rsidR="00D849B9" w:rsidRDefault="00D849B9">
            <w:pPr>
              <w:spacing w:after="1" w:line="0" w:lineRule="atLeast"/>
            </w:pPr>
          </w:p>
        </w:tc>
        <w:tc>
          <w:tcPr>
            <w:tcW w:w="922" w:type="dxa"/>
          </w:tcPr>
          <w:p w:rsidR="00D849B9" w:rsidRDefault="00D849B9">
            <w:pPr>
              <w:pStyle w:val="ConsPlusNormal"/>
              <w:jc w:val="center"/>
            </w:pPr>
            <w:r>
              <w:t>п.м</w:t>
            </w:r>
          </w:p>
        </w:tc>
        <w:tc>
          <w:tcPr>
            <w:tcW w:w="964" w:type="dxa"/>
          </w:tcPr>
          <w:p w:rsidR="00D849B9" w:rsidRDefault="00D849B9">
            <w:pPr>
              <w:pStyle w:val="ConsPlusNormal"/>
              <w:jc w:val="center"/>
            </w:pPr>
            <w:r>
              <w:t>кв. м</w:t>
            </w:r>
          </w:p>
        </w:tc>
        <w:tc>
          <w:tcPr>
            <w:tcW w:w="979" w:type="dxa"/>
          </w:tcPr>
          <w:p w:rsidR="00D849B9" w:rsidRDefault="00D849B9">
            <w:pPr>
              <w:pStyle w:val="ConsPlusNormal"/>
              <w:jc w:val="center"/>
            </w:pPr>
            <w:r>
              <w:t>шт.</w:t>
            </w:r>
          </w:p>
        </w:tc>
      </w:tr>
      <w:tr w:rsidR="00D849B9">
        <w:tc>
          <w:tcPr>
            <w:tcW w:w="595" w:type="dxa"/>
          </w:tcPr>
          <w:p w:rsidR="00D849B9" w:rsidRDefault="00D849B9">
            <w:pPr>
              <w:pStyle w:val="ConsPlusNormal"/>
              <w:jc w:val="center"/>
            </w:pPr>
            <w:r>
              <w:t>1</w:t>
            </w:r>
          </w:p>
        </w:tc>
        <w:tc>
          <w:tcPr>
            <w:tcW w:w="2784" w:type="dxa"/>
          </w:tcPr>
          <w:p w:rsidR="00D849B9" w:rsidRDefault="00D849B9">
            <w:pPr>
              <w:pStyle w:val="ConsPlusNormal"/>
              <w:jc w:val="center"/>
            </w:pPr>
            <w:r>
              <w:t>2</w:t>
            </w:r>
          </w:p>
        </w:tc>
        <w:tc>
          <w:tcPr>
            <w:tcW w:w="2707" w:type="dxa"/>
          </w:tcPr>
          <w:p w:rsidR="00D849B9" w:rsidRDefault="00D849B9">
            <w:pPr>
              <w:pStyle w:val="ConsPlusNormal"/>
              <w:jc w:val="center"/>
            </w:pPr>
            <w:r>
              <w:t>3</w:t>
            </w:r>
          </w:p>
        </w:tc>
        <w:tc>
          <w:tcPr>
            <w:tcW w:w="922" w:type="dxa"/>
          </w:tcPr>
          <w:p w:rsidR="00D849B9" w:rsidRDefault="00D849B9">
            <w:pPr>
              <w:pStyle w:val="ConsPlusNormal"/>
              <w:jc w:val="center"/>
            </w:pPr>
            <w:r>
              <w:t>4</w:t>
            </w:r>
          </w:p>
        </w:tc>
        <w:tc>
          <w:tcPr>
            <w:tcW w:w="964" w:type="dxa"/>
          </w:tcPr>
          <w:p w:rsidR="00D849B9" w:rsidRDefault="00D849B9">
            <w:pPr>
              <w:pStyle w:val="ConsPlusNormal"/>
              <w:jc w:val="center"/>
            </w:pPr>
            <w:r>
              <w:t>5</w:t>
            </w:r>
          </w:p>
        </w:tc>
        <w:tc>
          <w:tcPr>
            <w:tcW w:w="979" w:type="dxa"/>
          </w:tcPr>
          <w:p w:rsidR="00D849B9" w:rsidRDefault="00D849B9">
            <w:pPr>
              <w:pStyle w:val="ConsPlusNormal"/>
              <w:jc w:val="center"/>
            </w:pPr>
            <w:r>
              <w:t>6</w:t>
            </w:r>
          </w:p>
        </w:tc>
      </w:tr>
      <w:tr w:rsidR="00D849B9">
        <w:tc>
          <w:tcPr>
            <w:tcW w:w="595" w:type="dxa"/>
          </w:tcPr>
          <w:p w:rsidR="00D849B9" w:rsidRDefault="00D849B9">
            <w:pPr>
              <w:pStyle w:val="ConsPlusNormal"/>
            </w:pPr>
          </w:p>
        </w:tc>
        <w:tc>
          <w:tcPr>
            <w:tcW w:w="2784" w:type="dxa"/>
          </w:tcPr>
          <w:p w:rsidR="00D849B9" w:rsidRDefault="00D849B9">
            <w:pPr>
              <w:pStyle w:val="ConsPlusNormal"/>
            </w:pPr>
          </w:p>
        </w:tc>
        <w:tc>
          <w:tcPr>
            <w:tcW w:w="2707" w:type="dxa"/>
          </w:tcPr>
          <w:p w:rsidR="00D849B9" w:rsidRDefault="00D849B9">
            <w:pPr>
              <w:pStyle w:val="ConsPlusNormal"/>
            </w:pPr>
          </w:p>
        </w:tc>
        <w:tc>
          <w:tcPr>
            <w:tcW w:w="922" w:type="dxa"/>
          </w:tcPr>
          <w:p w:rsidR="00D849B9" w:rsidRDefault="00D849B9">
            <w:pPr>
              <w:pStyle w:val="ConsPlusNormal"/>
            </w:pPr>
          </w:p>
        </w:tc>
        <w:tc>
          <w:tcPr>
            <w:tcW w:w="964" w:type="dxa"/>
          </w:tcPr>
          <w:p w:rsidR="00D849B9" w:rsidRDefault="00D849B9">
            <w:pPr>
              <w:pStyle w:val="ConsPlusNormal"/>
            </w:pPr>
          </w:p>
        </w:tc>
        <w:tc>
          <w:tcPr>
            <w:tcW w:w="979" w:type="dxa"/>
          </w:tcPr>
          <w:p w:rsidR="00D849B9" w:rsidRDefault="00D849B9">
            <w:pPr>
              <w:pStyle w:val="ConsPlusNormal"/>
            </w:pPr>
          </w:p>
        </w:tc>
      </w:tr>
      <w:tr w:rsidR="00D849B9">
        <w:tc>
          <w:tcPr>
            <w:tcW w:w="595" w:type="dxa"/>
          </w:tcPr>
          <w:p w:rsidR="00D849B9" w:rsidRDefault="00D849B9">
            <w:pPr>
              <w:pStyle w:val="ConsPlusNormal"/>
            </w:pPr>
          </w:p>
        </w:tc>
        <w:tc>
          <w:tcPr>
            <w:tcW w:w="2784" w:type="dxa"/>
          </w:tcPr>
          <w:p w:rsidR="00D849B9" w:rsidRDefault="00D849B9">
            <w:pPr>
              <w:pStyle w:val="ConsPlusNormal"/>
            </w:pPr>
          </w:p>
        </w:tc>
        <w:tc>
          <w:tcPr>
            <w:tcW w:w="2707" w:type="dxa"/>
          </w:tcPr>
          <w:p w:rsidR="00D849B9" w:rsidRDefault="00D849B9">
            <w:pPr>
              <w:pStyle w:val="ConsPlusNormal"/>
            </w:pPr>
          </w:p>
        </w:tc>
        <w:tc>
          <w:tcPr>
            <w:tcW w:w="922" w:type="dxa"/>
          </w:tcPr>
          <w:p w:rsidR="00D849B9" w:rsidRDefault="00D849B9">
            <w:pPr>
              <w:pStyle w:val="ConsPlusNormal"/>
            </w:pPr>
          </w:p>
        </w:tc>
        <w:tc>
          <w:tcPr>
            <w:tcW w:w="964" w:type="dxa"/>
          </w:tcPr>
          <w:p w:rsidR="00D849B9" w:rsidRDefault="00D849B9">
            <w:pPr>
              <w:pStyle w:val="ConsPlusNormal"/>
            </w:pPr>
          </w:p>
        </w:tc>
        <w:tc>
          <w:tcPr>
            <w:tcW w:w="979" w:type="dxa"/>
          </w:tcPr>
          <w:p w:rsidR="00D849B9" w:rsidRDefault="00D849B9">
            <w:pPr>
              <w:pStyle w:val="ConsPlusNormal"/>
            </w:pPr>
          </w:p>
        </w:tc>
      </w:tr>
      <w:tr w:rsidR="00D849B9">
        <w:tc>
          <w:tcPr>
            <w:tcW w:w="595" w:type="dxa"/>
          </w:tcPr>
          <w:p w:rsidR="00D849B9" w:rsidRDefault="00D849B9">
            <w:pPr>
              <w:pStyle w:val="ConsPlusNormal"/>
            </w:pPr>
          </w:p>
        </w:tc>
        <w:tc>
          <w:tcPr>
            <w:tcW w:w="2784" w:type="dxa"/>
          </w:tcPr>
          <w:p w:rsidR="00D849B9" w:rsidRDefault="00D849B9">
            <w:pPr>
              <w:pStyle w:val="ConsPlusNormal"/>
            </w:pPr>
          </w:p>
        </w:tc>
        <w:tc>
          <w:tcPr>
            <w:tcW w:w="2707" w:type="dxa"/>
          </w:tcPr>
          <w:p w:rsidR="00D849B9" w:rsidRDefault="00D849B9">
            <w:pPr>
              <w:pStyle w:val="ConsPlusNormal"/>
            </w:pPr>
          </w:p>
        </w:tc>
        <w:tc>
          <w:tcPr>
            <w:tcW w:w="922" w:type="dxa"/>
          </w:tcPr>
          <w:p w:rsidR="00D849B9" w:rsidRDefault="00D849B9">
            <w:pPr>
              <w:pStyle w:val="ConsPlusNormal"/>
            </w:pPr>
          </w:p>
        </w:tc>
        <w:tc>
          <w:tcPr>
            <w:tcW w:w="964" w:type="dxa"/>
          </w:tcPr>
          <w:p w:rsidR="00D849B9" w:rsidRDefault="00D849B9">
            <w:pPr>
              <w:pStyle w:val="ConsPlusNormal"/>
            </w:pPr>
          </w:p>
        </w:tc>
        <w:tc>
          <w:tcPr>
            <w:tcW w:w="979" w:type="dxa"/>
          </w:tcPr>
          <w:p w:rsidR="00D849B9" w:rsidRDefault="00D849B9">
            <w:pPr>
              <w:pStyle w:val="ConsPlusNormal"/>
            </w:pPr>
          </w:p>
        </w:tc>
      </w:tr>
      <w:tr w:rsidR="00D849B9">
        <w:tc>
          <w:tcPr>
            <w:tcW w:w="595" w:type="dxa"/>
          </w:tcPr>
          <w:p w:rsidR="00D849B9" w:rsidRDefault="00D849B9">
            <w:pPr>
              <w:pStyle w:val="ConsPlusNormal"/>
            </w:pPr>
          </w:p>
        </w:tc>
        <w:tc>
          <w:tcPr>
            <w:tcW w:w="2784" w:type="dxa"/>
          </w:tcPr>
          <w:p w:rsidR="00D849B9" w:rsidRDefault="00D849B9">
            <w:pPr>
              <w:pStyle w:val="ConsPlusNormal"/>
            </w:pPr>
            <w:r>
              <w:t>Всего</w:t>
            </w:r>
          </w:p>
        </w:tc>
        <w:tc>
          <w:tcPr>
            <w:tcW w:w="2707" w:type="dxa"/>
          </w:tcPr>
          <w:p w:rsidR="00D849B9" w:rsidRDefault="00D849B9">
            <w:pPr>
              <w:pStyle w:val="ConsPlusNormal"/>
            </w:pPr>
          </w:p>
        </w:tc>
        <w:tc>
          <w:tcPr>
            <w:tcW w:w="922" w:type="dxa"/>
          </w:tcPr>
          <w:p w:rsidR="00D849B9" w:rsidRDefault="00D849B9">
            <w:pPr>
              <w:pStyle w:val="ConsPlusNormal"/>
            </w:pPr>
          </w:p>
        </w:tc>
        <w:tc>
          <w:tcPr>
            <w:tcW w:w="964" w:type="dxa"/>
          </w:tcPr>
          <w:p w:rsidR="00D849B9" w:rsidRDefault="00D849B9">
            <w:pPr>
              <w:pStyle w:val="ConsPlusNormal"/>
            </w:pPr>
          </w:p>
        </w:tc>
        <w:tc>
          <w:tcPr>
            <w:tcW w:w="97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Наименование: подпорные стенки; террасы; системы укрепления откосов; прочие.</w:t>
      </w:r>
    </w:p>
    <w:p w:rsidR="00D849B9" w:rsidRDefault="00D849B9">
      <w:pPr>
        <w:pStyle w:val="ConsPlusNormal"/>
        <w:jc w:val="both"/>
      </w:pPr>
    </w:p>
    <w:p w:rsidR="00D849B9" w:rsidRDefault="00D849B9">
      <w:pPr>
        <w:pStyle w:val="ConsPlusNormal"/>
        <w:ind w:firstLine="540"/>
        <w:jc w:val="both"/>
        <w:outlineLvl w:val="2"/>
      </w:pPr>
      <w:bookmarkStart w:id="181" w:name="P18396"/>
      <w:bookmarkEnd w:id="181"/>
      <w:r>
        <w:t>37. Сводная ведомость учета малых архитектурных форм (МАФ) и элементов благоустройства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8"/>
        <w:gridCol w:w="850"/>
        <w:gridCol w:w="850"/>
        <w:gridCol w:w="850"/>
        <w:gridCol w:w="1360"/>
      </w:tblGrid>
      <w:tr w:rsidR="00D849B9">
        <w:tc>
          <w:tcPr>
            <w:tcW w:w="680" w:type="dxa"/>
            <w:vMerge w:val="restart"/>
          </w:tcPr>
          <w:p w:rsidR="00D849B9" w:rsidRDefault="00D849B9">
            <w:pPr>
              <w:pStyle w:val="ConsPlusNormal"/>
              <w:jc w:val="center"/>
            </w:pPr>
            <w:r>
              <w:t>N п/п</w:t>
            </w:r>
          </w:p>
        </w:tc>
        <w:tc>
          <w:tcPr>
            <w:tcW w:w="4478" w:type="dxa"/>
            <w:vMerge w:val="restart"/>
          </w:tcPr>
          <w:p w:rsidR="00D849B9" w:rsidRDefault="00D849B9">
            <w:pPr>
              <w:pStyle w:val="ConsPlusNormal"/>
              <w:jc w:val="center"/>
            </w:pPr>
            <w:r>
              <w:t>Виды МАФ (элементов благоустройства) и материалы изделия</w:t>
            </w:r>
          </w:p>
        </w:tc>
        <w:tc>
          <w:tcPr>
            <w:tcW w:w="3910" w:type="dxa"/>
            <w:gridSpan w:val="4"/>
          </w:tcPr>
          <w:p w:rsidR="00D849B9" w:rsidRDefault="00D849B9">
            <w:pPr>
              <w:pStyle w:val="ConsPlusNormal"/>
              <w:jc w:val="center"/>
            </w:pPr>
            <w:r>
              <w:t>Количество</w:t>
            </w:r>
          </w:p>
        </w:tc>
      </w:tr>
      <w:tr w:rsidR="00D849B9">
        <w:tc>
          <w:tcPr>
            <w:tcW w:w="680" w:type="dxa"/>
            <w:vMerge/>
          </w:tcPr>
          <w:p w:rsidR="00D849B9" w:rsidRDefault="00D849B9">
            <w:pPr>
              <w:spacing w:after="1" w:line="0" w:lineRule="atLeast"/>
            </w:pPr>
          </w:p>
        </w:tc>
        <w:tc>
          <w:tcPr>
            <w:tcW w:w="4478" w:type="dxa"/>
            <w:vMerge/>
          </w:tcPr>
          <w:p w:rsidR="00D849B9" w:rsidRDefault="00D849B9">
            <w:pPr>
              <w:spacing w:after="1" w:line="0" w:lineRule="atLeast"/>
            </w:pPr>
          </w:p>
        </w:tc>
        <w:tc>
          <w:tcPr>
            <w:tcW w:w="850" w:type="dxa"/>
          </w:tcPr>
          <w:p w:rsidR="00D849B9" w:rsidRDefault="00D849B9">
            <w:pPr>
              <w:pStyle w:val="ConsPlusNormal"/>
              <w:jc w:val="center"/>
            </w:pPr>
            <w:r>
              <w:t>м</w:t>
            </w:r>
            <w:hyperlink w:anchor="P18436" w:history="1">
              <w:r>
                <w:rPr>
                  <w:color w:val="0000FF"/>
                </w:rPr>
                <w:t>*</w:t>
              </w:r>
            </w:hyperlink>
          </w:p>
        </w:tc>
        <w:tc>
          <w:tcPr>
            <w:tcW w:w="850" w:type="dxa"/>
          </w:tcPr>
          <w:p w:rsidR="00D849B9" w:rsidRDefault="00D849B9">
            <w:pPr>
              <w:pStyle w:val="ConsPlusNormal"/>
              <w:jc w:val="center"/>
            </w:pPr>
            <w:r>
              <w:t>кв. м</w:t>
            </w:r>
          </w:p>
        </w:tc>
        <w:tc>
          <w:tcPr>
            <w:tcW w:w="850" w:type="dxa"/>
          </w:tcPr>
          <w:p w:rsidR="00D849B9" w:rsidRDefault="00D849B9">
            <w:pPr>
              <w:pStyle w:val="ConsPlusNormal"/>
              <w:jc w:val="center"/>
            </w:pPr>
            <w:r>
              <w:t>п.м</w:t>
            </w:r>
          </w:p>
        </w:tc>
        <w:tc>
          <w:tcPr>
            <w:tcW w:w="1360" w:type="dxa"/>
          </w:tcPr>
          <w:p w:rsidR="00D849B9" w:rsidRDefault="00D849B9">
            <w:pPr>
              <w:pStyle w:val="ConsPlusNormal"/>
              <w:jc w:val="center"/>
            </w:pPr>
            <w:r>
              <w:t>ед. уч.</w:t>
            </w:r>
          </w:p>
        </w:tc>
      </w:tr>
      <w:tr w:rsidR="00D849B9">
        <w:tc>
          <w:tcPr>
            <w:tcW w:w="680" w:type="dxa"/>
          </w:tcPr>
          <w:p w:rsidR="00D849B9" w:rsidRDefault="00D849B9">
            <w:pPr>
              <w:pStyle w:val="ConsPlusNormal"/>
              <w:jc w:val="center"/>
            </w:pPr>
            <w:r>
              <w:t>1</w:t>
            </w:r>
          </w:p>
        </w:tc>
        <w:tc>
          <w:tcPr>
            <w:tcW w:w="4478" w:type="dxa"/>
          </w:tcPr>
          <w:p w:rsidR="00D849B9" w:rsidRDefault="00D849B9">
            <w:pPr>
              <w:pStyle w:val="ConsPlusNormal"/>
              <w:jc w:val="center"/>
            </w:pPr>
            <w:r>
              <w:t>2</w:t>
            </w:r>
          </w:p>
        </w:tc>
        <w:tc>
          <w:tcPr>
            <w:tcW w:w="850" w:type="dxa"/>
          </w:tcPr>
          <w:p w:rsidR="00D849B9" w:rsidRDefault="00D849B9">
            <w:pPr>
              <w:pStyle w:val="ConsPlusNormal"/>
              <w:jc w:val="center"/>
            </w:pPr>
            <w:r>
              <w:t>3</w:t>
            </w:r>
          </w:p>
        </w:tc>
        <w:tc>
          <w:tcPr>
            <w:tcW w:w="850" w:type="dxa"/>
          </w:tcPr>
          <w:p w:rsidR="00D849B9" w:rsidRDefault="00D849B9">
            <w:pPr>
              <w:pStyle w:val="ConsPlusNormal"/>
              <w:jc w:val="center"/>
            </w:pPr>
            <w:r>
              <w:t>4</w:t>
            </w:r>
          </w:p>
        </w:tc>
        <w:tc>
          <w:tcPr>
            <w:tcW w:w="850" w:type="dxa"/>
          </w:tcPr>
          <w:p w:rsidR="00D849B9" w:rsidRDefault="00D849B9">
            <w:pPr>
              <w:pStyle w:val="ConsPlusNormal"/>
              <w:jc w:val="center"/>
            </w:pPr>
            <w:r>
              <w:t>5</w:t>
            </w:r>
          </w:p>
        </w:tc>
        <w:tc>
          <w:tcPr>
            <w:tcW w:w="1360" w:type="dxa"/>
          </w:tcPr>
          <w:p w:rsidR="00D849B9" w:rsidRDefault="00D849B9">
            <w:pPr>
              <w:pStyle w:val="ConsPlusNormal"/>
              <w:jc w:val="center"/>
            </w:pPr>
            <w:r>
              <w:t>6</w:t>
            </w:r>
          </w:p>
        </w:tc>
      </w:tr>
      <w:tr w:rsidR="00D849B9">
        <w:tc>
          <w:tcPr>
            <w:tcW w:w="680" w:type="dxa"/>
          </w:tcPr>
          <w:p w:rsidR="00D849B9" w:rsidRDefault="00D849B9">
            <w:pPr>
              <w:pStyle w:val="ConsPlusNormal"/>
            </w:pPr>
          </w:p>
        </w:tc>
        <w:tc>
          <w:tcPr>
            <w:tcW w:w="4478"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1360" w:type="dxa"/>
          </w:tcPr>
          <w:p w:rsidR="00D849B9" w:rsidRDefault="00D849B9">
            <w:pPr>
              <w:pStyle w:val="ConsPlusNormal"/>
            </w:pPr>
          </w:p>
        </w:tc>
      </w:tr>
      <w:tr w:rsidR="00D849B9">
        <w:tc>
          <w:tcPr>
            <w:tcW w:w="680" w:type="dxa"/>
          </w:tcPr>
          <w:p w:rsidR="00D849B9" w:rsidRDefault="00D849B9">
            <w:pPr>
              <w:pStyle w:val="ConsPlusNormal"/>
            </w:pPr>
          </w:p>
        </w:tc>
        <w:tc>
          <w:tcPr>
            <w:tcW w:w="4478"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1360" w:type="dxa"/>
          </w:tcPr>
          <w:p w:rsidR="00D849B9" w:rsidRDefault="00D849B9">
            <w:pPr>
              <w:pStyle w:val="ConsPlusNormal"/>
            </w:pPr>
          </w:p>
        </w:tc>
      </w:tr>
      <w:tr w:rsidR="00D849B9">
        <w:tc>
          <w:tcPr>
            <w:tcW w:w="680" w:type="dxa"/>
          </w:tcPr>
          <w:p w:rsidR="00D849B9" w:rsidRDefault="00D849B9">
            <w:pPr>
              <w:pStyle w:val="ConsPlusNormal"/>
            </w:pPr>
          </w:p>
        </w:tc>
        <w:tc>
          <w:tcPr>
            <w:tcW w:w="4478"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1360" w:type="dxa"/>
          </w:tcPr>
          <w:p w:rsidR="00D849B9" w:rsidRDefault="00D849B9">
            <w:pPr>
              <w:pStyle w:val="ConsPlusNormal"/>
            </w:pPr>
          </w:p>
        </w:tc>
      </w:tr>
      <w:tr w:rsidR="00D849B9">
        <w:tc>
          <w:tcPr>
            <w:tcW w:w="680" w:type="dxa"/>
          </w:tcPr>
          <w:p w:rsidR="00D849B9" w:rsidRDefault="00D849B9">
            <w:pPr>
              <w:pStyle w:val="ConsPlusNormal"/>
            </w:pPr>
          </w:p>
        </w:tc>
        <w:tc>
          <w:tcPr>
            <w:tcW w:w="4478" w:type="dxa"/>
          </w:tcPr>
          <w:p w:rsidR="00D849B9" w:rsidRDefault="00D849B9">
            <w:pPr>
              <w:pStyle w:val="ConsPlusNormal"/>
            </w:pPr>
            <w:r>
              <w:t>Всего:</w:t>
            </w:r>
          </w:p>
        </w:tc>
        <w:tc>
          <w:tcPr>
            <w:tcW w:w="850" w:type="dxa"/>
          </w:tcPr>
          <w:p w:rsidR="00D849B9" w:rsidRDefault="00D849B9">
            <w:pPr>
              <w:pStyle w:val="ConsPlusNormal"/>
            </w:pPr>
          </w:p>
        </w:tc>
        <w:tc>
          <w:tcPr>
            <w:tcW w:w="850" w:type="dxa"/>
          </w:tcPr>
          <w:p w:rsidR="00D849B9" w:rsidRDefault="00D849B9">
            <w:pPr>
              <w:pStyle w:val="ConsPlusNormal"/>
            </w:pPr>
          </w:p>
        </w:tc>
        <w:tc>
          <w:tcPr>
            <w:tcW w:w="850" w:type="dxa"/>
          </w:tcPr>
          <w:p w:rsidR="00D849B9" w:rsidRDefault="00D849B9">
            <w:pPr>
              <w:pStyle w:val="ConsPlusNormal"/>
            </w:pPr>
          </w:p>
        </w:tc>
        <w:tc>
          <w:tcPr>
            <w:tcW w:w="1360"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bookmarkStart w:id="182" w:name="P18436"/>
      <w:bookmarkEnd w:id="182"/>
      <w:r>
        <w:t>*в графе 3 указывается высота ограждений.</w:t>
      </w:r>
    </w:p>
    <w:p w:rsidR="00D849B9" w:rsidRDefault="00D849B9">
      <w:pPr>
        <w:pStyle w:val="ConsPlusNormal"/>
        <w:jc w:val="both"/>
      </w:pPr>
    </w:p>
    <w:p w:rsidR="00D849B9" w:rsidRDefault="00D849B9">
      <w:pPr>
        <w:pStyle w:val="ConsPlusNormal"/>
        <w:ind w:firstLine="540"/>
        <w:jc w:val="both"/>
      </w:pPr>
      <w:r>
        <w:t>Виды МАФ и элементов благоустройства: ограждения, скамья для отдыха, столы для настольных игр, контейнеры и урны, фонтаны, питьевые фонтанчики, игровое оборудование, спортивное оборудование, осветительное оборудование, павильоны, навесы, беседки, перголы, арки, устройства для вертикального озеленения, цветочницы, вазоны, информационные щиты, указатели, аншлаги, туалетные кабины, прочие.</w:t>
      </w:r>
    </w:p>
    <w:p w:rsidR="00D849B9" w:rsidRDefault="00D849B9">
      <w:pPr>
        <w:pStyle w:val="ConsPlusNormal"/>
        <w:spacing w:before="220"/>
        <w:ind w:firstLine="540"/>
        <w:jc w:val="both"/>
      </w:pPr>
      <w:r>
        <w:t>Материалы изделий: металл, железобетон, дерево, керамика, пластик, прочие.</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31(1)</w:t>
      </w:r>
    </w:p>
    <w:p w:rsidR="00D849B9" w:rsidRDefault="00D849B9">
      <w:pPr>
        <w:pStyle w:val="ConsPlusNormal"/>
        <w:jc w:val="right"/>
      </w:pPr>
      <w:r>
        <w:t>к Правилам</w:t>
      </w:r>
    </w:p>
    <w:p w:rsidR="00D849B9" w:rsidRDefault="00D849B9">
      <w:pPr>
        <w:pStyle w:val="ConsPlusNormal"/>
        <w:jc w:val="both"/>
      </w:pPr>
    </w:p>
    <w:p w:rsidR="00D849B9" w:rsidRDefault="00D849B9">
      <w:pPr>
        <w:pStyle w:val="ConsPlusTitle"/>
        <w:jc w:val="center"/>
      </w:pPr>
      <w:bookmarkStart w:id="183" w:name="P18448"/>
      <w:bookmarkEnd w:id="183"/>
      <w:r>
        <w:t>Результаты инвентаризации особо охраняемой природной</w:t>
      </w:r>
    </w:p>
    <w:p w:rsidR="00D849B9" w:rsidRDefault="00D849B9">
      <w:pPr>
        <w:pStyle w:val="ConsPlusTitle"/>
        <w:jc w:val="center"/>
      </w:pPr>
      <w:r>
        <w:t>территории, особо охраняемой зеленой территории и природной</w:t>
      </w:r>
    </w:p>
    <w:p w:rsidR="00D849B9" w:rsidRDefault="00D849B9">
      <w:pPr>
        <w:pStyle w:val="ConsPlusTitle"/>
        <w:jc w:val="center"/>
      </w:pPr>
      <w:r>
        <w:lastRenderedPageBreak/>
        <w:t>территории города Москвы, подлежащие занесению</w:t>
      </w:r>
    </w:p>
    <w:p w:rsidR="00D849B9" w:rsidRDefault="00D849B9">
      <w:pPr>
        <w:pStyle w:val="ConsPlusTitle"/>
        <w:jc w:val="center"/>
      </w:pPr>
      <w:r>
        <w:t>в автоматизированную систему управления "Объединенная</w:t>
      </w:r>
    </w:p>
    <w:p w:rsidR="00D849B9" w:rsidRDefault="00D849B9">
      <w:pPr>
        <w:pStyle w:val="ConsPlusTitle"/>
        <w:jc w:val="center"/>
      </w:pPr>
      <w:r>
        <w:t>диспетчерская служба Департамента жилищно-коммунального</w:t>
      </w:r>
    </w:p>
    <w:p w:rsidR="00D849B9" w:rsidRDefault="00D849B9">
      <w:pPr>
        <w:pStyle w:val="ConsPlusTitle"/>
        <w:jc w:val="center"/>
      </w:pPr>
      <w:r>
        <w:t>хозяйства города Москвы" (АСУ ОДС)</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85" w:history="1">
              <w:r>
                <w:rPr>
                  <w:color w:val="0000FF"/>
                </w:rPr>
                <w:t>постановлением</w:t>
              </w:r>
            </w:hyperlink>
            <w:r>
              <w:rPr>
                <w:color w:val="392C69"/>
              </w:rPr>
              <w:t xml:space="preserve"> Правительства Москвы от 02.02.2022 N 96-ПП)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ind w:firstLine="540"/>
        <w:jc w:val="both"/>
      </w:pPr>
      <w:r>
        <w:t>1. Общие сведения</w:t>
      </w:r>
    </w:p>
    <w:p w:rsidR="00D849B9" w:rsidRDefault="00D849B9">
      <w:pPr>
        <w:pStyle w:val="ConsPlusNormal"/>
        <w:jc w:val="both"/>
      </w:pPr>
    </w:p>
    <w:p w:rsidR="00D849B9" w:rsidRDefault="00D849B9">
      <w:pPr>
        <w:pStyle w:val="ConsPlusNonformat"/>
        <w:jc w:val="both"/>
      </w:pPr>
      <w:r>
        <w:t>┌──────────────────────────────────────────────────────────────────────────┐</w:t>
      </w:r>
    </w:p>
    <w:p w:rsidR="00D849B9" w:rsidRDefault="00D849B9">
      <w:pPr>
        <w:pStyle w:val="ConsPlusNonformat"/>
        <w:jc w:val="both"/>
      </w:pPr>
      <w:r>
        <w:t>│Уникальный идентификационный номер (ID) объекта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│Наименование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│Административный округ, район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│Категория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│Значение ООПТ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│Инициатор инвентаризации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│Исполнитель/исполнители работ по инвентаризации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│Дата утверждения паспорта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│Версия паспорта                                                           │</w:t>
      </w:r>
    </w:p>
    <w:p w:rsidR="00D849B9" w:rsidRDefault="00D849B9">
      <w:pPr>
        <w:pStyle w:val="ConsPlusNonformat"/>
        <w:jc w:val="both"/>
      </w:pPr>
      <w:r>
        <w:t>│┌────────────────────────────────────────────────────────────────────────┐│</w:t>
      </w:r>
    </w:p>
    <w:p w:rsidR="00D849B9" w:rsidRDefault="00D849B9">
      <w:pPr>
        <w:pStyle w:val="ConsPlusNonformat"/>
        <w:jc w:val="both"/>
      </w:pPr>
      <w:r>
        <w:t>││                                                                        ││</w:t>
      </w:r>
    </w:p>
    <w:p w:rsidR="00D849B9" w:rsidRDefault="00D849B9">
      <w:pPr>
        <w:pStyle w:val="ConsPlusNonformat"/>
        <w:jc w:val="both"/>
      </w:pPr>
      <w:r>
        <w:t>│└────────────────────────────────────────────────────────────────────────┘│</w:t>
      </w:r>
    </w:p>
    <w:p w:rsidR="00D849B9" w:rsidRDefault="00D849B9">
      <w:pPr>
        <w:pStyle w:val="ConsPlusNonformat"/>
        <w:jc w:val="both"/>
      </w:pPr>
      <w:r>
        <w:t>└──────────────────────────────────────────────────────────────────────────┘</w:t>
      </w:r>
    </w:p>
    <w:p w:rsidR="00D849B9" w:rsidRDefault="00D849B9">
      <w:pPr>
        <w:pStyle w:val="ConsPlusNormal"/>
        <w:jc w:val="both"/>
      </w:pPr>
    </w:p>
    <w:p w:rsidR="00D849B9" w:rsidRDefault="00D849B9">
      <w:pPr>
        <w:pStyle w:val="ConsPlusNormal"/>
        <w:ind w:firstLine="540"/>
        <w:jc w:val="both"/>
      </w:pPr>
      <w:r>
        <w:t>2. Сведения об уборке территории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Уборочная площадь, всего:</w:t>
            </w:r>
          </w:p>
        </w:tc>
        <w:tc>
          <w:tcPr>
            <w:tcW w:w="4309" w:type="dxa"/>
          </w:tcPr>
          <w:p w:rsidR="00D849B9" w:rsidRDefault="00D849B9">
            <w:pPr>
              <w:pStyle w:val="ConsPlusNormal"/>
            </w:pPr>
          </w:p>
        </w:tc>
      </w:tr>
      <w:tr w:rsidR="00D849B9">
        <w:tc>
          <w:tcPr>
            <w:tcW w:w="4762" w:type="dxa"/>
          </w:tcPr>
          <w:p w:rsidR="00D849B9" w:rsidRDefault="00D849B9">
            <w:pPr>
              <w:pStyle w:val="ConsPlusNormal"/>
            </w:pPr>
            <w:r>
              <w:t>Площадь ручной уборки</w:t>
            </w:r>
          </w:p>
        </w:tc>
        <w:tc>
          <w:tcPr>
            <w:tcW w:w="4309" w:type="dxa"/>
          </w:tcPr>
          <w:p w:rsidR="00D849B9" w:rsidRDefault="00D849B9">
            <w:pPr>
              <w:pStyle w:val="ConsPlusNormal"/>
            </w:pPr>
          </w:p>
        </w:tc>
      </w:tr>
      <w:tr w:rsidR="00D849B9">
        <w:tc>
          <w:tcPr>
            <w:tcW w:w="4762" w:type="dxa"/>
          </w:tcPr>
          <w:p w:rsidR="00D849B9" w:rsidRDefault="00D849B9">
            <w:pPr>
              <w:pStyle w:val="ConsPlusNormal"/>
            </w:pPr>
            <w:r>
              <w:t>Площадь механизированной уборки</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3. Перечень зданий и сооружений</w:t>
      </w:r>
    </w:p>
    <w:p w:rsidR="00D849B9" w:rsidRDefault="00D849B9">
      <w:pPr>
        <w:pStyle w:val="ConsPlusNormal"/>
        <w:spacing w:before="220"/>
        <w:ind w:firstLine="540"/>
        <w:jc w:val="both"/>
      </w:pPr>
      <w:r>
        <w:lastRenderedPageBreak/>
        <w:t>3.1. Объекты капитального строительства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Адрес БТИ</w:t>
            </w:r>
          </w:p>
        </w:tc>
        <w:tc>
          <w:tcPr>
            <w:tcW w:w="4309" w:type="dxa"/>
          </w:tcPr>
          <w:p w:rsidR="00D849B9" w:rsidRDefault="00D849B9">
            <w:pPr>
              <w:pStyle w:val="ConsPlusNormal"/>
            </w:pPr>
          </w:p>
        </w:tc>
      </w:tr>
      <w:tr w:rsidR="00D849B9">
        <w:tc>
          <w:tcPr>
            <w:tcW w:w="4762" w:type="dxa"/>
          </w:tcPr>
          <w:p w:rsidR="00D849B9" w:rsidRDefault="00D849B9">
            <w:pPr>
              <w:pStyle w:val="ConsPlusNormal"/>
            </w:pPr>
            <w:r>
              <w:t>Назначение</w:t>
            </w:r>
          </w:p>
        </w:tc>
        <w:tc>
          <w:tcPr>
            <w:tcW w:w="4309" w:type="dxa"/>
          </w:tcPr>
          <w:p w:rsidR="00D849B9" w:rsidRDefault="00D849B9">
            <w:pPr>
              <w:pStyle w:val="ConsPlusNormal"/>
            </w:pPr>
          </w:p>
        </w:tc>
      </w:tr>
      <w:tr w:rsidR="00D849B9">
        <w:tc>
          <w:tcPr>
            <w:tcW w:w="4762" w:type="dxa"/>
          </w:tcPr>
          <w:p w:rsidR="00D849B9" w:rsidRDefault="00D849B9">
            <w:pPr>
              <w:pStyle w:val="ConsPlusNormal"/>
            </w:pPr>
            <w:r>
              <w:t>Статус</w:t>
            </w:r>
          </w:p>
        </w:tc>
        <w:tc>
          <w:tcPr>
            <w:tcW w:w="4309" w:type="dxa"/>
          </w:tcPr>
          <w:p w:rsidR="00D849B9" w:rsidRDefault="00D849B9">
            <w:pPr>
              <w:pStyle w:val="ConsPlusNormal"/>
            </w:pPr>
          </w:p>
        </w:tc>
      </w:tr>
      <w:tr w:rsidR="00D849B9">
        <w:tc>
          <w:tcPr>
            <w:tcW w:w="4762" w:type="dxa"/>
          </w:tcPr>
          <w:p w:rsidR="00D849B9" w:rsidRDefault="00D849B9">
            <w:pPr>
              <w:pStyle w:val="ConsPlusNormal"/>
            </w:pPr>
            <w:r>
              <w:t>Площадь застройки</w:t>
            </w:r>
          </w:p>
        </w:tc>
        <w:tc>
          <w:tcPr>
            <w:tcW w:w="4309" w:type="dxa"/>
          </w:tcPr>
          <w:p w:rsidR="00D849B9" w:rsidRDefault="00D849B9">
            <w:pPr>
              <w:pStyle w:val="ConsPlusNormal"/>
            </w:pPr>
          </w:p>
        </w:tc>
      </w:tr>
      <w:tr w:rsidR="00D849B9">
        <w:tc>
          <w:tcPr>
            <w:tcW w:w="4762" w:type="dxa"/>
          </w:tcPr>
          <w:p w:rsidR="00D849B9" w:rsidRDefault="00D849B9">
            <w:pPr>
              <w:pStyle w:val="ConsPlusNormal"/>
            </w:pPr>
            <w:r>
              <w:t>Площадь отмостки</w:t>
            </w:r>
          </w:p>
        </w:tc>
        <w:tc>
          <w:tcPr>
            <w:tcW w:w="4309" w:type="dxa"/>
          </w:tcPr>
          <w:p w:rsidR="00D849B9" w:rsidRDefault="00D849B9">
            <w:pPr>
              <w:pStyle w:val="ConsPlusNormal"/>
            </w:pPr>
          </w:p>
        </w:tc>
      </w:tr>
      <w:tr w:rsidR="00D849B9">
        <w:tc>
          <w:tcPr>
            <w:tcW w:w="4762" w:type="dxa"/>
          </w:tcPr>
          <w:p w:rsidR="00D849B9" w:rsidRDefault="00D849B9">
            <w:pPr>
              <w:pStyle w:val="ConsPlusNormal"/>
            </w:pPr>
            <w:r>
              <w:t>Этажность</w:t>
            </w:r>
          </w:p>
        </w:tc>
        <w:tc>
          <w:tcPr>
            <w:tcW w:w="4309" w:type="dxa"/>
          </w:tcPr>
          <w:p w:rsidR="00D849B9" w:rsidRDefault="00D849B9">
            <w:pPr>
              <w:pStyle w:val="ConsPlusNormal"/>
            </w:pPr>
          </w:p>
        </w:tc>
      </w:tr>
      <w:tr w:rsidR="00D849B9">
        <w:tc>
          <w:tcPr>
            <w:tcW w:w="4762" w:type="dxa"/>
          </w:tcPr>
          <w:p w:rsidR="00D849B9" w:rsidRDefault="00D849B9">
            <w:pPr>
              <w:pStyle w:val="ConsPlusNormal"/>
            </w:pPr>
            <w:r>
              <w:t>Характеристика</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3.2. Объекты некапитального строительства</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Наименование</w:t>
            </w:r>
          </w:p>
        </w:tc>
        <w:tc>
          <w:tcPr>
            <w:tcW w:w="4309" w:type="dxa"/>
          </w:tcPr>
          <w:p w:rsidR="00D849B9" w:rsidRDefault="00D849B9">
            <w:pPr>
              <w:pStyle w:val="ConsPlusNormal"/>
            </w:pPr>
          </w:p>
        </w:tc>
      </w:tr>
      <w:tr w:rsidR="00D849B9">
        <w:tc>
          <w:tcPr>
            <w:tcW w:w="4762" w:type="dxa"/>
          </w:tcPr>
          <w:p w:rsidR="00D849B9" w:rsidRDefault="00D849B9">
            <w:pPr>
              <w:pStyle w:val="ConsPlusNormal"/>
            </w:pPr>
            <w:r>
              <w:t>Местоположение</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3.3. Иные некапитальные объекты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Наименование</w:t>
            </w:r>
          </w:p>
        </w:tc>
        <w:tc>
          <w:tcPr>
            <w:tcW w:w="4309" w:type="dxa"/>
          </w:tcPr>
          <w:p w:rsidR="00D849B9" w:rsidRDefault="00D849B9">
            <w:pPr>
              <w:pStyle w:val="ConsPlusNormal"/>
            </w:pPr>
          </w:p>
        </w:tc>
      </w:tr>
      <w:tr w:rsidR="00D849B9">
        <w:tc>
          <w:tcPr>
            <w:tcW w:w="4762" w:type="dxa"/>
          </w:tcPr>
          <w:p w:rsidR="00D849B9" w:rsidRDefault="00D849B9">
            <w:pPr>
              <w:pStyle w:val="ConsPlusNormal"/>
            </w:pPr>
            <w:r>
              <w:t>Местоположение</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3.4. Плоскостные сооружения</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ID</w:t>
            </w:r>
          </w:p>
        </w:tc>
        <w:tc>
          <w:tcPr>
            <w:tcW w:w="4309" w:type="dxa"/>
          </w:tcPr>
          <w:p w:rsidR="00D849B9" w:rsidRDefault="00D849B9">
            <w:pPr>
              <w:pStyle w:val="ConsPlusNormal"/>
            </w:pPr>
          </w:p>
        </w:tc>
      </w:tr>
      <w:tr w:rsidR="00D849B9">
        <w:tc>
          <w:tcPr>
            <w:tcW w:w="4762" w:type="dxa"/>
          </w:tcPr>
          <w:p w:rsidR="00D849B9" w:rsidRDefault="00D849B9">
            <w:pPr>
              <w:pStyle w:val="ConsPlusNormal"/>
            </w:pPr>
            <w:r>
              <w:t>Наименование</w:t>
            </w:r>
          </w:p>
        </w:tc>
        <w:tc>
          <w:tcPr>
            <w:tcW w:w="4309" w:type="dxa"/>
          </w:tcPr>
          <w:p w:rsidR="00D849B9" w:rsidRDefault="00D849B9">
            <w:pPr>
              <w:pStyle w:val="ConsPlusNormal"/>
            </w:pPr>
          </w:p>
        </w:tc>
      </w:tr>
      <w:tr w:rsidR="00D849B9">
        <w:tc>
          <w:tcPr>
            <w:tcW w:w="4762" w:type="dxa"/>
          </w:tcPr>
          <w:p w:rsidR="00D849B9" w:rsidRDefault="00D849B9">
            <w:pPr>
              <w:pStyle w:val="ConsPlusNormal"/>
            </w:pPr>
            <w:r>
              <w:t>Вид покрытия</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4. Места сбора твердых коммунальных отходов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Тип места сбора ТКО</w:t>
            </w:r>
          </w:p>
        </w:tc>
        <w:tc>
          <w:tcPr>
            <w:tcW w:w="4309" w:type="dxa"/>
          </w:tcPr>
          <w:p w:rsidR="00D849B9" w:rsidRDefault="00D849B9">
            <w:pPr>
              <w:pStyle w:val="ConsPlusNormal"/>
            </w:pPr>
          </w:p>
        </w:tc>
      </w:tr>
      <w:tr w:rsidR="00D849B9">
        <w:tc>
          <w:tcPr>
            <w:tcW w:w="4762" w:type="dxa"/>
          </w:tcPr>
          <w:p w:rsidR="00D849B9" w:rsidRDefault="00D849B9">
            <w:pPr>
              <w:pStyle w:val="ConsPlusNormal"/>
            </w:pPr>
            <w:r>
              <w:t>Местоположение</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5. Закрытые велопарковки для долгосрочного хранения велосипедов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vAlign w:val="bottom"/>
          </w:tcPr>
          <w:p w:rsidR="00D849B9" w:rsidRDefault="00D849B9">
            <w:pPr>
              <w:pStyle w:val="ConsPlusNormal"/>
            </w:pPr>
            <w:r>
              <w:t>Тип</w:t>
            </w:r>
          </w:p>
        </w:tc>
        <w:tc>
          <w:tcPr>
            <w:tcW w:w="4309" w:type="dxa"/>
          </w:tcPr>
          <w:p w:rsidR="00D849B9" w:rsidRDefault="00D849B9">
            <w:pPr>
              <w:pStyle w:val="ConsPlusNormal"/>
            </w:pPr>
          </w:p>
        </w:tc>
      </w:tr>
      <w:tr w:rsidR="00D849B9">
        <w:tc>
          <w:tcPr>
            <w:tcW w:w="4762" w:type="dxa"/>
            <w:vAlign w:val="center"/>
          </w:tcPr>
          <w:p w:rsidR="00D849B9" w:rsidRDefault="00D849B9">
            <w:pPr>
              <w:pStyle w:val="ConsPlusNormal"/>
            </w:pPr>
            <w:r>
              <w:t>Местоположение</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6. Дорожно-тропиночная сеть</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Borders>
              <w:top w:val="single" w:sz="4" w:space="0" w:color="auto"/>
              <w:bottom w:val="single" w:sz="4" w:space="0" w:color="auto"/>
            </w:tcBorders>
          </w:tcPr>
          <w:p w:rsidR="00D849B9" w:rsidRDefault="00D849B9">
            <w:pPr>
              <w:pStyle w:val="ConsPlusNormal"/>
            </w:pPr>
            <w:r>
              <w:lastRenderedPageBreak/>
              <w:t>Вид покрытия</w:t>
            </w:r>
          </w:p>
        </w:tc>
        <w:tc>
          <w:tcPr>
            <w:tcW w:w="4309" w:type="dxa"/>
            <w:tcBorders>
              <w:top w:val="single" w:sz="4" w:space="0" w:color="auto"/>
              <w:bottom w:val="single" w:sz="4" w:space="0" w:color="auto"/>
            </w:tcBorders>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7. Зеленые насаждения</w:t>
      </w:r>
    </w:p>
    <w:p w:rsidR="00D849B9" w:rsidRDefault="00D849B9">
      <w:pPr>
        <w:pStyle w:val="ConsPlusNormal"/>
        <w:spacing w:before="220"/>
        <w:ind w:firstLine="540"/>
        <w:jc w:val="both"/>
      </w:pPr>
      <w:r>
        <w:t>7.1. Деревья и кустарники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Номер участка</w:t>
            </w:r>
          </w:p>
        </w:tc>
        <w:tc>
          <w:tcPr>
            <w:tcW w:w="4309" w:type="dxa"/>
          </w:tcPr>
          <w:p w:rsidR="00D849B9" w:rsidRDefault="00D849B9">
            <w:pPr>
              <w:pStyle w:val="ConsPlusNormal"/>
            </w:pPr>
          </w:p>
        </w:tc>
      </w:tr>
      <w:tr w:rsidR="00D849B9">
        <w:tc>
          <w:tcPr>
            <w:tcW w:w="4762" w:type="dxa"/>
          </w:tcPr>
          <w:p w:rsidR="00D849B9" w:rsidRDefault="00D849B9">
            <w:pPr>
              <w:pStyle w:val="ConsPlusNormal"/>
            </w:pPr>
            <w:r>
              <w:t>Номер насаждения</w:t>
            </w:r>
          </w:p>
        </w:tc>
        <w:tc>
          <w:tcPr>
            <w:tcW w:w="4309" w:type="dxa"/>
          </w:tcPr>
          <w:p w:rsidR="00D849B9" w:rsidRDefault="00D849B9">
            <w:pPr>
              <w:pStyle w:val="ConsPlusNormal"/>
            </w:pPr>
          </w:p>
        </w:tc>
      </w:tr>
      <w:tr w:rsidR="00D849B9">
        <w:tc>
          <w:tcPr>
            <w:tcW w:w="4762" w:type="dxa"/>
          </w:tcPr>
          <w:p w:rsidR="00D849B9" w:rsidRDefault="00D849B9">
            <w:pPr>
              <w:pStyle w:val="ConsPlusNormal"/>
            </w:pPr>
            <w:r>
              <w:t>В рамках акции "Наше дерево"</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7.2. Газон</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Номер участка</w:t>
            </w:r>
          </w:p>
        </w:tc>
        <w:tc>
          <w:tcPr>
            <w:tcW w:w="4309" w:type="dxa"/>
          </w:tcPr>
          <w:p w:rsidR="00D849B9" w:rsidRDefault="00D849B9">
            <w:pPr>
              <w:pStyle w:val="ConsPlusNormal"/>
            </w:pPr>
          </w:p>
        </w:tc>
      </w:tr>
      <w:tr w:rsidR="00D849B9">
        <w:tc>
          <w:tcPr>
            <w:tcW w:w="4762" w:type="dxa"/>
          </w:tcPr>
          <w:p w:rsidR="00D849B9" w:rsidRDefault="00D849B9">
            <w:pPr>
              <w:pStyle w:val="ConsPlusNormal"/>
            </w:pPr>
            <w:r>
              <w:t>Тип газона в кв. м</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7.3. Цветники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Номер участка</w:t>
            </w:r>
          </w:p>
        </w:tc>
        <w:tc>
          <w:tcPr>
            <w:tcW w:w="4309" w:type="dxa"/>
          </w:tcPr>
          <w:p w:rsidR="00D849B9" w:rsidRDefault="00D849B9">
            <w:pPr>
              <w:pStyle w:val="ConsPlusNormal"/>
            </w:pPr>
          </w:p>
        </w:tc>
      </w:tr>
      <w:tr w:rsidR="00D849B9">
        <w:tc>
          <w:tcPr>
            <w:tcW w:w="4762" w:type="dxa"/>
          </w:tcPr>
          <w:p w:rsidR="00D849B9" w:rsidRDefault="00D849B9">
            <w:pPr>
              <w:pStyle w:val="ConsPlusNormal"/>
            </w:pPr>
            <w:r>
              <w:t>Номер цветника</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8. Водоемы</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vAlign w:val="bottom"/>
          </w:tcPr>
          <w:p w:rsidR="00D849B9" w:rsidRDefault="00D849B9">
            <w:pPr>
              <w:pStyle w:val="ConsPlusNormal"/>
            </w:pPr>
            <w:r>
              <w:t>Наименование</w:t>
            </w:r>
          </w:p>
        </w:tc>
        <w:tc>
          <w:tcPr>
            <w:tcW w:w="4309" w:type="dxa"/>
          </w:tcPr>
          <w:p w:rsidR="00D849B9" w:rsidRDefault="00D849B9">
            <w:pPr>
              <w:pStyle w:val="ConsPlusNormal"/>
            </w:pPr>
          </w:p>
        </w:tc>
      </w:tr>
      <w:tr w:rsidR="00D849B9">
        <w:tc>
          <w:tcPr>
            <w:tcW w:w="4762" w:type="dxa"/>
            <w:vAlign w:val="bottom"/>
          </w:tcPr>
          <w:p w:rsidR="00D849B9" w:rsidRDefault="00D849B9">
            <w:pPr>
              <w:pStyle w:val="ConsPlusNormal"/>
            </w:pPr>
            <w:r>
              <w:t>Входит в эксплуатационную площадь Y/N</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ind w:firstLine="540"/>
        <w:jc w:val="both"/>
      </w:pPr>
      <w:r>
        <w:t>9. Сведения о проектных предложениях по благоустройству</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849B9">
        <w:tc>
          <w:tcPr>
            <w:tcW w:w="4762" w:type="dxa"/>
          </w:tcPr>
          <w:p w:rsidR="00D849B9" w:rsidRDefault="00D849B9">
            <w:pPr>
              <w:pStyle w:val="ConsPlusNormal"/>
            </w:pPr>
            <w:r>
              <w:t>Наименование работ</w:t>
            </w:r>
          </w:p>
        </w:tc>
        <w:tc>
          <w:tcPr>
            <w:tcW w:w="4309" w:type="dxa"/>
          </w:tcPr>
          <w:p w:rsidR="00D849B9" w:rsidRDefault="00D849B9">
            <w:pPr>
              <w:pStyle w:val="ConsPlusNormal"/>
            </w:pPr>
          </w:p>
        </w:tc>
      </w:tr>
      <w:tr w:rsidR="00D849B9">
        <w:tc>
          <w:tcPr>
            <w:tcW w:w="4762" w:type="dxa"/>
          </w:tcPr>
          <w:p w:rsidR="00D849B9" w:rsidRDefault="00D849B9">
            <w:pPr>
              <w:pStyle w:val="ConsPlusNormal"/>
            </w:pPr>
            <w:r>
              <w:t>Планируемое время проведения</w:t>
            </w:r>
          </w:p>
        </w:tc>
        <w:tc>
          <w:tcPr>
            <w:tcW w:w="4309"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32</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86" w:history="1">
              <w:r>
                <w:rPr>
                  <w:color w:val="0000FF"/>
                </w:rPr>
                <w:t>постановлением</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84" w:name="P18615"/>
      <w:bookmarkEnd w:id="184"/>
      <w:r>
        <w:t>ФОРМА</w:t>
      </w:r>
    </w:p>
    <w:p w:rsidR="00D849B9" w:rsidRDefault="00D849B9">
      <w:pPr>
        <w:pStyle w:val="ConsPlusNormal"/>
        <w:jc w:val="center"/>
      </w:pPr>
      <w:r>
        <w:t>ТЕХНОЛОГИЧЕСКОГО РЕГЛАМЕНТА СОЗДАНИЯ</w:t>
      </w:r>
    </w:p>
    <w:p w:rsidR="00D849B9" w:rsidRDefault="00D849B9">
      <w:pPr>
        <w:pStyle w:val="ConsPlusNormal"/>
        <w:jc w:val="center"/>
      </w:pPr>
      <w:r>
        <w:lastRenderedPageBreak/>
        <w:t>И ВОССТАНОВЛЕНИЯ НАСАЖДЕНИЙ</w:t>
      </w:r>
    </w:p>
    <w:p w:rsidR="00D849B9" w:rsidRDefault="00D849B9">
      <w:pPr>
        <w:pStyle w:val="ConsPlusNormal"/>
        <w:jc w:val="both"/>
      </w:pPr>
    </w:p>
    <w:p w:rsidR="00D849B9" w:rsidRDefault="00D849B9">
      <w:pPr>
        <w:pStyle w:val="ConsPlusNonformat"/>
        <w:jc w:val="both"/>
      </w:pPr>
      <w:r>
        <w:t xml:space="preserve">                     Технологический регламент создания</w:t>
      </w:r>
    </w:p>
    <w:p w:rsidR="00D849B9" w:rsidRDefault="00D849B9">
      <w:pPr>
        <w:pStyle w:val="ConsPlusNonformat"/>
        <w:jc w:val="both"/>
      </w:pPr>
      <w:r>
        <w:t xml:space="preserve">                        и восстановления насаждений</w:t>
      </w:r>
    </w:p>
    <w:p w:rsidR="00D849B9" w:rsidRDefault="00D849B9">
      <w:pPr>
        <w:pStyle w:val="ConsPlusNonformat"/>
        <w:jc w:val="both"/>
      </w:pPr>
    </w:p>
    <w:p w:rsidR="00D849B9" w:rsidRDefault="00D849B9">
      <w:pPr>
        <w:pStyle w:val="ConsPlusNonformat"/>
        <w:jc w:val="both"/>
      </w:pPr>
      <w:r>
        <w:t>1. Адрес участка   лесовосстановления,  лесоразведения  (ГПБУ "Мосприрода",</w:t>
      </w:r>
    </w:p>
    <w:p w:rsidR="00D849B9" w:rsidRDefault="00D849B9">
      <w:pPr>
        <w:pStyle w:val="ConsPlusNonformat"/>
        <w:jc w:val="both"/>
      </w:pPr>
      <w:r>
        <w:t>префектура ТиНАО) _____________________________________</w:t>
      </w:r>
    </w:p>
    <w:p w:rsidR="00D849B9" w:rsidRDefault="00D849B9">
      <w:pPr>
        <w:pStyle w:val="ConsPlusNonformat"/>
        <w:jc w:val="both"/>
      </w:pPr>
      <w:r>
        <w:t>2. Наименование ООПТ, ООЗТ, ПТ ____________________________________________</w:t>
      </w:r>
    </w:p>
    <w:p w:rsidR="00D849B9" w:rsidRDefault="00D849B9">
      <w:pPr>
        <w:pStyle w:val="ConsPlusNonformat"/>
        <w:jc w:val="both"/>
      </w:pPr>
      <w:r>
        <w:t>3. N квартала ______________________ N выдела _____________________________</w:t>
      </w:r>
    </w:p>
    <w:p w:rsidR="00D849B9" w:rsidRDefault="00D849B9">
      <w:pPr>
        <w:pStyle w:val="ConsPlusNonformat"/>
        <w:jc w:val="both"/>
      </w:pPr>
      <w:r>
        <w:t>4. Характеристика участка:</w:t>
      </w:r>
    </w:p>
    <w:p w:rsidR="00D849B9" w:rsidRDefault="00D849B9">
      <w:pPr>
        <w:pStyle w:val="ConsPlusNonformat"/>
        <w:jc w:val="both"/>
      </w:pPr>
      <w:r>
        <w:t>4.1. Площадь участка с точностью до 0,1 га ________________________________</w:t>
      </w:r>
    </w:p>
    <w:p w:rsidR="00D849B9" w:rsidRDefault="00D849B9">
      <w:pPr>
        <w:pStyle w:val="ConsPlusNonformat"/>
        <w:jc w:val="both"/>
      </w:pPr>
      <w:r>
        <w:t>4.2. План  участка,   масштаб    1:2000,    1:5000,   1:10000  (прилагаются</w:t>
      </w:r>
    </w:p>
    <w:p w:rsidR="00D849B9" w:rsidRDefault="00D849B9">
      <w:pPr>
        <w:pStyle w:val="ConsPlusNonformat"/>
        <w:jc w:val="both"/>
      </w:pPr>
      <w:r>
        <w:t>к Проекту) ________________________________________________________________</w:t>
      </w:r>
    </w:p>
    <w:p w:rsidR="00D849B9" w:rsidRDefault="00D849B9">
      <w:pPr>
        <w:pStyle w:val="ConsPlusNonformat"/>
        <w:jc w:val="both"/>
      </w:pPr>
      <w:r>
        <w:t>4.3. Лесорастительные условия _____________________________________________</w:t>
      </w:r>
    </w:p>
    <w:p w:rsidR="00D849B9" w:rsidRDefault="00D849B9">
      <w:pPr>
        <w:pStyle w:val="ConsPlusNonformat"/>
        <w:jc w:val="both"/>
      </w:pPr>
      <w:r>
        <w:t>Рельеф ____________________________________________________________________</w:t>
      </w:r>
    </w:p>
    <w:p w:rsidR="00D849B9" w:rsidRDefault="00D849B9">
      <w:pPr>
        <w:pStyle w:val="ConsPlusNonformat"/>
        <w:jc w:val="both"/>
      </w:pPr>
      <w:r>
        <w:t>Группа типов лесных насаждений ____________________________________________</w:t>
      </w:r>
    </w:p>
    <w:p w:rsidR="00D849B9" w:rsidRDefault="00D849B9">
      <w:pPr>
        <w:pStyle w:val="ConsPlusNonformat"/>
        <w:jc w:val="both"/>
      </w:pPr>
      <w:r>
        <w:t>Тип условий местопроизрастания ____________________________________________</w:t>
      </w:r>
    </w:p>
    <w:p w:rsidR="00D849B9" w:rsidRDefault="00D849B9">
      <w:pPr>
        <w:pStyle w:val="ConsPlusNonformat"/>
        <w:jc w:val="both"/>
      </w:pPr>
      <w:r>
        <w:t>Почва _____________________________________________________________________</w:t>
      </w:r>
    </w:p>
    <w:p w:rsidR="00D849B9" w:rsidRDefault="00D849B9">
      <w:pPr>
        <w:pStyle w:val="ConsPlusNonformat"/>
        <w:jc w:val="both"/>
      </w:pPr>
      <w:r>
        <w:t xml:space="preserve">                  тип, механический состав, степень увлажнения</w:t>
      </w:r>
    </w:p>
    <w:p w:rsidR="00D849B9" w:rsidRDefault="00D849B9">
      <w:pPr>
        <w:pStyle w:val="ConsPlusNonformat"/>
        <w:jc w:val="both"/>
      </w:pPr>
      <w:r>
        <w:t>4.4. Степень задернения почвы _____________________________________________</w:t>
      </w:r>
    </w:p>
    <w:p w:rsidR="00D849B9" w:rsidRDefault="00D849B9">
      <w:pPr>
        <w:pStyle w:val="ConsPlusNonformat"/>
        <w:jc w:val="both"/>
      </w:pPr>
      <w:r>
        <w:t xml:space="preserve">                                        слабая, средняя, сильная</w:t>
      </w:r>
    </w:p>
    <w:p w:rsidR="00D849B9" w:rsidRDefault="00D849B9">
      <w:pPr>
        <w:pStyle w:val="ConsPlusNonformat"/>
        <w:jc w:val="both"/>
      </w:pPr>
      <w:r>
        <w:t>4.5. Поврежденность почвы участка (степень) _______________________________</w:t>
      </w:r>
    </w:p>
    <w:p w:rsidR="00D849B9" w:rsidRDefault="00D849B9">
      <w:pPr>
        <w:pStyle w:val="ConsPlusNonformat"/>
        <w:jc w:val="both"/>
      </w:pPr>
      <w:r>
        <w:t>4.6. Сильные повреждения почвы, % от общей площади ________________________</w:t>
      </w:r>
    </w:p>
    <w:p w:rsidR="00D849B9" w:rsidRDefault="00D849B9">
      <w:pPr>
        <w:pStyle w:val="ConsPlusNonformat"/>
        <w:jc w:val="both"/>
      </w:pPr>
      <w:r>
        <w:t>4.7. Степень минерализации почвы, % от общей площади ______________________</w:t>
      </w:r>
    </w:p>
    <w:p w:rsidR="00D849B9" w:rsidRDefault="00D849B9">
      <w:pPr>
        <w:pStyle w:val="ConsPlusNonformat"/>
        <w:jc w:val="both"/>
      </w:pPr>
      <w:r>
        <w:t>5. Исходные данные для проектирования:</w:t>
      </w:r>
    </w:p>
    <w:p w:rsidR="00D849B9" w:rsidRDefault="00D849B9">
      <w:pPr>
        <w:pStyle w:val="ConsPlusNonformat"/>
        <w:jc w:val="both"/>
      </w:pPr>
      <w:r>
        <w:t>5.1. Категория площади лесовосстановления _________________________________</w:t>
      </w:r>
    </w:p>
    <w:p w:rsidR="00D849B9" w:rsidRDefault="00D849B9">
      <w:pPr>
        <w:pStyle w:val="ConsPlusNonformat"/>
        <w:jc w:val="both"/>
      </w:pPr>
      <w:r>
        <w:t xml:space="preserve">                                           вырубка, гарь, иная (год, месяц)</w:t>
      </w:r>
    </w:p>
    <w:p w:rsidR="00D849B9" w:rsidRDefault="00D849B9">
      <w:pPr>
        <w:pStyle w:val="ConsPlusNonformat"/>
        <w:jc w:val="both"/>
      </w:pPr>
      <w:r>
        <w:t>5.2. Исходный породный состав участка лесовосстановления __________________</w:t>
      </w:r>
    </w:p>
    <w:p w:rsidR="00D849B9" w:rsidRDefault="00D849B9">
      <w:pPr>
        <w:pStyle w:val="ConsPlusNonformat"/>
        <w:jc w:val="both"/>
      </w:pPr>
      <w:r>
        <w:t xml:space="preserve">                                                          формула состава</w:t>
      </w:r>
    </w:p>
    <w:p w:rsidR="00D849B9" w:rsidRDefault="00D849B9">
      <w:pPr>
        <w:pStyle w:val="ConsPlusNonformat"/>
        <w:jc w:val="both"/>
      </w:pPr>
      <w:r>
        <w:t>5.3. Количество пней, шт./га: всего ____, в т.ч. диаметром до 10 см ______,</w:t>
      </w:r>
    </w:p>
    <w:p w:rsidR="00D849B9" w:rsidRDefault="00D849B9">
      <w:pPr>
        <w:pStyle w:val="ConsPlusNonformat"/>
        <w:jc w:val="both"/>
      </w:pPr>
      <w:r>
        <w:t>до 20 см ____, до 30 см ____, до 40 см ____, до 50 см _____, до 60 см ____,</w:t>
      </w:r>
    </w:p>
    <w:p w:rsidR="00D849B9" w:rsidRDefault="00D849B9">
      <w:pPr>
        <w:pStyle w:val="ConsPlusNonformat"/>
        <w:jc w:val="both"/>
      </w:pPr>
      <w:r>
        <w:t>до 70 см ____, свыше 70 см ____________</w:t>
      </w:r>
    </w:p>
    <w:p w:rsidR="00D849B9" w:rsidRDefault="00D849B9">
      <w:pPr>
        <w:pStyle w:val="ConsPlusNonformat"/>
        <w:jc w:val="both"/>
      </w:pPr>
      <w:r>
        <w:t>5.4. Захламленность (валеж, хворост, выворотни и прочее) __________________</w:t>
      </w:r>
    </w:p>
    <w:p w:rsidR="00D849B9" w:rsidRDefault="00D849B9">
      <w:pPr>
        <w:pStyle w:val="ConsPlusNonformat"/>
        <w:jc w:val="both"/>
      </w:pPr>
      <w:r>
        <w:t xml:space="preserve">                                                            отсутствует,</w:t>
      </w:r>
    </w:p>
    <w:p w:rsidR="00D849B9" w:rsidRDefault="00D849B9">
      <w:pPr>
        <w:pStyle w:val="ConsPlusNonformat"/>
        <w:jc w:val="both"/>
      </w:pPr>
      <w:r>
        <w:t xml:space="preserve">                                                          слабая, средняя,</w:t>
      </w:r>
    </w:p>
    <w:p w:rsidR="00D849B9" w:rsidRDefault="00D849B9">
      <w:pPr>
        <w:pStyle w:val="ConsPlusNonformat"/>
        <w:jc w:val="both"/>
      </w:pPr>
      <w:r>
        <w:t xml:space="preserve">                                                              сильная</w:t>
      </w:r>
    </w:p>
    <w:p w:rsidR="00D849B9" w:rsidRDefault="00D849B9">
      <w:pPr>
        <w:pStyle w:val="ConsPlusNonformat"/>
        <w:jc w:val="both"/>
      </w:pPr>
      <w:r>
        <w:t>5.5.  Наличие  крупногабаритного  мусора,  строительных  отходов,   отходов</w:t>
      </w:r>
    </w:p>
    <w:p w:rsidR="00D849B9" w:rsidRDefault="00D849B9">
      <w:pPr>
        <w:pStyle w:val="ConsPlusNonformat"/>
        <w:jc w:val="both"/>
      </w:pPr>
      <w:r>
        <w:t>производства, куб. м ______________________________________________________</w:t>
      </w:r>
    </w:p>
    <w:p w:rsidR="00D849B9" w:rsidRDefault="00D849B9">
      <w:pPr>
        <w:pStyle w:val="ConsPlusNonformat"/>
        <w:jc w:val="both"/>
      </w:pPr>
      <w:r>
        <w:t xml:space="preserve">                           слабая, средняя, сильная, иные препятствия</w:t>
      </w:r>
    </w:p>
    <w:p w:rsidR="00D849B9" w:rsidRDefault="00D849B9">
      <w:pPr>
        <w:pStyle w:val="ConsPlusNonformat"/>
        <w:jc w:val="both"/>
      </w:pPr>
      <w:r>
        <w:t>5.6. Наличие погребенных отходов строительства, кв. м _____________________</w:t>
      </w:r>
    </w:p>
    <w:p w:rsidR="00D849B9" w:rsidRDefault="00D849B9">
      <w:pPr>
        <w:pStyle w:val="ConsPlusNonformat"/>
        <w:jc w:val="both"/>
      </w:pPr>
      <w:r>
        <w:t>5.7. Доступность для техники (доступно, не доступно) ______________________</w:t>
      </w:r>
    </w:p>
    <w:p w:rsidR="00D849B9" w:rsidRDefault="00D849B9">
      <w:pPr>
        <w:pStyle w:val="ConsPlusNonformat"/>
        <w:jc w:val="both"/>
      </w:pPr>
      <w:r>
        <w:t>5.8. Характеристика подроста главных (целевых) пород:</w:t>
      </w:r>
    </w:p>
    <w:p w:rsidR="00D849B9" w:rsidRDefault="00D849B9">
      <w:pPr>
        <w:pStyle w:val="ConsPlusNonformat"/>
        <w:jc w:val="both"/>
      </w:pPr>
      <w:r>
        <w:t>5.8.1. Средний возраст подроста, лет ______________________________________</w:t>
      </w:r>
    </w:p>
    <w:p w:rsidR="00D849B9" w:rsidRDefault="00D849B9">
      <w:pPr>
        <w:pStyle w:val="ConsPlusNonformat"/>
        <w:jc w:val="both"/>
      </w:pPr>
      <w:r>
        <w:t>5.8.2. Жизнеспособность подроста __________________________________________</w:t>
      </w:r>
    </w:p>
    <w:p w:rsidR="00D849B9" w:rsidRDefault="00D849B9">
      <w:pPr>
        <w:pStyle w:val="ConsPlusNonformat"/>
        <w:jc w:val="both"/>
      </w:pPr>
      <w:r>
        <w:t xml:space="preserve">                                      жизнеспособный, нежизнеспособный</w:t>
      </w:r>
    </w:p>
    <w:p w:rsidR="00D849B9" w:rsidRDefault="00D849B9">
      <w:pPr>
        <w:pStyle w:val="ConsPlusNonformat"/>
        <w:jc w:val="both"/>
      </w:pPr>
      <w:r>
        <w:t>5.8.3. Количество, тыс. шт./га: всего ___________, в т.ч. по породам ______</w:t>
      </w:r>
    </w:p>
    <w:p w:rsidR="00D849B9" w:rsidRDefault="00D849B9">
      <w:pPr>
        <w:pStyle w:val="ConsPlusNonformat"/>
        <w:jc w:val="both"/>
      </w:pPr>
      <w:r>
        <w:t>5.8.4. Категория густоты __________________________________________________</w:t>
      </w:r>
    </w:p>
    <w:p w:rsidR="00D849B9" w:rsidRDefault="00D849B9">
      <w:pPr>
        <w:pStyle w:val="ConsPlusNonformat"/>
        <w:jc w:val="both"/>
      </w:pPr>
      <w:r>
        <w:t xml:space="preserve">                                       редкий, средний, густой</w:t>
      </w:r>
    </w:p>
    <w:p w:rsidR="00D849B9" w:rsidRDefault="00D849B9">
      <w:pPr>
        <w:pStyle w:val="ConsPlusNonformat"/>
        <w:jc w:val="both"/>
      </w:pPr>
      <w:r>
        <w:t>5.8.5. Средняя высота подроста, м _________________________________________</w:t>
      </w:r>
    </w:p>
    <w:p w:rsidR="00D849B9" w:rsidRDefault="00D849B9">
      <w:pPr>
        <w:pStyle w:val="ConsPlusNonformat"/>
        <w:jc w:val="both"/>
      </w:pPr>
      <w:r>
        <w:t>5.8.6. Категория по крупности _____________________________________________</w:t>
      </w:r>
    </w:p>
    <w:p w:rsidR="00D849B9" w:rsidRDefault="00D849B9">
      <w:pPr>
        <w:pStyle w:val="ConsPlusNonformat"/>
        <w:jc w:val="both"/>
      </w:pPr>
      <w:r>
        <w:t xml:space="preserve">                                 мелкий до 0,5, средний до 1,5, крупный</w:t>
      </w:r>
    </w:p>
    <w:p w:rsidR="00D849B9" w:rsidRDefault="00D849B9">
      <w:pPr>
        <w:pStyle w:val="ConsPlusNonformat"/>
        <w:jc w:val="both"/>
      </w:pPr>
      <w:r>
        <w:t xml:space="preserve">                                                 свыше 1,5</w:t>
      </w:r>
    </w:p>
    <w:p w:rsidR="00D849B9" w:rsidRDefault="00D849B9">
      <w:pPr>
        <w:pStyle w:val="ConsPlusNonformat"/>
        <w:jc w:val="both"/>
      </w:pPr>
      <w:r>
        <w:t>5.8.7. Распределение по площади ___________________________________________</w:t>
      </w:r>
    </w:p>
    <w:p w:rsidR="00D849B9" w:rsidRDefault="00D849B9">
      <w:pPr>
        <w:pStyle w:val="ConsPlusNonformat"/>
        <w:jc w:val="both"/>
      </w:pPr>
      <w:r>
        <w:t xml:space="preserve">                                   равномерное, неравномерное, групповое</w:t>
      </w:r>
    </w:p>
    <w:p w:rsidR="00D849B9" w:rsidRDefault="00D849B9">
      <w:pPr>
        <w:pStyle w:val="ConsPlusNonformat"/>
        <w:jc w:val="both"/>
      </w:pPr>
      <w:r>
        <w:t>5.8.8. Состояние подроста _________________________________________________</w:t>
      </w:r>
    </w:p>
    <w:p w:rsidR="00D849B9" w:rsidRDefault="00D849B9">
      <w:pPr>
        <w:pStyle w:val="ConsPlusNonformat"/>
        <w:jc w:val="both"/>
      </w:pPr>
      <w:r>
        <w:t xml:space="preserve">                              удовлетворительное, неудовлетворительное,</w:t>
      </w:r>
    </w:p>
    <w:p w:rsidR="00D849B9" w:rsidRDefault="00D849B9">
      <w:pPr>
        <w:pStyle w:val="ConsPlusNonformat"/>
        <w:jc w:val="both"/>
      </w:pPr>
      <w:r>
        <w:t xml:space="preserve">                               проектируемые мероприятия по улучшению</w:t>
      </w:r>
    </w:p>
    <w:p w:rsidR="00D849B9" w:rsidRDefault="00D849B9">
      <w:pPr>
        <w:pStyle w:val="ConsPlusNonformat"/>
        <w:jc w:val="both"/>
      </w:pPr>
      <w:r>
        <w:t>5.8.9. Соответствие лесорастительным и иным условиям:</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соответствует - замена не требуется, не соответствует - требуется замена</w:t>
      </w:r>
    </w:p>
    <w:p w:rsidR="00D849B9" w:rsidRDefault="00D849B9">
      <w:pPr>
        <w:pStyle w:val="ConsPlusNonformat"/>
        <w:jc w:val="both"/>
      </w:pPr>
      <w:r>
        <w:t xml:space="preserve">                               главной породы</w:t>
      </w:r>
    </w:p>
    <w:p w:rsidR="00D849B9" w:rsidRDefault="00D849B9">
      <w:pPr>
        <w:pStyle w:val="ConsPlusNonformat"/>
        <w:jc w:val="both"/>
      </w:pPr>
      <w:r>
        <w:t>5.9. Характеристика подроста сопутствующих древесных пород, кустарника:</w:t>
      </w:r>
    </w:p>
    <w:p w:rsidR="00D849B9" w:rsidRDefault="00D849B9">
      <w:pPr>
        <w:pStyle w:val="ConsPlusNonformat"/>
        <w:jc w:val="both"/>
      </w:pPr>
      <w:r>
        <w:t>порода ___________ количество, шт./га __________ средняя высота, м ________</w:t>
      </w:r>
    </w:p>
    <w:p w:rsidR="00D849B9" w:rsidRDefault="00D849B9">
      <w:pPr>
        <w:pStyle w:val="ConsPlusNonformat"/>
        <w:jc w:val="both"/>
      </w:pPr>
      <w:r>
        <w:lastRenderedPageBreak/>
        <w:t>5.10. Допустимые параметры нежелательных (малоценных) пород: порода _______</w:t>
      </w:r>
    </w:p>
    <w:p w:rsidR="00D849B9" w:rsidRDefault="00D849B9">
      <w:pPr>
        <w:pStyle w:val="ConsPlusNonformat"/>
        <w:jc w:val="both"/>
      </w:pPr>
      <w:r>
        <w:t>количество, шт./га ________________ средняя высота, м _____________________</w:t>
      </w:r>
    </w:p>
    <w:p w:rsidR="00D849B9" w:rsidRDefault="00D849B9">
      <w:pPr>
        <w:pStyle w:val="ConsPlusNonformat"/>
        <w:jc w:val="both"/>
      </w:pPr>
      <w:r>
        <w:t>5.11. Семенные деревья ____________________________________________________</w:t>
      </w:r>
    </w:p>
    <w:p w:rsidR="00D849B9" w:rsidRDefault="00D849B9">
      <w:pPr>
        <w:pStyle w:val="ConsPlusNonformat"/>
        <w:jc w:val="both"/>
      </w:pPr>
      <w:r>
        <w:t xml:space="preserve">                         порода, источник: одиночные (шт./га), куртины,</w:t>
      </w:r>
    </w:p>
    <w:p w:rsidR="00D849B9" w:rsidRDefault="00D849B9">
      <w:pPr>
        <w:pStyle w:val="ConsPlusNonformat"/>
        <w:jc w:val="both"/>
      </w:pPr>
      <w:r>
        <w:t xml:space="preserve">                                      полосы, стены леса</w:t>
      </w:r>
    </w:p>
    <w:p w:rsidR="00D849B9" w:rsidRDefault="00D849B9">
      <w:pPr>
        <w:pStyle w:val="ConsPlusNonformat"/>
        <w:jc w:val="both"/>
      </w:pPr>
      <w:r>
        <w:t>5.12. Пни пород деревьев, возобновляющихся вегетативно, тыс. шт./га _______</w:t>
      </w:r>
    </w:p>
    <w:p w:rsidR="00D849B9" w:rsidRDefault="00D849B9">
      <w:pPr>
        <w:pStyle w:val="ConsPlusNonformat"/>
        <w:jc w:val="both"/>
      </w:pPr>
      <w:r>
        <w:t>6. Проектируемый породный состав __________________________________________</w:t>
      </w:r>
    </w:p>
    <w:p w:rsidR="00D849B9" w:rsidRDefault="00D849B9">
      <w:pPr>
        <w:pStyle w:val="ConsPlusNonformat"/>
        <w:jc w:val="both"/>
      </w:pPr>
      <w:r>
        <w:t>Культивируемые породы деревьев, тыс. шт./га: всего ________________________</w:t>
      </w:r>
    </w:p>
    <w:p w:rsidR="00D849B9" w:rsidRDefault="00D849B9">
      <w:pPr>
        <w:pStyle w:val="ConsPlusNonformat"/>
        <w:jc w:val="both"/>
      </w:pPr>
      <w:r>
        <w:t>в т.ч. главных (целевых) ___________________ сопутствующих ________________</w:t>
      </w:r>
    </w:p>
    <w:p w:rsidR="00D849B9" w:rsidRDefault="00D849B9">
      <w:pPr>
        <w:pStyle w:val="ConsPlusNonformat"/>
        <w:jc w:val="both"/>
      </w:pPr>
      <w:r>
        <w:t>7. Технология лесовосстановления:</w:t>
      </w:r>
    </w:p>
    <w:p w:rsidR="00D849B9" w:rsidRDefault="00D849B9">
      <w:pPr>
        <w:pStyle w:val="ConsPlusNonformat"/>
        <w:jc w:val="both"/>
      </w:pPr>
      <w:r>
        <w:t>7.1. Естественного лесовосстановления _____________________________________</w:t>
      </w:r>
    </w:p>
    <w:p w:rsidR="00D849B9" w:rsidRDefault="00D849B9">
      <w:pPr>
        <w:pStyle w:val="ConsPlusNonformat"/>
        <w:jc w:val="both"/>
      </w:pPr>
      <w:r>
        <w:t xml:space="preserve">                                       сохранение подроста, минерализация</w:t>
      </w:r>
    </w:p>
    <w:p w:rsidR="00D849B9" w:rsidRDefault="00D849B9">
      <w:pPr>
        <w:pStyle w:val="ConsPlusNonformat"/>
        <w:jc w:val="both"/>
      </w:pPr>
      <w:r>
        <w:t xml:space="preserve">                                                     почвы</w:t>
      </w:r>
    </w:p>
    <w:p w:rsidR="00D849B9" w:rsidRDefault="00D849B9">
      <w:pPr>
        <w:pStyle w:val="ConsPlusNonformat"/>
        <w:jc w:val="both"/>
      </w:pPr>
      <w:r>
        <w:t>7.2. Технология, операция естественного лесовосстановления 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минерализация поверхности почвы, %; агротехнический уход; количество, сроки</w:t>
      </w:r>
    </w:p>
    <w:p w:rsidR="00D849B9" w:rsidRDefault="00D849B9">
      <w:pPr>
        <w:pStyle w:val="ConsPlusNonformat"/>
        <w:jc w:val="both"/>
      </w:pPr>
      <w:r>
        <w:t>7.3. Искусственное лесовосстановление:</w:t>
      </w:r>
    </w:p>
    <w:p w:rsidR="00D849B9" w:rsidRDefault="00D849B9">
      <w:pPr>
        <w:pStyle w:val="ConsPlusNonformat"/>
        <w:jc w:val="both"/>
      </w:pPr>
      <w:r>
        <w:t>расчистка участка для искусственного лесовосстановления ___________________</w:t>
      </w:r>
    </w:p>
    <w:p w:rsidR="00D849B9" w:rsidRDefault="00D849B9">
      <w:pPr>
        <w:pStyle w:val="ConsPlusNonformat"/>
        <w:jc w:val="both"/>
      </w:pPr>
      <w:r>
        <w:t xml:space="preserve">                                                            полосная с</w:t>
      </w:r>
    </w:p>
    <w:p w:rsidR="00D849B9" w:rsidRDefault="00D849B9">
      <w:pPr>
        <w:pStyle w:val="ConsPlusNonformat"/>
        <w:jc w:val="both"/>
      </w:pPr>
      <w:r>
        <w:t xml:space="preserve">                                                          корчевкой (без</w:t>
      </w:r>
    </w:p>
    <w:p w:rsidR="00D849B9" w:rsidRDefault="00D849B9">
      <w:pPr>
        <w:pStyle w:val="ConsPlusNonformat"/>
        <w:jc w:val="both"/>
      </w:pPr>
      <w:r>
        <w:t xml:space="preserve">                                                          корчевки) пней,</w:t>
      </w:r>
    </w:p>
    <w:p w:rsidR="00D849B9" w:rsidRDefault="00D849B9">
      <w:pPr>
        <w:pStyle w:val="ConsPlusNonformat"/>
        <w:jc w:val="both"/>
      </w:pPr>
      <w:r>
        <w:t xml:space="preserve">                                                             сплошная</w:t>
      </w:r>
    </w:p>
    <w:p w:rsidR="00D849B9" w:rsidRDefault="00D849B9">
      <w:pPr>
        <w:pStyle w:val="ConsPlusNonformat"/>
        <w:jc w:val="both"/>
      </w:pPr>
      <w:r>
        <w:t>расстояния между центрами полос ____________ м, ширина полос ___________ м</w:t>
      </w:r>
    </w:p>
    <w:p w:rsidR="00D849B9" w:rsidRDefault="00D849B9">
      <w:pPr>
        <w:pStyle w:val="ConsPlusNonformat"/>
        <w:jc w:val="both"/>
      </w:pPr>
      <w:r>
        <w:t>7.4. Обработка почвы: посадочное, посевное место __________________________</w:t>
      </w:r>
    </w:p>
    <w:p w:rsidR="00D849B9" w:rsidRDefault="00D849B9">
      <w:pPr>
        <w:pStyle w:val="ConsPlusNonformat"/>
        <w:jc w:val="both"/>
      </w:pPr>
      <w:r>
        <w:t xml:space="preserve">                                                   полоса, борозда, иное</w:t>
      </w:r>
    </w:p>
    <w:p w:rsidR="00D849B9" w:rsidRDefault="00D849B9">
      <w:pPr>
        <w:pStyle w:val="ConsPlusNonformat"/>
        <w:jc w:val="both"/>
      </w:pPr>
      <w:r>
        <w:t>размеры посадочного, посевного места:</w:t>
      </w:r>
    </w:p>
    <w:p w:rsidR="00D849B9" w:rsidRDefault="00D849B9">
      <w:pPr>
        <w:pStyle w:val="ConsPlusNonformat"/>
        <w:jc w:val="both"/>
      </w:pPr>
      <w:r>
        <w:t>ширина _______ см, глубина (или высота) от поверхности необработанной почвы</w:t>
      </w:r>
    </w:p>
    <w:p w:rsidR="00D849B9" w:rsidRDefault="00D849B9">
      <w:pPr>
        <w:pStyle w:val="ConsPlusNonformat"/>
        <w:jc w:val="both"/>
      </w:pPr>
      <w:r>
        <w:t>_____ см</w:t>
      </w:r>
    </w:p>
    <w:p w:rsidR="00D849B9" w:rsidRDefault="00D849B9">
      <w:pPr>
        <w:pStyle w:val="ConsPlusNonformat"/>
        <w:jc w:val="both"/>
      </w:pPr>
      <w:r>
        <w:t>расстояния между центрами рядов посадочных, посевных мест _______________ м</w:t>
      </w:r>
    </w:p>
    <w:p w:rsidR="00D849B9" w:rsidRDefault="00D849B9">
      <w:pPr>
        <w:pStyle w:val="ConsPlusNonformat"/>
        <w:jc w:val="both"/>
      </w:pPr>
      <w:r>
        <w:t>общая протяженность рядов посадочных, посевных мест _________________ км/га</w:t>
      </w:r>
    </w:p>
    <w:p w:rsidR="00D849B9" w:rsidRDefault="00D849B9">
      <w:pPr>
        <w:pStyle w:val="ConsPlusNonformat"/>
        <w:jc w:val="both"/>
      </w:pPr>
      <w:r>
        <w:t>срок обработки почвы ___________________________________________ месяц, год</w:t>
      </w:r>
    </w:p>
    <w:p w:rsidR="00D849B9" w:rsidRDefault="00D849B9">
      <w:pPr>
        <w:pStyle w:val="ConsPlusNonformat"/>
        <w:jc w:val="both"/>
      </w:pPr>
      <w:r>
        <w:t>7.5. Метод создания _______________________________________________________</w:t>
      </w:r>
    </w:p>
    <w:p w:rsidR="00D849B9" w:rsidRDefault="00D849B9">
      <w:pPr>
        <w:pStyle w:val="ConsPlusNonformat"/>
        <w:jc w:val="both"/>
      </w:pPr>
      <w:r>
        <w:t xml:space="preserve">                                    посадка/посев (месяц, год)</w:t>
      </w:r>
    </w:p>
    <w:p w:rsidR="00D849B9" w:rsidRDefault="00D849B9">
      <w:pPr>
        <w:pStyle w:val="ConsPlusNonformat"/>
        <w:jc w:val="both"/>
      </w:pPr>
      <w:r>
        <w:t>8. Характеристика посадочного материала ___________________________________</w:t>
      </w:r>
    </w:p>
    <w:p w:rsidR="00D849B9" w:rsidRDefault="00D849B9">
      <w:pPr>
        <w:pStyle w:val="ConsPlusNonformat"/>
        <w:jc w:val="both"/>
      </w:pPr>
      <w:r>
        <w:t xml:space="preserve">                                            род, вид, материал (сеянцы,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саженцы - селекционная категория семян происхождения), возраст (лет),</w:t>
      </w:r>
    </w:p>
    <w:p w:rsidR="00D849B9" w:rsidRDefault="00D849B9">
      <w:pPr>
        <w:pStyle w:val="ConsPlusNonformat"/>
        <w:jc w:val="both"/>
      </w:pPr>
      <w:r>
        <w:t xml:space="preserve">             размеры стволика (высота, диаметр корневой шейки)</w:t>
      </w:r>
    </w:p>
    <w:p w:rsidR="00D849B9" w:rsidRDefault="00D849B9">
      <w:pPr>
        <w:pStyle w:val="ConsPlusNonformat"/>
        <w:jc w:val="both"/>
      </w:pPr>
      <w:r>
        <w:t>9. Характеристика посевного материала _____________________________________</w:t>
      </w:r>
    </w:p>
    <w:p w:rsidR="00D849B9" w:rsidRDefault="00D849B9">
      <w:pPr>
        <w:pStyle w:val="ConsPlusNonformat"/>
        <w:jc w:val="both"/>
      </w:pPr>
      <w:r>
        <w:t xml:space="preserve">                                       род, вид, материал, класс качества,</w:t>
      </w:r>
    </w:p>
    <w:p w:rsidR="00D849B9" w:rsidRDefault="00D849B9">
      <w:pPr>
        <w:pStyle w:val="ConsPlusNonformat"/>
        <w:jc w:val="both"/>
      </w:pPr>
      <w:r>
        <w:t xml:space="preserve">                                         селекционная категория, место</w:t>
      </w:r>
    </w:p>
    <w:p w:rsidR="00D849B9" w:rsidRDefault="00D849B9">
      <w:pPr>
        <w:pStyle w:val="ConsPlusNonformat"/>
        <w:jc w:val="both"/>
      </w:pPr>
      <w:r>
        <w:t xml:space="preserve">                                                  сбора семян</w:t>
      </w:r>
    </w:p>
    <w:p w:rsidR="00D849B9" w:rsidRDefault="00D849B9">
      <w:pPr>
        <w:pStyle w:val="ConsPlusNonformat"/>
        <w:jc w:val="both"/>
      </w:pPr>
      <w:r>
        <w:t>10. Предпосевная подготовка семян _________________________________________</w:t>
      </w:r>
    </w:p>
    <w:p w:rsidR="00D849B9" w:rsidRDefault="00D849B9">
      <w:pPr>
        <w:pStyle w:val="ConsPlusNonformat"/>
        <w:jc w:val="both"/>
      </w:pPr>
      <w:r>
        <w:t xml:space="preserve">                                    снегование, стратификация, обработка</w:t>
      </w:r>
    </w:p>
    <w:p w:rsidR="00D849B9" w:rsidRDefault="00D849B9">
      <w:pPr>
        <w:pStyle w:val="ConsPlusNonformat"/>
        <w:jc w:val="both"/>
      </w:pPr>
      <w:r>
        <w:t xml:space="preserve">                                              фунгицидами, иная</w:t>
      </w:r>
    </w:p>
    <w:p w:rsidR="00D849B9" w:rsidRDefault="00D849B9">
      <w:pPr>
        <w:pStyle w:val="ConsPlusNonformat"/>
        <w:jc w:val="both"/>
      </w:pPr>
      <w:r>
        <w:t>11. Норма высева в пересчете на семена 1 класса _____________________ кг/га</w:t>
      </w:r>
    </w:p>
    <w:p w:rsidR="00D849B9" w:rsidRDefault="00D849B9">
      <w:pPr>
        <w:pStyle w:val="ConsPlusNonformat"/>
        <w:jc w:val="both"/>
      </w:pPr>
      <w:r>
        <w:t>12. Размещение семян при посеве ___________________________________________</w:t>
      </w:r>
    </w:p>
    <w:p w:rsidR="00D849B9" w:rsidRDefault="00D849B9">
      <w:pPr>
        <w:pStyle w:val="ConsPlusNonformat"/>
        <w:jc w:val="both"/>
      </w:pPr>
      <w:r>
        <w:t xml:space="preserve">                                         строчками, лунками, иное</w:t>
      </w:r>
    </w:p>
    <w:p w:rsidR="00D849B9" w:rsidRDefault="00D849B9">
      <w:pPr>
        <w:pStyle w:val="ConsPlusNonformat"/>
        <w:jc w:val="both"/>
      </w:pPr>
      <w:r>
        <w:t>13. Схема размещения посадочных,  посевных   мест, расстояния: между рядами</w:t>
      </w:r>
    </w:p>
    <w:p w:rsidR="00D849B9" w:rsidRDefault="00D849B9">
      <w:pPr>
        <w:pStyle w:val="ConsPlusNonformat"/>
        <w:jc w:val="both"/>
      </w:pPr>
      <w:r>
        <w:t>___________ м, в рядах _____________ м</w:t>
      </w:r>
    </w:p>
    <w:p w:rsidR="00D849B9" w:rsidRDefault="00D849B9">
      <w:pPr>
        <w:pStyle w:val="ConsPlusNonformat"/>
        <w:jc w:val="both"/>
      </w:pPr>
      <w:r>
        <w:t>14. Густота посадки,  посева   (количество   посадочных,   посевных   мест)</w:t>
      </w:r>
    </w:p>
    <w:p w:rsidR="00D849B9" w:rsidRDefault="00D849B9">
      <w:pPr>
        <w:pStyle w:val="ConsPlusNonformat"/>
        <w:jc w:val="both"/>
      </w:pPr>
      <w:r>
        <w:t>_________ тыс./га</w:t>
      </w:r>
    </w:p>
    <w:p w:rsidR="00D849B9" w:rsidRDefault="00D849B9">
      <w:pPr>
        <w:pStyle w:val="ConsPlusNonformat"/>
        <w:jc w:val="both"/>
      </w:pPr>
      <w:r>
        <w:t>15. Видовой состав культивируемых пород, ед. ______________________________</w:t>
      </w:r>
    </w:p>
    <w:p w:rsidR="00D849B9" w:rsidRDefault="00D849B9">
      <w:pPr>
        <w:pStyle w:val="ConsPlusNonformat"/>
        <w:jc w:val="both"/>
      </w:pPr>
      <w:r>
        <w:t>в т.ч. главная(ые) ________________________________________________________</w:t>
      </w:r>
    </w:p>
    <w:p w:rsidR="00D849B9" w:rsidRDefault="00D849B9">
      <w:pPr>
        <w:pStyle w:val="ConsPlusNonformat"/>
        <w:jc w:val="both"/>
      </w:pPr>
      <w:r>
        <w:t>сопутствующая(ие) _________________________________________________________</w:t>
      </w:r>
    </w:p>
    <w:p w:rsidR="00D849B9" w:rsidRDefault="00D849B9">
      <w:pPr>
        <w:pStyle w:val="ConsPlusNonformat"/>
        <w:jc w:val="both"/>
      </w:pPr>
      <w:r>
        <w:t>16. Схема смешения пород __________________________________________________</w:t>
      </w:r>
    </w:p>
    <w:p w:rsidR="00D849B9" w:rsidRDefault="00D849B9">
      <w:pPr>
        <w:pStyle w:val="ConsPlusNonformat"/>
        <w:jc w:val="both"/>
      </w:pPr>
      <w:r>
        <w:t>17. Проектируемая норма дополнения:</w:t>
      </w:r>
    </w:p>
    <w:p w:rsidR="00D849B9" w:rsidRDefault="00D849B9">
      <w:pPr>
        <w:pStyle w:val="ConsPlusNonformat"/>
        <w:jc w:val="both"/>
      </w:pPr>
      <w:r>
        <w:t>Количество посадочных (посевных) мест, тыс. шт./га ________________________</w:t>
      </w:r>
    </w:p>
    <w:p w:rsidR="00D849B9" w:rsidRDefault="00D849B9">
      <w:pPr>
        <w:pStyle w:val="ConsPlusNonformat"/>
        <w:jc w:val="both"/>
      </w:pPr>
      <w:r>
        <w:t>Площадь, га _______________________________________________________________</w:t>
      </w:r>
    </w:p>
    <w:p w:rsidR="00D849B9" w:rsidRDefault="00D849B9">
      <w:pPr>
        <w:pStyle w:val="ConsPlusNonformat"/>
        <w:jc w:val="both"/>
      </w:pPr>
      <w:r>
        <w:t>18. Агротехнический уход:</w:t>
      </w:r>
    </w:p>
    <w:p w:rsidR="00D849B9" w:rsidRDefault="00D849B9">
      <w:pPr>
        <w:pStyle w:val="ConsPlusNonformat"/>
        <w:jc w:val="both"/>
      </w:pPr>
      <w:r>
        <w:t>Количество, раз ___________________________________________________________</w:t>
      </w:r>
    </w:p>
    <w:p w:rsidR="00D849B9" w:rsidRDefault="00D849B9">
      <w:pPr>
        <w:pStyle w:val="ConsPlusNonformat"/>
        <w:jc w:val="both"/>
      </w:pPr>
      <w:r>
        <w:t xml:space="preserve">                                        годы</w:t>
      </w:r>
    </w:p>
    <w:p w:rsidR="00D849B9" w:rsidRDefault="00D849B9">
      <w:pPr>
        <w:pStyle w:val="ConsPlusNonformat"/>
        <w:jc w:val="both"/>
      </w:pPr>
      <w:r>
        <w:t>Технология ________________________________________________________________</w:t>
      </w:r>
    </w:p>
    <w:p w:rsidR="00D849B9" w:rsidRDefault="00D849B9">
      <w:pPr>
        <w:pStyle w:val="ConsPlusNonformat"/>
        <w:jc w:val="both"/>
      </w:pPr>
      <w:r>
        <w:t xml:space="preserve">           сплошное уничтожение растительности срезанием (прикатыванием) с</w:t>
      </w:r>
    </w:p>
    <w:p w:rsidR="00D849B9" w:rsidRDefault="00D849B9">
      <w:pPr>
        <w:pStyle w:val="ConsPlusNonformat"/>
        <w:jc w:val="both"/>
      </w:pPr>
      <w:r>
        <w:lastRenderedPageBreak/>
        <w:t>___________________________________________________________________________</w:t>
      </w:r>
    </w:p>
    <w:p w:rsidR="00D849B9" w:rsidRDefault="00D849B9">
      <w:pPr>
        <w:pStyle w:val="ConsPlusNonformat"/>
        <w:jc w:val="both"/>
      </w:pPr>
      <w:r>
        <w:t xml:space="preserve">      рыхлением (без рыхления) почвы на полосах (в междурядьях), иная</w:t>
      </w:r>
    </w:p>
    <w:p w:rsidR="00D849B9" w:rsidRDefault="00D849B9">
      <w:pPr>
        <w:pStyle w:val="ConsPlusNonformat"/>
        <w:jc w:val="both"/>
      </w:pPr>
      <w:r>
        <w:t>19. Борьба с вредителями, болезнями леса __________________________________</w:t>
      </w:r>
    </w:p>
    <w:p w:rsidR="00D849B9" w:rsidRDefault="00D849B9">
      <w:pPr>
        <w:pStyle w:val="ConsPlusNonformat"/>
        <w:jc w:val="both"/>
      </w:pPr>
      <w:r>
        <w:t xml:space="preserve">                                         перечень мероприятий, объем работы</w:t>
      </w:r>
    </w:p>
    <w:p w:rsidR="00D849B9" w:rsidRDefault="00D849B9">
      <w:pPr>
        <w:pStyle w:val="ConsPlusNonformat"/>
        <w:jc w:val="both"/>
      </w:pPr>
      <w:r>
        <w:t>20. Повышение устойчивости к лесным пожарам 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перечень мероприятий, объем работы</w:t>
      </w:r>
    </w:p>
    <w:p w:rsidR="00D849B9" w:rsidRDefault="00D849B9">
      <w:pPr>
        <w:pStyle w:val="ConsPlusNonformat"/>
        <w:jc w:val="both"/>
      </w:pPr>
      <w:r>
        <w:t>21. Иные мероприятия (огораживание и др.) _________________________________</w:t>
      </w:r>
    </w:p>
    <w:p w:rsidR="00D849B9" w:rsidRDefault="00D849B9">
      <w:pPr>
        <w:pStyle w:val="ConsPlusNonformat"/>
        <w:jc w:val="both"/>
      </w:pPr>
      <w:r>
        <w:t xml:space="preserve">                                            перечень мероприятий, объем</w:t>
      </w:r>
    </w:p>
    <w:p w:rsidR="00D849B9" w:rsidRDefault="00D849B9">
      <w:pPr>
        <w:pStyle w:val="ConsPlusNonformat"/>
        <w:jc w:val="both"/>
      </w:pPr>
      <w:r>
        <w:t xml:space="preserve">                                                       работы</w:t>
      </w:r>
    </w:p>
    <w:p w:rsidR="00D849B9" w:rsidRDefault="00D849B9">
      <w:pPr>
        <w:pStyle w:val="ConsPlusNonformat"/>
        <w:jc w:val="both"/>
      </w:pPr>
      <w:r>
        <w:t>Потребность в посадочном (посевном) материале:</w:t>
      </w:r>
    </w:p>
    <w:p w:rsidR="00D849B9" w:rsidRDefault="00D849B9">
      <w:pPr>
        <w:pStyle w:val="ConsPlusNonformat"/>
        <w:jc w:val="both"/>
      </w:pPr>
      <w:r>
        <w:t>на 1 га ______________ шт. (кг)</w:t>
      </w:r>
    </w:p>
    <w:p w:rsidR="00D849B9" w:rsidRDefault="00D849B9">
      <w:pPr>
        <w:pStyle w:val="ConsPlusNonformat"/>
        <w:jc w:val="both"/>
      </w:pPr>
      <w:r>
        <w:t>всего ________________ шт. (кг), в т.ч. для дополнения, тыс. шт. (кг) _____</w:t>
      </w:r>
    </w:p>
    <w:p w:rsidR="00D849B9" w:rsidRDefault="00D849B9">
      <w:pPr>
        <w:pStyle w:val="ConsPlusNonformat"/>
        <w:jc w:val="both"/>
      </w:pPr>
    </w:p>
    <w:p w:rsidR="00D849B9" w:rsidRDefault="00D849B9">
      <w:pPr>
        <w:pStyle w:val="ConsPlusNonformat"/>
        <w:jc w:val="both"/>
      </w:pPr>
      <w:r>
        <w:t>К технологическому регламенту прилагаются:</w:t>
      </w:r>
    </w:p>
    <w:p w:rsidR="00D849B9" w:rsidRDefault="00D849B9">
      <w:pPr>
        <w:pStyle w:val="ConsPlusNonformat"/>
        <w:jc w:val="both"/>
      </w:pPr>
      <w:r>
        <w:t>1. План участка, масштаб 1:2000, 1:5000, 1:10000 - 1 экз.</w:t>
      </w:r>
    </w:p>
    <w:p w:rsidR="00D849B9" w:rsidRDefault="00D849B9">
      <w:pPr>
        <w:pStyle w:val="ConsPlusNonformat"/>
        <w:jc w:val="both"/>
      </w:pPr>
    </w:p>
    <w:p w:rsidR="00D849B9" w:rsidRDefault="00D849B9">
      <w:pPr>
        <w:pStyle w:val="ConsPlusNonformat"/>
        <w:jc w:val="both"/>
      </w:pPr>
      <w:r>
        <w:t>М.П. Подрядчик(и)        __________________ _______________ _______________</w:t>
      </w:r>
    </w:p>
    <w:p w:rsidR="00D849B9" w:rsidRDefault="00D849B9">
      <w:pPr>
        <w:pStyle w:val="ConsPlusNonformat"/>
        <w:jc w:val="both"/>
      </w:pPr>
      <w:r>
        <w:t xml:space="preserve">                             должность          подпись         Ф.И.О.</w:t>
      </w:r>
    </w:p>
    <w:p w:rsidR="00D849B9" w:rsidRDefault="00D849B9">
      <w:pPr>
        <w:pStyle w:val="ConsPlusNonformat"/>
        <w:jc w:val="both"/>
      </w:pPr>
      <w:r>
        <w:t>М.П. Правообладатель</w:t>
      </w:r>
    </w:p>
    <w:p w:rsidR="00D849B9" w:rsidRDefault="00D849B9">
      <w:pPr>
        <w:pStyle w:val="ConsPlusNonformat"/>
        <w:jc w:val="both"/>
      </w:pPr>
      <w:r>
        <w:t xml:space="preserve">     земельного участка  __________________ _______________ _______________</w:t>
      </w:r>
    </w:p>
    <w:p w:rsidR="00D849B9" w:rsidRDefault="00D849B9">
      <w:pPr>
        <w:pStyle w:val="ConsPlusNonformat"/>
        <w:jc w:val="both"/>
      </w:pPr>
      <w:r>
        <w:t xml:space="preserve">                             должность          подпись         Ф.И.О.</w:t>
      </w:r>
    </w:p>
    <w:p w:rsidR="00D849B9" w:rsidRDefault="00D849B9">
      <w:pPr>
        <w:pStyle w:val="ConsPlusNonformat"/>
        <w:jc w:val="both"/>
      </w:pPr>
    </w:p>
    <w:p w:rsidR="00D849B9" w:rsidRDefault="00D849B9">
      <w:pPr>
        <w:pStyle w:val="ConsPlusNonformat"/>
        <w:jc w:val="both"/>
      </w:pPr>
      <w:r>
        <w:t>М.П. Заказчик            __________________ _______________ _______________</w:t>
      </w:r>
    </w:p>
    <w:p w:rsidR="00D849B9" w:rsidRDefault="00D849B9">
      <w:pPr>
        <w:pStyle w:val="ConsPlusNonformat"/>
        <w:jc w:val="both"/>
      </w:pPr>
      <w:r>
        <w:t xml:space="preserve">                             должность          подпись          Ф.И.О.</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33</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87" w:history="1">
              <w:r>
                <w:rPr>
                  <w:color w:val="0000FF"/>
                </w:rPr>
                <w:t>постановлением</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185" w:name="P18780"/>
      <w:bookmarkEnd w:id="185"/>
      <w:r>
        <w:t xml:space="preserve">                                   ФОРМА</w:t>
      </w:r>
    </w:p>
    <w:p w:rsidR="00D849B9" w:rsidRDefault="00D849B9">
      <w:pPr>
        <w:pStyle w:val="ConsPlusNonformat"/>
        <w:jc w:val="both"/>
      </w:pPr>
      <w:r>
        <w:t xml:space="preserve">                      АКТА ТЕХНИЧЕСКОЙ ПРИЕМКИ ОБЪЕКТА</w:t>
      </w:r>
    </w:p>
    <w:p w:rsidR="00D849B9" w:rsidRDefault="00D849B9">
      <w:pPr>
        <w:pStyle w:val="ConsPlusNonformat"/>
        <w:jc w:val="both"/>
      </w:pPr>
    </w:p>
    <w:p w:rsidR="00D849B9" w:rsidRDefault="00D849B9">
      <w:pPr>
        <w:pStyle w:val="ConsPlusNonformat"/>
        <w:jc w:val="both"/>
      </w:pPr>
      <w:r>
        <w:t>Утверждаю                                Утверждаю</w:t>
      </w:r>
    </w:p>
    <w:p w:rsidR="00D849B9" w:rsidRDefault="00D849B9">
      <w:pPr>
        <w:pStyle w:val="ConsPlusNonformat"/>
        <w:jc w:val="both"/>
      </w:pPr>
      <w:r>
        <w:t>Заказчик                                 Правообладатель земельного участка</w:t>
      </w:r>
    </w:p>
    <w:p w:rsidR="00D849B9" w:rsidRDefault="00D849B9">
      <w:pPr>
        <w:pStyle w:val="ConsPlusNonformat"/>
        <w:jc w:val="both"/>
      </w:pPr>
    </w:p>
    <w:p w:rsidR="00D849B9" w:rsidRDefault="00D849B9">
      <w:pPr>
        <w:pStyle w:val="ConsPlusNonformat"/>
        <w:jc w:val="both"/>
      </w:pPr>
      <w:r>
        <w:t>_______________________                  __________________________</w:t>
      </w:r>
    </w:p>
    <w:p w:rsidR="00D849B9" w:rsidRDefault="00D849B9">
      <w:pPr>
        <w:pStyle w:val="ConsPlusNonformat"/>
        <w:jc w:val="both"/>
      </w:pPr>
      <w:r>
        <w:t>"__" __________ 20__ г.                  "__" _____________ 20__ г.</w:t>
      </w:r>
    </w:p>
    <w:p w:rsidR="00D849B9" w:rsidRDefault="00D849B9">
      <w:pPr>
        <w:pStyle w:val="ConsPlusNonformat"/>
        <w:jc w:val="both"/>
      </w:pPr>
    </w:p>
    <w:p w:rsidR="00D849B9" w:rsidRDefault="00D849B9">
      <w:pPr>
        <w:pStyle w:val="ConsPlusNonformat"/>
        <w:jc w:val="both"/>
      </w:pPr>
      <w:r>
        <w:t xml:space="preserve">                                    АКТ</w:t>
      </w:r>
    </w:p>
    <w:p w:rsidR="00D849B9" w:rsidRDefault="00D849B9">
      <w:pPr>
        <w:pStyle w:val="ConsPlusNonformat"/>
        <w:jc w:val="both"/>
      </w:pPr>
      <w:r>
        <w:t xml:space="preserve">                        технической приемки объекта</w:t>
      </w:r>
    </w:p>
    <w:p w:rsidR="00D849B9" w:rsidRDefault="00D849B9">
      <w:pPr>
        <w:pStyle w:val="ConsPlusNonformat"/>
        <w:jc w:val="both"/>
      </w:pPr>
    </w:p>
    <w:p w:rsidR="00D849B9" w:rsidRDefault="00D849B9">
      <w:pPr>
        <w:pStyle w:val="ConsPlusNonformat"/>
        <w:jc w:val="both"/>
      </w:pPr>
      <w:r>
        <w:t>Организациями:</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произведен осмотр выполненных работ</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Адрес объекта: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Посадка деревьев и кустарников произведена в соответствии с:</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lastRenderedPageBreak/>
        <w:t>___________________________________________________________________________</w:t>
      </w:r>
    </w:p>
    <w:p w:rsidR="00D849B9" w:rsidRDefault="00D849B9">
      <w:pPr>
        <w:pStyle w:val="ConsPlusNonformat"/>
        <w:jc w:val="both"/>
      </w:pPr>
      <w:r>
        <w:t>по следующим адресам:</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Соответствует/не соответствует (указать)</w:t>
      </w:r>
    </w:p>
    <w:p w:rsidR="00D849B9" w:rsidRDefault="00D849B9">
      <w:pPr>
        <w:pStyle w:val="ConsPlusNonformat"/>
        <w:jc w:val="both"/>
      </w:pPr>
    </w:p>
    <w:p w:rsidR="00D849B9" w:rsidRDefault="00D849B9">
      <w:pPr>
        <w:pStyle w:val="ConsPlusNonformat"/>
        <w:jc w:val="both"/>
      </w:pPr>
      <w:r>
        <w:t>Доработка не требуется/требуется</w:t>
      </w:r>
    </w:p>
    <w:p w:rsidR="00D849B9" w:rsidRDefault="00D849B9">
      <w:pPr>
        <w:pStyle w:val="ConsPlusNonformat"/>
        <w:jc w:val="both"/>
      </w:pPr>
      <w:r>
        <w:t>(указать, что именно требуется)</w:t>
      </w:r>
    </w:p>
    <w:p w:rsidR="00D849B9" w:rsidRDefault="00D849B9">
      <w:pPr>
        <w:pStyle w:val="ConsPlusNonformat"/>
        <w:jc w:val="both"/>
      </w:pPr>
    </w:p>
    <w:p w:rsidR="00D849B9" w:rsidRDefault="00D849B9">
      <w:pPr>
        <w:pStyle w:val="ConsPlusNonformat"/>
        <w:jc w:val="both"/>
      </w:pPr>
      <w:r>
        <w:t>Заключение:</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М.П.  Заказчик            ________________ ____________ ___________________</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p>
    <w:p w:rsidR="00D849B9" w:rsidRDefault="00D849B9">
      <w:pPr>
        <w:pStyle w:val="ConsPlusNonformat"/>
        <w:jc w:val="both"/>
      </w:pPr>
      <w:r>
        <w:t>М.П.  Подрядчик           ________________ ____________ ___________________</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p>
    <w:p w:rsidR="00D849B9" w:rsidRDefault="00D849B9">
      <w:pPr>
        <w:pStyle w:val="ConsPlusNonformat"/>
        <w:jc w:val="both"/>
      </w:pPr>
      <w:r>
        <w:t>М.П.  Правообладатель</w:t>
      </w:r>
    </w:p>
    <w:p w:rsidR="00D849B9" w:rsidRDefault="00D849B9">
      <w:pPr>
        <w:pStyle w:val="ConsPlusNonformat"/>
        <w:jc w:val="both"/>
      </w:pPr>
      <w:r>
        <w:t xml:space="preserve">      земельного участка  ________________ ____________ ___________________</w:t>
      </w:r>
    </w:p>
    <w:p w:rsidR="00D849B9" w:rsidRDefault="00D849B9">
      <w:pPr>
        <w:pStyle w:val="ConsPlusNonformat"/>
        <w:jc w:val="both"/>
      </w:pPr>
      <w:r>
        <w:t xml:space="preserve">                              должность       подпись       расшифровка</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34</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88" w:history="1">
              <w:r>
                <w:rPr>
                  <w:color w:val="0000FF"/>
                </w:rPr>
                <w:t>постановлением</w:t>
              </w:r>
            </w:hyperlink>
            <w:r>
              <w:rPr>
                <w:color w:val="392C69"/>
              </w:rPr>
              <w:t xml:space="preserve"> Правительства Москвы</w:t>
            </w:r>
          </w:p>
          <w:p w:rsidR="00D849B9" w:rsidRDefault="00D849B9">
            <w:pPr>
              <w:pStyle w:val="ConsPlusNormal"/>
              <w:jc w:val="center"/>
            </w:pPr>
            <w:r>
              <w:rPr>
                <w:color w:val="392C69"/>
              </w:rPr>
              <w:t>от 12.12.2014 N 757-ПП)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bookmarkStart w:id="186" w:name="P18838"/>
      <w:bookmarkEnd w:id="186"/>
      <w:r>
        <w:t xml:space="preserve">                                   ФОРМА</w:t>
      </w:r>
    </w:p>
    <w:p w:rsidR="00D849B9" w:rsidRDefault="00D849B9">
      <w:pPr>
        <w:pStyle w:val="ConsPlusNonformat"/>
        <w:jc w:val="both"/>
      </w:pPr>
      <w:r>
        <w:t xml:space="preserve">              АКТА ОЦЕНКИ ВЫПОЛНЕННЫХ ОБЪЕМОВ И КАЧЕСТВА РАБОТ</w:t>
      </w:r>
    </w:p>
    <w:p w:rsidR="00D849B9" w:rsidRDefault="00D849B9">
      <w:pPr>
        <w:pStyle w:val="ConsPlusNonformat"/>
        <w:jc w:val="both"/>
      </w:pPr>
      <w:r>
        <w:t xml:space="preserve">                       ПО ВОССТАНОВИТЕЛЬНЫМ ПОСАДКАМ</w:t>
      </w:r>
    </w:p>
    <w:p w:rsidR="00D849B9" w:rsidRDefault="00D849B9">
      <w:pPr>
        <w:pStyle w:val="ConsPlusNonformat"/>
        <w:jc w:val="both"/>
      </w:pPr>
    </w:p>
    <w:p w:rsidR="00D849B9" w:rsidRDefault="00D849B9">
      <w:pPr>
        <w:pStyle w:val="ConsPlusNonformat"/>
        <w:jc w:val="both"/>
      </w:pPr>
      <w:r>
        <w:t xml:space="preserve">                             Герб города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 окружающей</w:t>
      </w:r>
    </w:p>
    <w:p w:rsidR="00D849B9" w:rsidRDefault="00D849B9">
      <w:pPr>
        <w:pStyle w:val="ConsPlusNonformat"/>
        <w:jc w:val="both"/>
      </w:pPr>
      <w:r>
        <w:t xml:space="preserve">                            среды города Москвы</w:t>
      </w:r>
    </w:p>
    <w:p w:rsidR="00D849B9" w:rsidRDefault="00D849B9">
      <w:pPr>
        <w:pStyle w:val="ConsPlusNonformat"/>
        <w:jc w:val="both"/>
      </w:pP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 _________ 20__ г.                                            г. Москва</w:t>
      </w:r>
    </w:p>
    <w:p w:rsidR="00D849B9" w:rsidRDefault="00D849B9">
      <w:pPr>
        <w:pStyle w:val="ConsPlusNonformat"/>
        <w:jc w:val="both"/>
      </w:pPr>
    </w:p>
    <w:p w:rsidR="00D849B9" w:rsidRDefault="00D849B9">
      <w:pPr>
        <w:pStyle w:val="ConsPlusNonformat"/>
        <w:jc w:val="both"/>
      </w:pPr>
      <w:r>
        <w:t xml:space="preserve">                               Акт N ________</w:t>
      </w:r>
    </w:p>
    <w:p w:rsidR="00D849B9" w:rsidRDefault="00D849B9">
      <w:pPr>
        <w:pStyle w:val="ConsPlusNonformat"/>
        <w:jc w:val="both"/>
      </w:pPr>
      <w:r>
        <w:t xml:space="preserve">                оценки выполненных объемов и качества работ</w:t>
      </w:r>
    </w:p>
    <w:p w:rsidR="00D849B9" w:rsidRDefault="00D849B9">
      <w:pPr>
        <w:pStyle w:val="ConsPlusNonformat"/>
        <w:jc w:val="both"/>
      </w:pPr>
      <w:r>
        <w:t xml:space="preserve">                       по восстановительным посадкам</w:t>
      </w:r>
    </w:p>
    <w:p w:rsidR="00D849B9" w:rsidRDefault="00D849B9">
      <w:pPr>
        <w:pStyle w:val="ConsPlusNonformat"/>
        <w:jc w:val="both"/>
      </w:pPr>
    </w:p>
    <w:p w:rsidR="00D849B9" w:rsidRDefault="00D849B9">
      <w:pPr>
        <w:pStyle w:val="ConsPlusNonformat"/>
        <w:jc w:val="both"/>
      </w:pPr>
      <w:r>
        <w:t>Мы, нижеподписавшиеся, ____________________________________________________</w:t>
      </w:r>
    </w:p>
    <w:p w:rsidR="00D849B9" w:rsidRDefault="00D849B9">
      <w:pPr>
        <w:pStyle w:val="ConsPlusNonformat"/>
        <w:jc w:val="both"/>
      </w:pPr>
      <w:r>
        <w:t xml:space="preserve">                                     (представитель заказчика)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(представитель подрядчика)             (представитель правообладателя</w:t>
      </w:r>
    </w:p>
    <w:p w:rsidR="00D849B9" w:rsidRDefault="00D849B9">
      <w:pPr>
        <w:pStyle w:val="ConsPlusNonformat"/>
        <w:jc w:val="both"/>
      </w:pPr>
      <w:r>
        <w:t xml:space="preserve">                                               земельного участка)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(государственный инспектор города Москвы в области охраны окружающей среды)</w:t>
      </w:r>
    </w:p>
    <w:p w:rsidR="00D849B9" w:rsidRDefault="00D849B9">
      <w:pPr>
        <w:pStyle w:val="ConsPlusNonformat"/>
        <w:jc w:val="both"/>
      </w:pPr>
      <w:r>
        <w:t>составили настоящий Акт о том, что по адресу:</w:t>
      </w:r>
    </w:p>
    <w:p w:rsidR="00D849B9" w:rsidRDefault="00D849B9">
      <w:pPr>
        <w:pStyle w:val="ConsPlusNonformat"/>
        <w:jc w:val="both"/>
      </w:pPr>
      <w:r>
        <w:lastRenderedPageBreak/>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выполнены работы по восстановительным посадкам деревьев и кустарников.</w:t>
      </w:r>
    </w:p>
    <w:p w:rsidR="00D849B9" w:rsidRDefault="00D849B9">
      <w:pPr>
        <w:pStyle w:val="ConsPlusNonformat"/>
        <w:jc w:val="both"/>
      </w:pPr>
      <w:r>
        <w:t>Посажено: _________________ деревьев, ______________ кустарников.</w:t>
      </w:r>
    </w:p>
    <w:p w:rsidR="00D849B9" w:rsidRDefault="00D849B9">
      <w:pPr>
        <w:pStyle w:val="ConsPlusNonformat"/>
        <w:jc w:val="both"/>
      </w:pPr>
      <w:r>
        <w:t>Заключение:</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принят  (не принят)</w:t>
      </w:r>
    </w:p>
    <w:p w:rsidR="00D849B9" w:rsidRDefault="00D849B9">
      <w:pPr>
        <w:pStyle w:val="ConsPlusNonformat"/>
        <w:jc w:val="both"/>
      </w:pPr>
      <w:r>
        <w:t>Участок  выполненного  компенсационного  озеленения  ___________________ на</w:t>
      </w:r>
    </w:p>
    <w:p w:rsidR="00D849B9" w:rsidRDefault="00D849B9">
      <w:pPr>
        <w:pStyle w:val="ConsPlusNonformat"/>
        <w:jc w:val="both"/>
      </w:pPr>
      <w:r>
        <w:t xml:space="preserve">                                                          (указать)</w:t>
      </w:r>
    </w:p>
    <w:p w:rsidR="00D849B9" w:rsidRDefault="00D849B9">
      <w:pPr>
        <w:pStyle w:val="ConsPlusNonformat"/>
        <w:jc w:val="both"/>
      </w:pPr>
      <w:r>
        <w:t>баланс: _____________________________</w:t>
      </w:r>
    </w:p>
    <w:p w:rsidR="00D849B9" w:rsidRDefault="00D849B9">
      <w:pPr>
        <w:pStyle w:val="ConsPlusNonformat"/>
        <w:jc w:val="both"/>
      </w:pPr>
      <w:r>
        <w:t xml:space="preserve">          организация (предприятие)</w:t>
      </w:r>
    </w:p>
    <w:p w:rsidR="00D849B9" w:rsidRDefault="00D849B9">
      <w:pPr>
        <w:pStyle w:val="ConsPlusNonformat"/>
        <w:jc w:val="both"/>
      </w:pPr>
    </w:p>
    <w:p w:rsidR="00D849B9" w:rsidRDefault="00D849B9">
      <w:pPr>
        <w:pStyle w:val="ConsPlusNonformat"/>
        <w:jc w:val="both"/>
      </w:pPr>
      <w:r>
        <w:t>Подписи:</w:t>
      </w:r>
    </w:p>
    <w:p w:rsidR="00D849B9" w:rsidRDefault="00D849B9">
      <w:pPr>
        <w:pStyle w:val="ConsPlusNonformat"/>
        <w:jc w:val="both"/>
      </w:pPr>
      <w:r>
        <w:t>М.П. _________________________________________________ ____________________</w:t>
      </w:r>
    </w:p>
    <w:p w:rsidR="00D849B9" w:rsidRDefault="00D849B9">
      <w:pPr>
        <w:pStyle w:val="ConsPlusNonformat"/>
        <w:jc w:val="both"/>
      </w:pPr>
      <w:r>
        <w:t xml:space="preserve">        (официальный представитель правообладателя           (Ф.И.О.)</w:t>
      </w:r>
    </w:p>
    <w:p w:rsidR="00D849B9" w:rsidRDefault="00D849B9">
      <w:pPr>
        <w:pStyle w:val="ConsPlusNonformat"/>
        <w:jc w:val="both"/>
      </w:pPr>
      <w:r>
        <w:t xml:space="preserve">                  земельного участка)</w:t>
      </w:r>
    </w:p>
    <w:p w:rsidR="00D849B9" w:rsidRDefault="00D849B9">
      <w:pPr>
        <w:pStyle w:val="ConsPlusNonformat"/>
        <w:jc w:val="both"/>
      </w:pPr>
      <w:r>
        <w:t>М.П. ________________________________________________ _____________________</w:t>
      </w:r>
    </w:p>
    <w:p w:rsidR="00D849B9" w:rsidRDefault="00D849B9">
      <w:pPr>
        <w:pStyle w:val="ConsPlusNonformat"/>
        <w:jc w:val="both"/>
      </w:pPr>
      <w:r>
        <w:t xml:space="preserve">                (представитель заказчика)                    (Ф.И.О.)</w:t>
      </w:r>
    </w:p>
    <w:p w:rsidR="00D849B9" w:rsidRDefault="00D849B9">
      <w:pPr>
        <w:pStyle w:val="ConsPlusNonformat"/>
        <w:jc w:val="both"/>
      </w:pPr>
      <w:r>
        <w:t>М.П. ________________________________________________ _____________________</w:t>
      </w:r>
    </w:p>
    <w:p w:rsidR="00D849B9" w:rsidRDefault="00D849B9">
      <w:pPr>
        <w:pStyle w:val="ConsPlusNonformat"/>
        <w:jc w:val="both"/>
      </w:pPr>
      <w:r>
        <w:t xml:space="preserve">               (представитель подрядчика)                    (Ф.И.О.)</w:t>
      </w:r>
    </w:p>
    <w:p w:rsidR="00D849B9" w:rsidRDefault="00D849B9">
      <w:pPr>
        <w:pStyle w:val="ConsPlusNonformat"/>
        <w:jc w:val="both"/>
      </w:pPr>
      <w:r>
        <w:t>М.П. ________________________________________________ _____________________</w:t>
      </w:r>
    </w:p>
    <w:p w:rsidR="00D849B9" w:rsidRDefault="00D849B9">
      <w:pPr>
        <w:pStyle w:val="ConsPlusNonformat"/>
        <w:jc w:val="both"/>
      </w:pPr>
      <w:r>
        <w:t xml:space="preserve">         (государственный инспектор города Москвы            (Ф.И.О.)</w:t>
      </w:r>
    </w:p>
    <w:p w:rsidR="00D849B9" w:rsidRDefault="00D849B9">
      <w:pPr>
        <w:pStyle w:val="ConsPlusNonformat"/>
        <w:jc w:val="both"/>
      </w:pPr>
      <w:r>
        <w:t xml:space="preserve">            в области охраны окружающей среды)</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35</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89" w:history="1">
              <w:r>
                <w:rPr>
                  <w:color w:val="0000FF"/>
                </w:rPr>
                <w:t>постановления</w:t>
              </w:r>
            </w:hyperlink>
            <w:r>
              <w:rPr>
                <w:color w:val="392C69"/>
              </w:rPr>
              <w:t xml:space="preserve"> Правительства Москвы от 22.06.2018 N 605-ПП)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ГЕРБ МОСКВЫ</w:t>
      </w:r>
    </w:p>
    <w:p w:rsidR="00D849B9" w:rsidRDefault="00D849B9">
      <w:pPr>
        <w:pStyle w:val="ConsPlusNonformat"/>
        <w:jc w:val="both"/>
      </w:pPr>
    </w:p>
    <w:p w:rsidR="00D849B9" w:rsidRDefault="00D849B9">
      <w:pPr>
        <w:pStyle w:val="ConsPlusNonformat"/>
        <w:jc w:val="both"/>
      </w:pPr>
      <w:r>
        <w:t xml:space="preserve">                            ПРАВИТЕЛЬСТВО МОСКВЫ</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 ОКРУЖАЮЩЕЙ СРЕДЫ</w:t>
      </w:r>
    </w:p>
    <w:p w:rsidR="00D849B9" w:rsidRDefault="00D849B9">
      <w:pPr>
        <w:pStyle w:val="ConsPlusNonformat"/>
        <w:jc w:val="both"/>
      </w:pPr>
      <w:r>
        <w:t xml:space="preserve">                               ГОРОДА МОСКВЫ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119019, Москва, ул. Новый Арбат, д. 11, стр. 1</w:t>
      </w:r>
    </w:p>
    <w:p w:rsidR="00D849B9" w:rsidRDefault="00D849B9">
      <w:pPr>
        <w:pStyle w:val="ConsPlusNonformat"/>
        <w:jc w:val="both"/>
      </w:pPr>
    </w:p>
    <w:p w:rsidR="00D849B9" w:rsidRDefault="00D849B9">
      <w:pPr>
        <w:pStyle w:val="ConsPlusNonformat"/>
        <w:jc w:val="both"/>
      </w:pPr>
      <w:r>
        <w:t>_______________________________________</w:t>
      </w:r>
    </w:p>
    <w:p w:rsidR="00D849B9" w:rsidRDefault="00D849B9">
      <w:pPr>
        <w:pStyle w:val="ConsPlusNonformat"/>
        <w:jc w:val="both"/>
      </w:pPr>
      <w:r>
        <w:t>(полное наименование юридического лица)</w:t>
      </w:r>
    </w:p>
    <w:p w:rsidR="00D849B9" w:rsidRDefault="00D849B9">
      <w:pPr>
        <w:pStyle w:val="ConsPlusNonformat"/>
        <w:jc w:val="both"/>
      </w:pPr>
      <w:r>
        <w:t>_______________________________________</w:t>
      </w:r>
    </w:p>
    <w:p w:rsidR="00D849B9" w:rsidRDefault="00D849B9">
      <w:pPr>
        <w:pStyle w:val="ConsPlusNonformat"/>
        <w:jc w:val="both"/>
      </w:pPr>
      <w:r>
        <w:t xml:space="preserve">         (Ф.И.О. руководителя)</w:t>
      </w:r>
    </w:p>
    <w:p w:rsidR="00D849B9" w:rsidRDefault="00D849B9">
      <w:pPr>
        <w:pStyle w:val="ConsPlusNonformat"/>
        <w:jc w:val="both"/>
      </w:pPr>
      <w:r>
        <w:t>_______________________________________</w:t>
      </w:r>
    </w:p>
    <w:p w:rsidR="00D849B9" w:rsidRDefault="00D849B9">
      <w:pPr>
        <w:pStyle w:val="ConsPlusNonformat"/>
        <w:jc w:val="both"/>
      </w:pPr>
      <w:r>
        <w:t xml:space="preserve">   (юридический и фактический адреса</w:t>
      </w:r>
    </w:p>
    <w:p w:rsidR="00D849B9" w:rsidRDefault="00D849B9">
      <w:pPr>
        <w:pStyle w:val="ConsPlusNonformat"/>
        <w:jc w:val="both"/>
      </w:pPr>
      <w:r>
        <w:t xml:space="preserve">     нахождения организации, тел.)</w:t>
      </w:r>
    </w:p>
    <w:p w:rsidR="00D849B9" w:rsidRDefault="00D849B9">
      <w:pPr>
        <w:pStyle w:val="ConsPlusNonformat"/>
        <w:jc w:val="both"/>
      </w:pPr>
    </w:p>
    <w:p w:rsidR="00D849B9" w:rsidRDefault="00D849B9">
      <w:pPr>
        <w:pStyle w:val="ConsPlusNonformat"/>
        <w:jc w:val="both"/>
      </w:pPr>
      <w:bookmarkStart w:id="187" w:name="P18913"/>
      <w:bookmarkEnd w:id="187"/>
      <w:r>
        <w:t xml:space="preserve">                                ПРЕДПИСАНИЕ</w:t>
      </w:r>
    </w:p>
    <w:p w:rsidR="00D849B9" w:rsidRDefault="00D849B9">
      <w:pPr>
        <w:pStyle w:val="ConsPlusNonformat"/>
        <w:jc w:val="both"/>
      </w:pPr>
      <w:r>
        <w:t xml:space="preserve">                 N ______________ от _____________________</w:t>
      </w:r>
    </w:p>
    <w:p w:rsidR="00D849B9" w:rsidRDefault="00D849B9">
      <w:pPr>
        <w:pStyle w:val="ConsPlusNonformat"/>
        <w:jc w:val="both"/>
      </w:pPr>
      <w:r>
        <w:t xml:space="preserve">                     на вырубку деревьев и кустарников</w:t>
      </w:r>
    </w:p>
    <w:p w:rsidR="00D849B9" w:rsidRDefault="00D849B9">
      <w:pPr>
        <w:pStyle w:val="ConsPlusNonformat"/>
        <w:jc w:val="both"/>
      </w:pPr>
    </w:p>
    <w:p w:rsidR="00D849B9" w:rsidRDefault="00D849B9">
      <w:pPr>
        <w:pStyle w:val="ConsPlusNonformat"/>
        <w:jc w:val="both"/>
      </w:pPr>
      <w:r>
        <w:t>Адрес: ____________________________________________________________________</w:t>
      </w:r>
    </w:p>
    <w:p w:rsidR="00D849B9" w:rsidRDefault="00D849B9">
      <w:pPr>
        <w:pStyle w:val="ConsPlusNonformat"/>
        <w:jc w:val="both"/>
      </w:pPr>
      <w:r>
        <w:t>Вид работ: ________________________________________________________________</w:t>
      </w:r>
    </w:p>
    <w:p w:rsidR="00D849B9" w:rsidRDefault="00D849B9">
      <w:pPr>
        <w:pStyle w:val="ConsPlusNonformat"/>
        <w:jc w:val="both"/>
      </w:pPr>
      <w:r>
        <w:t xml:space="preserve">    В  соответствии  с  Правилами  создания,  содержания  и  охраны зеленых</w:t>
      </w:r>
    </w:p>
    <w:p w:rsidR="00D849B9" w:rsidRDefault="00D849B9">
      <w:pPr>
        <w:pStyle w:val="ConsPlusNonformat"/>
        <w:jc w:val="both"/>
      </w:pPr>
      <w:r>
        <w:t>насаждений    и    природных   сообществ   города   Москвы,   утвержденными</w:t>
      </w:r>
    </w:p>
    <w:p w:rsidR="00D849B9" w:rsidRDefault="00D849B9">
      <w:pPr>
        <w:pStyle w:val="ConsPlusNonformat"/>
        <w:jc w:val="both"/>
      </w:pPr>
      <w:r>
        <w:t>постановлением  Правительства  Москвы от 10 сентября 2002 г. N 743-ПП, и на</w:t>
      </w:r>
    </w:p>
    <w:p w:rsidR="00D849B9" w:rsidRDefault="00D849B9">
      <w:pPr>
        <w:pStyle w:val="ConsPlusNonformat"/>
        <w:jc w:val="both"/>
      </w:pPr>
      <w:r>
        <w:lastRenderedPageBreak/>
        <w:t>основании: 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(дополнительные материалы)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предписывается:</w:t>
      </w:r>
    </w:p>
    <w:p w:rsidR="00D849B9" w:rsidRDefault="00D849B9">
      <w:pPr>
        <w:pStyle w:val="ConsPlusNonformat"/>
        <w:jc w:val="both"/>
      </w:pPr>
      <w:r>
        <w:t>вырубить ___________________ шт. деревьев, ____________ шт. кустарников.</w:t>
      </w:r>
    </w:p>
    <w:p w:rsidR="00D849B9" w:rsidRDefault="00D849B9">
      <w:pPr>
        <w:pStyle w:val="ConsPlusNonformat"/>
        <w:jc w:val="both"/>
      </w:pPr>
      <w:r>
        <w:t xml:space="preserve">         (цифрой и прописью)                 (цифрой</w:t>
      </w:r>
    </w:p>
    <w:p w:rsidR="00D849B9" w:rsidRDefault="00D849B9">
      <w:pPr>
        <w:pStyle w:val="ConsPlusNonformat"/>
        <w:jc w:val="both"/>
      </w:pPr>
      <w:r>
        <w:t xml:space="preserve">                                            и прописью)</w:t>
      </w:r>
    </w:p>
    <w:p w:rsidR="00D849B9" w:rsidRDefault="00D849B9">
      <w:pPr>
        <w:pStyle w:val="ConsPlusNonformat"/>
        <w:jc w:val="both"/>
      </w:pPr>
      <w:r>
        <w:t>Другие виды работ: ________________________________________________________</w:t>
      </w:r>
    </w:p>
    <w:p w:rsidR="00D849B9" w:rsidRDefault="00D849B9">
      <w:pPr>
        <w:pStyle w:val="ConsPlusNonformat"/>
        <w:jc w:val="both"/>
      </w:pPr>
      <w:r>
        <w:t xml:space="preserve">    Порубочные остатки в соответствии с Федеральным </w:t>
      </w:r>
      <w:hyperlink r:id="rId390" w:history="1">
        <w:r>
          <w:rPr>
            <w:color w:val="0000FF"/>
          </w:rPr>
          <w:t>законом</w:t>
        </w:r>
      </w:hyperlink>
      <w:r>
        <w:t xml:space="preserve"> от 24 июня 1998</w:t>
      </w:r>
    </w:p>
    <w:p w:rsidR="00D849B9" w:rsidRDefault="00D849B9">
      <w:pPr>
        <w:pStyle w:val="ConsPlusNonformat"/>
        <w:jc w:val="both"/>
      </w:pPr>
      <w:r>
        <w:t>г. N 89-ФЗ "Об отходах производства и потребления" и ФККО являются отходами</w:t>
      </w:r>
    </w:p>
    <w:p w:rsidR="00D849B9" w:rsidRDefault="00D849B9">
      <w:pPr>
        <w:pStyle w:val="ConsPlusNonformat"/>
        <w:jc w:val="both"/>
      </w:pPr>
      <w:r>
        <w:t>производства  и  потребления. В соответствии с постановлением Правительства</w:t>
      </w:r>
    </w:p>
    <w:p w:rsidR="00D849B9" w:rsidRDefault="00D849B9">
      <w:pPr>
        <w:pStyle w:val="ConsPlusNonformat"/>
        <w:jc w:val="both"/>
      </w:pPr>
      <w:r>
        <w:t>Москвы  от  10  сентября  2002 г. N 743-ПП "Об утверждении Правил создания,</w:t>
      </w:r>
    </w:p>
    <w:p w:rsidR="00D849B9" w:rsidRDefault="00D849B9">
      <w:pPr>
        <w:pStyle w:val="ConsPlusNonformat"/>
        <w:jc w:val="both"/>
      </w:pPr>
      <w:r>
        <w:t>содержания и охраны зеленых насаждений и природных сообществ города Москвы"</w:t>
      </w:r>
    </w:p>
    <w:p w:rsidR="00D849B9" w:rsidRDefault="00D849B9">
      <w:pPr>
        <w:pStyle w:val="ConsPlusNonformat"/>
        <w:jc w:val="both"/>
      </w:pPr>
      <w:r>
        <w:t>порубочные  остатки  должны  быть  вывезены на утилизацию. Вывоз порубочных</w:t>
      </w:r>
    </w:p>
    <w:p w:rsidR="00D849B9" w:rsidRDefault="00D849B9">
      <w:pPr>
        <w:pStyle w:val="ConsPlusNonformat"/>
        <w:jc w:val="both"/>
      </w:pPr>
      <w:r>
        <w:t xml:space="preserve">остатков  должен  производиться  в сроки, установленные </w:t>
      </w:r>
      <w:hyperlink r:id="rId391" w:history="1">
        <w:r>
          <w:rPr>
            <w:color w:val="0000FF"/>
          </w:rPr>
          <w:t>пунктом 4.12</w:t>
        </w:r>
      </w:hyperlink>
      <w:r>
        <w:t xml:space="preserve"> Правил</w:t>
      </w:r>
    </w:p>
    <w:p w:rsidR="00D849B9" w:rsidRDefault="00D849B9">
      <w:pPr>
        <w:pStyle w:val="ConsPlusNonformat"/>
        <w:jc w:val="both"/>
      </w:pPr>
      <w:r>
        <w:t>санитарного содержания территории, организации уборки и обеспечения чистоты</w:t>
      </w:r>
    </w:p>
    <w:p w:rsidR="00D849B9" w:rsidRDefault="00D849B9">
      <w:pPr>
        <w:pStyle w:val="ConsPlusNonformat"/>
        <w:jc w:val="both"/>
      </w:pPr>
      <w:r>
        <w:t>и  порядка  в  г.  Москве, утвержденных постановлением Правительства Москвы</w:t>
      </w:r>
    </w:p>
    <w:p w:rsidR="00D849B9" w:rsidRDefault="00D849B9">
      <w:pPr>
        <w:pStyle w:val="ConsPlusNonformat"/>
        <w:jc w:val="both"/>
      </w:pPr>
      <w:r>
        <w:t>от 9 ноября 1999 г. N 1018.</w:t>
      </w:r>
    </w:p>
    <w:p w:rsidR="00D849B9" w:rsidRDefault="00D849B9">
      <w:pPr>
        <w:pStyle w:val="ConsPlusNonformat"/>
        <w:jc w:val="both"/>
      </w:pPr>
      <w:r>
        <w:t xml:space="preserve">    Работы   производятся  только  при  наличии  согласования  юридического</w:t>
      </w:r>
    </w:p>
    <w:p w:rsidR="00D849B9" w:rsidRDefault="00D849B9">
      <w:pPr>
        <w:pStyle w:val="ConsPlusNonformat"/>
        <w:jc w:val="both"/>
      </w:pPr>
      <w:r>
        <w:t>владельца территории (балансодержателя).</w:t>
      </w:r>
    </w:p>
    <w:p w:rsidR="00D849B9" w:rsidRDefault="00D849B9">
      <w:pPr>
        <w:pStyle w:val="ConsPlusNonformat"/>
        <w:jc w:val="both"/>
      </w:pPr>
      <w:r>
        <w:t xml:space="preserve">    Срок выполнения предписания __________________________________________.</w:t>
      </w:r>
    </w:p>
    <w:p w:rsidR="00D849B9" w:rsidRDefault="00D849B9">
      <w:pPr>
        <w:pStyle w:val="ConsPlusNonformat"/>
        <w:jc w:val="both"/>
      </w:pPr>
      <w:r>
        <w:t xml:space="preserve">    Я  извещен(а)  об  административной ответственности за нарушение правил</w:t>
      </w:r>
    </w:p>
    <w:p w:rsidR="00D849B9" w:rsidRDefault="00D849B9">
      <w:pPr>
        <w:pStyle w:val="ConsPlusNonformat"/>
        <w:jc w:val="both"/>
      </w:pPr>
      <w:r>
        <w:t>содержания зеленых насаждений.</w:t>
      </w:r>
    </w:p>
    <w:p w:rsidR="00D849B9" w:rsidRDefault="00D849B9">
      <w:pPr>
        <w:pStyle w:val="ConsPlusNonformat"/>
        <w:jc w:val="both"/>
      </w:pPr>
      <w:r>
        <w:t xml:space="preserve">    В  случае  неисполнения предписания в установленный срок Вам или Вашему</w:t>
      </w:r>
    </w:p>
    <w:p w:rsidR="00D849B9" w:rsidRDefault="00D849B9">
      <w:pPr>
        <w:pStyle w:val="ConsPlusNonformat"/>
        <w:jc w:val="both"/>
      </w:pPr>
      <w:r>
        <w:t>уполномоченному представителю необходимо прибыть __________________________</w:t>
      </w:r>
    </w:p>
    <w:p w:rsidR="00D849B9" w:rsidRDefault="00D849B9">
      <w:pPr>
        <w:pStyle w:val="ConsPlusNonformat"/>
        <w:jc w:val="both"/>
      </w:pPr>
      <w:r>
        <w:t xml:space="preserve">                                                           (дата)</w:t>
      </w:r>
    </w:p>
    <w:p w:rsidR="00D849B9" w:rsidRDefault="00D849B9">
      <w:pPr>
        <w:pStyle w:val="ConsPlusNonformat"/>
        <w:jc w:val="both"/>
      </w:pPr>
      <w:r>
        <w:t>в _____________ по адресу: ________________________________________________</w:t>
      </w:r>
    </w:p>
    <w:p w:rsidR="00D849B9" w:rsidRDefault="00D849B9">
      <w:pPr>
        <w:pStyle w:val="ConsPlusNonformat"/>
        <w:jc w:val="both"/>
      </w:pPr>
      <w:r>
        <w:t xml:space="preserve">     (время)</w:t>
      </w:r>
    </w:p>
    <w:p w:rsidR="00D849B9" w:rsidRDefault="00D849B9">
      <w:pPr>
        <w:pStyle w:val="ConsPlusNonformat"/>
        <w:jc w:val="both"/>
      </w:pPr>
      <w:r>
        <w:t>для составления протокола об административном правонарушении.</w:t>
      </w:r>
    </w:p>
    <w:p w:rsidR="00D849B9" w:rsidRDefault="00D849B9">
      <w:pPr>
        <w:pStyle w:val="ConsPlusNonformat"/>
        <w:jc w:val="both"/>
      </w:pPr>
    </w:p>
    <w:p w:rsidR="00D849B9" w:rsidRDefault="00D849B9">
      <w:pPr>
        <w:pStyle w:val="ConsPlusNonformat"/>
        <w:jc w:val="both"/>
      </w:pPr>
      <w:r>
        <w:t>Предписание получил: ______________________________________________________</w:t>
      </w:r>
    </w:p>
    <w:p w:rsidR="00D849B9" w:rsidRDefault="00D849B9">
      <w:pPr>
        <w:pStyle w:val="ConsPlusNonformat"/>
        <w:jc w:val="both"/>
      </w:pPr>
      <w:r>
        <w:t xml:space="preserve">                         (должность, номер и дата доверенности, Ф.И.О.)</w:t>
      </w:r>
    </w:p>
    <w:p w:rsidR="00D849B9" w:rsidRDefault="00D849B9">
      <w:pPr>
        <w:pStyle w:val="ConsPlusNonformat"/>
        <w:jc w:val="both"/>
      </w:pPr>
      <w:r>
        <w:t>____________ _________________</w:t>
      </w:r>
    </w:p>
    <w:p w:rsidR="00D849B9" w:rsidRDefault="00D849B9">
      <w:pPr>
        <w:pStyle w:val="ConsPlusNonformat"/>
        <w:jc w:val="both"/>
      </w:pPr>
      <w:r>
        <w:t xml:space="preserve">   (дата)        (подпись)</w:t>
      </w:r>
    </w:p>
    <w:p w:rsidR="00D849B9" w:rsidRDefault="00D849B9">
      <w:pPr>
        <w:pStyle w:val="ConsPlusNonformat"/>
        <w:jc w:val="both"/>
      </w:pPr>
      <w:r>
        <w:t>_________________________________ _________ ________________</w:t>
      </w:r>
    </w:p>
    <w:p w:rsidR="00D849B9" w:rsidRDefault="00D849B9">
      <w:pPr>
        <w:pStyle w:val="ConsPlusNonformat"/>
        <w:jc w:val="both"/>
      </w:pPr>
      <w:r>
        <w:t>(должность выдавшего предписание) (подпись)     (Ф.И.О.)</w:t>
      </w:r>
    </w:p>
    <w:p w:rsidR="00D849B9" w:rsidRDefault="00D849B9">
      <w:pPr>
        <w:pStyle w:val="ConsPlusNonformat"/>
        <w:jc w:val="both"/>
      </w:pPr>
    </w:p>
    <w:p w:rsidR="00D849B9" w:rsidRDefault="00D849B9">
      <w:pPr>
        <w:pStyle w:val="ConsPlusNonformat"/>
        <w:jc w:val="both"/>
      </w:pPr>
      <w:r>
        <w:t>Дата проверки исполнения предписания: _____________________________________</w:t>
      </w:r>
    </w:p>
    <w:p w:rsidR="00D849B9" w:rsidRDefault="00D849B9">
      <w:pPr>
        <w:pStyle w:val="ConsPlusNonformat"/>
        <w:jc w:val="both"/>
      </w:pPr>
      <w:r>
        <w:t>___________________________________________________ выполнено/не выполнено.</w:t>
      </w:r>
    </w:p>
    <w:p w:rsidR="00D849B9" w:rsidRDefault="00D849B9">
      <w:pPr>
        <w:pStyle w:val="ConsPlusNonformat"/>
        <w:jc w:val="both"/>
      </w:pPr>
    </w:p>
    <w:p w:rsidR="00D849B9" w:rsidRDefault="00D849B9">
      <w:pPr>
        <w:pStyle w:val="ConsPlusNonformat"/>
        <w:jc w:val="both"/>
      </w:pPr>
      <w:r>
        <w:t>_________________________________ _________ ________________</w:t>
      </w:r>
    </w:p>
    <w:p w:rsidR="00D849B9" w:rsidRDefault="00D849B9">
      <w:pPr>
        <w:pStyle w:val="ConsPlusNonformat"/>
        <w:jc w:val="both"/>
      </w:pPr>
      <w:r>
        <w:t>(должность выдавшего предписание) (подпись)     (Ф.И.О.)</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36</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92" w:history="1">
              <w:r>
                <w:rPr>
                  <w:color w:val="0000FF"/>
                </w:rPr>
                <w:t>постановлением</w:t>
              </w:r>
            </w:hyperlink>
            <w:r>
              <w:rPr>
                <w:color w:val="392C69"/>
              </w:rPr>
              <w:t xml:space="preserve"> Правительства Москвы от 26.05.2016 N 290-ПП)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nformat"/>
        <w:jc w:val="both"/>
      </w:pPr>
      <w:r>
        <w:t xml:space="preserve">                              ┌─────────────┐</w:t>
      </w:r>
    </w:p>
    <w:p w:rsidR="00D849B9" w:rsidRDefault="00D849B9">
      <w:pPr>
        <w:pStyle w:val="ConsPlusNonformat"/>
        <w:jc w:val="both"/>
      </w:pPr>
      <w:r>
        <w:t xml:space="preserve">                              │    Герб     │</w:t>
      </w:r>
    </w:p>
    <w:p w:rsidR="00D849B9" w:rsidRDefault="00D849B9">
      <w:pPr>
        <w:pStyle w:val="ConsPlusNonformat"/>
        <w:jc w:val="both"/>
      </w:pPr>
      <w:r>
        <w:t xml:space="preserve">                              │города Москвы│</w:t>
      </w:r>
    </w:p>
    <w:p w:rsidR="00D849B9" w:rsidRDefault="00D849B9">
      <w:pPr>
        <w:pStyle w:val="ConsPlusNonformat"/>
        <w:jc w:val="both"/>
      </w:pPr>
      <w:r>
        <w:t xml:space="preserve">                              └─────────────┘</w:t>
      </w:r>
    </w:p>
    <w:p w:rsidR="00D849B9" w:rsidRDefault="00D849B9">
      <w:pPr>
        <w:pStyle w:val="ConsPlusNonformat"/>
        <w:jc w:val="both"/>
      </w:pPr>
    </w:p>
    <w:p w:rsidR="00D849B9" w:rsidRDefault="00D849B9">
      <w:pPr>
        <w:pStyle w:val="ConsPlusNonformat"/>
        <w:jc w:val="both"/>
      </w:pPr>
      <w:r>
        <w:t xml:space="preserve">                  ДЕПАРТАМЕНТ ПРИРОДОПОЛЬЗОВАНИЯ И ОХРАНЫ</w:t>
      </w:r>
    </w:p>
    <w:p w:rsidR="00D849B9" w:rsidRDefault="00D849B9">
      <w:pPr>
        <w:pStyle w:val="ConsPlusNonformat"/>
        <w:jc w:val="both"/>
      </w:pPr>
      <w:r>
        <w:t xml:space="preserve">                       ОКРУЖАЮЩЕЙ СРЕДЫ ГОРОДА МОСКВЫ</w:t>
      </w:r>
    </w:p>
    <w:p w:rsidR="00D849B9" w:rsidRDefault="00D849B9">
      <w:pPr>
        <w:pStyle w:val="ConsPlusNonformat"/>
        <w:jc w:val="both"/>
      </w:pPr>
      <w:r>
        <w:lastRenderedPageBreak/>
        <w:t>___________________________________________________________________________</w:t>
      </w:r>
    </w:p>
    <w:p w:rsidR="00D849B9" w:rsidRDefault="00D849B9">
      <w:pPr>
        <w:pStyle w:val="ConsPlusNonformat"/>
        <w:jc w:val="both"/>
      </w:pPr>
      <w:r>
        <w:t>119019, Москва, ул. Новый Арбат, д. 11, стр. 1</w:t>
      </w:r>
    </w:p>
    <w:p w:rsidR="00D849B9" w:rsidRDefault="00D849B9">
      <w:pPr>
        <w:pStyle w:val="ConsPlusNonformat"/>
        <w:jc w:val="both"/>
      </w:pPr>
    </w:p>
    <w:p w:rsidR="00D849B9" w:rsidRDefault="00D849B9">
      <w:pPr>
        <w:pStyle w:val="ConsPlusNonformat"/>
        <w:jc w:val="both"/>
      </w:pPr>
      <w:r>
        <w:t xml:space="preserve">                                    _______________________________________</w:t>
      </w:r>
    </w:p>
    <w:p w:rsidR="00D849B9" w:rsidRDefault="00D849B9">
      <w:pPr>
        <w:pStyle w:val="ConsPlusNonformat"/>
        <w:jc w:val="both"/>
      </w:pPr>
      <w:r>
        <w:t xml:space="preserve">                                    (полное наименование юридического лица)</w:t>
      </w:r>
    </w:p>
    <w:p w:rsidR="00D849B9" w:rsidRDefault="00D849B9">
      <w:pPr>
        <w:pStyle w:val="ConsPlusNonformat"/>
        <w:jc w:val="both"/>
      </w:pPr>
      <w:r>
        <w:t xml:space="preserve">                                    _______________________________________</w:t>
      </w:r>
    </w:p>
    <w:p w:rsidR="00D849B9" w:rsidRDefault="00D849B9">
      <w:pPr>
        <w:pStyle w:val="ConsPlusNonformat"/>
        <w:jc w:val="both"/>
      </w:pPr>
      <w:r>
        <w:t xml:space="preserve">                                            (Ф.И.О. руководителя)</w:t>
      </w:r>
    </w:p>
    <w:p w:rsidR="00D849B9" w:rsidRDefault="00D849B9">
      <w:pPr>
        <w:pStyle w:val="ConsPlusNonformat"/>
        <w:jc w:val="both"/>
      </w:pPr>
      <w:r>
        <w:t xml:space="preserve">                                    _______________________________________</w:t>
      </w:r>
    </w:p>
    <w:p w:rsidR="00D849B9" w:rsidRDefault="00D849B9">
      <w:pPr>
        <w:pStyle w:val="ConsPlusNonformat"/>
        <w:jc w:val="both"/>
      </w:pPr>
      <w:r>
        <w:t xml:space="preserve">                                       (юридический и фактический адреса</w:t>
      </w:r>
    </w:p>
    <w:p w:rsidR="00D849B9" w:rsidRDefault="00D849B9">
      <w:pPr>
        <w:pStyle w:val="ConsPlusNonformat"/>
        <w:jc w:val="both"/>
      </w:pPr>
      <w:r>
        <w:t xml:space="preserve">                                         нахождения организации, тел.)</w:t>
      </w:r>
    </w:p>
    <w:p w:rsidR="00D849B9" w:rsidRDefault="00D849B9">
      <w:pPr>
        <w:pStyle w:val="ConsPlusNonformat"/>
        <w:jc w:val="both"/>
      </w:pPr>
    </w:p>
    <w:p w:rsidR="00D849B9" w:rsidRDefault="00D849B9">
      <w:pPr>
        <w:pStyle w:val="ConsPlusNonformat"/>
        <w:jc w:val="both"/>
      </w:pPr>
      <w:bookmarkStart w:id="188" w:name="P18993"/>
      <w:bookmarkEnd w:id="188"/>
      <w:r>
        <w:t xml:space="preserve">                 ОПРЕДЕЛЕНИЕ О ЗАКРЫТИИ ПОРУБОЧНОГО БИЛЕТА</w:t>
      </w:r>
    </w:p>
    <w:p w:rsidR="00D849B9" w:rsidRDefault="00D849B9">
      <w:pPr>
        <w:pStyle w:val="ConsPlusNonformat"/>
        <w:jc w:val="both"/>
      </w:pPr>
      <w:r>
        <w:t xml:space="preserve">                    N __________________ от ___________</w:t>
      </w:r>
    </w:p>
    <w:p w:rsidR="00D849B9" w:rsidRDefault="00D849B9">
      <w:pPr>
        <w:pStyle w:val="ConsPlusNonformat"/>
        <w:jc w:val="both"/>
      </w:pPr>
    </w:p>
    <w:p w:rsidR="00D849B9" w:rsidRDefault="00D849B9">
      <w:pPr>
        <w:pStyle w:val="ConsPlusNonformat"/>
        <w:jc w:val="both"/>
      </w:pPr>
      <w:r>
        <w:t xml:space="preserve">    В  соответствии  с  Правилами  создания,  содержания  и  охраны зеленых</w:t>
      </w:r>
    </w:p>
    <w:p w:rsidR="00D849B9" w:rsidRDefault="00D849B9">
      <w:pPr>
        <w:pStyle w:val="ConsPlusNonformat"/>
        <w:jc w:val="both"/>
      </w:pPr>
      <w:r>
        <w:t>насаждений    и    природных   сообществ   города   Москвы,   утвержденными</w:t>
      </w:r>
    </w:p>
    <w:p w:rsidR="00D849B9" w:rsidRDefault="00D849B9">
      <w:pPr>
        <w:pStyle w:val="ConsPlusNonformat"/>
        <w:jc w:val="both"/>
      </w:pPr>
      <w:r>
        <w:t>постановлением  Правительства  Москвы  от  10  сентября 2002 г. N 743-ПП, в</w:t>
      </w:r>
    </w:p>
    <w:p w:rsidR="00D849B9" w:rsidRDefault="00D849B9">
      <w:pPr>
        <w:pStyle w:val="ConsPlusNonformat"/>
        <w:jc w:val="both"/>
      </w:pPr>
      <w:r>
        <w:t>связи  с  окончанием  исполнения  постановления по делу об административном</w:t>
      </w:r>
    </w:p>
    <w:p w:rsidR="00D849B9" w:rsidRDefault="00D849B9">
      <w:pPr>
        <w:pStyle w:val="ConsPlusNonformat"/>
        <w:jc w:val="both"/>
      </w:pPr>
      <w:r>
        <w:t>правонарушении сообщаем, что порубочный билет N ____ от ___________ закрыт.</w:t>
      </w:r>
    </w:p>
    <w:p w:rsidR="00D849B9" w:rsidRDefault="00D849B9">
      <w:pPr>
        <w:pStyle w:val="ConsPlusNonformat"/>
        <w:jc w:val="both"/>
      </w:pPr>
    </w:p>
    <w:p w:rsidR="00D849B9" w:rsidRDefault="00D849B9">
      <w:pPr>
        <w:pStyle w:val="ConsPlusNonformat"/>
        <w:jc w:val="both"/>
      </w:pPr>
      <w:r>
        <w:t>Главный государственный</w:t>
      </w:r>
    </w:p>
    <w:p w:rsidR="00D849B9" w:rsidRDefault="00D849B9">
      <w:pPr>
        <w:pStyle w:val="ConsPlusNonformat"/>
        <w:jc w:val="both"/>
      </w:pPr>
      <w:r>
        <w:t>инспектор города Москвы</w:t>
      </w:r>
    </w:p>
    <w:p w:rsidR="00D849B9" w:rsidRDefault="00D849B9">
      <w:pPr>
        <w:pStyle w:val="ConsPlusNonformat"/>
        <w:jc w:val="both"/>
      </w:pPr>
      <w:r>
        <w:t>в области охраны окружающей среды                __________________________</w:t>
      </w:r>
    </w:p>
    <w:p w:rsidR="00D849B9" w:rsidRDefault="00D849B9">
      <w:pPr>
        <w:pStyle w:val="ConsPlusNonformat"/>
        <w:jc w:val="both"/>
      </w:pPr>
      <w:r>
        <w:t xml:space="preserve">                                                      (подпись, Ф.И.О.)</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37</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93" w:history="1">
              <w:r>
                <w:rPr>
                  <w:color w:val="0000FF"/>
                </w:rPr>
                <w:t>постановлением</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r>
        <w:t>Герб города Москвы</w:t>
      </w:r>
    </w:p>
    <w:p w:rsidR="00D849B9" w:rsidRDefault="00D849B9">
      <w:pPr>
        <w:pStyle w:val="ConsPlusNormal"/>
        <w:jc w:val="center"/>
      </w:pPr>
      <w:r>
        <w:t>Департамент природопользования и охраны окружающей среды</w:t>
      </w:r>
    </w:p>
    <w:p w:rsidR="00D849B9" w:rsidRDefault="00D849B9">
      <w:pPr>
        <w:pStyle w:val="ConsPlusNormal"/>
        <w:jc w:val="center"/>
      </w:pPr>
      <w:r>
        <w:t>города Москвы</w:t>
      </w:r>
    </w:p>
    <w:p w:rsidR="00D849B9" w:rsidRDefault="00D849B9">
      <w:pPr>
        <w:pStyle w:val="ConsPlusNormal"/>
        <w:jc w:val="both"/>
      </w:pPr>
    </w:p>
    <w:p w:rsidR="00D849B9" w:rsidRDefault="00D849B9">
      <w:pPr>
        <w:pStyle w:val="ConsPlusNonformat"/>
        <w:jc w:val="both"/>
      </w:pPr>
      <w:r>
        <w:t>"___" __________ 2___ Г.                                          г. Москва</w:t>
      </w:r>
    </w:p>
    <w:p w:rsidR="00D849B9" w:rsidRDefault="00D849B9">
      <w:pPr>
        <w:pStyle w:val="ConsPlusNonformat"/>
        <w:jc w:val="both"/>
      </w:pPr>
    </w:p>
    <w:p w:rsidR="00D849B9" w:rsidRDefault="00D849B9">
      <w:pPr>
        <w:pStyle w:val="ConsPlusNonformat"/>
        <w:jc w:val="both"/>
      </w:pPr>
      <w:bookmarkStart w:id="189" w:name="P19022"/>
      <w:bookmarkEnd w:id="189"/>
      <w:r>
        <w:t xml:space="preserve">                                Акт N _____</w:t>
      </w:r>
    </w:p>
    <w:p w:rsidR="00D849B9" w:rsidRDefault="00D849B9">
      <w:pPr>
        <w:pStyle w:val="ConsPlusNonformat"/>
        <w:jc w:val="both"/>
      </w:pPr>
      <w:r>
        <w:t xml:space="preserve">                оценки выполненных объемов и качества работ</w:t>
      </w:r>
    </w:p>
    <w:p w:rsidR="00D849B9" w:rsidRDefault="00D849B9">
      <w:pPr>
        <w:pStyle w:val="ConsPlusNonformat"/>
        <w:jc w:val="both"/>
      </w:pPr>
    </w:p>
    <w:p w:rsidR="00D849B9" w:rsidRDefault="00D849B9">
      <w:pPr>
        <w:pStyle w:val="ConsPlusNonformat"/>
        <w:jc w:val="both"/>
      </w:pPr>
      <w:r>
        <w:t>Мы нижеподписавшиеся, _____________________________________________________</w:t>
      </w:r>
    </w:p>
    <w:p w:rsidR="00D849B9" w:rsidRDefault="00D849B9">
      <w:pPr>
        <w:pStyle w:val="ConsPlusNonformat"/>
        <w:jc w:val="both"/>
      </w:pPr>
      <w:r>
        <w:t xml:space="preserve">                                    (представитель заказчика)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(подрядная организация)</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(представитель правообладателя земельного участка (балансодержателя</w:t>
      </w:r>
    </w:p>
    <w:p w:rsidR="00D849B9" w:rsidRDefault="00D849B9">
      <w:pPr>
        <w:pStyle w:val="ConsPlusNonformat"/>
        <w:jc w:val="both"/>
      </w:pPr>
      <w:r>
        <w:t xml:space="preserve">             территории, балансодержателя зеленых насаждений)</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(представитель Департамента)</w:t>
      </w:r>
    </w:p>
    <w:p w:rsidR="00D849B9" w:rsidRDefault="00D849B9">
      <w:pPr>
        <w:pStyle w:val="ConsPlusNonformat"/>
        <w:jc w:val="both"/>
      </w:pPr>
      <w:r>
        <w:t>составили настоящий Акт о том, что по нижеуказанному(ым) адресу(ам): ______</w:t>
      </w:r>
    </w:p>
    <w:p w:rsidR="00D849B9" w:rsidRDefault="00D849B9">
      <w:pPr>
        <w:pStyle w:val="ConsPlusNonformat"/>
        <w:jc w:val="both"/>
      </w:pPr>
      <w:r>
        <w:t>согласно Государственному контракту N _____________________ от ____________</w:t>
      </w:r>
    </w:p>
    <w:p w:rsidR="00D849B9" w:rsidRDefault="00D849B9">
      <w:pPr>
        <w:pStyle w:val="ConsPlusNonformat"/>
        <w:jc w:val="both"/>
      </w:pPr>
      <w:r>
        <w:t>выполнены работы по посадке деревьев и кустарников</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1"/>
        <w:gridCol w:w="1445"/>
        <w:gridCol w:w="1589"/>
        <w:gridCol w:w="2041"/>
        <w:gridCol w:w="1694"/>
      </w:tblGrid>
      <w:tr w:rsidR="00D849B9">
        <w:tc>
          <w:tcPr>
            <w:tcW w:w="566" w:type="dxa"/>
          </w:tcPr>
          <w:p w:rsidR="00D849B9" w:rsidRDefault="00D849B9">
            <w:pPr>
              <w:pStyle w:val="ConsPlusNormal"/>
              <w:jc w:val="center"/>
            </w:pPr>
            <w:r>
              <w:t xml:space="preserve">N </w:t>
            </w:r>
            <w:r>
              <w:lastRenderedPageBreak/>
              <w:t>п/п</w:t>
            </w:r>
          </w:p>
        </w:tc>
        <w:tc>
          <w:tcPr>
            <w:tcW w:w="1701" w:type="dxa"/>
          </w:tcPr>
          <w:p w:rsidR="00D849B9" w:rsidRDefault="00D849B9">
            <w:pPr>
              <w:pStyle w:val="ConsPlusNormal"/>
              <w:jc w:val="center"/>
            </w:pPr>
            <w:r>
              <w:lastRenderedPageBreak/>
              <w:t>Адрес</w:t>
            </w:r>
          </w:p>
        </w:tc>
        <w:tc>
          <w:tcPr>
            <w:tcW w:w="1445" w:type="dxa"/>
          </w:tcPr>
          <w:p w:rsidR="00D849B9" w:rsidRDefault="00D849B9">
            <w:pPr>
              <w:pStyle w:val="ConsPlusNormal"/>
              <w:jc w:val="center"/>
            </w:pPr>
            <w:r>
              <w:t xml:space="preserve">Порода </w:t>
            </w:r>
            <w:r>
              <w:lastRenderedPageBreak/>
              <w:t>деревьев</w:t>
            </w:r>
          </w:p>
        </w:tc>
        <w:tc>
          <w:tcPr>
            <w:tcW w:w="1589" w:type="dxa"/>
          </w:tcPr>
          <w:p w:rsidR="00D849B9" w:rsidRDefault="00D849B9">
            <w:pPr>
              <w:pStyle w:val="ConsPlusNormal"/>
              <w:jc w:val="center"/>
            </w:pPr>
            <w:r>
              <w:lastRenderedPageBreak/>
              <w:t xml:space="preserve">Кол-во </w:t>
            </w:r>
            <w:r>
              <w:lastRenderedPageBreak/>
              <w:t>посаженных деревьев, шт.</w:t>
            </w:r>
          </w:p>
        </w:tc>
        <w:tc>
          <w:tcPr>
            <w:tcW w:w="2041" w:type="dxa"/>
          </w:tcPr>
          <w:p w:rsidR="00D849B9" w:rsidRDefault="00D849B9">
            <w:pPr>
              <w:pStyle w:val="ConsPlusNormal"/>
              <w:jc w:val="center"/>
            </w:pPr>
            <w:r>
              <w:lastRenderedPageBreak/>
              <w:t xml:space="preserve">Порода </w:t>
            </w:r>
            <w:r>
              <w:lastRenderedPageBreak/>
              <w:t>кустарников</w:t>
            </w:r>
          </w:p>
        </w:tc>
        <w:tc>
          <w:tcPr>
            <w:tcW w:w="1694" w:type="dxa"/>
          </w:tcPr>
          <w:p w:rsidR="00D849B9" w:rsidRDefault="00D849B9">
            <w:pPr>
              <w:pStyle w:val="ConsPlusNormal"/>
              <w:jc w:val="center"/>
            </w:pPr>
            <w:r>
              <w:lastRenderedPageBreak/>
              <w:t xml:space="preserve">Кол-во </w:t>
            </w:r>
            <w:r>
              <w:lastRenderedPageBreak/>
              <w:t>посаженных кустарников, шт.</w:t>
            </w:r>
          </w:p>
        </w:tc>
      </w:tr>
      <w:tr w:rsidR="00D849B9">
        <w:tc>
          <w:tcPr>
            <w:tcW w:w="566" w:type="dxa"/>
          </w:tcPr>
          <w:p w:rsidR="00D849B9" w:rsidRDefault="00D849B9">
            <w:pPr>
              <w:pStyle w:val="ConsPlusNormal"/>
              <w:jc w:val="center"/>
            </w:pPr>
            <w:r>
              <w:lastRenderedPageBreak/>
              <w:t>1</w:t>
            </w:r>
          </w:p>
        </w:tc>
        <w:tc>
          <w:tcPr>
            <w:tcW w:w="1701" w:type="dxa"/>
          </w:tcPr>
          <w:p w:rsidR="00D849B9" w:rsidRDefault="00D849B9">
            <w:pPr>
              <w:pStyle w:val="ConsPlusNormal"/>
              <w:jc w:val="center"/>
            </w:pPr>
            <w:r>
              <w:t>2</w:t>
            </w:r>
          </w:p>
        </w:tc>
        <w:tc>
          <w:tcPr>
            <w:tcW w:w="1445" w:type="dxa"/>
          </w:tcPr>
          <w:p w:rsidR="00D849B9" w:rsidRDefault="00D849B9">
            <w:pPr>
              <w:pStyle w:val="ConsPlusNormal"/>
              <w:jc w:val="center"/>
            </w:pPr>
            <w:r>
              <w:t>3</w:t>
            </w:r>
          </w:p>
        </w:tc>
        <w:tc>
          <w:tcPr>
            <w:tcW w:w="1589" w:type="dxa"/>
          </w:tcPr>
          <w:p w:rsidR="00D849B9" w:rsidRDefault="00D849B9">
            <w:pPr>
              <w:pStyle w:val="ConsPlusNormal"/>
              <w:jc w:val="center"/>
            </w:pPr>
            <w:r>
              <w:t>4</w:t>
            </w:r>
          </w:p>
        </w:tc>
        <w:tc>
          <w:tcPr>
            <w:tcW w:w="2041" w:type="dxa"/>
          </w:tcPr>
          <w:p w:rsidR="00D849B9" w:rsidRDefault="00D849B9">
            <w:pPr>
              <w:pStyle w:val="ConsPlusNormal"/>
              <w:jc w:val="center"/>
            </w:pPr>
            <w:r>
              <w:t>5</w:t>
            </w:r>
          </w:p>
        </w:tc>
        <w:tc>
          <w:tcPr>
            <w:tcW w:w="1694" w:type="dxa"/>
          </w:tcPr>
          <w:p w:rsidR="00D849B9" w:rsidRDefault="00D849B9">
            <w:pPr>
              <w:pStyle w:val="ConsPlusNormal"/>
              <w:jc w:val="center"/>
            </w:pPr>
            <w:r>
              <w:t>6</w:t>
            </w:r>
          </w:p>
        </w:tc>
      </w:tr>
      <w:tr w:rsidR="00D849B9">
        <w:tc>
          <w:tcPr>
            <w:tcW w:w="566" w:type="dxa"/>
          </w:tcPr>
          <w:p w:rsidR="00D849B9" w:rsidRDefault="00D849B9">
            <w:pPr>
              <w:pStyle w:val="ConsPlusNormal"/>
            </w:pPr>
          </w:p>
        </w:tc>
        <w:tc>
          <w:tcPr>
            <w:tcW w:w="8470" w:type="dxa"/>
            <w:gridSpan w:val="5"/>
          </w:tcPr>
          <w:p w:rsidR="00D849B9" w:rsidRDefault="00D849B9">
            <w:pPr>
              <w:pStyle w:val="ConsPlusNormal"/>
              <w:jc w:val="center"/>
            </w:pPr>
            <w:r>
              <w:t>Район</w:t>
            </w:r>
          </w:p>
        </w:tc>
      </w:tr>
      <w:tr w:rsidR="00D849B9">
        <w:tc>
          <w:tcPr>
            <w:tcW w:w="566" w:type="dxa"/>
          </w:tcPr>
          <w:p w:rsidR="00D849B9" w:rsidRDefault="00D849B9">
            <w:pPr>
              <w:pStyle w:val="ConsPlusNormal"/>
            </w:pPr>
          </w:p>
        </w:tc>
        <w:tc>
          <w:tcPr>
            <w:tcW w:w="1701" w:type="dxa"/>
          </w:tcPr>
          <w:p w:rsidR="00D849B9" w:rsidRDefault="00D849B9">
            <w:pPr>
              <w:pStyle w:val="ConsPlusNormal"/>
            </w:pPr>
          </w:p>
        </w:tc>
        <w:tc>
          <w:tcPr>
            <w:tcW w:w="1445" w:type="dxa"/>
          </w:tcPr>
          <w:p w:rsidR="00D849B9" w:rsidRDefault="00D849B9">
            <w:pPr>
              <w:pStyle w:val="ConsPlusNormal"/>
            </w:pPr>
          </w:p>
        </w:tc>
        <w:tc>
          <w:tcPr>
            <w:tcW w:w="1589" w:type="dxa"/>
          </w:tcPr>
          <w:p w:rsidR="00D849B9" w:rsidRDefault="00D849B9">
            <w:pPr>
              <w:pStyle w:val="ConsPlusNormal"/>
            </w:pPr>
          </w:p>
        </w:tc>
        <w:tc>
          <w:tcPr>
            <w:tcW w:w="2041" w:type="dxa"/>
          </w:tcPr>
          <w:p w:rsidR="00D849B9" w:rsidRDefault="00D849B9">
            <w:pPr>
              <w:pStyle w:val="ConsPlusNormal"/>
            </w:pPr>
          </w:p>
        </w:tc>
        <w:tc>
          <w:tcPr>
            <w:tcW w:w="1694" w:type="dxa"/>
          </w:tcPr>
          <w:p w:rsidR="00D849B9" w:rsidRDefault="00D849B9">
            <w:pPr>
              <w:pStyle w:val="ConsPlusNormal"/>
            </w:pPr>
          </w:p>
        </w:tc>
      </w:tr>
      <w:tr w:rsidR="00D849B9">
        <w:tc>
          <w:tcPr>
            <w:tcW w:w="566" w:type="dxa"/>
          </w:tcPr>
          <w:p w:rsidR="00D849B9" w:rsidRDefault="00D849B9">
            <w:pPr>
              <w:pStyle w:val="ConsPlusNormal"/>
            </w:pPr>
          </w:p>
        </w:tc>
        <w:tc>
          <w:tcPr>
            <w:tcW w:w="1701" w:type="dxa"/>
          </w:tcPr>
          <w:p w:rsidR="00D849B9" w:rsidRDefault="00D849B9">
            <w:pPr>
              <w:pStyle w:val="ConsPlusNormal"/>
            </w:pPr>
            <w:r>
              <w:t>ИТОГО</w:t>
            </w:r>
          </w:p>
        </w:tc>
        <w:tc>
          <w:tcPr>
            <w:tcW w:w="1445" w:type="dxa"/>
          </w:tcPr>
          <w:p w:rsidR="00D849B9" w:rsidRDefault="00D849B9">
            <w:pPr>
              <w:pStyle w:val="ConsPlusNormal"/>
            </w:pPr>
          </w:p>
        </w:tc>
        <w:tc>
          <w:tcPr>
            <w:tcW w:w="1589" w:type="dxa"/>
          </w:tcPr>
          <w:p w:rsidR="00D849B9" w:rsidRDefault="00D849B9">
            <w:pPr>
              <w:pStyle w:val="ConsPlusNormal"/>
            </w:pPr>
          </w:p>
        </w:tc>
        <w:tc>
          <w:tcPr>
            <w:tcW w:w="2041" w:type="dxa"/>
          </w:tcPr>
          <w:p w:rsidR="00D849B9" w:rsidRDefault="00D849B9">
            <w:pPr>
              <w:pStyle w:val="ConsPlusNormal"/>
            </w:pPr>
          </w:p>
        </w:tc>
        <w:tc>
          <w:tcPr>
            <w:tcW w:w="1694"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Заключение: 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Подписи:</w:t>
      </w:r>
    </w:p>
    <w:p w:rsidR="00D849B9" w:rsidRDefault="00D849B9">
      <w:pPr>
        <w:pStyle w:val="ConsPlusNonformat"/>
        <w:jc w:val="both"/>
      </w:pPr>
      <w:r>
        <w:t>Представитель    правообладателя   земельного   участка   (балансодержателя</w:t>
      </w:r>
    </w:p>
    <w:p w:rsidR="00D849B9" w:rsidRDefault="00D849B9">
      <w:pPr>
        <w:pStyle w:val="ConsPlusNonformat"/>
        <w:jc w:val="both"/>
      </w:pPr>
      <w:r>
        <w:t>территории, балансодержателя зеленых насаждений) _____________________ М.П.</w:t>
      </w:r>
    </w:p>
    <w:p w:rsidR="00D849B9" w:rsidRDefault="00D849B9">
      <w:pPr>
        <w:pStyle w:val="ConsPlusNonformat"/>
        <w:jc w:val="both"/>
      </w:pPr>
      <w:r>
        <w:t xml:space="preserve">                                                  (должность, подпись,</w:t>
      </w:r>
    </w:p>
    <w:p w:rsidR="00D849B9" w:rsidRDefault="00D849B9">
      <w:pPr>
        <w:pStyle w:val="ConsPlusNonformat"/>
        <w:jc w:val="both"/>
      </w:pPr>
      <w:r>
        <w:t xml:space="preserve">                                                      расшифровка)</w:t>
      </w:r>
    </w:p>
    <w:p w:rsidR="00D849B9" w:rsidRDefault="00D849B9">
      <w:pPr>
        <w:pStyle w:val="ConsPlusNonformat"/>
        <w:jc w:val="both"/>
      </w:pPr>
      <w:r>
        <w:t>Представитель заказчика ______________________________________________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Представитель подрядной организации 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Представитель Департамента ___________________________________________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38</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r>
        <w:t>ДЕПАРТАМЕНТ ПРИРОДОПОЛЬЗОВАНИЯ И ОХРАНЫ</w:t>
      </w:r>
    </w:p>
    <w:p w:rsidR="00D849B9" w:rsidRDefault="00D849B9">
      <w:pPr>
        <w:pStyle w:val="ConsPlusNormal"/>
        <w:jc w:val="center"/>
      </w:pPr>
      <w:r>
        <w:t>ОКРУЖАЮЩЕЙ СРЕДЫ ГОРОДА МОСКВЫ</w:t>
      </w:r>
    </w:p>
    <w:p w:rsidR="00D849B9" w:rsidRDefault="00D849B9">
      <w:pPr>
        <w:pStyle w:val="ConsPlusNormal"/>
        <w:jc w:val="both"/>
      </w:pPr>
    </w:p>
    <w:p w:rsidR="00D849B9" w:rsidRDefault="00D849B9">
      <w:pPr>
        <w:pStyle w:val="ConsPlusNormal"/>
        <w:jc w:val="center"/>
      </w:pPr>
      <w:bookmarkStart w:id="190" w:name="P19093"/>
      <w:bookmarkEnd w:id="190"/>
      <w:r>
        <w:t>ОБЩИЙ ЖУРНАЛ</w:t>
      </w:r>
    </w:p>
    <w:p w:rsidR="00D849B9" w:rsidRDefault="00D849B9">
      <w:pPr>
        <w:pStyle w:val="ConsPlusNormal"/>
        <w:jc w:val="center"/>
      </w:pPr>
      <w:r>
        <w:t>РАБОТ ПО УХОДУ ЗА ЗЕЛЕНЫМИ НАСАЖДЕНИЯМИ</w:t>
      </w:r>
    </w:p>
    <w:p w:rsidR="00D849B9" w:rsidRDefault="00D849B9">
      <w:pPr>
        <w:pStyle w:val="ConsPlusNormal"/>
        <w:jc w:val="both"/>
      </w:pPr>
    </w:p>
    <w:p w:rsidR="00D849B9" w:rsidRDefault="00D849B9">
      <w:pPr>
        <w:pStyle w:val="ConsPlusNonformat"/>
        <w:jc w:val="both"/>
      </w:pPr>
      <w:r>
        <w:t>Государственный контракт от "___" __________ 2__ г. N _____________________</w:t>
      </w:r>
    </w:p>
    <w:p w:rsidR="00D849B9" w:rsidRDefault="00D849B9">
      <w:pPr>
        <w:pStyle w:val="ConsPlusNonformat"/>
        <w:jc w:val="both"/>
      </w:pPr>
    </w:p>
    <w:p w:rsidR="00D849B9" w:rsidRDefault="00D849B9">
      <w:pPr>
        <w:pStyle w:val="ConsPlusNonformat"/>
        <w:jc w:val="both"/>
      </w:pPr>
      <w:r>
        <w:t xml:space="preserve">                    Название государственного контракта</w:t>
      </w:r>
    </w:p>
    <w:p w:rsidR="00D849B9" w:rsidRDefault="00D849B9">
      <w:pPr>
        <w:pStyle w:val="ConsPlusNonformat"/>
        <w:jc w:val="both"/>
      </w:pPr>
    </w:p>
    <w:p w:rsidR="00D849B9" w:rsidRDefault="00D849B9">
      <w:pPr>
        <w:pStyle w:val="ConsPlusNonformat"/>
        <w:jc w:val="both"/>
      </w:pPr>
      <w:r>
        <w:t>Журнал содержит ________ страниц.</w:t>
      </w:r>
    </w:p>
    <w:p w:rsidR="00D849B9" w:rsidRDefault="00D849B9">
      <w:pPr>
        <w:pStyle w:val="ConsPlusNonformat"/>
        <w:jc w:val="both"/>
      </w:pPr>
    </w:p>
    <w:p w:rsidR="00D849B9" w:rsidRDefault="00D849B9">
      <w:pPr>
        <w:pStyle w:val="ConsPlusNonformat"/>
        <w:jc w:val="both"/>
      </w:pPr>
    </w:p>
    <w:p w:rsidR="00D849B9" w:rsidRDefault="00D849B9">
      <w:pPr>
        <w:pStyle w:val="ConsPlusNonformat"/>
        <w:jc w:val="both"/>
      </w:pPr>
    </w:p>
    <w:p w:rsidR="00D849B9" w:rsidRDefault="00D849B9">
      <w:pPr>
        <w:pStyle w:val="ConsPlusNonformat"/>
        <w:jc w:val="both"/>
      </w:pPr>
      <w:r>
        <w:t>Представитель заказчика</w:t>
      </w:r>
    </w:p>
    <w:p w:rsidR="00D849B9" w:rsidRDefault="00D849B9">
      <w:pPr>
        <w:pStyle w:val="ConsPlusNonformat"/>
        <w:jc w:val="both"/>
      </w:pPr>
      <w:r>
        <w:t>______________________________________________________________________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Представитель подрядной организации</w:t>
      </w:r>
    </w:p>
    <w:p w:rsidR="00D849B9" w:rsidRDefault="00D849B9">
      <w:pPr>
        <w:pStyle w:val="ConsPlusNonformat"/>
        <w:jc w:val="both"/>
      </w:pPr>
      <w:r>
        <w:t>______________________________________________________________________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rmal"/>
        <w:jc w:val="both"/>
      </w:pPr>
    </w:p>
    <w:p w:rsidR="00D849B9" w:rsidRDefault="00D849B9">
      <w:pPr>
        <w:pStyle w:val="ConsPlusNormal"/>
        <w:jc w:val="center"/>
        <w:outlineLvl w:val="2"/>
      </w:pPr>
      <w:r>
        <w:t>Содержание</w:t>
      </w:r>
    </w:p>
    <w:p w:rsidR="00D849B9" w:rsidRDefault="00D849B9">
      <w:pPr>
        <w:pStyle w:val="ConsPlusNormal"/>
        <w:jc w:val="both"/>
      </w:pPr>
    </w:p>
    <w:p w:rsidR="00D849B9" w:rsidRDefault="00D849B9">
      <w:pPr>
        <w:pStyle w:val="ConsPlusNormal"/>
        <w:ind w:firstLine="540"/>
        <w:jc w:val="both"/>
      </w:pPr>
      <w:r>
        <w:t>1. Порядок ведения Общего журнала работ по уходу за зелеными насаждениями.</w:t>
      </w:r>
    </w:p>
    <w:p w:rsidR="00D849B9" w:rsidRDefault="00D849B9">
      <w:pPr>
        <w:pStyle w:val="ConsPlusNormal"/>
        <w:spacing w:before="220"/>
        <w:ind w:firstLine="540"/>
        <w:jc w:val="both"/>
      </w:pPr>
      <w:r>
        <w:t>2. Список лиц, ответственных за проведение работ по уходу за зелеными насаждениями.</w:t>
      </w:r>
    </w:p>
    <w:p w:rsidR="00D849B9" w:rsidRDefault="00D849B9">
      <w:pPr>
        <w:pStyle w:val="ConsPlusNormal"/>
        <w:spacing w:before="220"/>
        <w:ind w:firstLine="540"/>
        <w:jc w:val="both"/>
      </w:pPr>
      <w:r>
        <w:t>3. Сведения о проведении работ.</w:t>
      </w:r>
    </w:p>
    <w:p w:rsidR="00D849B9" w:rsidRDefault="00D849B9">
      <w:pPr>
        <w:pStyle w:val="ConsPlusNormal"/>
        <w:spacing w:before="220"/>
        <w:ind w:firstLine="540"/>
        <w:jc w:val="both"/>
      </w:pPr>
      <w:r>
        <w:t>4. Записи контролирующих органов.</w:t>
      </w:r>
    </w:p>
    <w:p w:rsidR="00D849B9" w:rsidRDefault="00D849B9">
      <w:pPr>
        <w:pStyle w:val="ConsPlusNormal"/>
        <w:jc w:val="both"/>
      </w:pPr>
    </w:p>
    <w:p w:rsidR="00D849B9" w:rsidRDefault="00D849B9">
      <w:pPr>
        <w:pStyle w:val="ConsPlusNormal"/>
        <w:jc w:val="center"/>
        <w:outlineLvl w:val="2"/>
      </w:pPr>
      <w:r>
        <w:t>I. Порядок ведения Общего журнала работ по уходу</w:t>
      </w:r>
    </w:p>
    <w:p w:rsidR="00D849B9" w:rsidRDefault="00D849B9">
      <w:pPr>
        <w:pStyle w:val="ConsPlusNormal"/>
        <w:jc w:val="center"/>
      </w:pPr>
      <w:r>
        <w:t>за зелеными насаждениями</w:t>
      </w:r>
    </w:p>
    <w:p w:rsidR="00D849B9" w:rsidRDefault="00D849B9">
      <w:pPr>
        <w:pStyle w:val="ConsPlusNormal"/>
        <w:jc w:val="both"/>
      </w:pPr>
    </w:p>
    <w:p w:rsidR="00D849B9" w:rsidRDefault="00D849B9">
      <w:pPr>
        <w:pStyle w:val="ConsPlusNormal"/>
        <w:ind w:firstLine="540"/>
        <w:jc w:val="both"/>
      </w:pPr>
      <w:r>
        <w:t>1. Общий журнал работ по уходу за зелеными насаждениями (далее - Общий журнал работ) является основным первичным производственным документом, отражающим технологическую последовательность, сроки, качество выполнения работ по уходу за зелеными насаждениями.</w:t>
      </w:r>
    </w:p>
    <w:p w:rsidR="00D849B9" w:rsidRDefault="00D849B9">
      <w:pPr>
        <w:pStyle w:val="ConsPlusNormal"/>
        <w:spacing w:before="220"/>
        <w:ind w:firstLine="540"/>
        <w:jc w:val="both"/>
      </w:pPr>
      <w:r>
        <w:t>2. Общий журнал работ ведется подрядной организацией, выполнившей работы по посадке зеленых насаждений (далее - подрядная организация) на объектах озеленения и благоустройства каждого балансодержателя отдельно. Проводимые работы отражаются для каждого объекта озеленения и благоустройства.</w:t>
      </w:r>
    </w:p>
    <w:p w:rsidR="00D849B9" w:rsidRDefault="00D849B9">
      <w:pPr>
        <w:pStyle w:val="ConsPlusNormal"/>
        <w:spacing w:before="220"/>
        <w:ind w:firstLine="540"/>
        <w:jc w:val="both"/>
      </w:pPr>
      <w:r>
        <w:t>3. Контроль за проведением уходных работ и ведением Общего журнала работ осуществляет Заказчик работ (далее - Заказчик) в соответствии с условиями заключенного государственного контракта.</w:t>
      </w:r>
    </w:p>
    <w:p w:rsidR="00D849B9" w:rsidRDefault="00D849B9">
      <w:pPr>
        <w:pStyle w:val="ConsPlusNormal"/>
        <w:spacing w:before="220"/>
        <w:ind w:firstLine="540"/>
        <w:jc w:val="both"/>
      </w:pPr>
      <w:r>
        <w:t>4. Общий журнал работ ведет уполномоченный(ые) сотрудник(и) подрядной организации.</w:t>
      </w:r>
    </w:p>
    <w:p w:rsidR="00D849B9" w:rsidRDefault="00D849B9">
      <w:pPr>
        <w:pStyle w:val="ConsPlusNormal"/>
        <w:spacing w:before="220"/>
        <w:ind w:firstLine="540"/>
        <w:jc w:val="both"/>
      </w:pPr>
      <w:r>
        <w:t>5. Титульный лист Общего журнала работ заполняется до начала проведения работ.</w:t>
      </w:r>
    </w:p>
    <w:p w:rsidR="00D849B9" w:rsidRDefault="00D849B9">
      <w:pPr>
        <w:pStyle w:val="ConsPlusNormal"/>
        <w:spacing w:before="220"/>
        <w:ind w:firstLine="540"/>
        <w:jc w:val="both"/>
      </w:pPr>
      <w:r>
        <w:t>6. Список ответственных лиц, занятых на работах по уходу за зелеными насаждениями, составляет подрядная организация (</w:t>
      </w:r>
      <w:hyperlink w:anchor="P19159" w:history="1">
        <w:r>
          <w:rPr>
            <w:color w:val="0000FF"/>
          </w:rPr>
          <w:t>раздел III</w:t>
        </w:r>
      </w:hyperlink>
      <w:r>
        <w:t xml:space="preserve"> Общего журнала работ).</w:t>
      </w:r>
    </w:p>
    <w:p w:rsidR="00D849B9" w:rsidRDefault="00D849B9">
      <w:pPr>
        <w:pStyle w:val="ConsPlusNormal"/>
        <w:spacing w:before="220"/>
        <w:ind w:firstLine="540"/>
        <w:jc w:val="both"/>
      </w:pPr>
      <w:r>
        <w:t>7. Сведения о проведении работ (с начала и до их завершения) вносятся подрядной организацией и являются основной частью Общего журнала работ.</w:t>
      </w:r>
    </w:p>
    <w:p w:rsidR="00D849B9" w:rsidRDefault="00D849B9">
      <w:pPr>
        <w:pStyle w:val="ConsPlusNormal"/>
        <w:spacing w:before="220"/>
        <w:ind w:firstLine="540"/>
        <w:jc w:val="both"/>
      </w:pPr>
      <w:r>
        <w:t>Общий журнал работ должен содержать сведения о начале и окончании работы и отражать ход ее выполнения в соответствии с Правилами создания, содержания и охраны зеленых насаждений и природных сообществ города Москвы.</w:t>
      </w:r>
    </w:p>
    <w:p w:rsidR="00D849B9" w:rsidRDefault="00D849B9">
      <w:pPr>
        <w:pStyle w:val="ConsPlusNormal"/>
        <w:spacing w:before="220"/>
        <w:ind w:firstLine="540"/>
        <w:jc w:val="both"/>
      </w:pPr>
      <w:r>
        <w:t>В Общем журнале работ должны быть отражены краткие сведения о внесении удобрений, поливе, рыхлении, прополке и т.д.</w:t>
      </w:r>
    </w:p>
    <w:p w:rsidR="00D849B9" w:rsidRDefault="00D849B9">
      <w:pPr>
        <w:pStyle w:val="ConsPlusNormal"/>
        <w:spacing w:before="220"/>
        <w:ind w:firstLine="540"/>
        <w:jc w:val="both"/>
      </w:pPr>
      <w:r>
        <w:t>8. Общий журнал работ должен заполняться ясно и четко. Записи в Общем журнале работ подписываются ответственным за его ведение лицом и проверяются Заказчиком в соответствии с условиями заключенного государственного контракта.</w:t>
      </w:r>
    </w:p>
    <w:p w:rsidR="00D849B9" w:rsidRDefault="00D849B9">
      <w:pPr>
        <w:pStyle w:val="ConsPlusNormal"/>
        <w:spacing w:before="220"/>
        <w:ind w:firstLine="540"/>
        <w:jc w:val="both"/>
      </w:pPr>
      <w:r>
        <w:t>Вырывать из Общего журнала работ листы запрещается.</w:t>
      </w:r>
    </w:p>
    <w:p w:rsidR="00D849B9" w:rsidRDefault="00D849B9">
      <w:pPr>
        <w:pStyle w:val="ConsPlusNormal"/>
        <w:spacing w:before="220"/>
        <w:ind w:firstLine="540"/>
        <w:jc w:val="both"/>
      </w:pPr>
      <w:r>
        <w:t xml:space="preserve">9. Представители инспекций Департамента природопользования и охраны окружающей среды города Москвы, Объединения административно-технических инспекций города Москвы и других контролирующих органов свои замечания, требования и предложения заносят в </w:t>
      </w:r>
      <w:hyperlink w:anchor="P19178" w:history="1">
        <w:r>
          <w:rPr>
            <w:color w:val="0000FF"/>
          </w:rPr>
          <w:t>раздел IV</w:t>
        </w:r>
      </w:hyperlink>
      <w:r>
        <w:t xml:space="preserve"> Общего журнала работ, оставляя себе подлинник выданного предписания (акта, протокола, представления и т.п.).</w:t>
      </w:r>
    </w:p>
    <w:p w:rsidR="00D849B9" w:rsidRDefault="00D849B9">
      <w:pPr>
        <w:pStyle w:val="ConsPlusNormal"/>
        <w:spacing w:before="220"/>
        <w:ind w:firstLine="540"/>
        <w:jc w:val="both"/>
      </w:pPr>
      <w:r>
        <w:lastRenderedPageBreak/>
        <w:t>10. Подрядная организация передает Заказчику копии всех поступивших замечаний, требований и предложений контролирующих органов по качеству выполненных работ, а также документов, подтверждающих устранение выявленных нарушений.</w:t>
      </w:r>
    </w:p>
    <w:p w:rsidR="00D849B9" w:rsidRDefault="00D849B9">
      <w:pPr>
        <w:pStyle w:val="ConsPlusNormal"/>
        <w:jc w:val="both"/>
      </w:pPr>
    </w:p>
    <w:p w:rsidR="00D849B9" w:rsidRDefault="00D849B9">
      <w:pPr>
        <w:pStyle w:val="ConsPlusNormal"/>
        <w:jc w:val="center"/>
        <w:outlineLvl w:val="2"/>
      </w:pPr>
      <w:r>
        <w:t>II. Список лиц, ответственных за проведение работ по уходу</w:t>
      </w:r>
    </w:p>
    <w:p w:rsidR="00D849B9" w:rsidRDefault="00D849B9">
      <w:pPr>
        <w:pStyle w:val="ConsPlusNormal"/>
        <w:jc w:val="center"/>
      </w:pPr>
      <w:r>
        <w:t>за зелеными насаждениями</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2"/>
        <w:gridCol w:w="1757"/>
        <w:gridCol w:w="1814"/>
        <w:gridCol w:w="1701"/>
      </w:tblGrid>
      <w:tr w:rsidR="00D849B9">
        <w:tc>
          <w:tcPr>
            <w:tcW w:w="2602" w:type="dxa"/>
          </w:tcPr>
          <w:p w:rsidR="00D849B9" w:rsidRDefault="00D849B9">
            <w:pPr>
              <w:pStyle w:val="ConsPlusNormal"/>
              <w:jc w:val="center"/>
            </w:pPr>
            <w:r>
              <w:t>Ф.И.О., занимаемая должность</w:t>
            </w:r>
          </w:p>
        </w:tc>
        <w:tc>
          <w:tcPr>
            <w:tcW w:w="1757" w:type="dxa"/>
          </w:tcPr>
          <w:p w:rsidR="00D849B9" w:rsidRDefault="00D849B9">
            <w:pPr>
              <w:pStyle w:val="ConsPlusNormal"/>
              <w:jc w:val="center"/>
            </w:pPr>
            <w:r>
              <w:t>Дата начала работы на объекте</w:t>
            </w:r>
          </w:p>
        </w:tc>
        <w:tc>
          <w:tcPr>
            <w:tcW w:w="1814" w:type="dxa"/>
          </w:tcPr>
          <w:p w:rsidR="00D849B9" w:rsidRDefault="00D849B9">
            <w:pPr>
              <w:pStyle w:val="ConsPlusNormal"/>
              <w:jc w:val="center"/>
            </w:pPr>
            <w:r>
              <w:t>Дата окончания работы на объекте</w:t>
            </w:r>
          </w:p>
        </w:tc>
        <w:tc>
          <w:tcPr>
            <w:tcW w:w="1701" w:type="dxa"/>
          </w:tcPr>
          <w:p w:rsidR="00D849B9" w:rsidRDefault="00D849B9">
            <w:pPr>
              <w:pStyle w:val="ConsPlusNormal"/>
              <w:jc w:val="center"/>
            </w:pPr>
            <w:r>
              <w:t>N телефона</w:t>
            </w:r>
          </w:p>
        </w:tc>
      </w:tr>
      <w:tr w:rsidR="00D849B9">
        <w:tc>
          <w:tcPr>
            <w:tcW w:w="2602" w:type="dxa"/>
          </w:tcPr>
          <w:p w:rsidR="00D849B9" w:rsidRDefault="00D849B9">
            <w:pPr>
              <w:pStyle w:val="ConsPlusNormal"/>
              <w:jc w:val="center"/>
            </w:pPr>
            <w:r>
              <w:t>1</w:t>
            </w:r>
          </w:p>
        </w:tc>
        <w:tc>
          <w:tcPr>
            <w:tcW w:w="1757" w:type="dxa"/>
          </w:tcPr>
          <w:p w:rsidR="00D849B9" w:rsidRDefault="00D849B9">
            <w:pPr>
              <w:pStyle w:val="ConsPlusNormal"/>
              <w:jc w:val="center"/>
            </w:pPr>
            <w:r>
              <w:t>2</w:t>
            </w:r>
          </w:p>
        </w:tc>
        <w:tc>
          <w:tcPr>
            <w:tcW w:w="1814" w:type="dxa"/>
          </w:tcPr>
          <w:p w:rsidR="00D849B9" w:rsidRDefault="00D849B9">
            <w:pPr>
              <w:pStyle w:val="ConsPlusNormal"/>
              <w:jc w:val="center"/>
            </w:pPr>
            <w:r>
              <w:t>3</w:t>
            </w:r>
          </w:p>
        </w:tc>
        <w:tc>
          <w:tcPr>
            <w:tcW w:w="1701" w:type="dxa"/>
          </w:tcPr>
          <w:p w:rsidR="00D849B9" w:rsidRDefault="00D849B9">
            <w:pPr>
              <w:pStyle w:val="ConsPlusNormal"/>
              <w:jc w:val="center"/>
            </w:pPr>
            <w:r>
              <w:t>4</w:t>
            </w:r>
          </w:p>
        </w:tc>
      </w:tr>
      <w:tr w:rsidR="00D849B9">
        <w:tc>
          <w:tcPr>
            <w:tcW w:w="2602"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701" w:type="dxa"/>
          </w:tcPr>
          <w:p w:rsidR="00D849B9" w:rsidRDefault="00D849B9">
            <w:pPr>
              <w:pStyle w:val="ConsPlusNormal"/>
            </w:pPr>
          </w:p>
        </w:tc>
      </w:tr>
      <w:tr w:rsidR="00D849B9">
        <w:tc>
          <w:tcPr>
            <w:tcW w:w="2602"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701" w:type="dxa"/>
          </w:tcPr>
          <w:p w:rsidR="00D849B9" w:rsidRDefault="00D849B9">
            <w:pPr>
              <w:pStyle w:val="ConsPlusNormal"/>
            </w:pPr>
          </w:p>
        </w:tc>
      </w:tr>
      <w:tr w:rsidR="00D849B9">
        <w:tc>
          <w:tcPr>
            <w:tcW w:w="2602" w:type="dxa"/>
          </w:tcPr>
          <w:p w:rsidR="00D849B9" w:rsidRDefault="00D849B9">
            <w:pPr>
              <w:pStyle w:val="ConsPlusNormal"/>
            </w:pPr>
          </w:p>
        </w:tc>
        <w:tc>
          <w:tcPr>
            <w:tcW w:w="1757" w:type="dxa"/>
          </w:tcPr>
          <w:p w:rsidR="00D849B9" w:rsidRDefault="00D849B9">
            <w:pPr>
              <w:pStyle w:val="ConsPlusNormal"/>
            </w:pPr>
          </w:p>
        </w:tc>
        <w:tc>
          <w:tcPr>
            <w:tcW w:w="1814" w:type="dxa"/>
          </w:tcPr>
          <w:p w:rsidR="00D849B9" w:rsidRDefault="00D849B9">
            <w:pPr>
              <w:pStyle w:val="ConsPlusNormal"/>
            </w:pPr>
          </w:p>
        </w:tc>
        <w:tc>
          <w:tcPr>
            <w:tcW w:w="1701"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2"/>
      </w:pPr>
      <w:bookmarkStart w:id="191" w:name="P19159"/>
      <w:bookmarkEnd w:id="191"/>
      <w:r>
        <w:t>III. Сведения о проведении работ</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098"/>
        <w:gridCol w:w="1474"/>
        <w:gridCol w:w="2211"/>
        <w:gridCol w:w="1928"/>
      </w:tblGrid>
      <w:tr w:rsidR="00D849B9">
        <w:tc>
          <w:tcPr>
            <w:tcW w:w="1304" w:type="dxa"/>
          </w:tcPr>
          <w:p w:rsidR="00D849B9" w:rsidRDefault="00D849B9">
            <w:pPr>
              <w:pStyle w:val="ConsPlusNormal"/>
              <w:jc w:val="center"/>
            </w:pPr>
            <w:r>
              <w:t>Дата проведения работ</w:t>
            </w:r>
          </w:p>
        </w:tc>
        <w:tc>
          <w:tcPr>
            <w:tcW w:w="2098" w:type="dxa"/>
          </w:tcPr>
          <w:p w:rsidR="00D849B9" w:rsidRDefault="00D849B9">
            <w:pPr>
              <w:pStyle w:val="ConsPlusNormal"/>
              <w:jc w:val="center"/>
            </w:pPr>
            <w:r>
              <w:t>Адрес объекта компенсационного озеленения</w:t>
            </w:r>
          </w:p>
        </w:tc>
        <w:tc>
          <w:tcPr>
            <w:tcW w:w="1474" w:type="dxa"/>
          </w:tcPr>
          <w:p w:rsidR="00D849B9" w:rsidRDefault="00D849B9">
            <w:pPr>
              <w:pStyle w:val="ConsPlusNormal"/>
              <w:jc w:val="center"/>
            </w:pPr>
            <w:r>
              <w:t>Вид проводимых работ</w:t>
            </w:r>
          </w:p>
        </w:tc>
        <w:tc>
          <w:tcPr>
            <w:tcW w:w="2211" w:type="dxa"/>
          </w:tcPr>
          <w:p w:rsidR="00D849B9" w:rsidRDefault="00D849B9">
            <w:pPr>
              <w:pStyle w:val="ConsPlusNormal"/>
              <w:jc w:val="center"/>
            </w:pPr>
            <w:r>
              <w:t>Отметка представителя подрядной организации (должность, Ф.И.О., подпись, печать)</w:t>
            </w:r>
          </w:p>
        </w:tc>
        <w:tc>
          <w:tcPr>
            <w:tcW w:w="1928" w:type="dxa"/>
          </w:tcPr>
          <w:p w:rsidR="00D849B9" w:rsidRDefault="00D849B9">
            <w:pPr>
              <w:pStyle w:val="ConsPlusNormal"/>
              <w:jc w:val="center"/>
            </w:pPr>
            <w:r>
              <w:t>Отметка представителя заказчика (замечания, должность, Ф.И.О., подпись)</w:t>
            </w:r>
          </w:p>
        </w:tc>
      </w:tr>
      <w:tr w:rsidR="00D849B9">
        <w:tc>
          <w:tcPr>
            <w:tcW w:w="1304" w:type="dxa"/>
          </w:tcPr>
          <w:p w:rsidR="00D849B9" w:rsidRDefault="00D849B9">
            <w:pPr>
              <w:pStyle w:val="ConsPlusNormal"/>
              <w:jc w:val="center"/>
            </w:pPr>
            <w:r>
              <w:t>1</w:t>
            </w:r>
          </w:p>
        </w:tc>
        <w:tc>
          <w:tcPr>
            <w:tcW w:w="2098" w:type="dxa"/>
          </w:tcPr>
          <w:p w:rsidR="00D849B9" w:rsidRDefault="00D849B9">
            <w:pPr>
              <w:pStyle w:val="ConsPlusNormal"/>
              <w:jc w:val="center"/>
            </w:pPr>
            <w:r>
              <w:t>2</w:t>
            </w:r>
          </w:p>
        </w:tc>
        <w:tc>
          <w:tcPr>
            <w:tcW w:w="1474" w:type="dxa"/>
          </w:tcPr>
          <w:p w:rsidR="00D849B9" w:rsidRDefault="00D849B9">
            <w:pPr>
              <w:pStyle w:val="ConsPlusNormal"/>
              <w:jc w:val="center"/>
            </w:pPr>
            <w:r>
              <w:t>3</w:t>
            </w:r>
          </w:p>
        </w:tc>
        <w:tc>
          <w:tcPr>
            <w:tcW w:w="2211" w:type="dxa"/>
          </w:tcPr>
          <w:p w:rsidR="00D849B9" w:rsidRDefault="00D849B9">
            <w:pPr>
              <w:pStyle w:val="ConsPlusNormal"/>
              <w:jc w:val="center"/>
            </w:pPr>
            <w:r>
              <w:t>4</w:t>
            </w:r>
          </w:p>
        </w:tc>
        <w:tc>
          <w:tcPr>
            <w:tcW w:w="1928" w:type="dxa"/>
          </w:tcPr>
          <w:p w:rsidR="00D849B9" w:rsidRDefault="00D849B9">
            <w:pPr>
              <w:pStyle w:val="ConsPlusNormal"/>
              <w:jc w:val="center"/>
            </w:pPr>
            <w:r>
              <w:t>5</w:t>
            </w:r>
          </w:p>
        </w:tc>
      </w:tr>
      <w:tr w:rsidR="00D849B9">
        <w:tc>
          <w:tcPr>
            <w:tcW w:w="9015" w:type="dxa"/>
            <w:gridSpan w:val="5"/>
          </w:tcPr>
          <w:p w:rsidR="00D849B9" w:rsidRDefault="00D849B9">
            <w:pPr>
              <w:pStyle w:val="ConsPlusNormal"/>
              <w:jc w:val="center"/>
            </w:pPr>
            <w:r>
              <w:t>наименование правообладателя земельного участка (балансодержателя территории и (или) балансодержателя зеленых насаждений)</w:t>
            </w:r>
          </w:p>
        </w:tc>
      </w:tr>
      <w:tr w:rsidR="00D849B9">
        <w:tc>
          <w:tcPr>
            <w:tcW w:w="1304" w:type="dxa"/>
          </w:tcPr>
          <w:p w:rsidR="00D849B9" w:rsidRDefault="00D849B9">
            <w:pPr>
              <w:pStyle w:val="ConsPlusNormal"/>
            </w:pPr>
          </w:p>
        </w:tc>
        <w:tc>
          <w:tcPr>
            <w:tcW w:w="2098" w:type="dxa"/>
          </w:tcPr>
          <w:p w:rsidR="00D849B9" w:rsidRDefault="00D849B9">
            <w:pPr>
              <w:pStyle w:val="ConsPlusNormal"/>
            </w:pPr>
          </w:p>
        </w:tc>
        <w:tc>
          <w:tcPr>
            <w:tcW w:w="1474" w:type="dxa"/>
          </w:tcPr>
          <w:p w:rsidR="00D849B9" w:rsidRDefault="00D849B9">
            <w:pPr>
              <w:pStyle w:val="ConsPlusNormal"/>
            </w:pPr>
          </w:p>
        </w:tc>
        <w:tc>
          <w:tcPr>
            <w:tcW w:w="2211" w:type="dxa"/>
          </w:tcPr>
          <w:p w:rsidR="00D849B9" w:rsidRDefault="00D849B9">
            <w:pPr>
              <w:pStyle w:val="ConsPlusNormal"/>
            </w:pPr>
          </w:p>
        </w:tc>
        <w:tc>
          <w:tcPr>
            <w:tcW w:w="1928" w:type="dxa"/>
          </w:tcPr>
          <w:p w:rsidR="00D849B9" w:rsidRDefault="00D849B9">
            <w:pPr>
              <w:pStyle w:val="ConsPlusNormal"/>
            </w:pPr>
          </w:p>
        </w:tc>
      </w:tr>
    </w:tbl>
    <w:p w:rsidR="00D849B9" w:rsidRDefault="00D849B9">
      <w:pPr>
        <w:pStyle w:val="ConsPlusNormal"/>
        <w:jc w:val="both"/>
      </w:pPr>
    </w:p>
    <w:p w:rsidR="00D849B9" w:rsidRDefault="00D849B9">
      <w:pPr>
        <w:pStyle w:val="ConsPlusNormal"/>
        <w:jc w:val="center"/>
        <w:outlineLvl w:val="2"/>
      </w:pPr>
      <w:bookmarkStart w:id="192" w:name="P19178"/>
      <w:bookmarkEnd w:id="192"/>
      <w:r>
        <w:t>IV. Записи контролирующих органов</w:t>
      </w:r>
    </w:p>
    <w:p w:rsidR="00D849B9" w:rsidRDefault="00D849B9">
      <w:pPr>
        <w:pStyle w:val="ConsPlusNormal"/>
        <w:jc w:val="both"/>
      </w:pPr>
    </w:p>
    <w:p w:rsidR="00D849B9" w:rsidRDefault="00D849B9">
      <w:pPr>
        <w:pStyle w:val="ConsPlusNonformat"/>
        <w:jc w:val="both"/>
      </w:pPr>
      <w:r>
        <w:t xml:space="preserve">               Раздел предназначен только для представителей контролирующих</w:t>
      </w:r>
    </w:p>
    <w:p w:rsidR="00D849B9" w:rsidRDefault="00D849B9">
      <w:pPr>
        <w:pStyle w:val="ConsPlusNonformat"/>
        <w:jc w:val="both"/>
      </w:pPr>
      <w:r>
        <w:t xml:space="preserve">               органов и не подлежит изъятию из Общего журнала работ</w:t>
      </w:r>
    </w:p>
    <w:p w:rsidR="00D849B9" w:rsidRDefault="00D849B9">
      <w:pPr>
        <w:pStyle w:val="ConsPlusNonformat"/>
        <w:jc w:val="both"/>
      </w:pP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p>
    <w:p w:rsidR="00D849B9" w:rsidRDefault="00D849B9">
      <w:pPr>
        <w:pStyle w:val="ConsPlusNonformat"/>
        <w:jc w:val="both"/>
      </w:pPr>
      <w:r>
        <w:t xml:space="preserve">                          В Общем журнале работ прошнуровано, пронумеровано</w:t>
      </w:r>
    </w:p>
    <w:p w:rsidR="00D849B9" w:rsidRDefault="00D849B9">
      <w:pPr>
        <w:pStyle w:val="ConsPlusNonformat"/>
        <w:jc w:val="both"/>
      </w:pPr>
      <w:r>
        <w:t xml:space="preserve">                                   и скреплено печатью _____________ листов</w:t>
      </w:r>
    </w:p>
    <w:p w:rsidR="00D849B9" w:rsidRDefault="00D849B9">
      <w:pPr>
        <w:pStyle w:val="ConsPlusNonformat"/>
        <w:jc w:val="both"/>
      </w:pPr>
      <w:r>
        <w:t xml:space="preserve">                                                   "___" __________ 2___ г.</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39</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95" w:history="1">
              <w:r>
                <w:rPr>
                  <w:color w:val="0000FF"/>
                </w:rPr>
                <w:t>постановлением</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93" w:name="P19200"/>
      <w:bookmarkEnd w:id="193"/>
      <w:r>
        <w:t>Акт</w:t>
      </w:r>
    </w:p>
    <w:p w:rsidR="00D849B9" w:rsidRDefault="00D849B9">
      <w:pPr>
        <w:pStyle w:val="ConsPlusNormal"/>
        <w:jc w:val="center"/>
      </w:pPr>
      <w:r>
        <w:t>проверки приживаемости зеленых насаждений</w:t>
      </w:r>
    </w:p>
    <w:p w:rsidR="00D849B9" w:rsidRDefault="00D849B9">
      <w:pPr>
        <w:pStyle w:val="ConsPlusNormal"/>
        <w:jc w:val="center"/>
      </w:pPr>
      <w:r>
        <w:t>по государственному контракту от ______ N _______</w:t>
      </w:r>
    </w:p>
    <w:p w:rsidR="00D849B9" w:rsidRDefault="00D849B9">
      <w:pPr>
        <w:pStyle w:val="ConsPlusNormal"/>
        <w:jc w:val="both"/>
      </w:pPr>
    </w:p>
    <w:p w:rsidR="00D849B9" w:rsidRDefault="00D849B9">
      <w:pPr>
        <w:pStyle w:val="ConsPlusNonformat"/>
        <w:jc w:val="both"/>
      </w:pPr>
      <w:r>
        <w:t>"___" _____________ 2___ г.                                       г. Москва</w:t>
      </w:r>
    </w:p>
    <w:p w:rsidR="00D849B9" w:rsidRDefault="00D849B9">
      <w:pPr>
        <w:pStyle w:val="ConsPlusNonformat"/>
        <w:jc w:val="both"/>
      </w:pPr>
    </w:p>
    <w:p w:rsidR="00D849B9" w:rsidRDefault="00D849B9">
      <w:pPr>
        <w:pStyle w:val="ConsPlusNonformat"/>
        <w:jc w:val="both"/>
      </w:pPr>
      <w:r>
        <w:t>Комиссия в составе:</w:t>
      </w:r>
    </w:p>
    <w:p w:rsidR="00D849B9" w:rsidRDefault="00D849B9">
      <w:pPr>
        <w:pStyle w:val="ConsPlusNonformat"/>
        <w:jc w:val="both"/>
      </w:pPr>
      <w:r>
        <w:t>1.  Представителя Департамента природопользования и охраны окружающей среды</w:t>
      </w:r>
    </w:p>
    <w:p w:rsidR="00D849B9" w:rsidRDefault="00D849B9">
      <w:pPr>
        <w:pStyle w:val="ConsPlusNonformat"/>
        <w:jc w:val="both"/>
      </w:pPr>
      <w:r>
        <w:t>города  Москвы  (государственный  инспектор  города Москвы в области охраны</w:t>
      </w:r>
    </w:p>
    <w:p w:rsidR="00D849B9" w:rsidRDefault="00D849B9">
      <w:pPr>
        <w:pStyle w:val="ConsPlusNonformat"/>
        <w:jc w:val="both"/>
      </w:pPr>
      <w:r>
        <w:t>окружающей среды)</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2. Представителя заказчика ________________________________________________</w:t>
      </w:r>
    </w:p>
    <w:p w:rsidR="00D849B9" w:rsidRDefault="00D849B9">
      <w:pPr>
        <w:pStyle w:val="ConsPlusNonformat"/>
        <w:jc w:val="both"/>
      </w:pPr>
      <w:r>
        <w:t>3. Представителя подрядной организации ____________________________________</w:t>
      </w:r>
    </w:p>
    <w:p w:rsidR="00D849B9" w:rsidRDefault="00D849B9">
      <w:pPr>
        <w:pStyle w:val="ConsPlusNonformat"/>
        <w:jc w:val="both"/>
      </w:pPr>
      <w:r>
        <w:t xml:space="preserve">                                                                       1</w:t>
      </w:r>
    </w:p>
    <w:p w:rsidR="00D849B9" w:rsidRDefault="00D849B9">
      <w:pPr>
        <w:pStyle w:val="ConsPlusNonformat"/>
        <w:jc w:val="both"/>
      </w:pPr>
      <w:r>
        <w:t>Провела проверку приживаемости деревьев и кустарников, состояния газона</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Сезон озеленительных работ ______________ Объекты: _________ ______</w:t>
      </w:r>
    </w:p>
    <w:p w:rsidR="00D849B9" w:rsidRDefault="00D849B9">
      <w:pPr>
        <w:pStyle w:val="ConsPlusNonformat"/>
        <w:jc w:val="both"/>
      </w:pPr>
      <w:r>
        <w:t>Установлено следующее:</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87"/>
        <w:gridCol w:w="1247"/>
        <w:gridCol w:w="2098"/>
        <w:gridCol w:w="2494"/>
      </w:tblGrid>
      <w:tr w:rsidR="00D849B9">
        <w:tc>
          <w:tcPr>
            <w:tcW w:w="1644" w:type="dxa"/>
          </w:tcPr>
          <w:p w:rsidR="00D849B9" w:rsidRDefault="00D849B9">
            <w:pPr>
              <w:pStyle w:val="ConsPlusNormal"/>
              <w:jc w:val="center"/>
            </w:pPr>
            <w:r>
              <w:t>Объекты и компоненты озеленения</w:t>
            </w:r>
          </w:p>
        </w:tc>
        <w:tc>
          <w:tcPr>
            <w:tcW w:w="1587" w:type="dxa"/>
          </w:tcPr>
          <w:p w:rsidR="00D849B9" w:rsidRDefault="00D849B9">
            <w:pPr>
              <w:pStyle w:val="ConsPlusNormal"/>
              <w:jc w:val="center"/>
            </w:pPr>
            <w:r>
              <w:t>Посажено деревьев, кустарников (кол-во шт.)</w:t>
            </w:r>
          </w:p>
        </w:tc>
        <w:tc>
          <w:tcPr>
            <w:tcW w:w="1247" w:type="dxa"/>
          </w:tcPr>
          <w:p w:rsidR="00D849B9" w:rsidRDefault="00D849B9">
            <w:pPr>
              <w:pStyle w:val="ConsPlusNormal"/>
              <w:jc w:val="center"/>
            </w:pPr>
            <w:r>
              <w:t>Устроено газонов (кв. м)</w:t>
            </w:r>
          </w:p>
        </w:tc>
        <w:tc>
          <w:tcPr>
            <w:tcW w:w="2098" w:type="dxa"/>
          </w:tcPr>
          <w:p w:rsidR="00D849B9" w:rsidRDefault="00D849B9">
            <w:pPr>
              <w:pStyle w:val="ConsPlusNormal"/>
              <w:jc w:val="center"/>
            </w:pPr>
            <w:r>
              <w:t>Кол-во неприжившихся деревьев и кустарников (шт.)</w:t>
            </w:r>
          </w:p>
        </w:tc>
        <w:tc>
          <w:tcPr>
            <w:tcW w:w="2494" w:type="dxa"/>
          </w:tcPr>
          <w:p w:rsidR="00D849B9" w:rsidRDefault="00D849B9">
            <w:pPr>
              <w:pStyle w:val="ConsPlusNormal"/>
              <w:jc w:val="center"/>
            </w:pPr>
            <w:r>
              <w:t>Кол-во газона неудовлетворительного качества (кв. м)</w:t>
            </w:r>
          </w:p>
        </w:tc>
      </w:tr>
      <w:tr w:rsidR="00D849B9">
        <w:tc>
          <w:tcPr>
            <w:tcW w:w="1644" w:type="dxa"/>
          </w:tcPr>
          <w:p w:rsidR="00D849B9" w:rsidRDefault="00D849B9">
            <w:pPr>
              <w:pStyle w:val="ConsPlusNormal"/>
              <w:jc w:val="center"/>
            </w:pPr>
            <w:r>
              <w:t>1</w:t>
            </w:r>
          </w:p>
        </w:tc>
        <w:tc>
          <w:tcPr>
            <w:tcW w:w="1587" w:type="dxa"/>
          </w:tcPr>
          <w:p w:rsidR="00D849B9" w:rsidRDefault="00D849B9">
            <w:pPr>
              <w:pStyle w:val="ConsPlusNormal"/>
              <w:jc w:val="center"/>
            </w:pPr>
            <w:r>
              <w:t>2</w:t>
            </w:r>
          </w:p>
        </w:tc>
        <w:tc>
          <w:tcPr>
            <w:tcW w:w="1247" w:type="dxa"/>
          </w:tcPr>
          <w:p w:rsidR="00D849B9" w:rsidRDefault="00D849B9">
            <w:pPr>
              <w:pStyle w:val="ConsPlusNormal"/>
              <w:jc w:val="center"/>
            </w:pPr>
            <w:r>
              <w:t>3</w:t>
            </w:r>
          </w:p>
        </w:tc>
        <w:tc>
          <w:tcPr>
            <w:tcW w:w="2098" w:type="dxa"/>
          </w:tcPr>
          <w:p w:rsidR="00D849B9" w:rsidRDefault="00D849B9">
            <w:pPr>
              <w:pStyle w:val="ConsPlusNormal"/>
              <w:jc w:val="center"/>
            </w:pPr>
            <w:r>
              <w:t>4</w:t>
            </w:r>
          </w:p>
        </w:tc>
        <w:tc>
          <w:tcPr>
            <w:tcW w:w="2494" w:type="dxa"/>
          </w:tcPr>
          <w:p w:rsidR="00D849B9" w:rsidRDefault="00D849B9">
            <w:pPr>
              <w:pStyle w:val="ConsPlusNormal"/>
              <w:jc w:val="center"/>
            </w:pPr>
            <w:r>
              <w:t>5</w:t>
            </w:r>
          </w:p>
        </w:tc>
      </w:tr>
      <w:tr w:rsidR="00D849B9">
        <w:tc>
          <w:tcPr>
            <w:tcW w:w="9070" w:type="dxa"/>
            <w:gridSpan w:val="5"/>
          </w:tcPr>
          <w:p w:rsidR="00D849B9" w:rsidRDefault="00D849B9">
            <w:pPr>
              <w:pStyle w:val="ConsPlusNormal"/>
            </w:pPr>
            <w:r>
              <w:t xml:space="preserve">Правообладатель земельного участка (балансодержатель территории, балансодержатель зеленых насаждений) </w:t>
            </w:r>
            <w:hyperlink w:anchor="P19276" w:history="1">
              <w:r>
                <w:rPr>
                  <w:color w:val="0000FF"/>
                </w:rPr>
                <w:t>&lt;2&gt;</w:t>
              </w:r>
            </w:hyperlink>
          </w:p>
        </w:tc>
      </w:tr>
      <w:tr w:rsidR="00D849B9">
        <w:tc>
          <w:tcPr>
            <w:tcW w:w="1644" w:type="dxa"/>
          </w:tcPr>
          <w:p w:rsidR="00D849B9" w:rsidRDefault="00D849B9">
            <w:pPr>
              <w:pStyle w:val="ConsPlusNormal"/>
            </w:pPr>
            <w:r>
              <w:t>Деревья</w:t>
            </w:r>
          </w:p>
        </w:tc>
        <w:tc>
          <w:tcPr>
            <w:tcW w:w="1587" w:type="dxa"/>
          </w:tcPr>
          <w:p w:rsidR="00D849B9" w:rsidRDefault="00D849B9">
            <w:pPr>
              <w:pStyle w:val="ConsPlusNormal"/>
            </w:pPr>
          </w:p>
        </w:tc>
        <w:tc>
          <w:tcPr>
            <w:tcW w:w="1247" w:type="dxa"/>
          </w:tcPr>
          <w:p w:rsidR="00D849B9" w:rsidRDefault="00D849B9">
            <w:pPr>
              <w:pStyle w:val="ConsPlusNormal"/>
            </w:pPr>
          </w:p>
        </w:tc>
        <w:tc>
          <w:tcPr>
            <w:tcW w:w="2098" w:type="dxa"/>
          </w:tcPr>
          <w:p w:rsidR="00D849B9" w:rsidRDefault="00D849B9">
            <w:pPr>
              <w:pStyle w:val="ConsPlusNormal"/>
            </w:pPr>
          </w:p>
        </w:tc>
        <w:tc>
          <w:tcPr>
            <w:tcW w:w="2494" w:type="dxa"/>
          </w:tcPr>
          <w:p w:rsidR="00D849B9" w:rsidRDefault="00D849B9">
            <w:pPr>
              <w:pStyle w:val="ConsPlusNormal"/>
            </w:pPr>
          </w:p>
        </w:tc>
      </w:tr>
      <w:tr w:rsidR="00D849B9">
        <w:tc>
          <w:tcPr>
            <w:tcW w:w="1644" w:type="dxa"/>
          </w:tcPr>
          <w:p w:rsidR="00D849B9" w:rsidRDefault="00D849B9">
            <w:pPr>
              <w:pStyle w:val="ConsPlusNormal"/>
              <w:jc w:val="both"/>
            </w:pPr>
            <w:r>
              <w:t>Кустарники</w:t>
            </w:r>
          </w:p>
        </w:tc>
        <w:tc>
          <w:tcPr>
            <w:tcW w:w="1587" w:type="dxa"/>
          </w:tcPr>
          <w:p w:rsidR="00D849B9" w:rsidRDefault="00D849B9">
            <w:pPr>
              <w:pStyle w:val="ConsPlusNormal"/>
            </w:pPr>
          </w:p>
        </w:tc>
        <w:tc>
          <w:tcPr>
            <w:tcW w:w="1247" w:type="dxa"/>
          </w:tcPr>
          <w:p w:rsidR="00D849B9" w:rsidRDefault="00D849B9">
            <w:pPr>
              <w:pStyle w:val="ConsPlusNormal"/>
            </w:pPr>
          </w:p>
        </w:tc>
        <w:tc>
          <w:tcPr>
            <w:tcW w:w="2098" w:type="dxa"/>
          </w:tcPr>
          <w:p w:rsidR="00D849B9" w:rsidRDefault="00D849B9">
            <w:pPr>
              <w:pStyle w:val="ConsPlusNormal"/>
            </w:pPr>
          </w:p>
        </w:tc>
        <w:tc>
          <w:tcPr>
            <w:tcW w:w="2494" w:type="dxa"/>
          </w:tcPr>
          <w:p w:rsidR="00D849B9" w:rsidRDefault="00D849B9">
            <w:pPr>
              <w:pStyle w:val="ConsPlusNormal"/>
            </w:pPr>
          </w:p>
        </w:tc>
      </w:tr>
      <w:tr w:rsidR="00D849B9">
        <w:tc>
          <w:tcPr>
            <w:tcW w:w="1644" w:type="dxa"/>
          </w:tcPr>
          <w:p w:rsidR="00D849B9" w:rsidRDefault="00D849B9">
            <w:pPr>
              <w:pStyle w:val="ConsPlusNormal"/>
            </w:pPr>
            <w:r>
              <w:t>Газон</w:t>
            </w:r>
          </w:p>
        </w:tc>
        <w:tc>
          <w:tcPr>
            <w:tcW w:w="1587" w:type="dxa"/>
          </w:tcPr>
          <w:p w:rsidR="00D849B9" w:rsidRDefault="00D849B9">
            <w:pPr>
              <w:pStyle w:val="ConsPlusNormal"/>
            </w:pPr>
          </w:p>
        </w:tc>
        <w:tc>
          <w:tcPr>
            <w:tcW w:w="1247" w:type="dxa"/>
          </w:tcPr>
          <w:p w:rsidR="00D849B9" w:rsidRDefault="00D849B9">
            <w:pPr>
              <w:pStyle w:val="ConsPlusNormal"/>
            </w:pPr>
            <w:hyperlink w:anchor="P19275" w:history="1">
              <w:r>
                <w:rPr>
                  <w:color w:val="0000FF"/>
                </w:rPr>
                <w:t>&lt;1&gt;</w:t>
              </w:r>
            </w:hyperlink>
          </w:p>
        </w:tc>
        <w:tc>
          <w:tcPr>
            <w:tcW w:w="2098" w:type="dxa"/>
          </w:tcPr>
          <w:p w:rsidR="00D849B9" w:rsidRDefault="00D849B9">
            <w:pPr>
              <w:pStyle w:val="ConsPlusNormal"/>
            </w:pPr>
          </w:p>
        </w:tc>
        <w:tc>
          <w:tcPr>
            <w:tcW w:w="2494" w:type="dxa"/>
          </w:tcPr>
          <w:p w:rsidR="00D849B9" w:rsidRDefault="00D849B9">
            <w:pPr>
              <w:pStyle w:val="ConsPlusNormal"/>
            </w:pPr>
            <w:hyperlink w:anchor="P19275" w:history="1">
              <w:r>
                <w:rPr>
                  <w:color w:val="0000FF"/>
                </w:rPr>
                <w:t>&lt;1&gt;</w:t>
              </w:r>
            </w:hyperlink>
          </w:p>
        </w:tc>
      </w:tr>
      <w:tr w:rsidR="00D849B9">
        <w:tc>
          <w:tcPr>
            <w:tcW w:w="9070" w:type="dxa"/>
            <w:gridSpan w:val="5"/>
          </w:tcPr>
          <w:p w:rsidR="00D849B9" w:rsidRDefault="00D849B9">
            <w:pPr>
              <w:pStyle w:val="ConsPlusNormal"/>
            </w:pPr>
            <w:r>
              <w:t>Итого</w:t>
            </w:r>
          </w:p>
        </w:tc>
      </w:tr>
      <w:tr w:rsidR="00D849B9">
        <w:tc>
          <w:tcPr>
            <w:tcW w:w="1644" w:type="dxa"/>
          </w:tcPr>
          <w:p w:rsidR="00D849B9" w:rsidRDefault="00D849B9">
            <w:pPr>
              <w:pStyle w:val="ConsPlusNormal"/>
            </w:pPr>
            <w:r>
              <w:t>Деревья</w:t>
            </w:r>
          </w:p>
        </w:tc>
        <w:tc>
          <w:tcPr>
            <w:tcW w:w="1587" w:type="dxa"/>
          </w:tcPr>
          <w:p w:rsidR="00D849B9" w:rsidRDefault="00D849B9">
            <w:pPr>
              <w:pStyle w:val="ConsPlusNormal"/>
            </w:pPr>
          </w:p>
        </w:tc>
        <w:tc>
          <w:tcPr>
            <w:tcW w:w="1247" w:type="dxa"/>
          </w:tcPr>
          <w:p w:rsidR="00D849B9" w:rsidRDefault="00D849B9">
            <w:pPr>
              <w:pStyle w:val="ConsPlusNormal"/>
            </w:pPr>
          </w:p>
        </w:tc>
        <w:tc>
          <w:tcPr>
            <w:tcW w:w="2098" w:type="dxa"/>
          </w:tcPr>
          <w:p w:rsidR="00D849B9" w:rsidRDefault="00D849B9">
            <w:pPr>
              <w:pStyle w:val="ConsPlusNormal"/>
            </w:pPr>
          </w:p>
        </w:tc>
        <w:tc>
          <w:tcPr>
            <w:tcW w:w="2494" w:type="dxa"/>
          </w:tcPr>
          <w:p w:rsidR="00D849B9" w:rsidRDefault="00D849B9">
            <w:pPr>
              <w:pStyle w:val="ConsPlusNormal"/>
            </w:pPr>
          </w:p>
        </w:tc>
      </w:tr>
      <w:tr w:rsidR="00D849B9">
        <w:tc>
          <w:tcPr>
            <w:tcW w:w="1644" w:type="dxa"/>
          </w:tcPr>
          <w:p w:rsidR="00D849B9" w:rsidRDefault="00D849B9">
            <w:pPr>
              <w:pStyle w:val="ConsPlusNormal"/>
              <w:jc w:val="both"/>
            </w:pPr>
            <w:r>
              <w:t>Кустарники</w:t>
            </w:r>
          </w:p>
        </w:tc>
        <w:tc>
          <w:tcPr>
            <w:tcW w:w="1587" w:type="dxa"/>
          </w:tcPr>
          <w:p w:rsidR="00D849B9" w:rsidRDefault="00D849B9">
            <w:pPr>
              <w:pStyle w:val="ConsPlusNormal"/>
            </w:pPr>
          </w:p>
        </w:tc>
        <w:tc>
          <w:tcPr>
            <w:tcW w:w="1247" w:type="dxa"/>
          </w:tcPr>
          <w:p w:rsidR="00D849B9" w:rsidRDefault="00D849B9">
            <w:pPr>
              <w:pStyle w:val="ConsPlusNormal"/>
            </w:pPr>
          </w:p>
        </w:tc>
        <w:tc>
          <w:tcPr>
            <w:tcW w:w="2098" w:type="dxa"/>
          </w:tcPr>
          <w:p w:rsidR="00D849B9" w:rsidRDefault="00D849B9">
            <w:pPr>
              <w:pStyle w:val="ConsPlusNormal"/>
            </w:pPr>
          </w:p>
        </w:tc>
        <w:tc>
          <w:tcPr>
            <w:tcW w:w="2494" w:type="dxa"/>
          </w:tcPr>
          <w:p w:rsidR="00D849B9" w:rsidRDefault="00D849B9">
            <w:pPr>
              <w:pStyle w:val="ConsPlusNormal"/>
            </w:pPr>
          </w:p>
        </w:tc>
      </w:tr>
      <w:tr w:rsidR="00D849B9">
        <w:tc>
          <w:tcPr>
            <w:tcW w:w="1644" w:type="dxa"/>
          </w:tcPr>
          <w:p w:rsidR="00D849B9" w:rsidRDefault="00D849B9">
            <w:pPr>
              <w:pStyle w:val="ConsPlusNormal"/>
            </w:pPr>
            <w:r>
              <w:t>Газон</w:t>
            </w:r>
          </w:p>
        </w:tc>
        <w:tc>
          <w:tcPr>
            <w:tcW w:w="1587" w:type="dxa"/>
          </w:tcPr>
          <w:p w:rsidR="00D849B9" w:rsidRDefault="00D849B9">
            <w:pPr>
              <w:pStyle w:val="ConsPlusNormal"/>
            </w:pPr>
          </w:p>
        </w:tc>
        <w:tc>
          <w:tcPr>
            <w:tcW w:w="1247" w:type="dxa"/>
          </w:tcPr>
          <w:p w:rsidR="00D849B9" w:rsidRDefault="00D849B9">
            <w:pPr>
              <w:pStyle w:val="ConsPlusNormal"/>
            </w:pPr>
            <w:hyperlink w:anchor="P19275" w:history="1">
              <w:r>
                <w:rPr>
                  <w:color w:val="0000FF"/>
                </w:rPr>
                <w:t>&lt;1&gt;</w:t>
              </w:r>
            </w:hyperlink>
          </w:p>
        </w:tc>
        <w:tc>
          <w:tcPr>
            <w:tcW w:w="2098" w:type="dxa"/>
          </w:tcPr>
          <w:p w:rsidR="00D849B9" w:rsidRDefault="00D849B9">
            <w:pPr>
              <w:pStyle w:val="ConsPlusNormal"/>
            </w:pPr>
          </w:p>
        </w:tc>
        <w:tc>
          <w:tcPr>
            <w:tcW w:w="2494" w:type="dxa"/>
          </w:tcPr>
          <w:p w:rsidR="00D849B9" w:rsidRDefault="00D849B9">
            <w:pPr>
              <w:pStyle w:val="ConsPlusNormal"/>
            </w:pPr>
            <w:hyperlink w:anchor="P19275" w:history="1">
              <w:r>
                <w:rPr>
                  <w:color w:val="0000FF"/>
                </w:rPr>
                <w:t>&lt;1&gt;</w:t>
              </w:r>
            </w:hyperlink>
          </w:p>
        </w:tc>
      </w:tr>
    </w:tbl>
    <w:p w:rsidR="00D849B9" w:rsidRDefault="00D849B9">
      <w:pPr>
        <w:pStyle w:val="ConsPlusNormal"/>
        <w:jc w:val="both"/>
      </w:pPr>
    </w:p>
    <w:p w:rsidR="00D849B9" w:rsidRDefault="00D849B9">
      <w:pPr>
        <w:pStyle w:val="ConsPlusNonformat"/>
        <w:jc w:val="both"/>
      </w:pPr>
      <w:r>
        <w:t>Приживаемость деревьев равна _____________%</w:t>
      </w:r>
    </w:p>
    <w:p w:rsidR="00D849B9" w:rsidRDefault="00D849B9">
      <w:pPr>
        <w:pStyle w:val="ConsPlusNonformat"/>
        <w:jc w:val="both"/>
      </w:pPr>
      <w:r>
        <w:t>Приживаемость кустарников равна __________%</w:t>
      </w:r>
    </w:p>
    <w:p w:rsidR="00D849B9" w:rsidRDefault="00D849B9">
      <w:pPr>
        <w:pStyle w:val="ConsPlusNonformat"/>
        <w:jc w:val="both"/>
      </w:pPr>
      <w:r>
        <w:t xml:space="preserve">Общее состояние инвентаризируемого газона </w:t>
      </w:r>
      <w:hyperlink w:anchor="P19275" w:history="1">
        <w:r>
          <w:rPr>
            <w:color w:val="0000FF"/>
          </w:rPr>
          <w:t>&lt;1&gt;</w:t>
        </w:r>
      </w:hyperlink>
      <w:r>
        <w:t>: ____________________________</w:t>
      </w:r>
    </w:p>
    <w:p w:rsidR="00D849B9" w:rsidRDefault="00D849B9">
      <w:pPr>
        <w:pStyle w:val="ConsPlusNonformat"/>
        <w:jc w:val="both"/>
      </w:pPr>
      <w:r>
        <w:t>Состав комиссии:</w:t>
      </w:r>
    </w:p>
    <w:p w:rsidR="00D849B9" w:rsidRDefault="00D849B9">
      <w:pPr>
        <w:pStyle w:val="ConsPlusNonformat"/>
        <w:jc w:val="both"/>
      </w:pPr>
      <w:r>
        <w:t>1. Представитель Департамента 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2. Представитель заказчика ___________________________________________ М.П.</w:t>
      </w:r>
    </w:p>
    <w:p w:rsidR="00D849B9" w:rsidRDefault="00D849B9">
      <w:pPr>
        <w:pStyle w:val="ConsPlusNonformat"/>
        <w:jc w:val="both"/>
      </w:pPr>
      <w:r>
        <w:t xml:space="preserve">                                (должность, подпись, расшифровка)</w:t>
      </w:r>
    </w:p>
    <w:p w:rsidR="00D849B9" w:rsidRDefault="00D849B9">
      <w:pPr>
        <w:pStyle w:val="ConsPlusNonformat"/>
        <w:jc w:val="both"/>
      </w:pPr>
      <w:r>
        <w:t>3. Представитель подрядной организации _______________________________ М.П.</w:t>
      </w:r>
    </w:p>
    <w:p w:rsidR="00D849B9" w:rsidRDefault="00D849B9">
      <w:pPr>
        <w:pStyle w:val="ConsPlusNonformat"/>
        <w:jc w:val="both"/>
      </w:pPr>
      <w:r>
        <w:t xml:space="preserve">                                            (должность, подпись,</w:t>
      </w:r>
    </w:p>
    <w:p w:rsidR="00D849B9" w:rsidRDefault="00D849B9">
      <w:pPr>
        <w:pStyle w:val="ConsPlusNonformat"/>
        <w:jc w:val="both"/>
      </w:pPr>
      <w:r>
        <w:t xml:space="preserve">                                                расшифровка)</w:t>
      </w:r>
    </w:p>
    <w:p w:rsidR="00D849B9" w:rsidRDefault="00D849B9">
      <w:pPr>
        <w:pStyle w:val="ConsPlusNonformat"/>
        <w:jc w:val="both"/>
      </w:pPr>
    </w:p>
    <w:p w:rsidR="00D849B9" w:rsidRDefault="00D849B9">
      <w:pPr>
        <w:pStyle w:val="ConsPlusNonformat"/>
        <w:jc w:val="both"/>
      </w:pPr>
      <w:r>
        <w:lastRenderedPageBreak/>
        <w:t>--------------------------------</w:t>
      </w:r>
    </w:p>
    <w:p w:rsidR="00D849B9" w:rsidRDefault="00D849B9">
      <w:pPr>
        <w:pStyle w:val="ConsPlusNonformat"/>
        <w:jc w:val="both"/>
      </w:pPr>
      <w:bookmarkStart w:id="194" w:name="P19275"/>
      <w:bookmarkEnd w:id="194"/>
      <w:r>
        <w:t>&lt;1&gt; Заполняется при проведении работ по устройству газона.</w:t>
      </w:r>
    </w:p>
    <w:p w:rsidR="00D849B9" w:rsidRDefault="00D849B9">
      <w:pPr>
        <w:pStyle w:val="ConsPlusNonformat"/>
        <w:jc w:val="both"/>
      </w:pPr>
      <w:bookmarkStart w:id="195" w:name="P19276"/>
      <w:bookmarkEnd w:id="195"/>
      <w:r>
        <w:t>&lt;2&gt; Или наименование учреждения.</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1"/>
      </w:pPr>
      <w:r>
        <w:t>Приложение 40</w:t>
      </w:r>
    </w:p>
    <w:p w:rsidR="00D849B9" w:rsidRDefault="00D849B9">
      <w:pPr>
        <w:pStyle w:val="ConsPlusNormal"/>
        <w:jc w:val="right"/>
      </w:pPr>
      <w:r>
        <w:t>к Правилам</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(введено </w:t>
            </w:r>
            <w:hyperlink r:id="rId396" w:history="1">
              <w:r>
                <w:rPr>
                  <w:color w:val="0000FF"/>
                </w:rPr>
                <w:t>постановлением</w:t>
              </w:r>
            </w:hyperlink>
            <w:r>
              <w:rPr>
                <w:color w:val="392C69"/>
              </w:rPr>
              <w:t xml:space="preserve"> Правительства Москвы от 25.11.2019 N 1546-ПП)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jc w:val="center"/>
      </w:pPr>
      <w:bookmarkStart w:id="196" w:name="P19287"/>
      <w:bookmarkEnd w:id="196"/>
      <w:r>
        <w:t>АКТ</w:t>
      </w:r>
    </w:p>
    <w:p w:rsidR="00D849B9" w:rsidRDefault="00D849B9">
      <w:pPr>
        <w:pStyle w:val="ConsPlusNormal"/>
        <w:jc w:val="center"/>
      </w:pPr>
      <w:r>
        <w:t>технической приемки объекта(ов)</w:t>
      </w:r>
    </w:p>
    <w:p w:rsidR="00D849B9" w:rsidRDefault="00D849B9">
      <w:pPr>
        <w:pStyle w:val="ConsPlusNormal"/>
        <w:jc w:val="both"/>
      </w:pPr>
    </w:p>
    <w:p w:rsidR="00D849B9" w:rsidRDefault="00D849B9">
      <w:pPr>
        <w:pStyle w:val="ConsPlusNonformat"/>
        <w:jc w:val="both"/>
      </w:pPr>
      <w:r>
        <w:t xml:space="preserve">                                                    "___" _________ 2___ г.</w:t>
      </w:r>
    </w:p>
    <w:p w:rsidR="00D849B9" w:rsidRDefault="00D849B9">
      <w:pPr>
        <w:pStyle w:val="ConsPlusNonformat"/>
        <w:jc w:val="both"/>
      </w:pPr>
      <w:r>
        <w:t>г. Москва</w:t>
      </w:r>
    </w:p>
    <w:p w:rsidR="00D849B9" w:rsidRDefault="00D849B9">
      <w:pPr>
        <w:pStyle w:val="ConsPlusNonformat"/>
        <w:jc w:val="both"/>
      </w:pPr>
    </w:p>
    <w:p w:rsidR="00D849B9" w:rsidRDefault="00D849B9">
      <w:pPr>
        <w:pStyle w:val="ConsPlusNonformat"/>
        <w:jc w:val="both"/>
      </w:pPr>
      <w:r>
        <w:t xml:space="preserve">    Представителями    заказчика,    правообладателя   земельного   участка</w:t>
      </w:r>
    </w:p>
    <w:p w:rsidR="00D849B9" w:rsidRDefault="00D849B9">
      <w:pPr>
        <w:pStyle w:val="ConsPlusNonformat"/>
        <w:jc w:val="both"/>
      </w:pPr>
      <w:r>
        <w:t>(балансодержателя   территории,   балансодержателя   зеленых   насаждений),</w:t>
      </w:r>
    </w:p>
    <w:p w:rsidR="00D849B9" w:rsidRDefault="00D849B9">
      <w:pPr>
        <w:pStyle w:val="ConsPlusNonformat"/>
        <w:jc w:val="both"/>
      </w:pPr>
      <w:r>
        <w:t>подрядной    организации    произведен    осмотр   выполненных   работ   по</w:t>
      </w:r>
    </w:p>
    <w:p w:rsidR="00D849B9" w:rsidRDefault="00D849B9">
      <w:pPr>
        <w:pStyle w:val="ConsPlusNonformat"/>
        <w:jc w:val="both"/>
      </w:pPr>
      <w:r>
        <w:t>государственному контракту ________________________________________________</w:t>
      </w:r>
    </w:p>
    <w:p w:rsidR="00D849B9" w:rsidRDefault="00D849B9">
      <w:pPr>
        <w:pStyle w:val="ConsPlusNonformat"/>
        <w:jc w:val="both"/>
      </w:pPr>
      <w:r>
        <w:t>Произведена посадка деревьев и кустарников по району:</w:t>
      </w:r>
    </w:p>
    <w:p w:rsidR="00D849B9" w:rsidRDefault="00D84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814"/>
        <w:gridCol w:w="1853"/>
        <w:gridCol w:w="1570"/>
        <w:gridCol w:w="1701"/>
        <w:gridCol w:w="1550"/>
      </w:tblGrid>
      <w:tr w:rsidR="00D849B9">
        <w:tc>
          <w:tcPr>
            <w:tcW w:w="571" w:type="dxa"/>
          </w:tcPr>
          <w:p w:rsidR="00D849B9" w:rsidRDefault="00D849B9">
            <w:pPr>
              <w:pStyle w:val="ConsPlusNormal"/>
              <w:jc w:val="center"/>
            </w:pPr>
            <w:r>
              <w:t>N п/п</w:t>
            </w:r>
          </w:p>
        </w:tc>
        <w:tc>
          <w:tcPr>
            <w:tcW w:w="1814" w:type="dxa"/>
          </w:tcPr>
          <w:p w:rsidR="00D849B9" w:rsidRDefault="00D849B9">
            <w:pPr>
              <w:pStyle w:val="ConsPlusNormal"/>
              <w:jc w:val="center"/>
            </w:pPr>
            <w:r>
              <w:t>Адрес</w:t>
            </w:r>
          </w:p>
        </w:tc>
        <w:tc>
          <w:tcPr>
            <w:tcW w:w="1853" w:type="dxa"/>
          </w:tcPr>
          <w:p w:rsidR="00D849B9" w:rsidRDefault="00D849B9">
            <w:pPr>
              <w:pStyle w:val="ConsPlusNormal"/>
              <w:jc w:val="center"/>
            </w:pPr>
            <w:r>
              <w:t>Порода деревьев</w:t>
            </w:r>
          </w:p>
        </w:tc>
        <w:tc>
          <w:tcPr>
            <w:tcW w:w="1570" w:type="dxa"/>
          </w:tcPr>
          <w:p w:rsidR="00D849B9" w:rsidRDefault="00D849B9">
            <w:pPr>
              <w:pStyle w:val="ConsPlusNormal"/>
              <w:jc w:val="center"/>
            </w:pPr>
            <w:r>
              <w:t>Количество, шт.</w:t>
            </w:r>
          </w:p>
        </w:tc>
        <w:tc>
          <w:tcPr>
            <w:tcW w:w="1701" w:type="dxa"/>
          </w:tcPr>
          <w:p w:rsidR="00D849B9" w:rsidRDefault="00D849B9">
            <w:pPr>
              <w:pStyle w:val="ConsPlusNormal"/>
              <w:jc w:val="center"/>
            </w:pPr>
            <w:r>
              <w:t>Порода кустарников</w:t>
            </w:r>
          </w:p>
        </w:tc>
        <w:tc>
          <w:tcPr>
            <w:tcW w:w="1550" w:type="dxa"/>
          </w:tcPr>
          <w:p w:rsidR="00D849B9" w:rsidRDefault="00D849B9">
            <w:pPr>
              <w:pStyle w:val="ConsPlusNormal"/>
              <w:jc w:val="center"/>
            </w:pPr>
            <w:r>
              <w:t>Количество, шт.</w:t>
            </w:r>
          </w:p>
        </w:tc>
      </w:tr>
      <w:tr w:rsidR="00D849B9">
        <w:tc>
          <w:tcPr>
            <w:tcW w:w="571" w:type="dxa"/>
          </w:tcPr>
          <w:p w:rsidR="00D849B9" w:rsidRDefault="00D849B9">
            <w:pPr>
              <w:pStyle w:val="ConsPlusNormal"/>
              <w:jc w:val="center"/>
            </w:pPr>
            <w:r>
              <w:t>1</w:t>
            </w:r>
          </w:p>
        </w:tc>
        <w:tc>
          <w:tcPr>
            <w:tcW w:w="1814" w:type="dxa"/>
          </w:tcPr>
          <w:p w:rsidR="00D849B9" w:rsidRDefault="00D849B9">
            <w:pPr>
              <w:pStyle w:val="ConsPlusNormal"/>
              <w:jc w:val="center"/>
            </w:pPr>
            <w:r>
              <w:t>2</w:t>
            </w:r>
          </w:p>
        </w:tc>
        <w:tc>
          <w:tcPr>
            <w:tcW w:w="1853" w:type="dxa"/>
          </w:tcPr>
          <w:p w:rsidR="00D849B9" w:rsidRDefault="00D849B9">
            <w:pPr>
              <w:pStyle w:val="ConsPlusNormal"/>
              <w:jc w:val="center"/>
            </w:pPr>
            <w:r>
              <w:t>3</w:t>
            </w:r>
          </w:p>
        </w:tc>
        <w:tc>
          <w:tcPr>
            <w:tcW w:w="1570" w:type="dxa"/>
          </w:tcPr>
          <w:p w:rsidR="00D849B9" w:rsidRDefault="00D849B9">
            <w:pPr>
              <w:pStyle w:val="ConsPlusNormal"/>
              <w:jc w:val="center"/>
            </w:pPr>
            <w:r>
              <w:t>4</w:t>
            </w:r>
          </w:p>
        </w:tc>
        <w:tc>
          <w:tcPr>
            <w:tcW w:w="1701" w:type="dxa"/>
          </w:tcPr>
          <w:p w:rsidR="00D849B9" w:rsidRDefault="00D849B9">
            <w:pPr>
              <w:pStyle w:val="ConsPlusNormal"/>
              <w:jc w:val="center"/>
            </w:pPr>
            <w:r>
              <w:t>5</w:t>
            </w:r>
          </w:p>
        </w:tc>
        <w:tc>
          <w:tcPr>
            <w:tcW w:w="1550" w:type="dxa"/>
          </w:tcPr>
          <w:p w:rsidR="00D849B9" w:rsidRDefault="00D849B9">
            <w:pPr>
              <w:pStyle w:val="ConsPlusNormal"/>
              <w:jc w:val="center"/>
            </w:pPr>
            <w:r>
              <w:t>6</w:t>
            </w:r>
          </w:p>
        </w:tc>
      </w:tr>
      <w:tr w:rsidR="00D849B9">
        <w:tc>
          <w:tcPr>
            <w:tcW w:w="571" w:type="dxa"/>
          </w:tcPr>
          <w:p w:rsidR="00D849B9" w:rsidRDefault="00D849B9">
            <w:pPr>
              <w:pStyle w:val="ConsPlusNormal"/>
            </w:pPr>
          </w:p>
        </w:tc>
        <w:tc>
          <w:tcPr>
            <w:tcW w:w="1814" w:type="dxa"/>
          </w:tcPr>
          <w:p w:rsidR="00D849B9" w:rsidRDefault="00D849B9">
            <w:pPr>
              <w:pStyle w:val="ConsPlusNormal"/>
            </w:pPr>
          </w:p>
        </w:tc>
        <w:tc>
          <w:tcPr>
            <w:tcW w:w="1853" w:type="dxa"/>
          </w:tcPr>
          <w:p w:rsidR="00D849B9" w:rsidRDefault="00D849B9">
            <w:pPr>
              <w:pStyle w:val="ConsPlusNormal"/>
            </w:pPr>
          </w:p>
        </w:tc>
        <w:tc>
          <w:tcPr>
            <w:tcW w:w="1570" w:type="dxa"/>
          </w:tcPr>
          <w:p w:rsidR="00D849B9" w:rsidRDefault="00D849B9">
            <w:pPr>
              <w:pStyle w:val="ConsPlusNormal"/>
            </w:pPr>
          </w:p>
        </w:tc>
        <w:tc>
          <w:tcPr>
            <w:tcW w:w="1701" w:type="dxa"/>
          </w:tcPr>
          <w:p w:rsidR="00D849B9" w:rsidRDefault="00D849B9">
            <w:pPr>
              <w:pStyle w:val="ConsPlusNormal"/>
            </w:pPr>
          </w:p>
        </w:tc>
        <w:tc>
          <w:tcPr>
            <w:tcW w:w="1550" w:type="dxa"/>
          </w:tcPr>
          <w:p w:rsidR="00D849B9" w:rsidRDefault="00D849B9">
            <w:pPr>
              <w:pStyle w:val="ConsPlusNormal"/>
            </w:pPr>
          </w:p>
        </w:tc>
      </w:tr>
      <w:tr w:rsidR="00D849B9">
        <w:tc>
          <w:tcPr>
            <w:tcW w:w="571" w:type="dxa"/>
          </w:tcPr>
          <w:p w:rsidR="00D849B9" w:rsidRDefault="00D849B9">
            <w:pPr>
              <w:pStyle w:val="ConsPlusNormal"/>
            </w:pPr>
          </w:p>
        </w:tc>
        <w:tc>
          <w:tcPr>
            <w:tcW w:w="1814" w:type="dxa"/>
          </w:tcPr>
          <w:p w:rsidR="00D849B9" w:rsidRDefault="00D849B9">
            <w:pPr>
              <w:pStyle w:val="ConsPlusNormal"/>
            </w:pPr>
            <w:r>
              <w:t>ИТОГО</w:t>
            </w:r>
          </w:p>
        </w:tc>
        <w:tc>
          <w:tcPr>
            <w:tcW w:w="1853" w:type="dxa"/>
          </w:tcPr>
          <w:p w:rsidR="00D849B9" w:rsidRDefault="00D849B9">
            <w:pPr>
              <w:pStyle w:val="ConsPlusNormal"/>
            </w:pPr>
          </w:p>
        </w:tc>
        <w:tc>
          <w:tcPr>
            <w:tcW w:w="1570" w:type="dxa"/>
          </w:tcPr>
          <w:p w:rsidR="00D849B9" w:rsidRDefault="00D849B9">
            <w:pPr>
              <w:pStyle w:val="ConsPlusNormal"/>
            </w:pPr>
          </w:p>
        </w:tc>
        <w:tc>
          <w:tcPr>
            <w:tcW w:w="1701" w:type="dxa"/>
          </w:tcPr>
          <w:p w:rsidR="00D849B9" w:rsidRDefault="00D849B9">
            <w:pPr>
              <w:pStyle w:val="ConsPlusNormal"/>
            </w:pPr>
          </w:p>
        </w:tc>
        <w:tc>
          <w:tcPr>
            <w:tcW w:w="1550" w:type="dxa"/>
          </w:tcPr>
          <w:p w:rsidR="00D849B9" w:rsidRDefault="00D849B9">
            <w:pPr>
              <w:pStyle w:val="ConsPlusNormal"/>
            </w:pPr>
          </w:p>
        </w:tc>
      </w:tr>
    </w:tbl>
    <w:p w:rsidR="00D849B9" w:rsidRDefault="00D849B9">
      <w:pPr>
        <w:pStyle w:val="ConsPlusNormal"/>
        <w:jc w:val="both"/>
      </w:pPr>
    </w:p>
    <w:p w:rsidR="00D849B9" w:rsidRDefault="00D849B9">
      <w:pPr>
        <w:pStyle w:val="ConsPlusNonformat"/>
        <w:jc w:val="both"/>
      </w:pPr>
      <w:r>
        <w:t>Соответствие объема работ, предусмотренного техническим заданием</w:t>
      </w:r>
    </w:p>
    <w:p w:rsidR="00D849B9" w:rsidRDefault="00D849B9">
      <w:pPr>
        <w:pStyle w:val="ConsPlusNonformat"/>
        <w:jc w:val="both"/>
      </w:pPr>
      <w:r>
        <w:t>___________________________________________________________________________</w:t>
      </w:r>
    </w:p>
    <w:p w:rsidR="00D849B9" w:rsidRDefault="00D849B9">
      <w:pPr>
        <w:pStyle w:val="ConsPlusNonformat"/>
        <w:jc w:val="both"/>
      </w:pPr>
      <w:r>
        <w:t xml:space="preserve">                  (указать, что именно не соответствует)</w:t>
      </w:r>
    </w:p>
    <w:p w:rsidR="00D849B9" w:rsidRDefault="00D849B9">
      <w:pPr>
        <w:pStyle w:val="ConsPlusNonformat"/>
        <w:jc w:val="both"/>
      </w:pPr>
    </w:p>
    <w:p w:rsidR="00D849B9" w:rsidRDefault="00D849B9">
      <w:pPr>
        <w:pStyle w:val="ConsPlusNonformat"/>
        <w:jc w:val="both"/>
      </w:pPr>
      <w:r>
        <w:t>Заключение: посадка деревьев и кустарников  на указанной(ых) территории(ях)</w:t>
      </w:r>
    </w:p>
    <w:p w:rsidR="00D849B9" w:rsidRDefault="00D849B9">
      <w:pPr>
        <w:pStyle w:val="ConsPlusNonformat"/>
        <w:jc w:val="both"/>
      </w:pPr>
      <w:r>
        <w:t>соответствует/не   соответствует</w:t>
      </w:r>
    </w:p>
    <w:p w:rsidR="00D849B9" w:rsidRDefault="00D849B9">
      <w:pPr>
        <w:pStyle w:val="ConsPlusNonformat"/>
        <w:jc w:val="both"/>
      </w:pPr>
      <w:r>
        <w:t>________________________________  Правилам  создания,  содержания  и охраны</w:t>
      </w:r>
    </w:p>
    <w:p w:rsidR="00D849B9" w:rsidRDefault="00D849B9">
      <w:pPr>
        <w:pStyle w:val="ConsPlusNonformat"/>
        <w:jc w:val="both"/>
      </w:pPr>
      <w:r>
        <w:t xml:space="preserve"> зеленых (ненужное зачеркнуть)</w:t>
      </w:r>
    </w:p>
    <w:p w:rsidR="00D849B9" w:rsidRDefault="00D849B9">
      <w:pPr>
        <w:pStyle w:val="ConsPlusNonformat"/>
        <w:jc w:val="both"/>
      </w:pPr>
      <w:r>
        <w:t>насаждений   и   природных   сообществ   в   городе   Москве,  утвержденным</w:t>
      </w:r>
    </w:p>
    <w:p w:rsidR="00D849B9" w:rsidRDefault="00D849B9">
      <w:pPr>
        <w:pStyle w:val="ConsPlusNonformat"/>
        <w:jc w:val="both"/>
      </w:pPr>
      <w:r>
        <w:t>постановлением  Правительства  Москвы  от  10 сентября 2002 г. N 743-ПП "Об</w:t>
      </w:r>
    </w:p>
    <w:p w:rsidR="00D849B9" w:rsidRDefault="00D849B9">
      <w:pPr>
        <w:pStyle w:val="ConsPlusNonformat"/>
        <w:jc w:val="both"/>
      </w:pPr>
      <w:r>
        <w:t>утверждении  Правил  создания,  содержания  и  охраны  зеленых насаждений и</w:t>
      </w:r>
    </w:p>
    <w:p w:rsidR="00D849B9" w:rsidRDefault="00D849B9">
      <w:pPr>
        <w:pStyle w:val="ConsPlusNonformat"/>
        <w:jc w:val="both"/>
      </w:pPr>
      <w:r>
        <w:t>природных   сообществ   города   Москвы",  и  требованиям  государственного</w:t>
      </w:r>
    </w:p>
    <w:p w:rsidR="00D849B9" w:rsidRDefault="00D849B9">
      <w:pPr>
        <w:pStyle w:val="ConsPlusNonformat"/>
        <w:jc w:val="both"/>
      </w:pPr>
      <w:r>
        <w:t>контракта.</w:t>
      </w:r>
    </w:p>
    <w:p w:rsidR="00D849B9" w:rsidRDefault="00D849B9">
      <w:pPr>
        <w:pStyle w:val="ConsPlusNonformat"/>
        <w:jc w:val="both"/>
      </w:pPr>
    </w:p>
    <w:p w:rsidR="00D849B9" w:rsidRDefault="00D849B9">
      <w:pPr>
        <w:pStyle w:val="ConsPlusNonformat"/>
        <w:jc w:val="both"/>
      </w:pPr>
      <w:r>
        <w:t>Доработка выполненных работ: _______________________________</w:t>
      </w:r>
    </w:p>
    <w:p w:rsidR="00D849B9" w:rsidRDefault="00D849B9">
      <w:pPr>
        <w:pStyle w:val="ConsPlusNonformat"/>
        <w:jc w:val="both"/>
      </w:pPr>
      <w:r>
        <w:t xml:space="preserve">                             (указать, что именно требуется)</w:t>
      </w:r>
    </w:p>
    <w:p w:rsidR="00D849B9" w:rsidRDefault="00D849B9">
      <w:pPr>
        <w:pStyle w:val="ConsPlusNonformat"/>
        <w:jc w:val="both"/>
      </w:pPr>
      <w:r>
        <w:t>Заказчик                        ______________________________________ М.П.</w:t>
      </w:r>
    </w:p>
    <w:p w:rsidR="00D849B9" w:rsidRDefault="00D849B9">
      <w:pPr>
        <w:pStyle w:val="ConsPlusNonformat"/>
        <w:jc w:val="both"/>
      </w:pPr>
      <w:r>
        <w:t>М.П.                            должность       подпись         Ф.И.О.</w:t>
      </w:r>
    </w:p>
    <w:p w:rsidR="00D849B9" w:rsidRDefault="00D849B9">
      <w:pPr>
        <w:pStyle w:val="ConsPlusNonformat"/>
        <w:jc w:val="both"/>
      </w:pPr>
      <w:r>
        <w:t>Подрядная организация           ______________________________________ М.П.</w:t>
      </w:r>
    </w:p>
    <w:p w:rsidR="00D849B9" w:rsidRDefault="00D849B9">
      <w:pPr>
        <w:pStyle w:val="ConsPlusNonformat"/>
        <w:jc w:val="both"/>
      </w:pPr>
      <w:r>
        <w:t>М.П.                            должность       подпись         Ф.И.О.</w:t>
      </w:r>
    </w:p>
    <w:p w:rsidR="00D849B9" w:rsidRDefault="00D849B9">
      <w:pPr>
        <w:pStyle w:val="ConsPlusNonformat"/>
        <w:jc w:val="both"/>
      </w:pPr>
      <w:r>
        <w:t>Правообладатель земельного      ______________________________________ М.П.</w:t>
      </w:r>
    </w:p>
    <w:p w:rsidR="00D849B9" w:rsidRDefault="00D849B9">
      <w:pPr>
        <w:pStyle w:val="ConsPlusNonformat"/>
        <w:jc w:val="both"/>
      </w:pPr>
      <w:r>
        <w:t>участка (балансодержатель       должность       подпись         Ф.И.О.</w:t>
      </w:r>
    </w:p>
    <w:p w:rsidR="00D849B9" w:rsidRDefault="00D849B9">
      <w:pPr>
        <w:pStyle w:val="ConsPlusNonformat"/>
        <w:jc w:val="both"/>
      </w:pPr>
      <w:r>
        <w:t>территории, балансодержатель</w:t>
      </w:r>
    </w:p>
    <w:p w:rsidR="00D849B9" w:rsidRDefault="00D849B9">
      <w:pPr>
        <w:pStyle w:val="ConsPlusNonformat"/>
        <w:jc w:val="both"/>
      </w:pPr>
      <w:r>
        <w:lastRenderedPageBreak/>
        <w:t>зеленых насаждений)</w:t>
      </w:r>
    </w:p>
    <w:p w:rsidR="00D849B9" w:rsidRDefault="00D849B9">
      <w:pPr>
        <w:pStyle w:val="ConsPlusNonformat"/>
        <w:jc w:val="both"/>
      </w:pPr>
      <w:r>
        <w:t>М.П.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0"/>
      </w:pPr>
      <w:r>
        <w:t>Приложение 2</w:t>
      </w:r>
    </w:p>
    <w:p w:rsidR="00D849B9" w:rsidRDefault="00D849B9">
      <w:pPr>
        <w:pStyle w:val="ConsPlusNormal"/>
        <w:jc w:val="right"/>
      </w:pPr>
      <w:r>
        <w:t>к постановлению Правительства</w:t>
      </w:r>
    </w:p>
    <w:p w:rsidR="00D849B9" w:rsidRDefault="00D849B9">
      <w:pPr>
        <w:pStyle w:val="ConsPlusNormal"/>
        <w:jc w:val="right"/>
      </w:pPr>
      <w:r>
        <w:t>Москвы</w:t>
      </w:r>
    </w:p>
    <w:p w:rsidR="00D849B9" w:rsidRDefault="00D849B9">
      <w:pPr>
        <w:pStyle w:val="ConsPlusNormal"/>
        <w:jc w:val="right"/>
      </w:pPr>
      <w:r>
        <w:t>от 10 сентября 2002 г. N 743-ПП</w:t>
      </w:r>
    </w:p>
    <w:p w:rsidR="00D849B9" w:rsidRDefault="00D849B9">
      <w:pPr>
        <w:pStyle w:val="ConsPlusNormal"/>
        <w:jc w:val="both"/>
      </w:pPr>
    </w:p>
    <w:p w:rsidR="00D849B9" w:rsidRDefault="00D849B9">
      <w:pPr>
        <w:pStyle w:val="ConsPlusNormal"/>
        <w:jc w:val="center"/>
      </w:pPr>
      <w:r>
        <w:t>ГОСУДАРСТВЕННЫЙ КОНТРАКТ</w:t>
      </w:r>
    </w:p>
    <w:p w:rsidR="00D849B9" w:rsidRDefault="00D849B9">
      <w:pPr>
        <w:pStyle w:val="ConsPlusNormal"/>
        <w:jc w:val="center"/>
      </w:pPr>
      <w:r>
        <w:t>НА ВЫПОЛНЕНИЕ ОЗЕЛЕНИТЕЛЬНЫХ РАБОТ В Г. МОСКВЕ</w:t>
      </w:r>
    </w:p>
    <w:p w:rsidR="00D849B9" w:rsidRDefault="00D849B9">
      <w:pPr>
        <w:pStyle w:val="ConsPlusNormal"/>
        <w:jc w:val="both"/>
      </w:pPr>
    </w:p>
    <w:p w:rsidR="00D849B9" w:rsidRDefault="00D849B9">
      <w:pPr>
        <w:pStyle w:val="ConsPlusNormal"/>
        <w:jc w:val="center"/>
      </w:pPr>
      <w:r>
        <w:t xml:space="preserve">Утратил силу. - </w:t>
      </w:r>
      <w:hyperlink r:id="rId397" w:history="1">
        <w:r>
          <w:rPr>
            <w:color w:val="0000FF"/>
          </w:rPr>
          <w:t>Постановление</w:t>
        </w:r>
      </w:hyperlink>
      <w:r>
        <w:t xml:space="preserve"> Правительства Москвы</w:t>
      </w:r>
    </w:p>
    <w:p w:rsidR="00D849B9" w:rsidRDefault="00D849B9">
      <w:pPr>
        <w:pStyle w:val="ConsPlusNormal"/>
        <w:jc w:val="center"/>
      </w:pPr>
      <w:r>
        <w:t>от 14.04.2009 N 290-ПП.</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0"/>
      </w:pPr>
      <w:r>
        <w:t>Приложение 3</w:t>
      </w:r>
    </w:p>
    <w:p w:rsidR="00D849B9" w:rsidRDefault="00D849B9">
      <w:pPr>
        <w:pStyle w:val="ConsPlusNormal"/>
        <w:jc w:val="right"/>
      </w:pPr>
      <w:r>
        <w:t>к постановлению Правительства</w:t>
      </w:r>
    </w:p>
    <w:p w:rsidR="00D849B9" w:rsidRDefault="00D849B9">
      <w:pPr>
        <w:pStyle w:val="ConsPlusNormal"/>
        <w:jc w:val="right"/>
      </w:pPr>
      <w:r>
        <w:t>Москвы</w:t>
      </w:r>
    </w:p>
    <w:p w:rsidR="00D849B9" w:rsidRDefault="00D849B9">
      <w:pPr>
        <w:pStyle w:val="ConsPlusNormal"/>
        <w:jc w:val="right"/>
      </w:pPr>
      <w:r>
        <w:t>от 10 сентября 2002 г. N 743-ПП</w:t>
      </w:r>
    </w:p>
    <w:p w:rsidR="00D849B9" w:rsidRDefault="00D849B9">
      <w:pPr>
        <w:pStyle w:val="ConsPlusNormal"/>
        <w:jc w:val="both"/>
      </w:pPr>
    </w:p>
    <w:p w:rsidR="00D849B9" w:rsidRDefault="00D849B9">
      <w:pPr>
        <w:pStyle w:val="ConsPlusNormal"/>
        <w:jc w:val="center"/>
      </w:pPr>
      <w:bookmarkStart w:id="197" w:name="P19374"/>
      <w:bookmarkEnd w:id="197"/>
      <w:r>
        <w:t>СВЕДЕНИЯ О ПРОВЕДЕНИИ ОЗЕЛЕНИТЕЛЬНЫХ РАБОТ</w:t>
      </w:r>
    </w:p>
    <w:p w:rsidR="00D849B9" w:rsidRDefault="00D849B9">
      <w:pPr>
        <w:pStyle w:val="ConsPlusNormal"/>
        <w:jc w:val="center"/>
      </w:pPr>
      <w:r>
        <w:t>В _____ ПОЛУГОДИИ 200___ ГОДА</w:t>
      </w:r>
    </w:p>
    <w:p w:rsidR="00D849B9" w:rsidRDefault="00D849B9">
      <w:pPr>
        <w:pStyle w:val="ConsPlusNormal"/>
        <w:jc w:val="both"/>
      </w:pPr>
    </w:p>
    <w:p w:rsidR="00D849B9" w:rsidRDefault="00D849B9">
      <w:pPr>
        <w:sectPr w:rsidR="00D84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485"/>
        <w:gridCol w:w="1485"/>
        <w:gridCol w:w="825"/>
        <w:gridCol w:w="825"/>
        <w:gridCol w:w="990"/>
        <w:gridCol w:w="1155"/>
        <w:gridCol w:w="825"/>
        <w:gridCol w:w="990"/>
        <w:gridCol w:w="825"/>
        <w:gridCol w:w="990"/>
        <w:gridCol w:w="1485"/>
        <w:gridCol w:w="1485"/>
        <w:gridCol w:w="1650"/>
      </w:tblGrid>
      <w:tr w:rsidR="00D849B9">
        <w:tc>
          <w:tcPr>
            <w:tcW w:w="1485" w:type="dxa"/>
            <w:vMerge w:val="restart"/>
          </w:tcPr>
          <w:p w:rsidR="00D849B9" w:rsidRDefault="00D849B9">
            <w:pPr>
              <w:pStyle w:val="ConsPlusNormal"/>
              <w:jc w:val="center"/>
            </w:pPr>
            <w:r>
              <w:lastRenderedPageBreak/>
              <w:t>Наименование и адрес объекта</w:t>
            </w:r>
          </w:p>
        </w:tc>
        <w:tc>
          <w:tcPr>
            <w:tcW w:w="1485" w:type="dxa"/>
            <w:vMerge w:val="restart"/>
          </w:tcPr>
          <w:p w:rsidR="00D849B9" w:rsidRDefault="00D849B9">
            <w:pPr>
              <w:pStyle w:val="ConsPlusNormal"/>
              <w:jc w:val="center"/>
            </w:pPr>
            <w:r>
              <w:t>Площадь объектов нового строительства (га)</w:t>
            </w:r>
          </w:p>
        </w:tc>
        <w:tc>
          <w:tcPr>
            <w:tcW w:w="1485" w:type="dxa"/>
            <w:vMerge w:val="restart"/>
          </w:tcPr>
          <w:p w:rsidR="00D849B9" w:rsidRDefault="00D849B9">
            <w:pPr>
              <w:pStyle w:val="ConsPlusNormal"/>
              <w:jc w:val="center"/>
            </w:pPr>
            <w:r>
              <w:t>Площадь объектов капремонта (га)</w:t>
            </w:r>
          </w:p>
        </w:tc>
        <w:tc>
          <w:tcPr>
            <w:tcW w:w="1650" w:type="dxa"/>
            <w:gridSpan w:val="2"/>
            <w:vMerge w:val="restart"/>
          </w:tcPr>
          <w:p w:rsidR="00D849B9" w:rsidRDefault="00D849B9">
            <w:pPr>
              <w:pStyle w:val="ConsPlusNormal"/>
              <w:jc w:val="center"/>
            </w:pPr>
            <w:r>
              <w:t>Посадка деревьев, шт.</w:t>
            </w:r>
          </w:p>
        </w:tc>
        <w:tc>
          <w:tcPr>
            <w:tcW w:w="2145" w:type="dxa"/>
            <w:gridSpan w:val="2"/>
            <w:vMerge w:val="restart"/>
          </w:tcPr>
          <w:p w:rsidR="00D849B9" w:rsidRDefault="00D849B9">
            <w:pPr>
              <w:pStyle w:val="ConsPlusNormal"/>
              <w:jc w:val="center"/>
            </w:pPr>
            <w:r>
              <w:t>Посадка кустарников, шт.</w:t>
            </w:r>
          </w:p>
        </w:tc>
        <w:tc>
          <w:tcPr>
            <w:tcW w:w="1815" w:type="dxa"/>
            <w:gridSpan w:val="2"/>
            <w:vMerge w:val="restart"/>
          </w:tcPr>
          <w:p w:rsidR="00D849B9" w:rsidRDefault="00D849B9">
            <w:pPr>
              <w:pStyle w:val="ConsPlusNormal"/>
              <w:jc w:val="center"/>
            </w:pPr>
            <w:r>
              <w:t>Устройство газонов, кв. м</w:t>
            </w:r>
          </w:p>
        </w:tc>
        <w:tc>
          <w:tcPr>
            <w:tcW w:w="1815" w:type="dxa"/>
            <w:gridSpan w:val="2"/>
            <w:vMerge w:val="restart"/>
          </w:tcPr>
          <w:p w:rsidR="00D849B9" w:rsidRDefault="00D849B9">
            <w:pPr>
              <w:pStyle w:val="ConsPlusNormal"/>
              <w:jc w:val="center"/>
            </w:pPr>
            <w:r>
              <w:t>Устройство цветников, кв. м</w:t>
            </w:r>
          </w:p>
        </w:tc>
        <w:tc>
          <w:tcPr>
            <w:tcW w:w="4620" w:type="dxa"/>
            <w:gridSpan w:val="3"/>
          </w:tcPr>
          <w:p w:rsidR="00D849B9" w:rsidRDefault="00D849B9">
            <w:pPr>
              <w:pStyle w:val="ConsPlusNormal"/>
              <w:jc w:val="center"/>
            </w:pPr>
            <w:r>
              <w:t>Источник финансирования</w:t>
            </w:r>
          </w:p>
        </w:tc>
      </w:tr>
      <w:tr w:rsidR="00D849B9">
        <w:trPr>
          <w:trHeight w:val="270"/>
        </w:trPr>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650" w:type="dxa"/>
            <w:gridSpan w:val="2"/>
            <w:vMerge/>
          </w:tcPr>
          <w:p w:rsidR="00D849B9" w:rsidRDefault="00D849B9">
            <w:pPr>
              <w:spacing w:after="1" w:line="0" w:lineRule="atLeast"/>
            </w:pPr>
          </w:p>
        </w:tc>
        <w:tc>
          <w:tcPr>
            <w:tcW w:w="2145" w:type="dxa"/>
            <w:gridSpan w:val="2"/>
            <w:vMerge/>
          </w:tcPr>
          <w:p w:rsidR="00D849B9" w:rsidRDefault="00D849B9">
            <w:pPr>
              <w:spacing w:after="1" w:line="0" w:lineRule="atLeast"/>
            </w:pPr>
          </w:p>
        </w:tc>
        <w:tc>
          <w:tcPr>
            <w:tcW w:w="1815" w:type="dxa"/>
            <w:gridSpan w:val="2"/>
            <w:vMerge/>
          </w:tcPr>
          <w:p w:rsidR="00D849B9" w:rsidRDefault="00D849B9">
            <w:pPr>
              <w:spacing w:after="1" w:line="0" w:lineRule="atLeast"/>
            </w:pPr>
          </w:p>
        </w:tc>
        <w:tc>
          <w:tcPr>
            <w:tcW w:w="1815" w:type="dxa"/>
            <w:gridSpan w:val="2"/>
            <w:vMerge/>
          </w:tcPr>
          <w:p w:rsidR="00D849B9" w:rsidRDefault="00D849B9">
            <w:pPr>
              <w:spacing w:after="1" w:line="0" w:lineRule="atLeast"/>
            </w:pPr>
          </w:p>
        </w:tc>
        <w:tc>
          <w:tcPr>
            <w:tcW w:w="1485" w:type="dxa"/>
            <w:vMerge w:val="restart"/>
          </w:tcPr>
          <w:p w:rsidR="00D849B9" w:rsidRDefault="00D849B9">
            <w:pPr>
              <w:pStyle w:val="ConsPlusNormal"/>
              <w:jc w:val="center"/>
            </w:pPr>
            <w:r>
              <w:t>Инвестиционные средства</w:t>
            </w:r>
          </w:p>
        </w:tc>
        <w:tc>
          <w:tcPr>
            <w:tcW w:w="1485" w:type="dxa"/>
            <w:vMerge w:val="restart"/>
          </w:tcPr>
          <w:p w:rsidR="00D849B9" w:rsidRDefault="00D849B9">
            <w:pPr>
              <w:pStyle w:val="ConsPlusNormal"/>
              <w:jc w:val="center"/>
            </w:pPr>
            <w:r>
              <w:t>Бюджетные средства</w:t>
            </w:r>
          </w:p>
        </w:tc>
        <w:tc>
          <w:tcPr>
            <w:tcW w:w="1650" w:type="dxa"/>
            <w:vMerge w:val="restart"/>
          </w:tcPr>
          <w:p w:rsidR="00D849B9" w:rsidRDefault="00D849B9">
            <w:pPr>
              <w:pStyle w:val="ConsPlusNormal"/>
              <w:jc w:val="center"/>
            </w:pPr>
            <w:r>
              <w:t>Средства компенсационной стоимости</w:t>
            </w:r>
          </w:p>
        </w:tc>
      </w:tr>
      <w:tr w:rsidR="00D849B9">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825" w:type="dxa"/>
          </w:tcPr>
          <w:p w:rsidR="00D849B9" w:rsidRDefault="00D849B9">
            <w:pPr>
              <w:pStyle w:val="ConsPlusNormal"/>
              <w:jc w:val="center"/>
            </w:pPr>
            <w:r>
              <w:t>Факт</w:t>
            </w:r>
          </w:p>
        </w:tc>
        <w:tc>
          <w:tcPr>
            <w:tcW w:w="825" w:type="dxa"/>
          </w:tcPr>
          <w:p w:rsidR="00D849B9" w:rsidRDefault="00D849B9">
            <w:pPr>
              <w:pStyle w:val="ConsPlusNormal"/>
              <w:jc w:val="center"/>
            </w:pPr>
            <w:r>
              <w:t>План</w:t>
            </w:r>
          </w:p>
        </w:tc>
        <w:tc>
          <w:tcPr>
            <w:tcW w:w="990" w:type="dxa"/>
          </w:tcPr>
          <w:p w:rsidR="00D849B9" w:rsidRDefault="00D849B9">
            <w:pPr>
              <w:pStyle w:val="ConsPlusNormal"/>
              <w:jc w:val="center"/>
            </w:pPr>
            <w:r>
              <w:t>План</w:t>
            </w:r>
          </w:p>
        </w:tc>
        <w:tc>
          <w:tcPr>
            <w:tcW w:w="1155" w:type="dxa"/>
          </w:tcPr>
          <w:p w:rsidR="00D849B9" w:rsidRDefault="00D849B9">
            <w:pPr>
              <w:pStyle w:val="ConsPlusNormal"/>
              <w:jc w:val="center"/>
            </w:pPr>
            <w:r>
              <w:t>Факт</w:t>
            </w:r>
          </w:p>
        </w:tc>
        <w:tc>
          <w:tcPr>
            <w:tcW w:w="825" w:type="dxa"/>
          </w:tcPr>
          <w:p w:rsidR="00D849B9" w:rsidRDefault="00D849B9">
            <w:pPr>
              <w:pStyle w:val="ConsPlusNormal"/>
              <w:jc w:val="center"/>
            </w:pPr>
            <w:r>
              <w:t>План</w:t>
            </w:r>
          </w:p>
        </w:tc>
        <w:tc>
          <w:tcPr>
            <w:tcW w:w="990" w:type="dxa"/>
          </w:tcPr>
          <w:p w:rsidR="00D849B9" w:rsidRDefault="00D849B9">
            <w:pPr>
              <w:pStyle w:val="ConsPlusNormal"/>
              <w:jc w:val="center"/>
            </w:pPr>
            <w:r>
              <w:t>Факт</w:t>
            </w:r>
          </w:p>
        </w:tc>
        <w:tc>
          <w:tcPr>
            <w:tcW w:w="825" w:type="dxa"/>
          </w:tcPr>
          <w:p w:rsidR="00D849B9" w:rsidRDefault="00D849B9">
            <w:pPr>
              <w:pStyle w:val="ConsPlusNormal"/>
              <w:jc w:val="center"/>
            </w:pPr>
            <w:r>
              <w:t>План</w:t>
            </w:r>
          </w:p>
        </w:tc>
        <w:tc>
          <w:tcPr>
            <w:tcW w:w="990" w:type="dxa"/>
          </w:tcPr>
          <w:p w:rsidR="00D849B9" w:rsidRDefault="00D849B9">
            <w:pPr>
              <w:pStyle w:val="ConsPlusNormal"/>
              <w:jc w:val="center"/>
            </w:pPr>
            <w:r>
              <w:t>Факт</w:t>
            </w:r>
          </w:p>
        </w:tc>
        <w:tc>
          <w:tcPr>
            <w:tcW w:w="1485" w:type="dxa"/>
            <w:vMerge/>
          </w:tcPr>
          <w:p w:rsidR="00D849B9" w:rsidRDefault="00D849B9">
            <w:pPr>
              <w:spacing w:after="1" w:line="0" w:lineRule="atLeast"/>
            </w:pPr>
          </w:p>
        </w:tc>
        <w:tc>
          <w:tcPr>
            <w:tcW w:w="1485" w:type="dxa"/>
            <w:vMerge/>
          </w:tcPr>
          <w:p w:rsidR="00D849B9" w:rsidRDefault="00D849B9">
            <w:pPr>
              <w:spacing w:after="1" w:line="0" w:lineRule="atLeast"/>
            </w:pPr>
          </w:p>
        </w:tc>
        <w:tc>
          <w:tcPr>
            <w:tcW w:w="1650" w:type="dxa"/>
            <w:vMerge/>
          </w:tcPr>
          <w:p w:rsidR="00D849B9" w:rsidRDefault="00D849B9">
            <w:pPr>
              <w:spacing w:after="1" w:line="0" w:lineRule="atLeast"/>
            </w:pPr>
          </w:p>
        </w:tc>
      </w:tr>
      <w:tr w:rsidR="00D849B9">
        <w:tc>
          <w:tcPr>
            <w:tcW w:w="1485"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r w:rsidR="00D849B9">
        <w:tc>
          <w:tcPr>
            <w:tcW w:w="1485"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r w:rsidR="00D849B9">
        <w:tc>
          <w:tcPr>
            <w:tcW w:w="1485"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r w:rsidR="00D849B9">
        <w:tc>
          <w:tcPr>
            <w:tcW w:w="1485"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r w:rsidR="00D849B9">
        <w:tc>
          <w:tcPr>
            <w:tcW w:w="1485"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r w:rsidR="00D849B9">
        <w:tc>
          <w:tcPr>
            <w:tcW w:w="1485" w:type="dxa"/>
          </w:tcPr>
          <w:p w:rsidR="00D849B9" w:rsidRDefault="00D849B9">
            <w:pPr>
              <w:pStyle w:val="ConsPlusNormal"/>
            </w:pPr>
            <w:r>
              <w:t>Итого</w:t>
            </w:r>
          </w:p>
        </w:tc>
        <w:tc>
          <w:tcPr>
            <w:tcW w:w="1485" w:type="dxa"/>
          </w:tcPr>
          <w:p w:rsidR="00D849B9" w:rsidRDefault="00D849B9">
            <w:pPr>
              <w:pStyle w:val="ConsPlusNormal"/>
            </w:pPr>
          </w:p>
        </w:tc>
        <w:tc>
          <w:tcPr>
            <w:tcW w:w="1485" w:type="dxa"/>
          </w:tcPr>
          <w:p w:rsidR="00D849B9" w:rsidRDefault="00D849B9">
            <w:pPr>
              <w:pStyle w:val="ConsPlusNormal"/>
            </w:pPr>
          </w:p>
        </w:tc>
        <w:tc>
          <w:tcPr>
            <w:tcW w:w="82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155"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825" w:type="dxa"/>
          </w:tcPr>
          <w:p w:rsidR="00D849B9" w:rsidRDefault="00D849B9">
            <w:pPr>
              <w:pStyle w:val="ConsPlusNormal"/>
            </w:pPr>
          </w:p>
        </w:tc>
        <w:tc>
          <w:tcPr>
            <w:tcW w:w="990" w:type="dxa"/>
          </w:tcPr>
          <w:p w:rsidR="00D849B9" w:rsidRDefault="00D849B9">
            <w:pPr>
              <w:pStyle w:val="ConsPlusNormal"/>
            </w:pPr>
          </w:p>
        </w:tc>
        <w:tc>
          <w:tcPr>
            <w:tcW w:w="1485" w:type="dxa"/>
          </w:tcPr>
          <w:p w:rsidR="00D849B9" w:rsidRDefault="00D849B9">
            <w:pPr>
              <w:pStyle w:val="ConsPlusNormal"/>
            </w:pPr>
          </w:p>
        </w:tc>
        <w:tc>
          <w:tcPr>
            <w:tcW w:w="1485" w:type="dxa"/>
          </w:tcPr>
          <w:p w:rsidR="00D849B9" w:rsidRDefault="00D849B9">
            <w:pPr>
              <w:pStyle w:val="ConsPlusNormal"/>
            </w:pPr>
          </w:p>
        </w:tc>
        <w:tc>
          <w:tcPr>
            <w:tcW w:w="1650" w:type="dxa"/>
          </w:tcPr>
          <w:p w:rsidR="00D849B9" w:rsidRDefault="00D849B9">
            <w:pPr>
              <w:pStyle w:val="ConsPlusNormal"/>
            </w:pPr>
          </w:p>
        </w:tc>
      </w:tr>
    </w:tbl>
    <w:p w:rsidR="00D849B9" w:rsidRDefault="00D849B9">
      <w:pPr>
        <w:sectPr w:rsidR="00D849B9">
          <w:pgSz w:w="16838" w:h="11905" w:orient="landscape"/>
          <w:pgMar w:top="1701" w:right="1134" w:bottom="850" w:left="1134" w:header="0" w:footer="0" w:gutter="0"/>
          <w:cols w:space="720"/>
        </w:sectPr>
      </w:pPr>
    </w:p>
    <w:p w:rsidR="00D849B9" w:rsidRDefault="00D849B9">
      <w:pPr>
        <w:pStyle w:val="ConsPlusNormal"/>
        <w:jc w:val="both"/>
      </w:pPr>
    </w:p>
    <w:p w:rsidR="00D849B9" w:rsidRDefault="00D849B9">
      <w:pPr>
        <w:pStyle w:val="ConsPlusNormal"/>
        <w:ind w:firstLine="540"/>
        <w:jc w:val="both"/>
      </w:pPr>
      <w:r>
        <w:t>Руководитель ___________________________</w:t>
      </w: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both"/>
      </w:pPr>
    </w:p>
    <w:p w:rsidR="00D849B9" w:rsidRDefault="00D849B9">
      <w:pPr>
        <w:pStyle w:val="ConsPlusNormal"/>
        <w:jc w:val="right"/>
        <w:outlineLvl w:val="0"/>
      </w:pPr>
      <w:r>
        <w:t>Приложение 4</w:t>
      </w:r>
    </w:p>
    <w:p w:rsidR="00D849B9" w:rsidRDefault="00D849B9">
      <w:pPr>
        <w:pStyle w:val="ConsPlusNormal"/>
        <w:jc w:val="right"/>
      </w:pPr>
      <w:r>
        <w:t>к постановлению Правительства</w:t>
      </w:r>
    </w:p>
    <w:p w:rsidR="00D849B9" w:rsidRDefault="00D849B9">
      <w:pPr>
        <w:pStyle w:val="ConsPlusNormal"/>
        <w:jc w:val="right"/>
      </w:pPr>
      <w:r>
        <w:t>Москвы</w:t>
      </w:r>
    </w:p>
    <w:p w:rsidR="00D849B9" w:rsidRDefault="00D849B9">
      <w:pPr>
        <w:pStyle w:val="ConsPlusNormal"/>
        <w:jc w:val="right"/>
      </w:pPr>
      <w:r>
        <w:t>от 10 сентября 2002 г. N 743-ПП</w:t>
      </w:r>
    </w:p>
    <w:p w:rsidR="00D849B9" w:rsidRDefault="00D849B9">
      <w:pPr>
        <w:pStyle w:val="ConsPlusNormal"/>
        <w:jc w:val="both"/>
      </w:pPr>
    </w:p>
    <w:p w:rsidR="00D849B9" w:rsidRDefault="00D849B9">
      <w:pPr>
        <w:pStyle w:val="ConsPlusTitle"/>
        <w:jc w:val="center"/>
      </w:pPr>
      <w:bookmarkStart w:id="198" w:name="P19492"/>
      <w:bookmarkEnd w:id="198"/>
      <w:r>
        <w:t>ПОКАЗАТЕЛИ ОЦЕНКИ КАЧЕСТВА ВЫПОЛНЕНИЯ РАБОТ</w:t>
      </w:r>
    </w:p>
    <w:p w:rsidR="00D849B9" w:rsidRDefault="00D849B9">
      <w:pPr>
        <w:pStyle w:val="ConsPlusTitle"/>
        <w:jc w:val="center"/>
      </w:pPr>
      <w:r>
        <w:t>ПО ОЗЕЛЕНЕНИЮ И СОДЕРЖАНИЯ ОЗЕЛЕНЕННЫХ ТЕРРИТОРИЙ</w:t>
      </w:r>
    </w:p>
    <w:p w:rsidR="00D849B9" w:rsidRDefault="00D849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D84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9B9" w:rsidRDefault="00D849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9B9" w:rsidRDefault="00D849B9">
            <w:pPr>
              <w:pStyle w:val="ConsPlusNormal"/>
              <w:jc w:val="center"/>
            </w:pPr>
            <w:r>
              <w:rPr>
                <w:color w:val="392C69"/>
              </w:rPr>
              <w:t>Список изменяющих документов</w:t>
            </w:r>
          </w:p>
          <w:p w:rsidR="00D849B9" w:rsidRDefault="00D849B9">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Москвы</w:t>
            </w:r>
          </w:p>
          <w:p w:rsidR="00D849B9" w:rsidRDefault="00D849B9">
            <w:pPr>
              <w:pStyle w:val="ConsPlusNormal"/>
              <w:jc w:val="center"/>
            </w:pPr>
            <w:r>
              <w:rPr>
                <w:color w:val="392C69"/>
              </w:rPr>
              <w:t>от 10.09.2014 N 530-ПП)</w:t>
            </w:r>
          </w:p>
        </w:tc>
        <w:tc>
          <w:tcPr>
            <w:tcW w:w="113" w:type="dxa"/>
            <w:tcBorders>
              <w:top w:val="nil"/>
              <w:left w:val="nil"/>
              <w:bottom w:val="nil"/>
              <w:right w:val="nil"/>
            </w:tcBorders>
            <w:shd w:val="clear" w:color="auto" w:fill="F4F3F8"/>
            <w:tcMar>
              <w:top w:w="0" w:type="dxa"/>
              <w:left w:w="0" w:type="dxa"/>
              <w:bottom w:w="0" w:type="dxa"/>
              <w:right w:w="0" w:type="dxa"/>
            </w:tcMar>
          </w:tcPr>
          <w:p w:rsidR="00D849B9" w:rsidRDefault="00D849B9">
            <w:pPr>
              <w:spacing w:after="1" w:line="0" w:lineRule="atLeast"/>
            </w:pPr>
          </w:p>
        </w:tc>
      </w:tr>
    </w:tbl>
    <w:p w:rsidR="00D849B9" w:rsidRDefault="00D849B9">
      <w:pPr>
        <w:pStyle w:val="ConsPlusNormal"/>
        <w:jc w:val="both"/>
      </w:pPr>
    </w:p>
    <w:p w:rsidR="00D849B9" w:rsidRDefault="00D849B9">
      <w:pPr>
        <w:pStyle w:val="ConsPlusNormal"/>
        <w:ind w:firstLine="540"/>
        <w:jc w:val="both"/>
      </w:pPr>
      <w:r>
        <w:t>Для определения оценки качества выполненных работ по озеленению объектов и содержанию озелененных территорий применяются три показателя качества (</w:t>
      </w:r>
      <w:hyperlink w:anchor="P5662" w:history="1">
        <w:r>
          <w:rPr>
            <w:color w:val="0000FF"/>
          </w:rPr>
          <w:t>приложение 11</w:t>
        </w:r>
      </w:hyperlink>
      <w:r>
        <w:t xml:space="preserve">, </w:t>
      </w:r>
      <w:hyperlink w:anchor="P5702" w:history="1">
        <w:r>
          <w:rPr>
            <w:color w:val="0000FF"/>
          </w:rPr>
          <w:t>12</w:t>
        </w:r>
      </w:hyperlink>
      <w:r>
        <w:t xml:space="preserve"> к Правилам).</w:t>
      </w:r>
    </w:p>
    <w:p w:rsidR="00D849B9" w:rsidRDefault="00D849B9">
      <w:pPr>
        <w:pStyle w:val="ConsPlusNormal"/>
        <w:spacing w:before="220"/>
        <w:ind w:firstLine="540"/>
        <w:jc w:val="both"/>
      </w:pPr>
      <w:r>
        <w:t>Показателю оценки качества "отлично" присваивается 3 балла.</w:t>
      </w:r>
    </w:p>
    <w:p w:rsidR="00D849B9" w:rsidRDefault="00D849B9">
      <w:pPr>
        <w:pStyle w:val="ConsPlusNormal"/>
        <w:spacing w:before="220"/>
        <w:ind w:firstLine="540"/>
        <w:jc w:val="both"/>
      </w:pPr>
      <w:r>
        <w:t>Показателю оценки качества "хорошо" присваивается 2 балла.</w:t>
      </w:r>
    </w:p>
    <w:p w:rsidR="00D849B9" w:rsidRDefault="00D849B9">
      <w:pPr>
        <w:pStyle w:val="ConsPlusNormal"/>
        <w:spacing w:before="220"/>
        <w:ind w:firstLine="540"/>
        <w:jc w:val="both"/>
      </w:pPr>
      <w:r>
        <w:t>Показателю оценки качества "удовлетворительно" присваивается 1 балл.</w:t>
      </w:r>
    </w:p>
    <w:p w:rsidR="00D849B9" w:rsidRDefault="00D849B9">
      <w:pPr>
        <w:pStyle w:val="ConsPlusNormal"/>
        <w:spacing w:before="220"/>
        <w:ind w:firstLine="540"/>
        <w:jc w:val="both"/>
      </w:pPr>
      <w:r>
        <w:t>Оценка качества объекта определяется по среднеарифметической оценке состояния элементов озеленения и благоустройства с учетом площади объекта.</w:t>
      </w:r>
    </w:p>
    <w:p w:rsidR="00D849B9" w:rsidRDefault="00D849B9">
      <w:pPr>
        <w:pStyle w:val="ConsPlusNormal"/>
        <w:spacing w:before="220"/>
        <w:ind w:firstLine="540"/>
        <w:jc w:val="both"/>
      </w:pPr>
      <w:r>
        <w:t xml:space="preserve">Абзацы шестой - седьмой утратили силу. - </w:t>
      </w:r>
      <w:hyperlink r:id="rId399" w:history="1">
        <w:r>
          <w:rPr>
            <w:color w:val="0000FF"/>
          </w:rPr>
          <w:t>Постановление</w:t>
        </w:r>
      </w:hyperlink>
      <w:r>
        <w:t xml:space="preserve"> Правительства Москвы от 10.09.2014 N 530-ПП;</w:t>
      </w:r>
    </w:p>
    <w:p w:rsidR="00D849B9" w:rsidRDefault="00D849B9">
      <w:pPr>
        <w:pStyle w:val="ConsPlusNormal"/>
        <w:jc w:val="both"/>
      </w:pPr>
    </w:p>
    <w:p w:rsidR="00D849B9" w:rsidRDefault="00D849B9">
      <w:pPr>
        <w:pStyle w:val="ConsPlusNormal"/>
        <w:jc w:val="both"/>
      </w:pPr>
    </w:p>
    <w:p w:rsidR="00D849B9" w:rsidRDefault="00D849B9">
      <w:pPr>
        <w:pStyle w:val="ConsPlusNormal"/>
        <w:pBdr>
          <w:top w:val="single" w:sz="6" w:space="0" w:color="auto"/>
        </w:pBdr>
        <w:spacing w:before="100" w:after="100"/>
        <w:jc w:val="both"/>
        <w:rPr>
          <w:sz w:val="2"/>
          <w:szCs w:val="2"/>
        </w:rPr>
      </w:pPr>
    </w:p>
    <w:p w:rsidR="002210A9" w:rsidRDefault="002210A9">
      <w:bookmarkStart w:id="199" w:name="_GoBack"/>
      <w:bookmarkEnd w:id="199"/>
    </w:p>
    <w:sectPr w:rsidR="002210A9" w:rsidSect="00D849B9">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B9"/>
    <w:rsid w:val="002210A9"/>
    <w:rsid w:val="00D8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BB42-72C9-4766-BEF6-A51F337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159990&amp;dst=100117" TargetMode="External"/><Relationship Id="rId299" Type="http://schemas.openxmlformats.org/officeDocument/2006/relationships/hyperlink" Target="https://login.consultant.ru/link/?req=doc&amp;base=MLAW&amp;n=179032&amp;dst=100019" TargetMode="External"/><Relationship Id="rId21" Type="http://schemas.openxmlformats.org/officeDocument/2006/relationships/hyperlink" Target="https://login.consultant.ru/link/?req=doc&amp;base=MLAW&amp;n=183303&amp;dst=100013" TargetMode="External"/><Relationship Id="rId63" Type="http://schemas.openxmlformats.org/officeDocument/2006/relationships/hyperlink" Target="https://login.consultant.ru/link/?req=doc&amp;base=MLAW&amp;n=159990&amp;dst=100016" TargetMode="External"/><Relationship Id="rId159" Type="http://schemas.openxmlformats.org/officeDocument/2006/relationships/hyperlink" Target="https://login.consultant.ru/link/?req=doc&amp;base=MLAW&amp;n=159990&amp;dst=100148" TargetMode="External"/><Relationship Id="rId324" Type="http://schemas.openxmlformats.org/officeDocument/2006/relationships/hyperlink" Target="https://login.consultant.ru/link/?req=doc&amp;base=MLAW&amp;n=159990&amp;dst=100617" TargetMode="External"/><Relationship Id="rId366" Type="http://schemas.openxmlformats.org/officeDocument/2006/relationships/hyperlink" Target="https://login.consultant.ru/link/?req=doc&amp;base=MLAW&amp;n=212034&amp;dst=100145" TargetMode="External"/><Relationship Id="rId170" Type="http://schemas.openxmlformats.org/officeDocument/2006/relationships/hyperlink" Target="https://login.consultant.ru/link/?req=doc&amp;base=MLAW&amp;n=199945&amp;dst=100025" TargetMode="External"/><Relationship Id="rId226" Type="http://schemas.openxmlformats.org/officeDocument/2006/relationships/hyperlink" Target="https://login.consultant.ru/link/?req=doc&amp;base=MLAW&amp;n=159990&amp;dst=100164" TargetMode="External"/><Relationship Id="rId268" Type="http://schemas.openxmlformats.org/officeDocument/2006/relationships/hyperlink" Target="https://login.consultant.ru/link/?req=doc&amp;base=MLAW&amp;n=159990&amp;dst=100433" TargetMode="External"/><Relationship Id="rId32" Type="http://schemas.openxmlformats.org/officeDocument/2006/relationships/hyperlink" Target="https://login.consultant.ru/link/?req=doc&amp;base=MLAW&amp;n=165169&amp;dst=100005" TargetMode="External"/><Relationship Id="rId74" Type="http://schemas.openxmlformats.org/officeDocument/2006/relationships/hyperlink" Target="https://login.consultant.ru/link/?req=doc&amp;base=MLAW&amp;n=159990&amp;dst=100015" TargetMode="External"/><Relationship Id="rId128" Type="http://schemas.openxmlformats.org/officeDocument/2006/relationships/hyperlink" Target="https://login.consultant.ru/link/?req=doc&amp;base=MLAW&amp;n=159990&amp;dst=100120" TargetMode="External"/><Relationship Id="rId335" Type="http://schemas.openxmlformats.org/officeDocument/2006/relationships/hyperlink" Target="https://login.consultant.ru/link/?req=doc&amp;base=LAW&amp;n=381484" TargetMode="External"/><Relationship Id="rId377" Type="http://schemas.openxmlformats.org/officeDocument/2006/relationships/image" Target="media/image2.wmf"/><Relationship Id="rId5" Type="http://schemas.openxmlformats.org/officeDocument/2006/relationships/hyperlink" Target="https://login.consultant.ru/link/?req=doc&amp;base=MLAW&amp;n=47036&amp;dst=100005" TargetMode="External"/><Relationship Id="rId181" Type="http://schemas.openxmlformats.org/officeDocument/2006/relationships/hyperlink" Target="https://login.consultant.ru/link/?req=doc&amp;base=MLAW&amp;n=199945&amp;dst=100041" TargetMode="External"/><Relationship Id="rId237" Type="http://schemas.openxmlformats.org/officeDocument/2006/relationships/hyperlink" Target="https://login.consultant.ru/link/?req=doc&amp;base=MLAW&amp;n=159990&amp;dst=100161" TargetMode="External"/><Relationship Id="rId279" Type="http://schemas.openxmlformats.org/officeDocument/2006/relationships/hyperlink" Target="https://login.consultant.ru/link/?req=doc&amp;base=MLAW&amp;n=207882&amp;dst=101625" TargetMode="External"/><Relationship Id="rId43" Type="http://schemas.openxmlformats.org/officeDocument/2006/relationships/hyperlink" Target="https://login.consultant.ru/link/?req=doc&amp;base=MLAW&amp;n=218572&amp;dst=100005" TargetMode="External"/><Relationship Id="rId139" Type="http://schemas.openxmlformats.org/officeDocument/2006/relationships/hyperlink" Target="https://login.consultant.ru/link/?req=doc&amp;base=MLAW&amp;n=159990&amp;dst=100121" TargetMode="External"/><Relationship Id="rId290" Type="http://schemas.openxmlformats.org/officeDocument/2006/relationships/hyperlink" Target="https://login.consultant.ru/link/?req=doc&amp;base=MLAW&amp;n=218697&amp;dst=100020" TargetMode="External"/><Relationship Id="rId304" Type="http://schemas.openxmlformats.org/officeDocument/2006/relationships/hyperlink" Target="https://login.consultant.ru/link/?req=doc&amp;base=MLAW&amp;n=218697&amp;dst=100032" TargetMode="External"/><Relationship Id="rId346" Type="http://schemas.openxmlformats.org/officeDocument/2006/relationships/hyperlink" Target="https://login.consultant.ru/link/?req=doc&amp;base=MLAW&amp;n=159990&amp;dst=100020" TargetMode="External"/><Relationship Id="rId388" Type="http://schemas.openxmlformats.org/officeDocument/2006/relationships/hyperlink" Target="https://login.consultant.ru/link/?req=doc&amp;base=MLAW&amp;n=159990&amp;dst=100025" TargetMode="External"/><Relationship Id="rId85" Type="http://schemas.openxmlformats.org/officeDocument/2006/relationships/hyperlink" Target="https://login.consultant.ru/link/?req=doc&amp;base=MLAW&amp;n=136588&amp;dst=100006" TargetMode="External"/><Relationship Id="rId150" Type="http://schemas.openxmlformats.org/officeDocument/2006/relationships/hyperlink" Target="https://login.consultant.ru/link/?req=doc&amp;base=MLAW&amp;n=160139" TargetMode="External"/><Relationship Id="rId192" Type="http://schemas.openxmlformats.org/officeDocument/2006/relationships/hyperlink" Target="https://login.consultant.ru/link/?req=doc&amp;base=MLAW&amp;n=166919&amp;dst=100024" TargetMode="External"/><Relationship Id="rId206" Type="http://schemas.openxmlformats.org/officeDocument/2006/relationships/hyperlink" Target="https://login.consultant.ru/link/?req=doc&amp;base=MLAW&amp;n=199945&amp;dst=100060" TargetMode="External"/><Relationship Id="rId248" Type="http://schemas.openxmlformats.org/officeDocument/2006/relationships/hyperlink" Target="https://login.consultant.ru/link/?req=doc&amp;base=MLAW&amp;n=165169&amp;dst=100006" TargetMode="External"/><Relationship Id="rId12" Type="http://schemas.openxmlformats.org/officeDocument/2006/relationships/hyperlink" Target="https://login.consultant.ru/link/?req=doc&amp;base=MLAW&amp;n=69104&amp;dst=100005" TargetMode="External"/><Relationship Id="rId108" Type="http://schemas.openxmlformats.org/officeDocument/2006/relationships/hyperlink" Target="https://login.consultant.ru/link/?req=doc&amp;base=MLAW&amp;n=159990&amp;dst=100054" TargetMode="External"/><Relationship Id="rId315" Type="http://schemas.openxmlformats.org/officeDocument/2006/relationships/hyperlink" Target="https://login.consultant.ru/link/?req=doc&amp;base=MLAW&amp;n=218572&amp;dst=100005" TargetMode="External"/><Relationship Id="rId357" Type="http://schemas.openxmlformats.org/officeDocument/2006/relationships/hyperlink" Target="https://login.consultant.ru/link/?req=doc&amp;base=MLAW&amp;n=199945&amp;dst=100129" TargetMode="External"/><Relationship Id="rId54" Type="http://schemas.openxmlformats.org/officeDocument/2006/relationships/hyperlink" Target="https://login.consultant.ru/link/?req=doc&amp;base=MLAW&amp;n=47036&amp;dst=100007" TargetMode="External"/><Relationship Id="rId96" Type="http://schemas.openxmlformats.org/officeDocument/2006/relationships/hyperlink" Target="https://login.consultant.ru/link/?req=doc&amp;base=MLAW&amp;n=214151&amp;dst=100009" TargetMode="External"/><Relationship Id="rId161" Type="http://schemas.openxmlformats.org/officeDocument/2006/relationships/hyperlink" Target="https://login.consultant.ru/link/?req=doc&amp;base=MLAW&amp;n=159990&amp;dst=100150" TargetMode="External"/><Relationship Id="rId217" Type="http://schemas.openxmlformats.org/officeDocument/2006/relationships/hyperlink" Target="https://login.consultant.ru/link/?req=doc&amp;base=MLAW&amp;n=199945&amp;dst=100012" TargetMode="External"/><Relationship Id="rId399" Type="http://schemas.openxmlformats.org/officeDocument/2006/relationships/hyperlink" Target="https://login.consultant.ru/link/?req=doc&amp;base=MLAW&amp;n=213270&amp;dst=100046" TargetMode="External"/><Relationship Id="rId259" Type="http://schemas.openxmlformats.org/officeDocument/2006/relationships/hyperlink" Target="https://login.consultant.ru/link/?req=doc&amp;base=MLAW&amp;n=159990&amp;dst=100421" TargetMode="External"/><Relationship Id="rId23" Type="http://schemas.openxmlformats.org/officeDocument/2006/relationships/hyperlink" Target="https://login.consultant.ru/link/?req=doc&amp;base=MLAW&amp;n=136588&amp;dst=100006" TargetMode="External"/><Relationship Id="rId119" Type="http://schemas.openxmlformats.org/officeDocument/2006/relationships/hyperlink" Target="https://login.consultant.ru/link/?req=doc&amp;base=MLAW&amp;n=159990&amp;dst=100119" TargetMode="External"/><Relationship Id="rId270" Type="http://schemas.openxmlformats.org/officeDocument/2006/relationships/hyperlink" Target="https://login.consultant.ru/link/?req=doc&amp;base=MLAW&amp;n=159990&amp;dst=100435" TargetMode="External"/><Relationship Id="rId326" Type="http://schemas.openxmlformats.org/officeDocument/2006/relationships/hyperlink" Target="https://login.consultant.ru/link/?req=doc&amp;base=MLAW&amp;n=159990&amp;dst=100619" TargetMode="External"/><Relationship Id="rId65" Type="http://schemas.openxmlformats.org/officeDocument/2006/relationships/hyperlink" Target="https://login.consultant.ru/link/?req=doc&amp;base=MLAW&amp;n=159990&amp;dst=100014" TargetMode="External"/><Relationship Id="rId130" Type="http://schemas.openxmlformats.org/officeDocument/2006/relationships/hyperlink" Target="https://login.consultant.ru/link/?req=doc&amp;base=MLAW&amp;n=159990&amp;dst=100122" TargetMode="External"/><Relationship Id="rId368" Type="http://schemas.openxmlformats.org/officeDocument/2006/relationships/hyperlink" Target="https://login.consultant.ru/link/?req=doc&amp;base=MLAW&amp;n=212034&amp;dst=100145" TargetMode="External"/><Relationship Id="rId172" Type="http://schemas.openxmlformats.org/officeDocument/2006/relationships/hyperlink" Target="https://login.consultant.ru/link/?req=doc&amp;base=MLAW&amp;n=199945&amp;dst=100029" TargetMode="External"/><Relationship Id="rId228" Type="http://schemas.openxmlformats.org/officeDocument/2006/relationships/hyperlink" Target="https://login.consultant.ru/link/?req=doc&amp;base=MLAW&amp;n=159990&amp;dst=100166" TargetMode="External"/><Relationship Id="rId281" Type="http://schemas.openxmlformats.org/officeDocument/2006/relationships/hyperlink" Target="https://login.consultant.ru/link/?req=doc&amp;base=MLAW&amp;n=218697&amp;dst=100013" TargetMode="External"/><Relationship Id="rId337" Type="http://schemas.openxmlformats.org/officeDocument/2006/relationships/hyperlink" Target="https://login.consultant.ru/link/?req=doc&amp;base=LAW&amp;n=394113" TargetMode="External"/><Relationship Id="rId34" Type="http://schemas.openxmlformats.org/officeDocument/2006/relationships/hyperlink" Target="https://login.consultant.ru/link/?req=doc&amp;base=MLAW&amp;n=214151&amp;dst=100008" TargetMode="External"/><Relationship Id="rId76" Type="http://schemas.openxmlformats.org/officeDocument/2006/relationships/hyperlink" Target="https://login.consultant.ru/link/?req=doc&amp;base=MLAW&amp;n=101156&amp;dst=100013" TargetMode="External"/><Relationship Id="rId141" Type="http://schemas.openxmlformats.org/officeDocument/2006/relationships/hyperlink" Target="https://login.consultant.ru/link/?req=doc&amp;base=MLAW&amp;n=159990&amp;dst=100121" TargetMode="External"/><Relationship Id="rId379" Type="http://schemas.openxmlformats.org/officeDocument/2006/relationships/hyperlink" Target="https://login.consultant.ru/link/?req=doc&amp;base=MLAW&amp;n=212034&amp;dst=100145" TargetMode="External"/><Relationship Id="rId7" Type="http://schemas.openxmlformats.org/officeDocument/2006/relationships/hyperlink" Target="https://login.consultant.ru/link/?req=doc&amp;base=MLAW&amp;n=57137&amp;dst=100005" TargetMode="External"/><Relationship Id="rId183" Type="http://schemas.openxmlformats.org/officeDocument/2006/relationships/hyperlink" Target="https://login.consultant.ru/link/?req=doc&amp;base=MLAW&amp;n=199945&amp;dst=100049" TargetMode="External"/><Relationship Id="rId239" Type="http://schemas.openxmlformats.org/officeDocument/2006/relationships/hyperlink" Target="https://login.consultant.ru/link/?req=doc&amp;base=MLAW&amp;n=159990&amp;dst=100190" TargetMode="External"/><Relationship Id="rId390" Type="http://schemas.openxmlformats.org/officeDocument/2006/relationships/hyperlink" Target="https://login.consultant.ru/link/?req=doc&amp;base=LAW&amp;n=394142" TargetMode="External"/><Relationship Id="rId250" Type="http://schemas.openxmlformats.org/officeDocument/2006/relationships/hyperlink" Target="https://login.consultant.ru/link/?req=doc&amp;base=MLAW&amp;n=160706&amp;dst=100007" TargetMode="External"/><Relationship Id="rId292" Type="http://schemas.openxmlformats.org/officeDocument/2006/relationships/hyperlink" Target="https://login.consultant.ru/link/?req=doc&amp;base=MLAW&amp;n=218697&amp;dst=100027" TargetMode="External"/><Relationship Id="rId306" Type="http://schemas.openxmlformats.org/officeDocument/2006/relationships/hyperlink" Target="https://login.consultant.ru/link/?req=doc&amp;base=MLAW&amp;n=214151&amp;dst=100009" TargetMode="External"/><Relationship Id="rId45" Type="http://schemas.openxmlformats.org/officeDocument/2006/relationships/hyperlink" Target="https://login.consultant.ru/link/?req=doc&amp;base=MLAW&amp;n=213270&amp;dst=100006" TargetMode="External"/><Relationship Id="rId87" Type="http://schemas.openxmlformats.org/officeDocument/2006/relationships/hyperlink" Target="https://login.consultant.ru/link/?req=doc&amp;base=MLAW&amp;n=147124&amp;dst=100012" TargetMode="External"/><Relationship Id="rId110" Type="http://schemas.openxmlformats.org/officeDocument/2006/relationships/hyperlink" Target="https://login.consultant.ru/link/?req=doc&amp;base=MLAW&amp;n=161281&amp;dst=100005" TargetMode="External"/><Relationship Id="rId348" Type="http://schemas.openxmlformats.org/officeDocument/2006/relationships/hyperlink" Target="https://login.consultant.ru/link/?req=doc&amp;base=MLAW&amp;n=159990&amp;dst=100026" TargetMode="External"/><Relationship Id="rId152" Type="http://schemas.openxmlformats.org/officeDocument/2006/relationships/hyperlink" Target="https://login.consultant.ru/link/?req=doc&amp;base=MLAW&amp;n=159990&amp;dst=100143" TargetMode="External"/><Relationship Id="rId194" Type="http://schemas.openxmlformats.org/officeDocument/2006/relationships/hyperlink" Target="https://login.consultant.ru/link/?req=doc&amp;base=MLAW&amp;n=166919&amp;dst=100026" TargetMode="External"/><Relationship Id="rId208" Type="http://schemas.openxmlformats.org/officeDocument/2006/relationships/hyperlink" Target="https://login.consultant.ru/link/?req=doc&amp;base=MLAW&amp;n=166919&amp;dst=100035" TargetMode="External"/><Relationship Id="rId261" Type="http://schemas.openxmlformats.org/officeDocument/2006/relationships/hyperlink" Target="https://login.consultant.ru/link/?req=doc&amp;base=MLAW&amp;n=159990&amp;dst=100423" TargetMode="External"/><Relationship Id="rId14" Type="http://schemas.openxmlformats.org/officeDocument/2006/relationships/hyperlink" Target="https://login.consultant.ru/link/?req=doc&amp;base=MLAW&amp;n=76066&amp;dst=100005" TargetMode="External"/><Relationship Id="rId56" Type="http://schemas.openxmlformats.org/officeDocument/2006/relationships/hyperlink" Target="https://login.consultant.ru/link/?req=doc&amp;base=MLAW&amp;n=101156&amp;dst=100011" TargetMode="External"/><Relationship Id="rId317" Type="http://schemas.openxmlformats.org/officeDocument/2006/relationships/hyperlink" Target="https://login.consultant.ru/link/?req=doc&amp;base=MLAW&amp;n=170462&amp;dst=100103" TargetMode="External"/><Relationship Id="rId359" Type="http://schemas.openxmlformats.org/officeDocument/2006/relationships/hyperlink" Target="https://login.consultant.ru/link/?req=doc&amp;base=MLAW&amp;n=159990&amp;dst=100021" TargetMode="External"/><Relationship Id="rId98" Type="http://schemas.openxmlformats.org/officeDocument/2006/relationships/hyperlink" Target="https://login.consultant.ru/link/?req=doc&amp;base=MLAW&amp;n=171882&amp;dst=100005" TargetMode="External"/><Relationship Id="rId121" Type="http://schemas.openxmlformats.org/officeDocument/2006/relationships/hyperlink" Target="https://login.consultant.ru/link/?req=doc&amp;base=MLAW&amp;n=141658&amp;dst=100101" TargetMode="External"/><Relationship Id="rId163" Type="http://schemas.openxmlformats.org/officeDocument/2006/relationships/hyperlink" Target="https://login.consultant.ru/link/?req=doc&amp;base=MLAW&amp;n=159990&amp;dst=100152" TargetMode="External"/><Relationship Id="rId219" Type="http://schemas.openxmlformats.org/officeDocument/2006/relationships/hyperlink" Target="https://login.consultant.ru/link/?req=doc&amp;base=MLAW&amp;n=199945&amp;dst=100097" TargetMode="External"/><Relationship Id="rId370" Type="http://schemas.openxmlformats.org/officeDocument/2006/relationships/hyperlink" Target="https://login.consultant.ru/link/?req=doc&amp;base=MLAW&amp;n=180763&amp;dst=100019" TargetMode="External"/><Relationship Id="rId230" Type="http://schemas.openxmlformats.org/officeDocument/2006/relationships/hyperlink" Target="https://login.consultant.ru/link/?req=doc&amp;base=MLAW&amp;n=159990&amp;dst=100161" TargetMode="External"/><Relationship Id="rId25" Type="http://schemas.openxmlformats.org/officeDocument/2006/relationships/hyperlink" Target="https://login.consultant.ru/link/?req=doc&amp;base=MLAW&amp;n=147124&amp;dst=100007" TargetMode="External"/><Relationship Id="rId67" Type="http://schemas.openxmlformats.org/officeDocument/2006/relationships/hyperlink" Target="https://login.consultant.ru/link/?req=doc&amp;base=MLAW&amp;n=79959&amp;dst=100006" TargetMode="External"/><Relationship Id="rId272" Type="http://schemas.openxmlformats.org/officeDocument/2006/relationships/hyperlink" Target="https://login.consultant.ru/link/?req=doc&amp;base=MLAW&amp;n=159990&amp;dst=100435" TargetMode="External"/><Relationship Id="rId328" Type="http://schemas.openxmlformats.org/officeDocument/2006/relationships/hyperlink" Target="https://login.consultant.ru/link/?req=doc&amp;base=MLAW&amp;n=214151&amp;dst=100082" TargetMode="External"/><Relationship Id="rId132" Type="http://schemas.openxmlformats.org/officeDocument/2006/relationships/hyperlink" Target="https://login.consultant.ru/link/?req=doc&amp;base=MLAW&amp;n=199945&amp;dst=100010" TargetMode="External"/><Relationship Id="rId174" Type="http://schemas.openxmlformats.org/officeDocument/2006/relationships/hyperlink" Target="https://login.consultant.ru/link/?req=doc&amp;base=MLAW&amp;n=199945&amp;dst=100032" TargetMode="External"/><Relationship Id="rId381" Type="http://schemas.openxmlformats.org/officeDocument/2006/relationships/hyperlink" Target="https://login.consultant.ru/link/?req=doc&amp;base=LAW&amp;n=320856&amp;dst=100012" TargetMode="External"/><Relationship Id="rId241" Type="http://schemas.openxmlformats.org/officeDocument/2006/relationships/hyperlink" Target="https://login.consultant.ru/link/?req=doc&amp;base=MLAW&amp;n=159990&amp;dst=100191" TargetMode="External"/><Relationship Id="rId36" Type="http://schemas.openxmlformats.org/officeDocument/2006/relationships/hyperlink" Target="https://login.consultant.ru/link/?req=doc&amp;base=MLAW&amp;n=171882&amp;dst=100005" TargetMode="External"/><Relationship Id="rId283" Type="http://schemas.openxmlformats.org/officeDocument/2006/relationships/hyperlink" Target="https://login.consultant.ru/link/?req=doc&amp;base=MLAW&amp;n=218697&amp;dst=100018" TargetMode="External"/><Relationship Id="rId339" Type="http://schemas.openxmlformats.org/officeDocument/2006/relationships/hyperlink" Target="https://login.consultant.ru/link/?req=doc&amp;base=LAW&amp;n=171859" TargetMode="External"/><Relationship Id="rId78" Type="http://schemas.openxmlformats.org/officeDocument/2006/relationships/hyperlink" Target="https://login.consultant.ru/link/?req=doc&amp;base=MLAW&amp;n=59637&amp;dst=100008" TargetMode="External"/><Relationship Id="rId101" Type="http://schemas.openxmlformats.org/officeDocument/2006/relationships/hyperlink" Target="https://login.consultant.ru/link/?req=doc&amp;base=MLAW&amp;n=186648&amp;dst=100006" TargetMode="External"/><Relationship Id="rId143" Type="http://schemas.openxmlformats.org/officeDocument/2006/relationships/hyperlink" Target="https://login.consultant.ru/link/?req=doc&amp;base=MLAW&amp;n=159990&amp;dst=100133" TargetMode="External"/><Relationship Id="rId185" Type="http://schemas.openxmlformats.org/officeDocument/2006/relationships/hyperlink" Target="https://login.consultant.ru/link/?req=doc&amp;base=MLAW&amp;n=199945&amp;dst=100053" TargetMode="External"/><Relationship Id="rId350" Type="http://schemas.openxmlformats.org/officeDocument/2006/relationships/hyperlink" Target="https://login.consultant.ru/link/?req=doc&amp;base=MLAW&amp;n=159990&amp;dst=100026" TargetMode="External"/><Relationship Id="rId9" Type="http://schemas.openxmlformats.org/officeDocument/2006/relationships/hyperlink" Target="https://login.consultant.ru/link/?req=doc&amp;base=MLAW&amp;n=186748&amp;dst=100007" TargetMode="External"/><Relationship Id="rId210" Type="http://schemas.openxmlformats.org/officeDocument/2006/relationships/hyperlink" Target="https://login.consultant.ru/link/?req=doc&amp;base=MLAW&amp;n=199945&amp;dst=100012" TargetMode="External"/><Relationship Id="rId392" Type="http://schemas.openxmlformats.org/officeDocument/2006/relationships/hyperlink" Target="https://login.consultant.ru/link/?req=doc&amp;base=MLAW&amp;n=214151&amp;dst=100089" TargetMode="External"/><Relationship Id="rId252" Type="http://schemas.openxmlformats.org/officeDocument/2006/relationships/hyperlink" Target="https://login.consultant.ru/link/?req=doc&amp;base=MLAW&amp;n=170963&amp;dst=100005" TargetMode="External"/><Relationship Id="rId294" Type="http://schemas.openxmlformats.org/officeDocument/2006/relationships/hyperlink" Target="https://login.consultant.ru/link/?req=doc&amp;base=MLAW&amp;n=159990&amp;dst=100507" TargetMode="External"/><Relationship Id="rId308" Type="http://schemas.openxmlformats.org/officeDocument/2006/relationships/hyperlink" Target="https://login.consultant.ru/link/?req=doc&amp;base=MLAW&amp;n=186648&amp;dst=100007" TargetMode="External"/><Relationship Id="rId47" Type="http://schemas.openxmlformats.org/officeDocument/2006/relationships/hyperlink" Target="https://login.consultant.ru/link/?req=doc&amp;base=MLAW&amp;n=101156&amp;dst=100009" TargetMode="External"/><Relationship Id="rId89" Type="http://schemas.openxmlformats.org/officeDocument/2006/relationships/hyperlink" Target="https://login.consultant.ru/link/?req=doc&amp;base=MLAW&amp;n=213270&amp;dst=100009" TargetMode="External"/><Relationship Id="rId112" Type="http://schemas.openxmlformats.org/officeDocument/2006/relationships/hyperlink" Target="https://login.consultant.ru/link/?req=doc&amp;base=MLAW&amp;n=166919&amp;dst=100006" TargetMode="External"/><Relationship Id="rId154" Type="http://schemas.openxmlformats.org/officeDocument/2006/relationships/hyperlink" Target="https://login.consultant.ru/link/?req=doc&amp;base=MLAW&amp;n=159990&amp;dst=100144" TargetMode="External"/><Relationship Id="rId361" Type="http://schemas.openxmlformats.org/officeDocument/2006/relationships/hyperlink" Target="https://login.consultant.ru/link/?req=doc&amp;base=MLAW&amp;n=187183&amp;dst=100007" TargetMode="External"/><Relationship Id="rId196" Type="http://schemas.openxmlformats.org/officeDocument/2006/relationships/hyperlink" Target="https://login.consultant.ru/link/?req=doc&amp;base=MLAW&amp;n=199945&amp;dst=100012" TargetMode="External"/><Relationship Id="rId16" Type="http://schemas.openxmlformats.org/officeDocument/2006/relationships/hyperlink" Target="https://login.consultant.ru/link/?req=doc&amp;base=MLAW&amp;n=170464&amp;dst=100005" TargetMode="External"/><Relationship Id="rId221" Type="http://schemas.openxmlformats.org/officeDocument/2006/relationships/hyperlink" Target="https://login.consultant.ru/link/?req=doc&amp;base=MLAW&amp;n=166919&amp;dst=100058" TargetMode="External"/><Relationship Id="rId263" Type="http://schemas.openxmlformats.org/officeDocument/2006/relationships/hyperlink" Target="https://login.consultant.ru/link/?req=doc&amp;base=MLAW&amp;n=159990&amp;dst=100426" TargetMode="External"/><Relationship Id="rId319" Type="http://schemas.openxmlformats.org/officeDocument/2006/relationships/hyperlink" Target="https://login.consultant.ru/link/?req=doc&amp;base=MLAW&amp;n=176177&amp;dst=100016" TargetMode="External"/><Relationship Id="rId58" Type="http://schemas.openxmlformats.org/officeDocument/2006/relationships/hyperlink" Target="https://login.consultant.ru/link/?req=doc&amp;base=MLAW&amp;n=47036&amp;dst=100007" TargetMode="External"/><Relationship Id="rId123" Type="http://schemas.openxmlformats.org/officeDocument/2006/relationships/hyperlink" Target="https://login.consultant.ru/link/?req=doc&amp;base=MLAW&amp;n=141658&amp;dst=100102" TargetMode="External"/><Relationship Id="rId330" Type="http://schemas.openxmlformats.org/officeDocument/2006/relationships/hyperlink" Target="https://login.consultant.ru/link/?req=doc&amp;base=MLAW&amp;n=159990&amp;dst=100621" TargetMode="External"/><Relationship Id="rId90" Type="http://schemas.openxmlformats.org/officeDocument/2006/relationships/hyperlink" Target="https://login.consultant.ru/link/?req=doc&amp;base=MLAW&amp;n=159990&amp;dst=100014" TargetMode="External"/><Relationship Id="rId165" Type="http://schemas.openxmlformats.org/officeDocument/2006/relationships/hyperlink" Target="https://login.consultant.ru/link/?req=doc&amp;base=MLAW&amp;n=199945&amp;dst=100015" TargetMode="External"/><Relationship Id="rId186" Type="http://schemas.openxmlformats.org/officeDocument/2006/relationships/hyperlink" Target="https://login.consultant.ru/link/?req=doc&amp;base=MLAW&amp;n=199945&amp;dst=100055" TargetMode="External"/><Relationship Id="rId351" Type="http://schemas.openxmlformats.org/officeDocument/2006/relationships/hyperlink" Target="https://login.consultant.ru/link/?req=doc&amp;base=MLAW&amp;n=187183&amp;dst=100007" TargetMode="External"/><Relationship Id="rId372" Type="http://schemas.openxmlformats.org/officeDocument/2006/relationships/hyperlink" Target="https://login.consultant.ru/link/?req=doc&amp;base=OTN&amp;n=22681" TargetMode="External"/><Relationship Id="rId393" Type="http://schemas.openxmlformats.org/officeDocument/2006/relationships/hyperlink" Target="https://login.consultant.ru/link/?req=doc&amp;base=MLAW&amp;n=199945&amp;dst=100131" TargetMode="External"/><Relationship Id="rId211" Type="http://schemas.openxmlformats.org/officeDocument/2006/relationships/hyperlink" Target="https://login.consultant.ru/link/?req=doc&amp;base=MLAW&amp;n=199945&amp;dst=100061" TargetMode="External"/><Relationship Id="rId232" Type="http://schemas.openxmlformats.org/officeDocument/2006/relationships/hyperlink" Target="https://login.consultant.ru/link/?req=doc&amp;base=MLAW&amp;n=69789&amp;dst=100015" TargetMode="External"/><Relationship Id="rId253" Type="http://schemas.openxmlformats.org/officeDocument/2006/relationships/hyperlink" Target="https://login.consultant.ru/link/?req=doc&amp;base=MLAW&amp;n=187183&amp;dst=100007" TargetMode="External"/><Relationship Id="rId274" Type="http://schemas.openxmlformats.org/officeDocument/2006/relationships/hyperlink" Target="https://login.consultant.ru/link/?req=doc&amp;base=MLAW&amp;n=159990&amp;dst=100435" TargetMode="External"/><Relationship Id="rId295" Type="http://schemas.openxmlformats.org/officeDocument/2006/relationships/hyperlink" Target="https://login.consultant.ru/link/?req=doc&amp;base=MLAW&amp;n=179032&amp;dst=100008" TargetMode="External"/><Relationship Id="rId309" Type="http://schemas.openxmlformats.org/officeDocument/2006/relationships/hyperlink" Target="https://login.consultant.ru/link/?req=doc&amp;base=MLAW&amp;n=210341&amp;dst=100122" TargetMode="External"/><Relationship Id="rId27" Type="http://schemas.openxmlformats.org/officeDocument/2006/relationships/hyperlink" Target="https://login.consultant.ru/link/?req=doc&amp;base=MLAW&amp;n=213270&amp;dst=100005" TargetMode="External"/><Relationship Id="rId48" Type="http://schemas.openxmlformats.org/officeDocument/2006/relationships/hyperlink" Target="https://login.consultant.ru/link/?req=doc&amp;base=MLAW&amp;n=79959&amp;dst=100009" TargetMode="External"/><Relationship Id="rId69" Type="http://schemas.openxmlformats.org/officeDocument/2006/relationships/hyperlink" Target="https://login.consultant.ru/link/?req=doc&amp;base=MLAW&amp;n=159990&amp;dst=100014" TargetMode="External"/><Relationship Id="rId113" Type="http://schemas.openxmlformats.org/officeDocument/2006/relationships/hyperlink" Target="https://login.consultant.ru/link/?req=doc&amp;base=MLAW&amp;n=159990&amp;dst=100114" TargetMode="External"/><Relationship Id="rId134" Type="http://schemas.openxmlformats.org/officeDocument/2006/relationships/hyperlink" Target="https://login.consultant.ru/link/?req=doc&amp;base=MLAW&amp;n=159990&amp;dst=100126" TargetMode="External"/><Relationship Id="rId320" Type="http://schemas.openxmlformats.org/officeDocument/2006/relationships/hyperlink" Target="https://login.consultant.ru/link/?req=doc&amp;base=MLAW&amp;n=186748" TargetMode="External"/><Relationship Id="rId80" Type="http://schemas.openxmlformats.org/officeDocument/2006/relationships/hyperlink" Target="https://login.consultant.ru/link/?req=doc&amp;base=MLAW&amp;n=199945&amp;dst=100006" TargetMode="External"/><Relationship Id="rId155" Type="http://schemas.openxmlformats.org/officeDocument/2006/relationships/hyperlink" Target="https://login.consultant.ru/link/?req=doc&amp;base=MLAW&amp;n=159990&amp;dst=100146" TargetMode="External"/><Relationship Id="rId176" Type="http://schemas.openxmlformats.org/officeDocument/2006/relationships/hyperlink" Target="https://login.consultant.ru/link/?req=doc&amp;base=MLAW&amp;n=199945&amp;dst=100035" TargetMode="External"/><Relationship Id="rId197" Type="http://schemas.openxmlformats.org/officeDocument/2006/relationships/hyperlink" Target="https://login.consultant.ru/link/?req=doc&amp;base=MLAW&amp;n=166919&amp;dst=100028" TargetMode="External"/><Relationship Id="rId341" Type="http://schemas.openxmlformats.org/officeDocument/2006/relationships/hyperlink" Target="https://login.consultant.ru/link/?req=doc&amp;base=MLAW&amp;n=96731" TargetMode="External"/><Relationship Id="rId362" Type="http://schemas.openxmlformats.org/officeDocument/2006/relationships/hyperlink" Target="https://login.consultant.ru/link/?req=doc&amp;base=MLAW&amp;n=218697&amp;dst=100034" TargetMode="External"/><Relationship Id="rId383" Type="http://schemas.openxmlformats.org/officeDocument/2006/relationships/hyperlink" Target="https://login.consultant.ru/link/?req=doc&amp;base=LAW&amp;n=115200&amp;dst=100017" TargetMode="External"/><Relationship Id="rId201" Type="http://schemas.openxmlformats.org/officeDocument/2006/relationships/hyperlink" Target="https://login.consultant.ru/link/?req=doc&amp;base=MLAW&amp;n=199945&amp;dst=100060" TargetMode="External"/><Relationship Id="rId222" Type="http://schemas.openxmlformats.org/officeDocument/2006/relationships/hyperlink" Target="https://login.consultant.ru/link/?req=doc&amp;base=MLAW&amp;n=199945&amp;dst=100099" TargetMode="External"/><Relationship Id="rId243" Type="http://schemas.openxmlformats.org/officeDocument/2006/relationships/hyperlink" Target="https://login.consultant.ru/link/?req=doc&amp;base=MLAW&amp;n=159990&amp;dst=100360" TargetMode="External"/><Relationship Id="rId264" Type="http://schemas.openxmlformats.org/officeDocument/2006/relationships/hyperlink" Target="https://login.consultant.ru/link/?req=doc&amp;base=MLAW&amp;n=159990&amp;dst=100427" TargetMode="External"/><Relationship Id="rId285" Type="http://schemas.openxmlformats.org/officeDocument/2006/relationships/hyperlink" Target="https://login.consultant.ru/link/?req=doc&amp;base=MLAW&amp;n=218697&amp;dst=100020" TargetMode="External"/><Relationship Id="rId17" Type="http://schemas.openxmlformats.org/officeDocument/2006/relationships/hyperlink" Target="https://login.consultant.ru/link/?req=doc&amp;base=MLAW&amp;n=204638&amp;dst=100019" TargetMode="External"/><Relationship Id="rId38" Type="http://schemas.openxmlformats.org/officeDocument/2006/relationships/hyperlink" Target="https://login.consultant.ru/link/?req=doc&amp;base=MLAW&amp;n=180763&amp;dst=100015" TargetMode="External"/><Relationship Id="rId59" Type="http://schemas.openxmlformats.org/officeDocument/2006/relationships/hyperlink" Target="https://login.consultant.ru/link/?req=doc&amp;base=MLAW&amp;n=79959&amp;dst=100006" TargetMode="External"/><Relationship Id="rId103" Type="http://schemas.openxmlformats.org/officeDocument/2006/relationships/hyperlink" Target="https://login.consultant.ru/link/?req=doc&amp;base=MLAW&amp;n=197826&amp;dst=100005" TargetMode="External"/><Relationship Id="rId124" Type="http://schemas.openxmlformats.org/officeDocument/2006/relationships/hyperlink" Target="https://login.consultant.ru/link/?req=doc&amp;base=MLAW&amp;n=141658&amp;dst=100103" TargetMode="External"/><Relationship Id="rId310" Type="http://schemas.openxmlformats.org/officeDocument/2006/relationships/hyperlink" Target="https://login.consultant.ru/link/?req=doc&amp;base=MLAW&amp;n=170462&amp;dst=100103" TargetMode="External"/><Relationship Id="rId70" Type="http://schemas.openxmlformats.org/officeDocument/2006/relationships/hyperlink" Target="https://login.consultant.ru/link/?req=doc&amp;base=MLAW&amp;n=101156&amp;dst=100013" TargetMode="External"/><Relationship Id="rId91" Type="http://schemas.openxmlformats.org/officeDocument/2006/relationships/hyperlink" Target="https://login.consultant.ru/link/?req=doc&amp;base=MLAW&amp;n=160188&amp;dst=100006" TargetMode="External"/><Relationship Id="rId145" Type="http://schemas.openxmlformats.org/officeDocument/2006/relationships/hyperlink" Target="https://login.consultant.ru/link/?req=doc&amp;base=MLAW&amp;n=159990&amp;dst=100135" TargetMode="External"/><Relationship Id="rId166" Type="http://schemas.openxmlformats.org/officeDocument/2006/relationships/hyperlink" Target="https://login.consultant.ru/link/?req=doc&amp;base=MLAW&amp;n=199945&amp;dst=100016" TargetMode="External"/><Relationship Id="rId187" Type="http://schemas.openxmlformats.org/officeDocument/2006/relationships/hyperlink" Target="https://login.consultant.ru/link/?req=doc&amp;base=MLAW&amp;n=199945&amp;dst=100056" TargetMode="External"/><Relationship Id="rId331" Type="http://schemas.openxmlformats.org/officeDocument/2006/relationships/hyperlink" Target="https://login.consultant.ru/link/?req=doc&amp;base=MLAW&amp;n=159990&amp;dst=100622" TargetMode="External"/><Relationship Id="rId352" Type="http://schemas.openxmlformats.org/officeDocument/2006/relationships/hyperlink" Target="https://login.consultant.ru/link/?req=doc&amp;base=MLAW&amp;n=207882&amp;dst=100022" TargetMode="External"/><Relationship Id="rId373" Type="http://schemas.openxmlformats.org/officeDocument/2006/relationships/hyperlink" Target="https://login.consultant.ru/link/?req=doc&amp;base=MLAW&amp;n=212034&amp;dst=100145" TargetMode="External"/><Relationship Id="rId394" Type="http://schemas.openxmlformats.org/officeDocument/2006/relationships/hyperlink" Target="https://login.consultant.ru/link/?req=doc&amp;base=MLAW&amp;n=199945&amp;dst=100132" TargetMode="External"/><Relationship Id="rId1" Type="http://schemas.openxmlformats.org/officeDocument/2006/relationships/styles" Target="styles.xml"/><Relationship Id="rId212" Type="http://schemas.openxmlformats.org/officeDocument/2006/relationships/hyperlink" Target="https://login.consultant.ru/link/?req=doc&amp;base=MLAW&amp;n=199945&amp;dst=100063" TargetMode="External"/><Relationship Id="rId233" Type="http://schemas.openxmlformats.org/officeDocument/2006/relationships/hyperlink" Target="https://login.consultant.ru/link/?req=doc&amp;base=MLAW&amp;n=159990&amp;dst=100161" TargetMode="External"/><Relationship Id="rId254" Type="http://schemas.openxmlformats.org/officeDocument/2006/relationships/hyperlink" Target="https://login.consultant.ru/link/?req=doc&amp;base=MLAW&amp;n=165169&amp;dst=100008" TargetMode="External"/><Relationship Id="rId28" Type="http://schemas.openxmlformats.org/officeDocument/2006/relationships/hyperlink" Target="https://login.consultant.ru/link/?req=doc&amp;base=MLAW&amp;n=159990&amp;dst=100013" TargetMode="External"/><Relationship Id="rId49" Type="http://schemas.openxmlformats.org/officeDocument/2006/relationships/hyperlink" Target="https://login.consultant.ru/link/?req=doc&amp;base=MLAW&amp;n=101156&amp;dst=100009" TargetMode="External"/><Relationship Id="rId114" Type="http://schemas.openxmlformats.org/officeDocument/2006/relationships/hyperlink" Target="https://login.consultant.ru/link/?req=doc&amp;base=MLAW&amp;n=159990&amp;dst=100115" TargetMode="External"/><Relationship Id="rId275" Type="http://schemas.openxmlformats.org/officeDocument/2006/relationships/hyperlink" Target="https://login.consultant.ru/link/?req=doc&amp;base=MLAW&amp;n=159990&amp;dst=100436" TargetMode="External"/><Relationship Id="rId296" Type="http://schemas.openxmlformats.org/officeDocument/2006/relationships/hyperlink" Target="https://login.consultant.ru/link/?req=doc&amp;base=MLAW&amp;n=199945&amp;dst=100012" TargetMode="External"/><Relationship Id="rId300" Type="http://schemas.openxmlformats.org/officeDocument/2006/relationships/hyperlink" Target="https://login.consultant.ru/link/?req=doc&amp;base=MLAW&amp;n=179032&amp;dst=100021" TargetMode="External"/><Relationship Id="rId60" Type="http://schemas.openxmlformats.org/officeDocument/2006/relationships/hyperlink" Target="https://login.consultant.ru/link/?req=doc&amp;base=MLAW&amp;n=47036&amp;dst=100007" TargetMode="External"/><Relationship Id="rId81" Type="http://schemas.openxmlformats.org/officeDocument/2006/relationships/hyperlink" Target="https://login.consultant.ru/link/?req=doc&amp;base=MLAW&amp;n=141658&amp;dst=100074" TargetMode="External"/><Relationship Id="rId135" Type="http://schemas.openxmlformats.org/officeDocument/2006/relationships/hyperlink" Target="https://login.consultant.ru/link/?req=doc&amp;base=MLAW&amp;n=217663&amp;dst=100020" TargetMode="External"/><Relationship Id="rId156" Type="http://schemas.openxmlformats.org/officeDocument/2006/relationships/hyperlink" Target="https://login.consultant.ru/link/?req=doc&amp;base=MLAW&amp;n=159990&amp;dst=100147" TargetMode="External"/><Relationship Id="rId177" Type="http://schemas.openxmlformats.org/officeDocument/2006/relationships/hyperlink" Target="https://login.consultant.ru/link/?req=doc&amp;base=MLAW&amp;n=199945&amp;dst=100036" TargetMode="External"/><Relationship Id="rId198" Type="http://schemas.openxmlformats.org/officeDocument/2006/relationships/hyperlink" Target="https://login.consultant.ru/link/?req=doc&amp;base=MLAW&amp;n=166919&amp;dst=100030" TargetMode="External"/><Relationship Id="rId321" Type="http://schemas.openxmlformats.org/officeDocument/2006/relationships/hyperlink" Target="https://login.consultant.ru/link/?req=doc&amp;base=MLAW&amp;n=214151" TargetMode="External"/><Relationship Id="rId342" Type="http://schemas.openxmlformats.org/officeDocument/2006/relationships/hyperlink" Target="https://login.consultant.ru/link/?req=doc&amp;base=MLAW&amp;n=186648&amp;dst=100011" TargetMode="External"/><Relationship Id="rId363" Type="http://schemas.openxmlformats.org/officeDocument/2006/relationships/hyperlink" Target="https://login.consultant.ru/link/?req=doc&amp;base=MLAW&amp;n=218697&amp;dst=100034" TargetMode="External"/><Relationship Id="rId384" Type="http://schemas.openxmlformats.org/officeDocument/2006/relationships/hyperlink" Target="https://login.consultant.ru/link/?req=doc&amp;base=LAW&amp;n=115200&amp;dst=100017" TargetMode="External"/><Relationship Id="rId202" Type="http://schemas.openxmlformats.org/officeDocument/2006/relationships/hyperlink" Target="https://login.consultant.ru/link/?req=doc&amp;base=MLAW&amp;n=166919&amp;dst=100033" TargetMode="External"/><Relationship Id="rId223" Type="http://schemas.openxmlformats.org/officeDocument/2006/relationships/hyperlink" Target="https://login.consultant.ru/link/?req=doc&amp;base=MLAW&amp;n=199945&amp;dst=100123" TargetMode="External"/><Relationship Id="rId244" Type="http://schemas.openxmlformats.org/officeDocument/2006/relationships/hyperlink" Target="https://login.consultant.ru/link/?req=doc&amp;base=MLAW&amp;n=171882&amp;dst=100005" TargetMode="External"/><Relationship Id="rId18" Type="http://schemas.openxmlformats.org/officeDocument/2006/relationships/hyperlink" Target="https://login.consultant.ru/link/?req=doc&amp;base=MLAW&amp;n=101156&amp;dst=100005" TargetMode="External"/><Relationship Id="rId39" Type="http://schemas.openxmlformats.org/officeDocument/2006/relationships/hyperlink" Target="https://login.consultant.ru/link/?req=doc&amp;base=MLAW&amp;n=186648&amp;dst=100005" TargetMode="External"/><Relationship Id="rId265" Type="http://schemas.openxmlformats.org/officeDocument/2006/relationships/hyperlink" Target="https://login.consultant.ru/link/?req=doc&amp;base=MLAW&amp;n=159990&amp;dst=100431" TargetMode="External"/><Relationship Id="rId286" Type="http://schemas.openxmlformats.org/officeDocument/2006/relationships/hyperlink" Target="https://login.consultant.ru/link/?req=doc&amp;base=MLAW&amp;n=218697&amp;dst=100021" TargetMode="External"/><Relationship Id="rId50" Type="http://schemas.openxmlformats.org/officeDocument/2006/relationships/hyperlink" Target="https://login.consultant.ru/link/?req=doc&amp;base=MLAW&amp;n=47036&amp;dst=100005" TargetMode="External"/><Relationship Id="rId104" Type="http://schemas.openxmlformats.org/officeDocument/2006/relationships/hyperlink" Target="https://login.consultant.ru/link/?req=doc&amp;base=MLAW&amp;n=199945&amp;dst=100007" TargetMode="External"/><Relationship Id="rId125" Type="http://schemas.openxmlformats.org/officeDocument/2006/relationships/hyperlink" Target="https://login.consultant.ru/link/?req=doc&amp;base=MLAW&amp;n=141658&amp;dst=100104" TargetMode="External"/><Relationship Id="rId146" Type="http://schemas.openxmlformats.org/officeDocument/2006/relationships/hyperlink" Target="https://login.consultant.ru/link/?req=doc&amp;base=MLAW&amp;n=199945&amp;dst=100011" TargetMode="External"/><Relationship Id="rId167" Type="http://schemas.openxmlformats.org/officeDocument/2006/relationships/hyperlink" Target="https://login.consultant.ru/link/?req=doc&amp;base=MLAW&amp;n=166919&amp;dst=100013" TargetMode="External"/><Relationship Id="rId188" Type="http://schemas.openxmlformats.org/officeDocument/2006/relationships/hyperlink" Target="https://login.consultant.ru/link/?req=doc&amp;base=MLAW&amp;n=199945&amp;dst=100057" TargetMode="External"/><Relationship Id="rId311" Type="http://schemas.openxmlformats.org/officeDocument/2006/relationships/hyperlink" Target="https://login.consultant.ru/link/?req=doc&amp;base=MLAW&amp;n=170462" TargetMode="External"/><Relationship Id="rId332" Type="http://schemas.openxmlformats.org/officeDocument/2006/relationships/hyperlink" Target="https://login.consultant.ru/link/?req=doc&amp;base=LAW&amp;n=124130" TargetMode="External"/><Relationship Id="rId353" Type="http://schemas.openxmlformats.org/officeDocument/2006/relationships/hyperlink" Target="https://login.consultant.ru/link/?req=doc&amp;base=MLAW&amp;n=207882&amp;dst=100022" TargetMode="External"/><Relationship Id="rId374" Type="http://schemas.openxmlformats.org/officeDocument/2006/relationships/hyperlink" Target="https://login.consultant.ru/link/?req=doc&amp;base=MLAW&amp;n=212034&amp;dst=100145" TargetMode="External"/><Relationship Id="rId395" Type="http://schemas.openxmlformats.org/officeDocument/2006/relationships/hyperlink" Target="https://login.consultant.ru/link/?req=doc&amp;base=MLAW&amp;n=199945&amp;dst=100133" TargetMode="External"/><Relationship Id="rId71" Type="http://schemas.openxmlformats.org/officeDocument/2006/relationships/hyperlink" Target="https://login.consultant.ru/link/?req=doc&amp;base=MLAW&amp;n=141658&amp;dst=100068" TargetMode="External"/><Relationship Id="rId92" Type="http://schemas.openxmlformats.org/officeDocument/2006/relationships/hyperlink" Target="https://login.consultant.ru/link/?req=doc&amp;base=MLAW&amp;n=160706&amp;dst=100007" TargetMode="External"/><Relationship Id="rId213" Type="http://schemas.openxmlformats.org/officeDocument/2006/relationships/hyperlink" Target="https://login.consultant.ru/link/?req=doc&amp;base=MLAW&amp;n=213270&amp;dst=100009" TargetMode="External"/><Relationship Id="rId234" Type="http://schemas.openxmlformats.org/officeDocument/2006/relationships/hyperlink" Target="https://login.consultant.ru/link/?req=doc&amp;base=MLAW&amp;n=159990&amp;dst=100184" TargetMode="External"/><Relationship Id="rId2" Type="http://schemas.openxmlformats.org/officeDocument/2006/relationships/settings" Target="settings.xml"/><Relationship Id="rId29" Type="http://schemas.openxmlformats.org/officeDocument/2006/relationships/hyperlink" Target="https://login.consultant.ru/link/?req=doc&amp;base=MLAW&amp;n=160188&amp;dst=100005" TargetMode="External"/><Relationship Id="rId255" Type="http://schemas.openxmlformats.org/officeDocument/2006/relationships/hyperlink" Target="https://login.consultant.ru/link/?req=doc&amp;base=MLAW&amp;n=159990&amp;dst=100161" TargetMode="External"/><Relationship Id="rId276" Type="http://schemas.openxmlformats.org/officeDocument/2006/relationships/hyperlink" Target="https://login.consultant.ru/link/?req=doc&amp;base=MLAW&amp;n=187183&amp;dst=100007" TargetMode="External"/><Relationship Id="rId297" Type="http://schemas.openxmlformats.org/officeDocument/2006/relationships/hyperlink" Target="https://login.consultant.ru/link/?req=doc&amp;base=MLAW&amp;n=179032&amp;dst=100010" TargetMode="External"/><Relationship Id="rId40" Type="http://schemas.openxmlformats.org/officeDocument/2006/relationships/hyperlink" Target="https://login.consultant.ru/link/?req=doc&amp;base=MLAW&amp;n=187183&amp;dst=100005" TargetMode="External"/><Relationship Id="rId115" Type="http://schemas.openxmlformats.org/officeDocument/2006/relationships/hyperlink" Target="https://login.consultant.ru/link/?req=doc&amp;base=MLAW&amp;n=96731" TargetMode="External"/><Relationship Id="rId136" Type="http://schemas.openxmlformats.org/officeDocument/2006/relationships/hyperlink" Target="https://login.consultant.ru/link/?req=doc&amp;base=MLAW&amp;n=217663&amp;dst=100020" TargetMode="External"/><Relationship Id="rId157" Type="http://schemas.openxmlformats.org/officeDocument/2006/relationships/hyperlink" Target="https://login.consultant.ru/link/?req=doc&amp;base=MLAW&amp;n=96731" TargetMode="External"/><Relationship Id="rId178" Type="http://schemas.openxmlformats.org/officeDocument/2006/relationships/hyperlink" Target="https://login.consultant.ru/link/?req=doc&amp;base=MLAW&amp;n=199945&amp;dst=100037" TargetMode="External"/><Relationship Id="rId301" Type="http://schemas.openxmlformats.org/officeDocument/2006/relationships/hyperlink" Target="https://login.consultant.ru/link/?req=doc&amp;base=MLAW&amp;n=179032&amp;dst=100023" TargetMode="External"/><Relationship Id="rId322" Type="http://schemas.openxmlformats.org/officeDocument/2006/relationships/hyperlink" Target="https://login.consultant.ru/link/?req=doc&amp;base=MLAW&amp;n=186648&amp;dst=100008" TargetMode="External"/><Relationship Id="rId343" Type="http://schemas.openxmlformats.org/officeDocument/2006/relationships/hyperlink" Target="https://login.consultant.ru/link/?req=doc&amp;base=MLAW&amp;n=186648&amp;dst=100012" TargetMode="External"/><Relationship Id="rId364" Type="http://schemas.openxmlformats.org/officeDocument/2006/relationships/hyperlink" Target="https://login.consultant.ru/link/?req=doc&amp;base=MLAW&amp;n=180763&amp;dst=100018" TargetMode="External"/><Relationship Id="rId61" Type="http://schemas.openxmlformats.org/officeDocument/2006/relationships/hyperlink" Target="https://login.consultant.ru/link/?req=doc&amp;base=MLAW&amp;n=47036&amp;dst=100007" TargetMode="External"/><Relationship Id="rId82" Type="http://schemas.openxmlformats.org/officeDocument/2006/relationships/hyperlink" Target="https://login.consultant.ru/link/?req=doc&amp;base=MLAW&amp;n=136674&amp;dst=100005" TargetMode="External"/><Relationship Id="rId199" Type="http://schemas.openxmlformats.org/officeDocument/2006/relationships/hyperlink" Target="https://login.consultant.ru/link/?req=doc&amp;base=MLAW&amp;n=199945&amp;dst=100060" TargetMode="External"/><Relationship Id="rId203" Type="http://schemas.openxmlformats.org/officeDocument/2006/relationships/hyperlink" Target="https://login.consultant.ru/link/?req=doc&amp;base=MLAW&amp;n=166919&amp;dst=100034" TargetMode="External"/><Relationship Id="rId385" Type="http://schemas.openxmlformats.org/officeDocument/2006/relationships/hyperlink" Target="https://login.consultant.ru/link/?req=doc&amp;base=MLAW&amp;n=218697&amp;dst=100036" TargetMode="External"/><Relationship Id="rId19" Type="http://schemas.openxmlformats.org/officeDocument/2006/relationships/hyperlink" Target="https://login.consultant.ru/link/?req=doc&amp;base=MLAW&amp;n=179626&amp;dst=100006" TargetMode="External"/><Relationship Id="rId224" Type="http://schemas.openxmlformats.org/officeDocument/2006/relationships/hyperlink" Target="https://login.consultant.ru/link/?req=doc&amp;base=MLAW&amp;n=159990&amp;dst=100161" TargetMode="External"/><Relationship Id="rId245" Type="http://schemas.openxmlformats.org/officeDocument/2006/relationships/hyperlink" Target="https://login.consultant.ru/link/?req=doc&amp;base=MLAW&amp;n=171882&amp;dst=100007" TargetMode="External"/><Relationship Id="rId266" Type="http://schemas.openxmlformats.org/officeDocument/2006/relationships/hyperlink" Target="https://login.consultant.ru/link/?req=doc&amp;base=MLAW&amp;n=187183&amp;dst=100009" TargetMode="External"/><Relationship Id="rId287" Type="http://schemas.openxmlformats.org/officeDocument/2006/relationships/hyperlink" Target="https://login.consultant.ru/link/?req=doc&amp;base=MLAW&amp;n=218697&amp;dst=100023" TargetMode="External"/><Relationship Id="rId30" Type="http://schemas.openxmlformats.org/officeDocument/2006/relationships/hyperlink" Target="https://login.consultant.ru/link/?req=doc&amp;base=MLAW&amp;n=160706&amp;dst=100007" TargetMode="External"/><Relationship Id="rId105" Type="http://schemas.openxmlformats.org/officeDocument/2006/relationships/hyperlink" Target="https://login.consultant.ru/link/?req=doc&amp;base=MLAW&amp;n=218572&amp;dst=100005" TargetMode="External"/><Relationship Id="rId126" Type="http://schemas.openxmlformats.org/officeDocument/2006/relationships/hyperlink" Target="https://login.consultant.ru/link/?req=doc&amp;base=MLAW&amp;n=141658&amp;dst=100132" TargetMode="External"/><Relationship Id="rId147" Type="http://schemas.openxmlformats.org/officeDocument/2006/relationships/hyperlink" Target="https://login.consultant.ru/link/?req=doc&amp;base=MLAW&amp;n=159990&amp;dst=100136" TargetMode="External"/><Relationship Id="rId168" Type="http://schemas.openxmlformats.org/officeDocument/2006/relationships/hyperlink" Target="https://login.consultant.ru/link/?req=doc&amp;base=MLAW&amp;n=199945&amp;dst=100021" TargetMode="External"/><Relationship Id="rId312" Type="http://schemas.openxmlformats.org/officeDocument/2006/relationships/hyperlink" Target="https://login.consultant.ru/link/?req=doc&amp;base=MLAW&amp;n=199945&amp;dst=100126" TargetMode="External"/><Relationship Id="rId333" Type="http://schemas.openxmlformats.org/officeDocument/2006/relationships/hyperlink" Target="https://login.consultant.ru/link/?req=doc&amp;base=MLAW&amp;n=191490" TargetMode="External"/><Relationship Id="rId354" Type="http://schemas.openxmlformats.org/officeDocument/2006/relationships/hyperlink" Target="https://login.consultant.ru/link/?req=doc&amp;base=MLAW&amp;n=187183&amp;dst=100007" TargetMode="External"/><Relationship Id="rId51" Type="http://schemas.openxmlformats.org/officeDocument/2006/relationships/hyperlink" Target="https://login.consultant.ru/link/?req=doc&amp;base=MLAW&amp;n=101156&amp;dst=100010" TargetMode="External"/><Relationship Id="rId72" Type="http://schemas.openxmlformats.org/officeDocument/2006/relationships/hyperlink" Target="https://login.consultant.ru/link/?req=doc&amp;base=MLAW&amp;n=159990&amp;dst=100014" TargetMode="External"/><Relationship Id="rId93" Type="http://schemas.openxmlformats.org/officeDocument/2006/relationships/hyperlink" Target="https://login.consultant.ru/link/?req=doc&amp;base=MLAW&amp;n=161281&amp;dst=100005" TargetMode="External"/><Relationship Id="rId189" Type="http://schemas.openxmlformats.org/officeDocument/2006/relationships/hyperlink" Target="https://login.consultant.ru/link/?req=doc&amp;base=MLAW&amp;n=141658&amp;dst=100136" TargetMode="External"/><Relationship Id="rId375" Type="http://schemas.openxmlformats.org/officeDocument/2006/relationships/hyperlink" Target="https://login.consultant.ru/link/?req=doc&amp;base=MLAW&amp;n=212034&amp;dst=100145" TargetMode="External"/><Relationship Id="rId396" Type="http://schemas.openxmlformats.org/officeDocument/2006/relationships/hyperlink" Target="https://login.consultant.ru/link/?req=doc&amp;base=MLAW&amp;n=199945&amp;dst=100134" TargetMode="External"/><Relationship Id="rId3" Type="http://schemas.openxmlformats.org/officeDocument/2006/relationships/webSettings" Target="webSettings.xml"/><Relationship Id="rId214" Type="http://schemas.openxmlformats.org/officeDocument/2006/relationships/hyperlink" Target="https://login.consultant.ru/link/?req=doc&amp;base=MLAW&amp;n=199945&amp;dst=100069" TargetMode="External"/><Relationship Id="rId235" Type="http://schemas.openxmlformats.org/officeDocument/2006/relationships/hyperlink" Target="https://login.consultant.ru/link/?req=doc&amp;base=MLAW&amp;n=159990&amp;dst=100187" TargetMode="External"/><Relationship Id="rId256" Type="http://schemas.openxmlformats.org/officeDocument/2006/relationships/hyperlink" Target="https://login.consultant.ru/link/?req=doc&amp;base=MLAW&amp;n=176177&amp;dst=100016" TargetMode="External"/><Relationship Id="rId277" Type="http://schemas.openxmlformats.org/officeDocument/2006/relationships/hyperlink" Target="https://login.consultant.ru/link/?req=doc&amp;base=MLAW&amp;n=179032&amp;dst=100006" TargetMode="External"/><Relationship Id="rId298" Type="http://schemas.openxmlformats.org/officeDocument/2006/relationships/hyperlink" Target="https://login.consultant.ru/link/?req=doc&amp;base=MLAW&amp;n=179032&amp;dst=100017" TargetMode="External"/><Relationship Id="rId400" Type="http://schemas.openxmlformats.org/officeDocument/2006/relationships/fontTable" Target="fontTable.xml"/><Relationship Id="rId116" Type="http://schemas.openxmlformats.org/officeDocument/2006/relationships/hyperlink" Target="https://login.consultant.ru/link/?req=doc&amp;base=MLAW&amp;n=159990&amp;dst=100116" TargetMode="External"/><Relationship Id="rId137" Type="http://schemas.openxmlformats.org/officeDocument/2006/relationships/hyperlink" Target="https://login.consultant.ru/link/?req=doc&amp;base=MLAW&amp;n=159990&amp;dst=100128" TargetMode="External"/><Relationship Id="rId158" Type="http://schemas.openxmlformats.org/officeDocument/2006/relationships/hyperlink" Target="https://login.consultant.ru/link/?req=doc&amp;base=MLAW&amp;n=199945&amp;dst=100012" TargetMode="External"/><Relationship Id="rId302" Type="http://schemas.openxmlformats.org/officeDocument/2006/relationships/hyperlink" Target="https://login.consultant.ru/link/?req=doc&amp;base=MLAW&amp;n=218697&amp;dst=100030" TargetMode="External"/><Relationship Id="rId323" Type="http://schemas.openxmlformats.org/officeDocument/2006/relationships/hyperlink" Target="https://login.consultant.ru/link/?req=doc&amp;base=MLAW&amp;n=186648&amp;dst=100010" TargetMode="External"/><Relationship Id="rId344" Type="http://schemas.openxmlformats.org/officeDocument/2006/relationships/hyperlink" Target="https://login.consultant.ru/link/?req=doc&amp;base=MLAW&amp;n=159990&amp;dst=100019" TargetMode="External"/><Relationship Id="rId20" Type="http://schemas.openxmlformats.org/officeDocument/2006/relationships/hyperlink" Target="https://login.consultant.ru/link/?req=doc&amp;base=MLAW&amp;n=136674&amp;dst=100005" TargetMode="External"/><Relationship Id="rId41" Type="http://schemas.openxmlformats.org/officeDocument/2006/relationships/hyperlink" Target="https://login.consultant.ru/link/?req=doc&amp;base=MLAW&amp;n=197826&amp;dst=100005" TargetMode="External"/><Relationship Id="rId62" Type="http://schemas.openxmlformats.org/officeDocument/2006/relationships/hyperlink" Target="https://login.consultant.ru/link/?req=doc&amp;base=MLAW&amp;n=101156&amp;dst=100009" TargetMode="External"/><Relationship Id="rId83" Type="http://schemas.openxmlformats.org/officeDocument/2006/relationships/hyperlink" Target="https://login.consultant.ru/link/?req=doc&amp;base=MLAW&amp;n=183303&amp;dst=100014" TargetMode="External"/><Relationship Id="rId179" Type="http://schemas.openxmlformats.org/officeDocument/2006/relationships/hyperlink" Target="https://login.consultant.ru/link/?req=doc&amp;base=MLAW&amp;n=199945&amp;dst=100038" TargetMode="External"/><Relationship Id="rId365" Type="http://schemas.openxmlformats.org/officeDocument/2006/relationships/hyperlink" Target="https://login.consultant.ru/link/?req=doc&amp;base=MLAW&amp;n=212034&amp;dst=100145" TargetMode="External"/><Relationship Id="rId386" Type="http://schemas.openxmlformats.org/officeDocument/2006/relationships/hyperlink" Target="https://login.consultant.ru/link/?req=doc&amp;base=MLAW&amp;n=159990&amp;dst=100023" TargetMode="External"/><Relationship Id="rId190" Type="http://schemas.openxmlformats.org/officeDocument/2006/relationships/hyperlink" Target="https://login.consultant.ru/link/?req=doc&amp;base=MLAW&amp;n=199945&amp;dst=100012" TargetMode="External"/><Relationship Id="rId204" Type="http://schemas.openxmlformats.org/officeDocument/2006/relationships/hyperlink" Target="https://login.consultant.ru/link/?req=doc&amp;base=MLAW&amp;n=199945&amp;dst=100012" TargetMode="External"/><Relationship Id="rId225" Type="http://schemas.openxmlformats.org/officeDocument/2006/relationships/hyperlink" Target="https://login.consultant.ru/link/?req=doc&amp;base=MLAW&amp;n=159990&amp;dst=100162" TargetMode="External"/><Relationship Id="rId246" Type="http://schemas.openxmlformats.org/officeDocument/2006/relationships/hyperlink" Target="https://login.consultant.ru/link/?req=doc&amp;base=MLAW&amp;n=187183&amp;dst=100007" TargetMode="External"/><Relationship Id="rId267" Type="http://schemas.openxmlformats.org/officeDocument/2006/relationships/hyperlink" Target="https://login.consultant.ru/link/?req=doc&amp;base=MLAW&amp;n=24182&amp;dst=100023" TargetMode="External"/><Relationship Id="rId288" Type="http://schemas.openxmlformats.org/officeDocument/2006/relationships/hyperlink" Target="https://login.consultant.ru/link/?req=doc&amp;base=MLAW&amp;n=218697&amp;dst=100024" TargetMode="External"/><Relationship Id="rId106" Type="http://schemas.openxmlformats.org/officeDocument/2006/relationships/hyperlink" Target="https://login.consultant.ru/link/?req=doc&amp;base=MLAW&amp;n=218697&amp;dst=100006" TargetMode="External"/><Relationship Id="rId127" Type="http://schemas.openxmlformats.org/officeDocument/2006/relationships/hyperlink" Target="https://login.consultant.ru/link/?req=doc&amp;base=MLAW&amp;n=141658&amp;dst=100133" TargetMode="External"/><Relationship Id="rId313" Type="http://schemas.openxmlformats.org/officeDocument/2006/relationships/hyperlink" Target="https://login.consultant.ru/link/?req=doc&amp;base=MLAW&amp;n=199945&amp;dst=100126" TargetMode="External"/><Relationship Id="rId10" Type="http://schemas.openxmlformats.org/officeDocument/2006/relationships/hyperlink" Target="https://login.consultant.ru/link/?req=doc&amp;base=MLAW&amp;n=65665&amp;dst=100005" TargetMode="External"/><Relationship Id="rId31" Type="http://schemas.openxmlformats.org/officeDocument/2006/relationships/hyperlink" Target="https://login.consultant.ru/link/?req=doc&amp;base=MLAW&amp;n=161281&amp;dst=100005" TargetMode="External"/><Relationship Id="rId52" Type="http://schemas.openxmlformats.org/officeDocument/2006/relationships/hyperlink" Target="https://login.consultant.ru/link/?req=doc&amp;base=MLAW&amp;n=159990&amp;dst=100014" TargetMode="External"/><Relationship Id="rId73" Type="http://schemas.openxmlformats.org/officeDocument/2006/relationships/hyperlink" Target="https://login.consultant.ru/link/?req=doc&amp;base=MLAW&amp;n=59637&amp;dst=100008" TargetMode="External"/><Relationship Id="rId94" Type="http://schemas.openxmlformats.org/officeDocument/2006/relationships/hyperlink" Target="https://login.consultant.ru/link/?req=doc&amp;base=MLAW&amp;n=165169&amp;dst=100006" TargetMode="External"/><Relationship Id="rId148" Type="http://schemas.openxmlformats.org/officeDocument/2006/relationships/hyperlink" Target="https://login.consultant.ru/link/?req=doc&amp;base=MLAW&amp;n=159990&amp;dst=100137" TargetMode="External"/><Relationship Id="rId169" Type="http://schemas.openxmlformats.org/officeDocument/2006/relationships/hyperlink" Target="https://login.consultant.ru/link/?req=doc&amp;base=MLAW&amp;n=199945&amp;dst=100021" TargetMode="External"/><Relationship Id="rId334" Type="http://schemas.openxmlformats.org/officeDocument/2006/relationships/hyperlink" Target="https://login.consultant.ru/link/?req=doc&amp;base=MLAW&amp;n=199945&amp;dst=100127" TargetMode="External"/><Relationship Id="rId355" Type="http://schemas.openxmlformats.org/officeDocument/2006/relationships/hyperlink" Target="https://login.consultant.ru/link/?req=doc&amp;base=MLAW&amp;n=154428" TargetMode="External"/><Relationship Id="rId376" Type="http://schemas.openxmlformats.org/officeDocument/2006/relationships/hyperlink" Target="https://login.consultant.ru/link/?req=doc&amp;base=MLAW&amp;n=212034&amp;dst=100145" TargetMode="External"/><Relationship Id="rId397" Type="http://schemas.openxmlformats.org/officeDocument/2006/relationships/hyperlink" Target="https://login.consultant.ru/link/?req=doc&amp;base=MLAW&amp;n=101156&amp;dst=10000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MLAW&amp;n=199945&amp;dst=100040" TargetMode="External"/><Relationship Id="rId215" Type="http://schemas.openxmlformats.org/officeDocument/2006/relationships/hyperlink" Target="https://login.consultant.ru/link/?req=doc&amp;base=MLAW&amp;n=199945&amp;dst=100094" TargetMode="External"/><Relationship Id="rId236" Type="http://schemas.openxmlformats.org/officeDocument/2006/relationships/hyperlink" Target="https://login.consultant.ru/link/?req=doc&amp;base=MLAW&amp;n=159990&amp;dst=100188" TargetMode="External"/><Relationship Id="rId257" Type="http://schemas.openxmlformats.org/officeDocument/2006/relationships/hyperlink" Target="https://login.consultant.ru/link/?req=doc&amp;base=MLAW&amp;n=166919&amp;dst=100083" TargetMode="External"/><Relationship Id="rId278" Type="http://schemas.openxmlformats.org/officeDocument/2006/relationships/hyperlink" Target="https://login.consultant.ru/link/?req=doc&amp;base=MLAW&amp;n=218697&amp;dst=100006" TargetMode="External"/><Relationship Id="rId401" Type="http://schemas.openxmlformats.org/officeDocument/2006/relationships/theme" Target="theme/theme1.xml"/><Relationship Id="rId303" Type="http://schemas.openxmlformats.org/officeDocument/2006/relationships/hyperlink" Target="https://login.consultant.ru/link/?req=doc&amp;base=MLAW&amp;n=187183&amp;dst=100007" TargetMode="External"/><Relationship Id="rId42" Type="http://schemas.openxmlformats.org/officeDocument/2006/relationships/hyperlink" Target="https://login.consultant.ru/link/?req=doc&amp;base=MLAW&amp;n=199945&amp;dst=100005" TargetMode="External"/><Relationship Id="rId84" Type="http://schemas.openxmlformats.org/officeDocument/2006/relationships/hyperlink" Target="https://login.consultant.ru/link/?req=doc&amp;base=MLAW&amp;n=141658&amp;dst=100076" TargetMode="External"/><Relationship Id="rId138" Type="http://schemas.openxmlformats.org/officeDocument/2006/relationships/hyperlink" Target="https://login.consultant.ru/link/?req=doc&amp;base=MLAW&amp;n=159990&amp;dst=100130" TargetMode="External"/><Relationship Id="rId345" Type="http://schemas.openxmlformats.org/officeDocument/2006/relationships/hyperlink" Target="https://login.consultant.ru/link/?req=doc&amp;base=MLAW&amp;n=186648&amp;dst=100013" TargetMode="External"/><Relationship Id="rId387" Type="http://schemas.openxmlformats.org/officeDocument/2006/relationships/hyperlink" Target="https://login.consultant.ru/link/?req=doc&amp;base=MLAW&amp;n=159990&amp;dst=100024" TargetMode="External"/><Relationship Id="rId191" Type="http://schemas.openxmlformats.org/officeDocument/2006/relationships/hyperlink" Target="https://login.consultant.ru/link/?req=doc&amp;base=MLAW&amp;n=199945&amp;dst=100058" TargetMode="External"/><Relationship Id="rId205" Type="http://schemas.openxmlformats.org/officeDocument/2006/relationships/hyperlink" Target="https://login.consultant.ru/link/?req=doc&amp;base=MLAW&amp;n=199945&amp;dst=100012" TargetMode="External"/><Relationship Id="rId247" Type="http://schemas.openxmlformats.org/officeDocument/2006/relationships/hyperlink" Target="https://login.consultant.ru/link/?req=doc&amp;base=MLAW&amp;n=197826&amp;dst=100005" TargetMode="External"/><Relationship Id="rId107" Type="http://schemas.openxmlformats.org/officeDocument/2006/relationships/hyperlink" Target="https://login.consultant.ru/link/?req=doc&amp;base=MLAW&amp;n=159990&amp;dst=100043" TargetMode="External"/><Relationship Id="rId289" Type="http://schemas.openxmlformats.org/officeDocument/2006/relationships/hyperlink" Target="https://login.consultant.ru/link/?req=doc&amp;base=MLAW&amp;n=218697&amp;dst=100025" TargetMode="External"/><Relationship Id="rId11" Type="http://schemas.openxmlformats.org/officeDocument/2006/relationships/hyperlink" Target="https://login.consultant.ru/link/?req=doc&amp;base=MLAW&amp;n=67109&amp;dst=100005" TargetMode="External"/><Relationship Id="rId53" Type="http://schemas.openxmlformats.org/officeDocument/2006/relationships/hyperlink" Target="https://login.consultant.ru/link/?req=doc&amp;base=MLAW&amp;n=47036&amp;dst=100007" TargetMode="External"/><Relationship Id="rId149" Type="http://schemas.openxmlformats.org/officeDocument/2006/relationships/hyperlink" Target="https://login.consultant.ru/link/?req=doc&amp;base=LAW&amp;n=391769&amp;dst=100015" TargetMode="External"/><Relationship Id="rId314" Type="http://schemas.openxmlformats.org/officeDocument/2006/relationships/hyperlink" Target="https://login.consultant.ru/link/?req=doc&amp;base=MLAW&amp;n=179032&amp;dst=100024" TargetMode="External"/><Relationship Id="rId356" Type="http://schemas.openxmlformats.org/officeDocument/2006/relationships/hyperlink" Target="https://login.consultant.ru/link/?req=doc&amp;base=MLAW&amp;n=199945&amp;dst=100128" TargetMode="External"/><Relationship Id="rId398" Type="http://schemas.openxmlformats.org/officeDocument/2006/relationships/hyperlink" Target="https://login.consultant.ru/link/?req=doc&amp;base=MLAW&amp;n=213270&amp;dst=100046" TargetMode="External"/><Relationship Id="rId95" Type="http://schemas.openxmlformats.org/officeDocument/2006/relationships/hyperlink" Target="https://login.consultant.ru/link/?req=doc&amp;base=MLAW&amp;n=166919&amp;dst=100006" TargetMode="External"/><Relationship Id="rId160" Type="http://schemas.openxmlformats.org/officeDocument/2006/relationships/hyperlink" Target="https://login.consultant.ru/link/?req=doc&amp;base=MLAW&amp;n=141658&amp;dst=100135" TargetMode="External"/><Relationship Id="rId216" Type="http://schemas.openxmlformats.org/officeDocument/2006/relationships/hyperlink" Target="https://login.consultant.ru/link/?req=doc&amp;base=MLAW&amp;n=199945&amp;dst=100012" TargetMode="External"/><Relationship Id="rId258" Type="http://schemas.openxmlformats.org/officeDocument/2006/relationships/hyperlink" Target="https://login.consultant.ru/link/?req=doc&amp;base=MLAW&amp;n=159990&amp;dst=100419" TargetMode="External"/><Relationship Id="rId22" Type="http://schemas.openxmlformats.org/officeDocument/2006/relationships/hyperlink" Target="https://login.consultant.ru/link/?req=doc&amp;base=MLAW&amp;n=141658&amp;dst=100005" TargetMode="External"/><Relationship Id="rId64" Type="http://schemas.openxmlformats.org/officeDocument/2006/relationships/hyperlink" Target="https://login.consultant.ru/link/?req=doc&amp;base=MLAW&amp;n=47036&amp;dst=100007" TargetMode="External"/><Relationship Id="rId118" Type="http://schemas.openxmlformats.org/officeDocument/2006/relationships/hyperlink" Target="https://login.consultant.ru/link/?req=doc&amp;base=MLAW&amp;n=199945&amp;dst=100009" TargetMode="External"/><Relationship Id="rId325" Type="http://schemas.openxmlformats.org/officeDocument/2006/relationships/hyperlink" Target="https://login.consultant.ru/link/?req=doc&amp;base=MLAW&amp;n=159990&amp;dst=100618" TargetMode="External"/><Relationship Id="rId367" Type="http://schemas.openxmlformats.org/officeDocument/2006/relationships/hyperlink" Target="https://login.consultant.ru/link/?req=doc&amp;base=MLAW&amp;n=187183&amp;dst=100007" TargetMode="External"/><Relationship Id="rId171" Type="http://schemas.openxmlformats.org/officeDocument/2006/relationships/hyperlink" Target="https://login.consultant.ru/link/?req=doc&amp;base=MLAW&amp;n=199945&amp;dst=100026" TargetMode="External"/><Relationship Id="rId227" Type="http://schemas.openxmlformats.org/officeDocument/2006/relationships/hyperlink" Target="https://login.consultant.ru/link/?req=doc&amp;base=MLAW&amp;n=159990&amp;dst=100165" TargetMode="External"/><Relationship Id="rId269" Type="http://schemas.openxmlformats.org/officeDocument/2006/relationships/hyperlink" Target="https://login.consultant.ru/link/?req=doc&amp;base=MLAW&amp;n=159990&amp;dst=100434" TargetMode="External"/><Relationship Id="rId33" Type="http://schemas.openxmlformats.org/officeDocument/2006/relationships/hyperlink" Target="https://login.consultant.ru/link/?req=doc&amp;base=MLAW&amp;n=166919&amp;dst=100005" TargetMode="External"/><Relationship Id="rId129" Type="http://schemas.openxmlformats.org/officeDocument/2006/relationships/hyperlink" Target="https://login.consultant.ru/link/?req=doc&amp;base=MLAW&amp;n=159990&amp;dst=100121" TargetMode="External"/><Relationship Id="rId280" Type="http://schemas.openxmlformats.org/officeDocument/2006/relationships/hyperlink" Target="https://login.consultant.ru/link/?req=doc&amp;base=MLAW&amp;n=218697&amp;dst=100008" TargetMode="External"/><Relationship Id="rId336" Type="http://schemas.openxmlformats.org/officeDocument/2006/relationships/hyperlink" Target="https://login.consultant.ru/link/?req=doc&amp;base=LAW&amp;n=405606" TargetMode="External"/><Relationship Id="rId75" Type="http://schemas.openxmlformats.org/officeDocument/2006/relationships/hyperlink" Target="https://login.consultant.ru/link/?req=doc&amp;base=MLAW&amp;n=59637&amp;dst=100008" TargetMode="External"/><Relationship Id="rId140" Type="http://schemas.openxmlformats.org/officeDocument/2006/relationships/hyperlink" Target="https://login.consultant.ru/link/?req=doc&amp;base=MLAW&amp;n=159990&amp;dst=100131" TargetMode="External"/><Relationship Id="rId182" Type="http://schemas.openxmlformats.org/officeDocument/2006/relationships/hyperlink" Target="https://login.consultant.ru/link/?req=doc&amp;base=MLAW&amp;n=199945&amp;dst=100047" TargetMode="External"/><Relationship Id="rId378" Type="http://schemas.openxmlformats.org/officeDocument/2006/relationships/image" Target="media/image3.wmf"/><Relationship Id="rId6" Type="http://schemas.openxmlformats.org/officeDocument/2006/relationships/hyperlink" Target="https://login.consultant.ru/link/?req=doc&amp;base=MLAW&amp;n=84405&amp;dst=100012" TargetMode="External"/><Relationship Id="rId238" Type="http://schemas.openxmlformats.org/officeDocument/2006/relationships/hyperlink" Target="https://login.consultant.ru/link/?req=doc&amp;base=MLAW&amp;n=159990&amp;dst=100161" TargetMode="External"/><Relationship Id="rId291" Type="http://schemas.openxmlformats.org/officeDocument/2006/relationships/hyperlink" Target="https://login.consultant.ru/link/?req=doc&amp;base=MLAW&amp;n=218697&amp;dst=100026" TargetMode="External"/><Relationship Id="rId305" Type="http://schemas.openxmlformats.org/officeDocument/2006/relationships/hyperlink" Target="https://login.consultant.ru/link/?req=doc&amp;base=MLAW&amp;n=159990&amp;dst=100587" TargetMode="External"/><Relationship Id="rId347" Type="http://schemas.openxmlformats.org/officeDocument/2006/relationships/hyperlink" Target="https://login.consultant.ru/link/?req=doc&amp;base=MLAW&amp;n=214151&amp;dst=100087" TargetMode="External"/><Relationship Id="rId44" Type="http://schemas.openxmlformats.org/officeDocument/2006/relationships/hyperlink" Target="https://login.consultant.ru/link/?req=doc&amp;base=MLAW&amp;n=218697&amp;dst=100005" TargetMode="External"/><Relationship Id="rId86" Type="http://schemas.openxmlformats.org/officeDocument/2006/relationships/hyperlink" Target="https://login.consultant.ru/link/?req=doc&amp;base=MLAW&amp;n=170454&amp;dst=100006" TargetMode="External"/><Relationship Id="rId151" Type="http://schemas.openxmlformats.org/officeDocument/2006/relationships/hyperlink" Target="https://login.consultant.ru/link/?req=doc&amp;base=MLAW&amp;n=159990&amp;dst=100138" TargetMode="External"/><Relationship Id="rId389" Type="http://schemas.openxmlformats.org/officeDocument/2006/relationships/hyperlink" Target="https://login.consultant.ru/link/?req=doc&amp;base=MLAW&amp;n=186648&amp;dst=100014" TargetMode="External"/><Relationship Id="rId193" Type="http://schemas.openxmlformats.org/officeDocument/2006/relationships/hyperlink" Target="https://login.consultant.ru/link/?req=doc&amp;base=MLAW&amp;n=166919&amp;dst=100025" TargetMode="External"/><Relationship Id="rId207" Type="http://schemas.openxmlformats.org/officeDocument/2006/relationships/hyperlink" Target="https://login.consultant.ru/link/?req=doc&amp;base=MLAW&amp;n=199945&amp;dst=100060" TargetMode="External"/><Relationship Id="rId249" Type="http://schemas.openxmlformats.org/officeDocument/2006/relationships/hyperlink" Target="https://login.consultant.ru/link/?req=doc&amp;base=MLAW&amp;n=159990&amp;dst=100417" TargetMode="External"/><Relationship Id="rId13" Type="http://schemas.openxmlformats.org/officeDocument/2006/relationships/hyperlink" Target="https://login.consultant.ru/link/?req=doc&amp;base=MLAW&amp;n=69748&amp;dst=100006" TargetMode="External"/><Relationship Id="rId109" Type="http://schemas.openxmlformats.org/officeDocument/2006/relationships/hyperlink" Target="https://login.consultant.ru/link/?req=doc&amp;base=MLAW&amp;n=199945&amp;dst=100007" TargetMode="External"/><Relationship Id="rId260" Type="http://schemas.openxmlformats.org/officeDocument/2006/relationships/hyperlink" Target="https://login.consultant.ru/link/?req=doc&amp;base=MLAW&amp;n=187183&amp;dst=100008" TargetMode="External"/><Relationship Id="rId316" Type="http://schemas.openxmlformats.org/officeDocument/2006/relationships/hyperlink" Target="https://login.consultant.ru/link/?req=doc&amp;base=MLAW&amp;n=199945&amp;dst=100126" TargetMode="External"/><Relationship Id="rId55" Type="http://schemas.openxmlformats.org/officeDocument/2006/relationships/hyperlink" Target="https://login.consultant.ru/link/?req=doc&amp;base=MLAW&amp;n=79959&amp;dst=100006" TargetMode="External"/><Relationship Id="rId97" Type="http://schemas.openxmlformats.org/officeDocument/2006/relationships/hyperlink" Target="https://login.consultant.ru/link/?req=doc&amp;base=MLAW&amp;n=170963&amp;dst=100005" TargetMode="External"/><Relationship Id="rId120" Type="http://schemas.openxmlformats.org/officeDocument/2006/relationships/hyperlink" Target="https://login.consultant.ru/link/?req=doc&amp;base=MLAW&amp;n=130185&amp;dst=100161" TargetMode="External"/><Relationship Id="rId358" Type="http://schemas.openxmlformats.org/officeDocument/2006/relationships/hyperlink" Target="https://login.consultant.ru/link/?req=doc&amp;base=MLAW&amp;n=199945&amp;dst=100130" TargetMode="External"/><Relationship Id="rId162" Type="http://schemas.openxmlformats.org/officeDocument/2006/relationships/hyperlink" Target="https://login.consultant.ru/link/?req=doc&amp;base=MLAW&amp;n=159990&amp;dst=100151" TargetMode="External"/><Relationship Id="rId218" Type="http://schemas.openxmlformats.org/officeDocument/2006/relationships/hyperlink" Target="https://login.consultant.ru/link/?req=doc&amp;base=MLAW&amp;n=199945&amp;dst=100096" TargetMode="External"/><Relationship Id="rId271" Type="http://schemas.openxmlformats.org/officeDocument/2006/relationships/hyperlink" Target="https://login.consultant.ru/link/?req=doc&amp;base=MLAW&amp;n=159990&amp;dst=100433" TargetMode="External"/><Relationship Id="rId24" Type="http://schemas.openxmlformats.org/officeDocument/2006/relationships/hyperlink" Target="https://login.consultant.ru/link/?req=doc&amp;base=MLAW&amp;n=170454&amp;dst=100005" TargetMode="External"/><Relationship Id="rId66" Type="http://schemas.openxmlformats.org/officeDocument/2006/relationships/hyperlink" Target="https://login.consultant.ru/link/?req=doc&amp;base=MLAW&amp;n=47036&amp;dst=100007" TargetMode="External"/><Relationship Id="rId131" Type="http://schemas.openxmlformats.org/officeDocument/2006/relationships/hyperlink" Target="https://login.consultant.ru/link/?req=doc&amp;base=MLAW&amp;n=166919&amp;dst=100008" TargetMode="External"/><Relationship Id="rId327" Type="http://schemas.openxmlformats.org/officeDocument/2006/relationships/hyperlink" Target="https://login.consultant.ru/link/?req=doc&amp;base=MLAW&amp;n=166919&amp;dst=100085" TargetMode="External"/><Relationship Id="rId369" Type="http://schemas.openxmlformats.org/officeDocument/2006/relationships/hyperlink" Target="https://login.consultant.ru/link/?req=doc&amp;base=MLAW&amp;n=180763&amp;dst=100019" TargetMode="External"/><Relationship Id="rId173" Type="http://schemas.openxmlformats.org/officeDocument/2006/relationships/hyperlink" Target="https://login.consultant.ru/link/?req=doc&amp;base=MLAW&amp;n=199945&amp;dst=100031" TargetMode="External"/><Relationship Id="rId229" Type="http://schemas.openxmlformats.org/officeDocument/2006/relationships/hyperlink" Target="https://login.consultant.ru/link/?req=doc&amp;base=MLAW&amp;n=159990&amp;dst=100167" TargetMode="External"/><Relationship Id="rId380" Type="http://schemas.openxmlformats.org/officeDocument/2006/relationships/hyperlink" Target="https://login.consultant.ru/link/?req=doc&amp;base=MLAW&amp;n=159990&amp;dst=100022" TargetMode="External"/><Relationship Id="rId240" Type="http://schemas.openxmlformats.org/officeDocument/2006/relationships/hyperlink" Target="https://login.consultant.ru/link/?req=doc&amp;base=MLAW&amp;n=159990&amp;dst=100161" TargetMode="External"/><Relationship Id="rId35" Type="http://schemas.openxmlformats.org/officeDocument/2006/relationships/hyperlink" Target="https://login.consultant.ru/link/?req=doc&amp;base=MLAW&amp;n=170963&amp;dst=100005" TargetMode="External"/><Relationship Id="rId77" Type="http://schemas.openxmlformats.org/officeDocument/2006/relationships/hyperlink" Target="https://login.consultant.ru/link/?req=doc&amp;base=MLAW&amp;n=59637&amp;dst=100008" TargetMode="External"/><Relationship Id="rId100" Type="http://schemas.openxmlformats.org/officeDocument/2006/relationships/hyperlink" Target="https://login.consultant.ru/link/?req=doc&amp;base=MLAW&amp;n=180763&amp;dst=100016" TargetMode="External"/><Relationship Id="rId282" Type="http://schemas.openxmlformats.org/officeDocument/2006/relationships/hyperlink" Target="https://login.consultant.ru/link/?req=doc&amp;base=MLAW&amp;n=180763&amp;dst=100016" TargetMode="External"/><Relationship Id="rId338" Type="http://schemas.openxmlformats.org/officeDocument/2006/relationships/hyperlink" Target="https://login.consultant.ru/link/?req=doc&amp;base=MLAW&amp;n=191490" TargetMode="External"/><Relationship Id="rId8" Type="http://schemas.openxmlformats.org/officeDocument/2006/relationships/hyperlink" Target="https://login.consultant.ru/link/?req=doc&amp;base=MLAW&amp;n=59637&amp;dst=100005" TargetMode="External"/><Relationship Id="rId142" Type="http://schemas.openxmlformats.org/officeDocument/2006/relationships/hyperlink" Target="https://login.consultant.ru/link/?req=doc&amp;base=MLAW&amp;n=159990&amp;dst=100132" TargetMode="External"/><Relationship Id="rId184" Type="http://schemas.openxmlformats.org/officeDocument/2006/relationships/hyperlink" Target="https://login.consultant.ru/link/?req=doc&amp;base=MLAW&amp;n=199945&amp;dst=100052" TargetMode="External"/><Relationship Id="rId391" Type="http://schemas.openxmlformats.org/officeDocument/2006/relationships/hyperlink" Target="https://login.consultant.ru/link/?req=doc&amp;base=MLAW&amp;n=176177&amp;dst=100126" TargetMode="External"/><Relationship Id="rId251" Type="http://schemas.openxmlformats.org/officeDocument/2006/relationships/hyperlink" Target="https://login.consultant.ru/link/?req=doc&amp;base=MLAW&amp;n=170963&amp;dst=100005" TargetMode="External"/><Relationship Id="rId46" Type="http://schemas.openxmlformats.org/officeDocument/2006/relationships/hyperlink" Target="https://login.consultant.ru/link/?req=doc&amp;base=MLAW&amp;n=159990&amp;dst=100014" TargetMode="External"/><Relationship Id="rId293" Type="http://schemas.openxmlformats.org/officeDocument/2006/relationships/hyperlink" Target="https://login.consultant.ru/link/?req=doc&amp;base=MLAW&amp;n=218697&amp;dst=100029" TargetMode="External"/><Relationship Id="rId307" Type="http://schemas.openxmlformats.org/officeDocument/2006/relationships/hyperlink" Target="https://login.consultant.ru/link/?req=doc&amp;base=MLAW&amp;n=186648&amp;dst=100006" TargetMode="External"/><Relationship Id="rId349" Type="http://schemas.openxmlformats.org/officeDocument/2006/relationships/hyperlink" Target="https://login.consultant.ru/link/?req=doc&amp;base=MLAW&amp;n=187183&amp;dst=100007" TargetMode="External"/><Relationship Id="rId88" Type="http://schemas.openxmlformats.org/officeDocument/2006/relationships/hyperlink" Target="https://login.consultant.ru/link/?req=doc&amp;base=MLAW&amp;n=207882&amp;dst=100018" TargetMode="External"/><Relationship Id="rId111" Type="http://schemas.openxmlformats.org/officeDocument/2006/relationships/hyperlink" Target="https://login.consultant.ru/link/?req=doc&amp;base=LAW&amp;n=127082&amp;dst=100010" TargetMode="External"/><Relationship Id="rId153" Type="http://schemas.openxmlformats.org/officeDocument/2006/relationships/image" Target="media/image1.wmf"/><Relationship Id="rId195" Type="http://schemas.openxmlformats.org/officeDocument/2006/relationships/hyperlink" Target="https://login.consultant.ru/link/?req=doc&amp;base=MLAW&amp;n=166919&amp;dst=100027" TargetMode="External"/><Relationship Id="rId209" Type="http://schemas.openxmlformats.org/officeDocument/2006/relationships/hyperlink" Target="https://login.consultant.ru/link/?req=doc&amp;base=MLAW&amp;n=166919&amp;dst=100038" TargetMode="External"/><Relationship Id="rId360" Type="http://schemas.openxmlformats.org/officeDocument/2006/relationships/hyperlink" Target="https://login.consultant.ru/link/?req=doc&amp;base=MLAW&amp;n=180763&amp;dst=100018" TargetMode="External"/><Relationship Id="rId220" Type="http://schemas.openxmlformats.org/officeDocument/2006/relationships/hyperlink" Target="https://login.consultant.ru/link/?req=doc&amp;base=MLAW&amp;n=199945&amp;dst=100098" TargetMode="External"/><Relationship Id="rId15" Type="http://schemas.openxmlformats.org/officeDocument/2006/relationships/hyperlink" Target="https://login.consultant.ru/link/?req=doc&amp;base=MLAW&amp;n=79959&amp;dst=100005" TargetMode="External"/><Relationship Id="rId57" Type="http://schemas.openxmlformats.org/officeDocument/2006/relationships/hyperlink" Target="https://login.consultant.ru/link/?req=doc&amp;base=MLAW&amp;n=159990&amp;dst=100015" TargetMode="External"/><Relationship Id="rId262" Type="http://schemas.openxmlformats.org/officeDocument/2006/relationships/hyperlink" Target="https://login.consultant.ru/link/?req=doc&amp;base=MLAW&amp;n=159990&amp;dst=100425" TargetMode="External"/><Relationship Id="rId318" Type="http://schemas.openxmlformats.org/officeDocument/2006/relationships/hyperlink" Target="https://login.consultant.ru/link/?req=doc&amp;base=MLAW&amp;n=170462" TargetMode="External"/><Relationship Id="rId99" Type="http://schemas.openxmlformats.org/officeDocument/2006/relationships/hyperlink" Target="https://login.consultant.ru/link/?req=doc&amp;base=MLAW&amp;n=179032&amp;dst=100006" TargetMode="External"/><Relationship Id="rId122" Type="http://schemas.openxmlformats.org/officeDocument/2006/relationships/hyperlink" Target="https://login.consultant.ru/link/?req=doc&amp;base=MLAW&amp;n=130185" TargetMode="External"/><Relationship Id="rId164" Type="http://schemas.openxmlformats.org/officeDocument/2006/relationships/hyperlink" Target="https://login.consultant.ru/link/?req=doc&amp;base=MLAW&amp;n=199945&amp;dst=100013" TargetMode="External"/><Relationship Id="rId371" Type="http://schemas.openxmlformats.org/officeDocument/2006/relationships/hyperlink" Target="https://login.consultant.ru/link/?req=doc&amp;base=MLAW&amp;n=180763&amp;dst=100019" TargetMode="External"/><Relationship Id="rId26" Type="http://schemas.openxmlformats.org/officeDocument/2006/relationships/hyperlink" Target="https://login.consultant.ru/link/?req=doc&amp;base=MLAW&amp;n=207882&amp;dst=100017" TargetMode="External"/><Relationship Id="rId231" Type="http://schemas.openxmlformats.org/officeDocument/2006/relationships/hyperlink" Target="https://login.consultant.ru/link/?req=doc&amp;base=MLAW&amp;n=159990&amp;dst=100168" TargetMode="External"/><Relationship Id="rId273" Type="http://schemas.openxmlformats.org/officeDocument/2006/relationships/hyperlink" Target="https://login.consultant.ru/link/?req=doc&amp;base=MLAW&amp;n=159990&amp;dst=100433" TargetMode="External"/><Relationship Id="rId329" Type="http://schemas.openxmlformats.org/officeDocument/2006/relationships/hyperlink" Target="https://login.consultant.ru/link/?req=doc&amp;base=MLAW&amp;n=159990&amp;dst=100620" TargetMode="External"/><Relationship Id="rId68" Type="http://schemas.openxmlformats.org/officeDocument/2006/relationships/hyperlink" Target="https://login.consultant.ru/link/?req=doc&amp;base=MLAW&amp;n=47036&amp;dst=100007" TargetMode="External"/><Relationship Id="rId133" Type="http://schemas.openxmlformats.org/officeDocument/2006/relationships/hyperlink" Target="https://login.consultant.ru/link/?req=doc&amp;base=MLAW&amp;n=159990&amp;dst=100124" TargetMode="External"/><Relationship Id="rId175" Type="http://schemas.openxmlformats.org/officeDocument/2006/relationships/hyperlink" Target="https://login.consultant.ru/link/?req=doc&amp;base=MLAW&amp;n=199945&amp;dst=100034" TargetMode="External"/><Relationship Id="rId340" Type="http://schemas.openxmlformats.org/officeDocument/2006/relationships/hyperlink" Target="https://login.consultant.ru/link/?req=doc&amp;base=MLAW&amp;n=159990&amp;dst=100018" TargetMode="External"/><Relationship Id="rId200" Type="http://schemas.openxmlformats.org/officeDocument/2006/relationships/hyperlink" Target="https://login.consultant.ru/link/?req=doc&amp;base=MLAW&amp;n=166919&amp;dst=100031" TargetMode="External"/><Relationship Id="rId382" Type="http://schemas.openxmlformats.org/officeDocument/2006/relationships/hyperlink" Target="https://login.consultant.ru/link/?req=doc&amp;base=LAW&amp;n=320856&amp;dst=100012" TargetMode="External"/><Relationship Id="rId242" Type="http://schemas.openxmlformats.org/officeDocument/2006/relationships/hyperlink" Target="https://login.consultant.ru/link/?req=doc&amp;base=MLAW&amp;n=159990&amp;dst=100317" TargetMode="External"/><Relationship Id="rId284" Type="http://schemas.openxmlformats.org/officeDocument/2006/relationships/hyperlink" Target="https://login.consultant.ru/link/?req=doc&amp;base=MLAW&amp;n=180763&amp;dst=100017" TargetMode="External"/><Relationship Id="rId37" Type="http://schemas.openxmlformats.org/officeDocument/2006/relationships/hyperlink" Target="https://login.consultant.ru/link/?req=doc&amp;base=MLAW&amp;n=179032&amp;dst=100005" TargetMode="External"/><Relationship Id="rId79" Type="http://schemas.openxmlformats.org/officeDocument/2006/relationships/hyperlink" Target="https://login.consultant.ru/link/?req=doc&amp;base=MLAW&amp;n=59637&amp;dst=100008" TargetMode="External"/><Relationship Id="rId102" Type="http://schemas.openxmlformats.org/officeDocument/2006/relationships/hyperlink" Target="https://login.consultant.ru/link/?req=doc&amp;base=MLAW&amp;n=187183&amp;dst=100006" TargetMode="External"/><Relationship Id="rId144" Type="http://schemas.openxmlformats.org/officeDocument/2006/relationships/hyperlink" Target="https://login.consultant.ru/link/?req=doc&amp;base=MLAW&amp;n=159990&amp;dst=10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419</Pages>
  <Words>138815</Words>
  <Characters>791250</Characters>
  <Application>Microsoft Office Word</Application>
  <DocSecurity>0</DocSecurity>
  <Lines>6593</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2022-03-21T15:46:00Z</dcterms:created>
  <dcterms:modified xsi:type="dcterms:W3CDTF">2022-03-21T15:47:00Z</dcterms:modified>
</cp:coreProperties>
</file>