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70" w:rsidRDefault="00702E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2E70" w:rsidRDefault="00702E70">
      <w:pPr>
        <w:pStyle w:val="ConsPlusNormal"/>
        <w:jc w:val="both"/>
        <w:outlineLvl w:val="0"/>
      </w:pPr>
    </w:p>
    <w:p w:rsidR="00702E70" w:rsidRDefault="00702E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2E70" w:rsidRDefault="00702E70">
      <w:pPr>
        <w:pStyle w:val="ConsPlusTitle"/>
        <w:jc w:val="center"/>
      </w:pPr>
    </w:p>
    <w:p w:rsidR="00702E70" w:rsidRDefault="00702E70">
      <w:pPr>
        <w:pStyle w:val="ConsPlusTitle"/>
        <w:jc w:val="center"/>
      </w:pPr>
      <w:r>
        <w:t>ПОСТАНОВЛЕНИЕ</w:t>
      </w:r>
    </w:p>
    <w:p w:rsidR="00702E70" w:rsidRDefault="00702E70">
      <w:pPr>
        <w:pStyle w:val="ConsPlusTitle"/>
        <w:jc w:val="center"/>
      </w:pPr>
      <w:r>
        <w:t>от 17 августа 2020 г. N 1243</w:t>
      </w:r>
    </w:p>
    <w:p w:rsidR="00702E70" w:rsidRDefault="00702E70">
      <w:pPr>
        <w:pStyle w:val="ConsPlusTitle"/>
        <w:jc w:val="center"/>
      </w:pPr>
    </w:p>
    <w:p w:rsidR="00702E70" w:rsidRDefault="00702E70">
      <w:pPr>
        <w:pStyle w:val="ConsPlusTitle"/>
        <w:jc w:val="center"/>
      </w:pPr>
      <w:r>
        <w:t>ОБ УТВЕРЖДЕНИИ ТРЕБОВАНИЙ</w:t>
      </w:r>
    </w:p>
    <w:p w:rsidR="00702E70" w:rsidRDefault="00702E70">
      <w:pPr>
        <w:pStyle w:val="ConsPlusTitle"/>
        <w:jc w:val="center"/>
      </w:pPr>
      <w:r>
        <w:t>К ДОКУМЕНТАЦИОННОМУ ОБЕСПЕЧЕНИЮ СИСТЕМ УПРАВЛЕНИЯ</w:t>
      </w:r>
    </w:p>
    <w:p w:rsidR="00702E70" w:rsidRDefault="00702E70">
      <w:pPr>
        <w:pStyle w:val="ConsPlusTitle"/>
        <w:jc w:val="center"/>
      </w:pPr>
      <w:r>
        <w:t>ПРОМЫШЛЕННОЙ БЕЗОПАСНОСТЬЮ</w:t>
      </w: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документационному обеспечению систем управления промышленной безопасностью.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jc w:val="right"/>
      </w:pPr>
      <w:r>
        <w:t>Председатель Правительства</w:t>
      </w:r>
    </w:p>
    <w:p w:rsidR="00702E70" w:rsidRDefault="00702E70">
      <w:pPr>
        <w:pStyle w:val="ConsPlusNormal"/>
        <w:jc w:val="right"/>
      </w:pPr>
      <w:r>
        <w:t>Российской Федерации</w:t>
      </w:r>
    </w:p>
    <w:p w:rsidR="00702E70" w:rsidRDefault="00702E70">
      <w:pPr>
        <w:pStyle w:val="ConsPlusNormal"/>
        <w:jc w:val="right"/>
      </w:pPr>
      <w:r>
        <w:t>М.МИШУСТИН</w:t>
      </w: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jc w:val="right"/>
        <w:outlineLvl w:val="0"/>
      </w:pPr>
      <w:r>
        <w:t>Утверждены</w:t>
      </w:r>
    </w:p>
    <w:p w:rsidR="00702E70" w:rsidRDefault="00702E70">
      <w:pPr>
        <w:pStyle w:val="ConsPlusNormal"/>
        <w:jc w:val="right"/>
      </w:pPr>
      <w:r>
        <w:t>постановлением Правительства</w:t>
      </w:r>
    </w:p>
    <w:p w:rsidR="00702E70" w:rsidRDefault="00702E70">
      <w:pPr>
        <w:pStyle w:val="ConsPlusNormal"/>
        <w:jc w:val="right"/>
      </w:pPr>
      <w:r>
        <w:t>Российской Федерации</w:t>
      </w:r>
    </w:p>
    <w:p w:rsidR="00702E70" w:rsidRDefault="00702E70">
      <w:pPr>
        <w:pStyle w:val="ConsPlusNormal"/>
        <w:jc w:val="right"/>
      </w:pPr>
      <w:r>
        <w:t>от 17 августа 2020 г. N 1243</w:t>
      </w: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702E70" w:rsidRDefault="00702E70">
      <w:pPr>
        <w:pStyle w:val="ConsPlusTitle"/>
        <w:jc w:val="center"/>
      </w:pPr>
      <w:r>
        <w:t>К ДОКУМЕНТАЦИОННОМУ ОБЕСПЕЧЕНИЮ СИСТЕМ УПРАВЛЕНИЯ</w:t>
      </w:r>
    </w:p>
    <w:p w:rsidR="00702E70" w:rsidRDefault="00702E70">
      <w:pPr>
        <w:pStyle w:val="ConsPlusTitle"/>
        <w:jc w:val="center"/>
      </w:pPr>
      <w:r>
        <w:t>ПРОМЫШЛЕННОЙ БЕЗОПАСНОСТЬЮ</w:t>
      </w: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ind w:firstLine="540"/>
        <w:jc w:val="both"/>
      </w:pPr>
      <w:r>
        <w:t>1. Настоящий документ устанавливает требования к документационному обеспечению систем управления промышленной безопасностью.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 xml:space="preserve">2. Документация системы управления промышленной безопасностью разрабатывается в целях обеспечения реализации мероприятий,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 xml:space="preserve">3. Документация системы управления промышленной безопасностью разрабатывается для 1 организации, эксплуатирующей опасные производственные объекты I или II класса опасности (далее - эксплуатирующая организация), либо для 2 и более эксплуатирующих организаций, являющихся группой лиц в соответствии с антимонопольным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4. Документация системы управления промышленной безопасностью содержит: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а) заявление о политике эксплуатирующих организаций в области промышленной безопасности;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б) положение о системе управления промышленной безопасностью;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в) положение (положения) о производственном контроле за соблюдением требований промышленной безопасности на опасных производственных объектах;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 xml:space="preserve">г) документы планирования мероприятий по снижению риска аварий на опасных производственных </w:t>
      </w:r>
      <w:r>
        <w:lastRenderedPageBreak/>
        <w:t>объектах;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д) иные документы, обеспечивающие функционирование системы управления промышленной безопасностью, предусмотренные положением о системе управления промышленной безопасностью.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5. Заявление о политике эксплуатирующих организаций в области промышленной безопасности содержит: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а) цели и обязательства эксплуатирующих организаций по снижению риска аварий на опасных производственных объектах;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б) обязательства эксплуатирующих организаций по проведению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в) обязательства эксплуатирующих организаций по совершенствованию системы управления промышленной безопасностью.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6. Заявление о политике эксплуатирующих организаций в области промышленной безопасности утверждается руководителями эксплуатирующих организаций и размещается на сайтах эксплуатирующих организаций в информационно-телекоммуникационной сети "Интернет" (при наличии сайтов) либо публикуется в средствах массовой информации в течение 30 календарных дней со дня его утверждения.</w:t>
      </w:r>
    </w:p>
    <w:p w:rsidR="00702E70" w:rsidRDefault="00702E70">
      <w:pPr>
        <w:pStyle w:val="ConsPlusNormal"/>
        <w:spacing w:before="220"/>
        <w:ind w:firstLine="540"/>
        <w:jc w:val="both"/>
      </w:pPr>
      <w:bookmarkStart w:id="1" w:name="P45"/>
      <w:bookmarkEnd w:id="1"/>
      <w:r>
        <w:t>7. Положение о системе управления промышленной безопасностью содержит следующие сведения: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а) задачи эксплуатирующих организаций в области промышленной безопасности;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б) описание структуры системы управления промышленной безопасностью и ее места в общей системе управления эксплуатирующих организаций;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в) перечень опасных производственных объектов, на которые распространяется действие системы управления промышленной безопасностью (допускается указание номера свидетельства о регистрации опасного производственного объекта в государственном реестре опасных производственных объектов);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г) функции, права и обязанности руководителей эксплуатирующих организаций, их заместителей, работников в области промышленной безопасности;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д) порядок проведения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е) организация материального и финансового обеспечения мероприятий, осуществляемых в рамках системы управления промышленной безопасностью;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ж) порядок планирования работ, осуществляемых в рамках системы управления промышленной безопасностью, и перечень документов планирования мероприятий по снижению риска аварий на опасных производственных объектах;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з) порядок проведения анализа функционирования системы управления промышленной безопасностью, разработки и осуществления корректирующих и предупреждающих мероприятий, направленных на устранение выявленных несоответствий требованиям промышленной безопасности и повышение уровня промышленной безопасности;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и) организация информационного обеспечения в рамках системы управления промышленной безопасностью;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к) порядок подготовки в области промышленной безопасности руководителей и работников эксплуатирующих организаций;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л) организация документационного обеспечения мероприятий, осуществляемых в рамках системы управления промышленной безопасностью;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lastRenderedPageBreak/>
        <w:t>м) порядок работы с подрядными организациями, осуществляющими деятельность на опасных производственных объектах;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н) порядок идентификации опасностей и оценки риска возникновения аварий и инцидентов.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 xml:space="preserve">8. В случае если сведения, предусмотренные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настоящих требований, содержатся в иных документах, утвержденных руководителями эксплуатирующих организаций, в положении о системе управления промышленной безопасностью указываются реквизиты таких документов. Сведения, содержащиеся в указанных документах, в состав положения о системе управления промышленной безопасностью не включаются.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9. Положение о системе управления промышленной безопасностью утверждается руководителем эксплуатирующей организации.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10. В эксплуатирующих организациях оформляются документально и утверждаются руководителями эксплуатирующих организаций: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а) планируемые мероприятия по снижению риска аварий на опасных производственных объектах на срок более 1 календарного года;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б) планы мероприятий по обеспечению промышленной безопасности на календарный год.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11. Документы планирования мероприятий по снижению риска аварий на опасных производственных объектах должны охватывать необходимые мероприятия в области промышленной безопасности, проводимые в рамках системы управления промышленной безопасностью, и обеспечивать эффективный внутренний контроль за деятельностью всех структурных подразделений эксплуатирующих организаций в области промышленной безопасности.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12. В эксплуатирующих организациях не реже 1 раза в течение календарного года оформляются документально результаты анализа функционирования системы управления промышленной безопасностью.</w:t>
      </w:r>
    </w:p>
    <w:p w:rsidR="00702E70" w:rsidRDefault="00702E70">
      <w:pPr>
        <w:pStyle w:val="ConsPlusNormal"/>
        <w:spacing w:before="220"/>
        <w:ind w:firstLine="540"/>
        <w:jc w:val="both"/>
      </w:pPr>
      <w:r>
        <w:t>13. При разработке документации системы управления промышленной безопасностью эксплуатирующая организация вправе применять международные, национальные и региональные стандарты, руководства по безопасности, иные методические рекомендации в части, не противоречащей требованиям промышленной безопасности.</w:t>
      </w: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jc w:val="both"/>
      </w:pPr>
    </w:p>
    <w:p w:rsidR="00702E70" w:rsidRDefault="00702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2" w:name="_GoBack"/>
      <w:bookmarkEnd w:id="2"/>
    </w:p>
    <w:sectPr w:rsidR="0050233A" w:rsidSect="00702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70"/>
    <w:rsid w:val="0050233A"/>
    <w:rsid w:val="0070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7A70-8022-411B-8F87-6B6ADAE6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BEC340228D1BE12538919C7A8B5F480B55C2BDB81E189A56DB95988120FFE10AB4BA56FE5DA4BA09149DE958993EDA461B40851u2e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BEC340228D1BE12538919C7A8B5F480B55D2FDE82E189A56DB95988120FFE02AB13AA66ECCF1FF0CB1ED396u8e9M" TargetMode="External"/><Relationship Id="rId5" Type="http://schemas.openxmlformats.org/officeDocument/2006/relationships/hyperlink" Target="consultantplus://offline/ref=72BBEC340228D1BE12538919C7A8B5F480B55D2FDE82E189A56DB95988120FFE10AB4BA562ECDA4BA09149DE958993EDA461B40851u2e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2021-01-11T12:30:00Z</dcterms:created>
  <dcterms:modified xsi:type="dcterms:W3CDTF">2021-01-11T12:31:00Z</dcterms:modified>
</cp:coreProperties>
</file>