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98" w:rsidRDefault="00171A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1A98" w:rsidRDefault="00171A98">
      <w:pPr>
        <w:pStyle w:val="ConsPlusNormal"/>
        <w:jc w:val="both"/>
        <w:outlineLvl w:val="0"/>
      </w:pPr>
    </w:p>
    <w:p w:rsidR="00171A98" w:rsidRDefault="00171A98">
      <w:pPr>
        <w:pStyle w:val="ConsPlusNormal"/>
        <w:outlineLvl w:val="0"/>
      </w:pPr>
      <w:r>
        <w:t>Зарегистрировано в Минюсте России 28 декабря 2020 г. N 61847</w:t>
      </w:r>
    </w:p>
    <w:p w:rsidR="00171A98" w:rsidRDefault="00171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171A98" w:rsidRDefault="00171A98">
      <w:pPr>
        <w:pStyle w:val="ConsPlusTitle"/>
        <w:jc w:val="center"/>
      </w:pPr>
      <w:r>
        <w:t>И АТОМНОМУ НАДЗОРУ</w:t>
      </w:r>
    </w:p>
    <w:p w:rsidR="00171A98" w:rsidRDefault="00171A98">
      <w:pPr>
        <w:pStyle w:val="ConsPlusTitle"/>
        <w:jc w:val="center"/>
      </w:pPr>
    </w:p>
    <w:p w:rsidR="00171A98" w:rsidRDefault="00171A98">
      <w:pPr>
        <w:pStyle w:val="ConsPlusTitle"/>
        <w:jc w:val="center"/>
      </w:pPr>
      <w:r>
        <w:t>ПРИКАЗ</w:t>
      </w:r>
    </w:p>
    <w:p w:rsidR="00171A98" w:rsidRDefault="00171A98">
      <w:pPr>
        <w:pStyle w:val="ConsPlusTitle"/>
        <w:jc w:val="center"/>
      </w:pPr>
      <w:r>
        <w:t>от 15 декабря 2020 г. N 528</w:t>
      </w:r>
    </w:p>
    <w:p w:rsidR="00171A98" w:rsidRDefault="00171A98">
      <w:pPr>
        <w:pStyle w:val="ConsPlusTitle"/>
        <w:jc w:val="center"/>
      </w:pPr>
    </w:p>
    <w:p w:rsidR="00171A98" w:rsidRDefault="00171A98">
      <w:pPr>
        <w:pStyle w:val="ConsPlusTitle"/>
        <w:jc w:val="center"/>
      </w:pPr>
      <w:r>
        <w:t>ОБ УТВЕРЖДЕНИИ ФЕДЕРАЛЬНЫХ НОРМ И ПРАВИЛ</w:t>
      </w:r>
    </w:p>
    <w:p w:rsidR="00171A98" w:rsidRDefault="00171A98">
      <w:pPr>
        <w:pStyle w:val="ConsPlusTitle"/>
        <w:jc w:val="center"/>
      </w:pPr>
      <w:r>
        <w:t>В ОБЛАСТИ ПРОМЫШЛЕННОЙ БЕЗОПАСНОСТИ "ПРАВИЛА БЕЗОПАСНОГО</w:t>
      </w:r>
    </w:p>
    <w:p w:rsidR="00171A98" w:rsidRDefault="00171A98">
      <w:pPr>
        <w:pStyle w:val="ConsPlusTitle"/>
        <w:jc w:val="center"/>
      </w:pPr>
      <w:r>
        <w:t>ВЕДЕНИЯ ГАЗООПАСНЫХ, ОГНЕВЫХ И РЕМОНТНЫХ РАБОТ"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5.2.2.16(1) пунктом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2020, N 27, ст. 4248), приказываю: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1. Утвердить прилагаемые к настоящему приказу </w:t>
      </w:r>
      <w:hyperlink w:anchor="P31" w:history="1">
        <w:r>
          <w:rPr>
            <w:color w:val="0000FF"/>
          </w:rPr>
          <w:t>федеральные нормы и правила</w:t>
        </w:r>
      </w:hyperlink>
      <w:r>
        <w:t xml:space="preserve"> в области промышленной безопасности "Правила безопасного ведения газоопасных, огневых и ремонтных работ".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</w:pPr>
      <w:r>
        <w:t>Руководитель</w:t>
      </w:r>
    </w:p>
    <w:p w:rsidR="00171A98" w:rsidRDefault="00171A98">
      <w:pPr>
        <w:pStyle w:val="ConsPlusNormal"/>
        <w:jc w:val="right"/>
      </w:pPr>
      <w:r>
        <w:t>А.В.АЛЕШИН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  <w:outlineLvl w:val="0"/>
      </w:pPr>
      <w:r>
        <w:t>Утверждены</w:t>
      </w:r>
    </w:p>
    <w:p w:rsidR="00171A98" w:rsidRDefault="00171A98">
      <w:pPr>
        <w:pStyle w:val="ConsPlusNormal"/>
        <w:jc w:val="right"/>
      </w:pPr>
      <w:r>
        <w:t>приказом Федеральной службы</w:t>
      </w:r>
    </w:p>
    <w:p w:rsidR="00171A98" w:rsidRDefault="00171A98">
      <w:pPr>
        <w:pStyle w:val="ConsPlusNormal"/>
        <w:jc w:val="right"/>
      </w:pPr>
      <w:r>
        <w:t>по экологическому, технологическому</w:t>
      </w:r>
    </w:p>
    <w:p w:rsidR="00171A98" w:rsidRDefault="00171A98">
      <w:pPr>
        <w:pStyle w:val="ConsPlusNormal"/>
        <w:jc w:val="right"/>
      </w:pPr>
      <w:r>
        <w:t>и атомному надзору</w:t>
      </w:r>
    </w:p>
    <w:p w:rsidR="00171A98" w:rsidRDefault="00171A98">
      <w:pPr>
        <w:pStyle w:val="ConsPlusNormal"/>
        <w:jc w:val="right"/>
      </w:pPr>
      <w:r>
        <w:t>от 15 декабря 2020 г. N 528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</w:pPr>
      <w:bookmarkStart w:id="0" w:name="P31"/>
      <w:bookmarkEnd w:id="0"/>
      <w:r>
        <w:t>ФЕДЕРАЛЬНЫЕ НОРМЫ И ПРАВИЛА</w:t>
      </w:r>
    </w:p>
    <w:p w:rsidR="00171A98" w:rsidRDefault="00171A98">
      <w:pPr>
        <w:pStyle w:val="ConsPlusTitle"/>
        <w:jc w:val="center"/>
      </w:pPr>
      <w:r>
        <w:t>В ОБЛАСТИ ПРОМЫШЛЕННОЙ БЕЗОПАСНОСТИ "ПРАВИЛА БЕЗОПАСНОГО</w:t>
      </w:r>
    </w:p>
    <w:p w:rsidR="00171A98" w:rsidRDefault="00171A98">
      <w:pPr>
        <w:pStyle w:val="ConsPlusTitle"/>
        <w:jc w:val="center"/>
      </w:pPr>
      <w:r>
        <w:t>ВЕДЕНИЯ ГАЗООПАСНЫХ, ОГНЕВЫХ И РЕМОНТНЫХ РАБОТ"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1"/>
      </w:pPr>
      <w:r>
        <w:t>I. Общие положения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 xml:space="preserve">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 (Собрание законодательства Российской Федерации, 1997, N 30, ст. 3588; 2018, N 31, ст. 4860),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</w:t>
      </w:r>
      <w:r>
        <w:lastRenderedPageBreak/>
        <w:t>Российской Федерации, 2004, N 32, ст. 3348; 2020, N 27, ст. 4248).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</w:t>
      </w:r>
      <w:hyperlink r:id="rId8" w:history="1">
        <w:r>
          <w:rPr>
            <w:color w:val="0000FF"/>
          </w:rPr>
          <w:t>пункте 1 приложения N 1</w:t>
        </w:r>
      </w:hyperlink>
      <w:r>
        <w:t xml:space="preserve"> к Федеральному закону "О промышленной безопасности опасных производственных объектов",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3. Требования Правил распространяются на ведение газоопасных, огневых и ремонтных работ, в том числе при проведении земляных работ на опасных производственных объектах,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выполняемых работниками эксплуатирующих организаций, а также подрядными организациями при наличии договора на оказание услуг, заключенного в соответствии с законодательством Российской Федерации.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4. Правила не распространяются на проведение: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а) строительно-монтажных и наладочных работ при строительстве, реконструкции объектов капитального строительства на выделенной территории находящихся в эксплуатации опасных производственных объектов, доступ на площадку к которым ограничен сплошными ограждающими конструкциями, выполненными из сборных железобетонных, металлических или иных огнестойких материалов, высотой не ниже 2,2 метра, а также на которые исключено поступление паров и газов опасных веществ от действующего производства;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б) газоопасных, огневых и ремонтных работ на опасных производственных объектах: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горнорудной и металлургической промышленности;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тепло- и электроэнергетики, за исключением площадок топливных хозяйств, площадок хранения мазутного топлива и площадок дизельных электростанции, на которых хранятся и транспортируются горючие вещества, указанные в </w:t>
      </w:r>
      <w:hyperlink r:id="rId9" w:history="1">
        <w:r>
          <w:rPr>
            <w:color w:val="0000FF"/>
          </w:rPr>
          <w:t>подпункте "в" пункта 1 приложения N 1</w:t>
        </w:r>
      </w:hyperlink>
      <w:r>
        <w:t xml:space="preserve"> к Федеральному закону "О промышленной безопасности опасных производственных объектов";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(наружные и внутренние газопроводы, газоиспользующее оборудование), подпадающих под область технического регулирования Технического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о безопасности сетей газораспределения и </w:t>
      </w:r>
      <w:proofErr w:type="spellStart"/>
      <w:r>
        <w:t>газопотребления</w:t>
      </w:r>
      <w:proofErr w:type="spellEnd"/>
      <w:r>
        <w:t>, утвержденного постановлением Правительства Российской Федерации от 29 октября 2010 г. N 870 (Собрание законодательства Российской Федерации, 2010, N 45, ст. 5853; 2018, N 52, ст. 8288);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объектах, использующих сжиженные углеводородные газы (газонаполнительные станции; газонаполнительные пункты; промежуточные склады баллонов с сжиженным углеводородным газом; резервуарные установки, включая наружные и внутренние газопроводы и технические устройства объектов, использующих сжиженные углеводородные газы в качестве топлива);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стационарных автомобильных газозаправочных станций, автомобильных газонаполнительных компрессорных станциях и криогенных автозаправочных станциях газомоторного топлива;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линейных объектах магистрального трубопроводного транспорта нефти, газа и газового конденсата, нефтепродуктопроводов, а также объектах бурения и добычи нефти, газа и газового конденсата, обустройства месторождений нефти, газа и газового конденсата, при условии установления требований к организации и безопасному ведению газоопасных, огневых и ремонтных работ в нормативных правовых актах в области промышленной безопасности для этих объектов, а при их отсутствии - в согласованных с профессиональной аварийно-спасательной </w:t>
      </w:r>
      <w:r>
        <w:lastRenderedPageBreak/>
        <w:t>службой (формированием) документах эксплуатирующей организации (стандартах, инструкциях, положениях, технологических картах), разработанных с учетом требований настоящих Правил и условий эксплуатации опасных производственных объектов.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5. Обязательным требованием к руководителям и инженерно-техническим работникам эксплуатирующих и подрядных организаций, ответственным за подготовку и проведение газоопасных, огневых и ремонтных работ, является прохождение аттестации в области промышленной безопасности в объеме, соответствующем должностным обязанностям.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Аттестация руководителей и инженерно-технических работников эксплуатирующих и подрядных организаций, ответственных за подготовку и проведение газоопасных, огневых и ремонтных работ, проводится в соответствии с требованиями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(Собрание законодательства Российской Федерации, 2019, N 44, ст. 6204).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6. К газоопасным, огневым и ремонтным работам допускаются лица не моложе 18 лет, прошедшие медицинский осмотр в соответствии с требованиями законодательства Российской Федерации и обучение приемам и методам проведения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7. В эксплуатирующих организациях должны быть разработаны документы (стандарты, инструкции, положения, технологические карты), уточняющие и конкретизирующие требования организации и проведения газоопасных, огневых и ремонтных работ на опасных производственных объектах, в том числе порядок проведения инструктажа ответственных лиц и исполнителей указанных работ, с учетом </w:t>
      </w:r>
      <w:proofErr w:type="spellStart"/>
      <w:r>
        <w:t>пожаровзрывоопасных</w:t>
      </w:r>
      <w:proofErr w:type="spellEnd"/>
      <w:r>
        <w:t xml:space="preserve"> показателей и физико-химических свойств, обращающихся в технологическом процессе опасных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документами (стандартами, инструкциями, положениями, технологическими картами) эксплуатирующей организации. Сроки проведения указанных работ согласовываются руководителем эксплуатирующей организации или его уполномоченным заместителем, либо руководителем филиала или его уполномоченным заместителем с учетом особенностей использования электронной подписи, установленных </w:t>
      </w:r>
      <w:hyperlink w:anchor="P118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56" w:history="1">
        <w:r>
          <w:rPr>
            <w:color w:val="0000FF"/>
          </w:rPr>
          <w:t>82</w:t>
        </w:r>
      </w:hyperlink>
      <w:r>
        <w:t xml:space="preserve"> и </w:t>
      </w:r>
      <w:hyperlink w:anchor="P395" w:history="1">
        <w:r>
          <w:rPr>
            <w:color w:val="0000FF"/>
          </w:rPr>
          <w:t>130</w:t>
        </w:r>
      </w:hyperlink>
      <w:r>
        <w:t xml:space="preserve"> настоящих Правил.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1"/>
      </w:pPr>
      <w:bookmarkStart w:id="2" w:name="P55"/>
      <w:bookmarkEnd w:id="2"/>
      <w:r>
        <w:t>II. Требования безопасности к ведению газоопасных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Общие требования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 xml:space="preserve">9.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одного метра) и другие аналогичные места), при проведении которых имеется или не исключена возможность выделения в рабочую зону </w:t>
      </w:r>
      <w:proofErr w:type="spellStart"/>
      <w:r>
        <w:t>пожаровзрывоопасных</w:t>
      </w:r>
      <w:proofErr w:type="spellEnd"/>
      <w:r>
        <w:t xml:space="preserve"> или вредных паров, газов и других веществ, способных вызвать взрыв, возгорание, а также работы при недостаточном содержании кислорода (объемная доля ниже двадцати процентов) в рабочей зоне.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могут быть механизированы, автоматизированы или проведены без непосредственного участия людей.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11. Эксплуатирующей организацией должны приниматься меры по сокращению количества газоопасных работ и повышению уровня их безопасности посредством внедрения механизированных и (или) автоматизированных способов их проведения.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Выбор методов и средств очистки технологического оборудования и коммуникаций от используемых и образующихся </w:t>
      </w:r>
      <w:proofErr w:type="spellStart"/>
      <w:r>
        <w:t>пожаровзрывоопасных</w:t>
      </w:r>
      <w:proofErr w:type="spellEnd"/>
      <w:r>
        <w:t xml:space="preserve"> и химически опасных веществ, а также средств отключения и останова отдельных узлов и аппаратов для подготовки технологического оборудования к ремонтным работам должны определяться проектной документацией.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12. В зависимости от степени опасности газоопасные работы подразделяются на группы: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I - проводимые с оформлением наряда-допуска на проведение газоопасных работ;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13. В эксплуатирующей организации (филиале организации) по каждому структурному подразделению (производство, цех, отделение, установка, участок) должен быть разработан перечень газоопасных работ (рекомендуемый образец приведен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настоящим Правилам).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14. В перечне газоопасных работ должны быть указаны: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структурное подразделение организации (производство, цех, отделение, установка, участок);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место и характер работы;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возможные вредные и опасные производственные факторы при ее проведении;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категория исполнителей, выполняющих указанные работы (работники эксплуатирующей или подрядной организации), а также персонала собственной профессиональной аварийно-спасательной службы (формирования) (далее - ПАСС(Ф)), аттестованной на ведение газоспасательных работ в порядке, установленном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утвержденным постановлением Правительства Российской Федерации от 22 декабря 2011 г. N 1091 (далее - Положение о проведении аттестации аварийно-спасательных служб) (Собрание законодательства Российской Федерации, 2012, N 2, ст. 280; 2018, N 19, ст. 2741), либо ПАСС(Ф), с которой заключен договор на обслуживание, привлекаемого при необходимости к участию в данных работах;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основные мероприятия, обеспечивающие безопасность выполняемых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15.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ПАСС(Ф), аттестованной на ведение газоспасательных работ, либо с ПАСС(Ф), с которой заключен договор на обслуживание,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Руководитель эксплуатирующей организации внутренними документами организации </w:t>
      </w:r>
      <w:r>
        <w:lastRenderedPageBreak/>
        <w:t>определяет порядок согласования и структурные подразделения, на которые возложены полномочия по согласованию перечня газоопасных работ с учетом требований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16.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или его уполномоченным заместителем. Перечень газоопасных работ следует пересматривать и </w:t>
      </w:r>
      <w:proofErr w:type="spellStart"/>
      <w:r>
        <w:t>переутверждать</w:t>
      </w:r>
      <w:proofErr w:type="spellEnd"/>
      <w:r>
        <w:t xml:space="preserve"> в сроки, определенные внутренними документами эксплуатирующей организации, но не реже одного раза в год, а также при изменении технологического процесса и технологической схемы производства.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хранение перечней газоопасных работ в электронной базе данных эксплуатирующей организации (филиале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организации или его уполномоченным заместителем.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эксплуатирующую организацию (филиал организации), на объекте которой будут проводиться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Списки ответственных лиц эксплуатирующей и подрядной организаций допускается хранить в электронной базе данных эксплуатирующей организации (филиале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17.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настоящих Правил с последующим их внесением в перечень газоопасных работ в десятидневный срок.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18. На проведение газоопасных работ I группы оформляется наряд-допуск на проведение газоопасных работ в двух экземплярах (рекомендуемый образец приведен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настоящим Правилам),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 допускается проведение газоопасных работ в ночное время и во время грозы.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ПАСС(Ф) или аттестованных представителей аварийно-спасательных служб (формирований) для объектов магистрального трубопроводного транспорта и подземных хранилищ газа, с уведомлением лиц, согласовавших наряд-допуск.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 неотложным газоопасным работам относятся первоочередные работы безотлагательного характера, направленные на предупреждение возникновения аварий на опасном производственном объекте и угрозы причинения вреда жизни, здоровью работников опасного производственного объекта.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суток, в том числе: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оснащение персонала, занятого в производстве газоопасных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проведение работ при постоянном присутствии лица, ответственного за проведение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Наряды-допуски на проведение газоопасных работ должны регистрироваться собственной ПАСС(Ф), созданной организацией, или иной службой, на которую возложены данные полномочия в соответствии с документами эксплуатирующей организации (филиала организации), в журнале регистрации нарядов-допусков на проведение газоопасных работ с присвоением очередного номера.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шести месяцев со дня его окончания.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ведение журнала регистрации нарядов-допусков на проведение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19.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 (рекомендуемый образец приведен в </w:t>
      </w:r>
      <w:hyperlink w:anchor="P707" w:history="1">
        <w:r>
          <w:rPr>
            <w:color w:val="0000FF"/>
          </w:rPr>
          <w:t>приложении N 3</w:t>
        </w:r>
      </w:hyperlink>
      <w:r>
        <w:t xml:space="preserve"> к настоящим Правилам).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Журнал учета газоопасных работ должен быть пронумерован, прошнурован и скреплен печатью (при ее наличии), срок его хранения - шесть месяцев со дня его окончания.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ведение журнала учета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Подготовка документации для проведения газоопасных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20. Наряд-допуск на проведение газоопасных работ выдается на каждое место и вид работ каждой бригаде, проводящей такие работы, и действителен в течение одной смены.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Состав бригады исполнителей газоопасных работ должен быть указан в наряде-допуске.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Если при проведении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 если газоопасные работы выполняются в составе плановых ремонтных работ объекта, то наряд-допуск на их выполнение выдается на весь период проведения ремонтных работ с ежедневным продлением не более чем на одну рабочую смену.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21.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Лицом, ответственным за подготовку газоопасной работы, назначается специалист из числа инженерно-технических работников эксплуатирующей организации (филиала организации), в ведении которого находятся работники, осуществляющие эксплуатацию объекта (производства, цеха, установки, оборудования),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Лицом, ответственным за проведение газоопасной работы, назначается специалист из числа инженерно-технических работников эксплуатирующей организации (филиала организации),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выполнении газоопасной работы работниками подрядных организаций ответственным за ее проведение назначается специалист из числа инженерно-технических работников подрядной организации, в ведении которого находятся исполнители газоопасных работ, с обязательным контролем инженерно-техническим работником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22. Руководитель структурного подразделения определяет место, характер выполняемой газоопасной работы и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23.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ПАСС(Ф), аттестованной на ведение газоспасательных работ в порядке, установленном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либо с ПАСС(Ф), с которой заключен договор на обслуживание, и утверждается руководителем эксплуатирующей организации или его уполномоченным заместителем либо руководителем филиала или его уполномоченным заместителем. Для объектов </w:t>
      </w:r>
      <w:r>
        <w:lastRenderedPageBreak/>
        <w:t>магистрального трубопроводного транспорта и подземных хранилищ газа допускается заменять согласование с ПАСС(Ф) на согласование с должностным лицом, дополнительно назначенным распорядительным документом эксплуатирующей организации и аттестованным на знание настоящих Правил, с уведомлением ПАСС(Ф).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24. Утвержденный в двух экземплярах наряд-допуск на проведение газоопасных работ находится у руководителя структурного подразделения, который один экземпляр передает лицу, ответственному за подготовку газоопасных работ, для выполнения подготовительных работ, а второй экземпляр передается в ПАСС(Ф) или иную производственную службу, на которую возложены данные полномочия в соответствии с документами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оформление и регистрация наряда-допуска на проведение газоопасных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Возможность использования электронной подписи при согласовании и утверждении наряда-допусков на проведение газоопасных работ устанавливается внутренними документами эксплуатирующей организации (филиала организации)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(далее - Федеральный закон "Об электронной подписи") (Собрание законодательства Российской Федерации, 2011, N 15, ст. 2036; 2016, N 1, ст. 65; N 26, ст. 3889).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25.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газоопасных работ должны быть приложены схемы(а)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Подготовительные работы к проведению газоопасных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26. К подготовительным работам относятся все виды работ, связанные с подготовкой емкостей, технологического оборудования и трубопроводов, коммуникаций к проведению газоопасной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27.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28.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документах (стандартах, инструкциях, положениях, технологических картах) и наряде-допуске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Должны быть приняты меры по уменьшению степени опасности газоопасной работы посредством снятия давления с оборудования, работающего под избыточным давлением, удаления опасных веществ, исключения их поступления из смежных технологических систем, исключения возможных источников искрообразования.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29.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30. Электроприводы движущихся механизмов, а также другие </w:t>
      </w:r>
      <w:proofErr w:type="spellStart"/>
      <w:r>
        <w:t>электроприемники</w:t>
      </w:r>
      <w:proofErr w:type="spellEnd"/>
      <w:r>
        <w:t xml:space="preserve">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Отключение (подключение) электропривода от источника питания должно осуществляться электротехническим персоналом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31.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(в закрытых помещениях, внутри емкостей (аппаратов), котлованах)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32. В период подготовки к проведению газоопасных работ лицом, ответственным за подготовку газоопасной работы, проверяется наличие и исправность средств индивидуальной защиты, инструментов, приспособлений и средств обеспечения безопасности исполнителей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Руководитель структурного подразделения или лицо, его замещающее, на объекте которого проводятся газоопасные работы, перед началом подготовки объекта к проведению газоопасных работ проводит инструктаж лиц, ответственных за подготовку и проведение газоопасной работы,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 Результаты инструктажа отражаются в наряде-допуске подписью руководителя структурного подразделения или лица, его замещающего.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Лицом, ответственным за проведение газоопасной работы, проводится инструктаж исполнителей работ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Ответственным за обеспечение проведения инструктажей является руководитель структурного подразделения или лицо, его замещающее.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33. Для обеспечения безопасного проведения подготовительных работ и самих газоопасных </w:t>
      </w:r>
      <w:r>
        <w:lastRenderedPageBreak/>
        <w:t>работ следует: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провести инструктаж работникам подрядных организаций об основных опасных факторах производства.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34.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Обеспечение безопасности при проведении газоопасных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35.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производственными инструкциями.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Не допускается совмещение газоопасных работ и огневых работ в одном помещении, а также в непосредственной близости на открытой площадке в случае возможного выделения в зону работ </w:t>
      </w:r>
      <w:proofErr w:type="spellStart"/>
      <w:r>
        <w:t>пожаровзрывоопасных</w:t>
      </w:r>
      <w:proofErr w:type="spellEnd"/>
      <w:r>
        <w:t xml:space="preserve">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36. Для безопасного проведения газоопасных работ следует обеспечить: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последовательность и режим выполнения газоопасной работы;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контроль за состоянием воздушной среды;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принятие мер, исключающих допуск на место проведения газоопасной работы лиц, не занятых ее выполнением.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37. Газоопасные работы I группы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</w:t>
      </w:r>
      <w:proofErr w:type="spellStart"/>
      <w:r>
        <w:t>спецобувью</w:t>
      </w:r>
      <w:proofErr w:type="spellEnd"/>
      <w:r>
        <w:t>, инструментом, приспособлениями и вспомогательными материалами.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38. Перед началом проведения газоопасных работ проводится опрос каждого исполнителя о самочувствии. Не допускается привлекать к выполнению газоопасных работ лиц, заявивших о недомогании.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39. При изменении состава бригады, выполняющей газоопасные работы, сведения о работниках бригады должны быть внесены в наряд-допуск на проведение газоопасных работ лицом, ответственным за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Допуск вновь введенных в состав бригады работников, допущенных к проведению газоопасных работ, проводится в соответствии с требованиями, указанными в </w:t>
      </w:r>
      <w:hyperlink w:anchor="P134" w:history="1">
        <w:r>
          <w:rPr>
            <w:color w:val="0000FF"/>
          </w:rPr>
          <w:t>пункте 32</w:t>
        </w:r>
      </w:hyperlink>
      <w:r>
        <w:t xml:space="preserve">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40. Входить в газоопасное место можно только с разрешения лица, ответственного за проведение работ, и в средствах индивидуальной защиты, надетых за пределами опасной зоны.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41. Работа должна начинаться в присутствии лица, ответственного за проведение работ. </w:t>
      </w:r>
      <w:r>
        <w:lastRenderedPageBreak/>
        <w:t>Постоянное присутствие лица, ответственного за проведение работ, представителя ПАСС(Ф)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42.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средства связи во взрывозащищенном исполнении;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инструмент из материала, исключающего возможность искрообразования;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обувь, исключающую возможность искрообразования;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средства индивидуальной защиты органов дыхания (исходя из условий работы).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тридцати минут.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Меры безопасности при проведении газоопасных работ</w:t>
      </w:r>
    </w:p>
    <w:p w:rsidR="00171A98" w:rsidRDefault="00171A98">
      <w:pPr>
        <w:pStyle w:val="ConsPlusTitle"/>
        <w:jc w:val="center"/>
      </w:pPr>
      <w:r>
        <w:t>внутри емкостей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43.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171A98" w:rsidRDefault="00171A98">
      <w:pPr>
        <w:pStyle w:val="ConsPlusNormal"/>
        <w:spacing w:before="220"/>
        <w:ind w:firstLine="540"/>
        <w:jc w:val="both"/>
      </w:pPr>
      <w:r w:rsidRPr="0066537A">
        <w:rPr>
          <w:highlight w:val="yellow"/>
        </w:rPr>
        <w:t>44.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кислорода и опасных веществ (паров, газов) с записью результатов в наряде-допуске.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45.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46.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Отключение (подключение) электропривода от (к) источника(у) питания должно осуществляться электротехническим персоналом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47. Нагретые емкости (аппараты) перед допуском внутрь в них людей должны быть охлаждены до температуры не выше тридцати градусов Цельсия.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 xml:space="preserve"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</w:t>
      </w:r>
      <w:proofErr w:type="spellStart"/>
      <w:r>
        <w:t>термозащитных</w:t>
      </w:r>
      <w:proofErr w:type="spellEnd"/>
      <w:r>
        <w:t xml:space="preserve"> костюмов, теплоизолирующей обуви, перерывы в работе.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 допускается работа внутри емкостей (аппаратов) при температуре пятьдесят градусов Цельсия и выше.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48.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49. Работу внутри емкостей (аппаратов) следует проводить бригадой в составе не менее двух человек (работающий и наблюдающий).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50. При необходимости увеличения в емкости (аппарате) большего числа работников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работников, порядок размещения шлангов, заборных патрубков противогазов, сигнально-спасательных веревок, наличие средств связи и сигнализации на месте проведения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51. При отсутствии зрительной связи между работающим и наблюдающим должна быть установлена система подачи условных сигналов.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52. При проведении работ внутри емкости (аппарата) место </w:t>
      </w:r>
      <w:proofErr w:type="gramStart"/>
      <w:r>
        <w:t>нахождения</w:t>
      </w:r>
      <w:proofErr w:type="gramEnd"/>
      <w:r>
        <w:t xml:space="preserve">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53.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двадцати процентов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лица, утвердившего наряд-допуск.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54. 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производственных инструкциях по рабочим местам или в специально разрабатываемых эксплуатирующей организацией (филиалом организации) инструкциях с учетом требований настоящих Правил, в наряде-допуске на проведение газоопасных работ и включать в себя: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непрерывный контроль состояния воздушной среды;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наличие у места проведения работ средств сигнализации и связи (световой, звуковой, </w:t>
      </w:r>
      <w:r>
        <w:lastRenderedPageBreak/>
        <w:t>радиотелефонной);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наличие у каждого работающего в емкости (аппарате) предохранительного пояса или страховочной привязи с сигнально-спасательной веревкой.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55. Работа внутри колодцев, коллекторов, в тоннелях и других аналогичных мест без изолирующих средств защиты органов дыхания не допускается.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56. Для спуска работника в емкость (аппарат), работы внутри емкости (аппарате) и подъема из нее (него) следует применять переносные лестницы из </w:t>
      </w:r>
      <w:proofErr w:type="spellStart"/>
      <w:r>
        <w:t>неискрящих</w:t>
      </w:r>
      <w:proofErr w:type="spellEnd"/>
      <w:r>
        <w:t xml:space="preserve"> материалов.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57. Все необходимые для работы инструменты и материалы должны подаваться в емкость способом, исключающим их падение и </w:t>
      </w:r>
      <w:proofErr w:type="spellStart"/>
      <w:r>
        <w:t>травмирование</w:t>
      </w:r>
      <w:proofErr w:type="spellEnd"/>
      <w:r>
        <w:t xml:space="preserve"> работников.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58.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прекратить, а работника из емкости эвакуировать.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59. Проведение работ в коллекторах, тоннелях, колодцах, приямках, траншеях и аналогичных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</w:t>
      </w:r>
      <w:proofErr w:type="spellStart"/>
      <w:r>
        <w:t>пожаровзрывоопасных</w:t>
      </w:r>
      <w:proofErr w:type="spellEnd"/>
      <w:r>
        <w:t xml:space="preserve">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 период проведения работ в коллекторах, тоннелях, колодцах, приямках, траншеях и аналогичных сооружениях места их проведения должны быть ограждены, а в темное время суток - освещены.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60. При нанесении защитных покрытий на внутренние поверхности емкостей (аппаратов), выполнение которых сопровождается выделением вредных и </w:t>
      </w:r>
      <w:proofErr w:type="spellStart"/>
      <w:r>
        <w:t>пожаровзрывоопасных</w:t>
      </w:r>
      <w:proofErr w:type="spellEnd"/>
      <w:r>
        <w:t xml:space="preserve"> веществ, следует предусматривать принудительное удаление этих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Выполнение указанных работ без изолирующих средств защиты органов дыхания не допускается.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61.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62.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</w:t>
      </w:r>
      <w:r>
        <w:lastRenderedPageBreak/>
        <w:t>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Последовательность проводимых операций по установке (снятию) заглушек, отнесенных к I группе газоопасных работ, указывается в наряде-допуске на проведение газоопасных работ с приложением схемы установки заглушек и с учетом требований </w:t>
      </w:r>
      <w:hyperlink w:anchor="P83" w:history="1">
        <w:r>
          <w:rPr>
            <w:color w:val="0000FF"/>
          </w:rPr>
          <w:t>пункта 18</w:t>
        </w:r>
      </w:hyperlink>
      <w:r>
        <w:t xml:space="preserve">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ведение журнала учета установки и снятия заглушек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63. После окончания газоопасных работ лицо, ответственное за их проведение, забирает второй экземпляр наряда-допуска, находящийся в ПАСС(Ф), и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проверяют полноту выполнения газоопасных работ и ставят свои подписи в двух экземплярах наряда-допуска, подтверждающие выполнение работ в полном объеме и закрытие наряда-допуска на проведение газоопасных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64.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замещающему, один экземпляр наряда-допуска на проведение газоопасных работ, а второй экземпляр возвратить в ПАСС(Ф) или иную производственную службу, на которую возложены данные полномочия в соответствии с документами эксплуатирующей организации (филиала организации). Оба экземпляра наряда-допуска на проведение газоопасных работ хранятся не менее шести месяцев со дня его закрытия.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1"/>
      </w:pPr>
      <w:bookmarkStart w:id="6" w:name="P209"/>
      <w:bookmarkEnd w:id="6"/>
      <w:r>
        <w:t>III. Требования безопасности к ведению огневых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Общие требования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65. 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назначенных руководителем или его уполномоченным заместителем, ответственными за обеспечение пожарной безопасности.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66. К огневым работам относятся огневой разогрев битума, газо- и электросварочные работы, газо- и </w:t>
      </w:r>
      <w:proofErr w:type="spellStart"/>
      <w:r>
        <w:t>электрорезательные</w:t>
      </w:r>
      <w:proofErr w:type="spellEnd"/>
      <w:r>
        <w:t xml:space="preserve"> работы, </w:t>
      </w:r>
      <w:proofErr w:type="spellStart"/>
      <w:r>
        <w:t>бензино</w:t>
      </w:r>
      <w:proofErr w:type="spellEnd"/>
      <w:r>
        <w:t xml:space="preserve">- и </w:t>
      </w:r>
      <w:proofErr w:type="spellStart"/>
      <w:r>
        <w:t>керосинорезательные</w:t>
      </w:r>
      <w:proofErr w:type="spellEnd"/>
      <w:r>
        <w:t xml:space="preserve"> работы, работы с паяльной лампой, резка металла механизированным инструментом с образованием искр.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67. Огневые работы на действующих взрывопожароопасных производственных объектах допускаются в случаях проведения неотложных работ, когда отсутствует возможность их проведения в специально отведенных для этой цели постоянных местах.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68.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планом мероприятий по локализации и ликвидации последствий аварий.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Для выполнения неотложных работ по письменному разрешению лица, утвердившего наряд-допуск на проведение огневых работ, допускается проведение неотложных огневых работ в темное время суток (вечернюю и ночную рабочую смену), а также в выходные и праздничные дни в </w:t>
      </w:r>
      <w:r>
        <w:lastRenderedPageBreak/>
        <w:t xml:space="preserve">присутствии представителей подразделений пожарной охраны или аварийно-спасательной службы (формирования), аттестованной на право ведения аварийно-спасательных работ в порядке, установленном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связанных с тушением пожара, с уведомлением лиц, согласовавших наряд-допуск.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наряде-допуске на проведение огневых работ должны быть предусмотрены дополнительные мероприятия по обеспечению безопасного их проведения, учитывающие условия их выполнения в темное время суток, в том числе: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ограничение радиуса разлета (падения) искр, окалины и расплавленного металла;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проведение работ при постоянном присутствии лица, ответственного за проведение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69. Работы по локализации и ликвидации последствий аварий выполняются без наряда-допуска на проведение огневых работ в соответствии с планом мероприятий по локализации и ликвидации последствий аварий до устранения прямой угрозы причинения вреда жизни, здоровью или имуществу других лиц и окружающей среде.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70.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К постоянным относятся места в специально оборудованных помещениях или на открытых площадках, на которых исключено образование </w:t>
      </w:r>
      <w:proofErr w:type="spellStart"/>
      <w:r>
        <w:t>пожаровзрывоопасных</w:t>
      </w:r>
      <w:proofErr w:type="spellEnd"/>
      <w:r>
        <w:t xml:space="preserve">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Перечень постоянных мест проведения огневых работ в эксплуатирующей организации (филиале организации) определяется организационно-распорядительными документами руководителя.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виды, количество первичных средств пожаротушения и лица, ответственные за обеспечение пожарной безопасности указанных мест и безопасное проведение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Постоянные места выполнения огневых работ должны быть обозначены </w:t>
      </w:r>
      <w:proofErr w:type="gramStart"/>
      <w:r>
        <w:t>надписью</w:t>
      </w:r>
      <w:proofErr w:type="gramEnd"/>
      <w:r>
        <w:t xml:space="preserve"> "Граница огневых работ".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Подготовка документации для выполнения огневых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71. Наряд-допуск на проведение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Состав бригады исполнителей огневых работ должен быть указан в наряде-допуске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Если работа не 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дневную смену.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 если огневые работы выполняются в составе плановых ремонтных работ объекта, то наряд-допуск на их выполнение выдается на весь период проведения ремонтных работ с ежедневным продлением не более чем на одну рабочую смену.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технические меры пожарной безопасности).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организации или его уполномоченным заместителем.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Список лиц, ответственных за безопасное проведение огневых работ подрядной организацией, должен быть утвержден руководителем подрядной организации и направлен в эксплуатирующую организацию (филиал организации), на объекте которой будут проводиться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74. Лицом, ответственным за подготовку места проведения огневых работ, назначается специалист из числа инженерно-технических работников эксплуатирующей организации (филиала организации),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Лицом, ответственным за проведение огневых работ (далее - руководитель работ) назначается специалист из числа инженерно-технических работников эксплуатирующей организации (филиала организации), обученный пожарно-техническому минимуму в объеме знаний требований </w:t>
      </w:r>
      <w:hyperlink r:id="rId16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6056), и назначенный организационно-распорядительными документами руководителя эксплуатирующей организации (филиала организации) или лица, его замещающего, ответственного за обеспечение пожарной безопасности.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выполнении подрядной организацией огневых работ на действующем взрывопожароопасном объекте (оборудовании, трубопроводах, коммуникациях, зданиях и сооружениях) руководителем работ должен быть назначен специалист из числа инженерно-технических работников подрядной организации, в ведении которого находятся исполнители огневых работ, с обязательным контролем инженерно-техническим работником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75. Наряд-допуск на выполнение огневых работ оформляется руководителем эксплуатирующей организации или лицом, ответственным за пожарную безопасность, в двух </w:t>
      </w:r>
      <w:r>
        <w:lastRenderedPageBreak/>
        <w:t xml:space="preserve">экземплярах (рекомендуемый образец приведен в </w:t>
      </w:r>
      <w:hyperlink w:anchor="P786" w:history="1">
        <w:r>
          <w:rPr>
            <w:color w:val="0000FF"/>
          </w:rPr>
          <w:t>приложении N 4</w:t>
        </w:r>
      </w:hyperlink>
      <w:r>
        <w:t xml:space="preserve"> к настоящим Правилам), в котором предусматривается разработка и последующая реализация комплекса мероприятий по подготовке и безопасному проведению работ, и передается лицу, ответственному за подготовку огневых работ, и руководителю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техники и вспомогательного оборудования, обеспечивающих проведение работ, места размещения первичных средств пожаротушения и пути эвакуации.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Место проведения огневых работ на схеме должно быть указано с привязкой к существующим объектам.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79. Наряд-допуск на выполнение огневых работ должен быть согласован с пожарной охраной 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и утвержден руководителем эксплуатирующей организации или иным должностным лицом, уполномоченным руководителем эксплуатирующей организации.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работ, и должностных лиц, осуществляющих регистрацию нарядов-допусков на выполнение огневых работ в журнале регистрации нарядов-допусков.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ведение журнала регистрации нарядов-допусков на проведение огневых работ в виде электронного документа при наличии средств, обеспечивающих сохранность информации в них и защиту от внесения изменений.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80. Один экземпляр зарегистрированного наряда-допуска на выполнение огневых работ остается у руководителя работ, второй - передается лицом, ответственным за подготовку огневых работ, пожарной охране (при наличии) или другой службе эксплуатирующей организации, на которую возложены функции обеспечения мер пожарной безопасности.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81. После согласования наряда-допуска на выполнение огневых работ и выполнения всех подготовительных мероприятий лицо, ответственное за подготовку огневых работ, и руководитель работ должны подписать наряд-допуск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Возможность проведения работ подтверждается подписью в наряде-допуске на выполнение огневых работ представителя пожарной охраны или другой службы эксплуатирующей организации, на которую возложены функции обеспечения мер пожарной безопасности.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Руководитель структурного подразделения, на объекте которого проводятся огневые работы, </w:t>
      </w:r>
      <w:r>
        <w:lastRenderedPageBreak/>
        <w:t>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Проверка полноты выполнения мероприятий на местах проведения огневых работ, удаленных опасных производственных объектов, устанавливается внутренними документами эксплуатирующей организации с использованием электронных средств.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7" w:name="P256"/>
      <w:bookmarkEnd w:id="7"/>
      <w:r>
        <w:t>82.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оформление и регистрация наряда-допуска на проведение огневых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Возможность использования электронной подписи при согласовании и утверждении нарядов-допусков на выполнение огневых работ устанавливается внутренними документами эксплуатирующей организации (филиала организации)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Подготовительные работы к проведению огневых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83.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84.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85.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лицами, ответственными за подготовку и выполнение огневых работ, определяет опасную зону, границы которой обозначаются предупредительными знаками и надписями.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86. Места сварки, резки, нагревания отмечаются опознавательными знаками.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87.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88. Электроприводы движущихся механизмов аппаратов, машин и другого оборудования, а также другие </w:t>
      </w:r>
      <w:proofErr w:type="spellStart"/>
      <w:r>
        <w:t>электроприемники</w:t>
      </w:r>
      <w:proofErr w:type="spellEnd"/>
      <w:r>
        <w:t>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Отключение (подключение) электропривода от (к) источника(у) питания должно </w:t>
      </w:r>
      <w:r>
        <w:lastRenderedPageBreak/>
        <w:t>осуществляться электротехническим персоналом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89. Место проведения огневых работ (площадки, металлоконструкции, конструктивные элементы зданий, которые находятся в зоне проведения огневых работ) очищается от горючих и </w:t>
      </w:r>
      <w:proofErr w:type="spellStart"/>
      <w:r>
        <w:t>пожаровзрывоопасных</w:t>
      </w:r>
      <w:proofErr w:type="spellEnd"/>
      <w:r>
        <w:t xml:space="preserve">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наличии в указанной зоне сгораемых конструкций, последние должны быть защищены от возгораний металлическим экраном, покрывалами для изоляции очага возгорания или негорючими материалами, а также пролиты водой.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90.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десяти сантиметров в стальном или железобетонном кольце.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91.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посредством открытия фрамуг и окон.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92.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93.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огневых работ.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Обеспечение безопасности при выполнении огневых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94.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Не допускается совмещение огневых и газоопасных работ в одном помещении, а также в непосредственной близости на открытой площадке в случае возможного выделения в зону работ </w:t>
      </w:r>
      <w:proofErr w:type="spellStart"/>
      <w:r>
        <w:t>пожаровзрывоопасных</w:t>
      </w:r>
      <w:proofErr w:type="spellEnd"/>
      <w:r>
        <w:t xml:space="preserve">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95.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Не допускается проведение огневых работ при наличии </w:t>
      </w:r>
      <w:proofErr w:type="spellStart"/>
      <w:r>
        <w:t>пожаровзрывоопасных</w:t>
      </w:r>
      <w:proofErr w:type="spellEnd"/>
      <w:r>
        <w:t xml:space="preserve"> веществ выше двадцати процентов объемных от нижнего концентрационного предела распространения пламени в зоне их проведения.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96. Во время выполнения огневых работ должен осуществляться контроль за состоянием воздушной среды в аппаратах, коммуникациях, на которых проводятся указанные работы, и в зоне </w:t>
      </w:r>
      <w:r>
        <w:lastRenderedPageBreak/>
        <w:t>проведения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Контроль за состоянием воздушной среды должен осуществляться в соответствии с нарядом-допуском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97.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прекращены и возобновлены только после выявления и устранения причин загазованности.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98. Для обеспечения безопасного выполнения огневых работ, руководителю структурного подразделения, на объектах которого выполняются огневые работы, следует предупредить работников, занятых ведением технологического процесса, о проводимых огневых работах с записью в журнале ведения технологического процесса (вахтенный журнал, журнал приема-сдачи смен) о проводимых огневых работах.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</w:t>
      </w:r>
      <w:proofErr w:type="spellStart"/>
      <w:r>
        <w:t>пожаровзрывоопасные</w:t>
      </w:r>
      <w:proofErr w:type="spellEnd"/>
      <w:r>
        <w:t xml:space="preserve"> вещества (пары, газы).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8" w:name="P293"/>
      <w:bookmarkEnd w:id="8"/>
      <w:r>
        <w:t>99. Перед началом подготовки и выполнения огневых работ руководитель структурного подразделения или лицо, его замещающее, на объекте которого проводятся огневые работы, проводит инструктаж лица, ответственного за подготовку огневых работ, и руководителя работ о мерах пожарной и промышленной безопасности при их проведении на указанном объекте.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Руководитель работ проводит инструктаж исполнителей, а также знакомит их с объемом огневых работ на месте.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Проведение инструктажа фиксируется в наряде-допуске на выполнение огневых работ подписями исполнителей и руководителя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Перед началом огневых работ проводится опрос каждого исполнителя о самочувствии. Не допускается привлекать к выполнению огневых работ лиц, заявивших о недомогании.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100. Изменение в составе бригады исполнителей должно быть отражено записью в наряде-допуске.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Руководитель работ должен провести инструктаж вновь введенным в состав бригады исполнителям в соответствии с требованиями, установленными в </w:t>
      </w:r>
      <w:hyperlink w:anchor="P293" w:history="1">
        <w:r>
          <w:rPr>
            <w:color w:val="0000FF"/>
          </w:rPr>
          <w:t>пункте 99</w:t>
        </w:r>
      </w:hyperlink>
      <w:r>
        <w:t xml:space="preserve">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 замены лица, ответственного за подготовку огневых работ, или руководителя работ в наряде-допуске на выполнение огневых работ производится соответствующая отметка.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101. Ежедневный допуск к выполнению огневых работ осуществляется руководителем структурного подразделения объекта или лицом, его замещающим, и подтверждается подписью в наряде-допуске.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102. Для обеспечения безопасного выполнения огневых работ следует проверить: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исправность и комплектность сварочного и другого оборудования для проведения огневых работ;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наличие и исправность первичных средств пожаротушения;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наличие и соответствие условиям проведения работ спецодежды, </w:t>
      </w:r>
      <w:proofErr w:type="spellStart"/>
      <w:r>
        <w:t>спецобуви</w:t>
      </w:r>
      <w:proofErr w:type="spellEnd"/>
      <w:r>
        <w:t>, защитных щитков;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средства индивидуальной защиты, предусмотренные нарядом-допуском на выполнение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103. Начало и проведение огневых работ должны осуществляться в присутствии руководителя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104. Руководитель работ после окончания огневых работ должен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Руководитель работ должен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105. После окончания огневых работ руководитель работ забирает второй экземпляр наряда-допуска, находящийся в пожарной охране (при наличии) или другой службе эксплуатирующей организации, на которую возложены функции обеспечения мер пожарной безопасности, и совместно с руководителем структурного подразделения или лицом, его замещающим (лицом, ответственным за безопасное ведение технологического процесса на объекте), проверяют место проведения огневых работ, полноту их выполнения и в целях исключения возможности возникновения возгорания обеспечивают контроль (наблюдение) за местом возможного очага возникновения пожара в течение четырех часов работниками структурного подразделения, занятыми ведением технологического процесса, после чего ставят свои подписи в двух экземплярах наряда-допуска, подтверждающие завершение огневых работ и закрытие наряда-допуска.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После закрытия наряда-допуска на выполнение огневых работ руководитель работ должен передать руководителю структурного подразделения или лицу, его замещающему, один экземпляр наряда-допуска на выполнение огневых работ, а второй экземпляр возвратить в пожарную охрану (при наличии) или иную производственную службу, на которую возложены функции обеспечения мер пожарной безопасности в соответствии с документами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Оба экземпляра наряда-допуска на выполнение огневых работ хранятся не менее шести месяцев со дня его закрытия.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106.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</w:t>
      </w:r>
      <w:hyperlink w:anchor="P55" w:history="1">
        <w:r>
          <w:rPr>
            <w:color w:val="0000FF"/>
          </w:rPr>
          <w:t>главой II</w:t>
        </w:r>
      </w:hyperlink>
      <w:r>
        <w:t xml:space="preserve"> настоящих Правил (в нарядах-допусках на проведение огневых и газоопасных работ указываются зарегистрированные номера нарядов-допусков).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1"/>
      </w:pPr>
      <w:r>
        <w:t>IV. Требования безопасности к ведению ремонтных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Общие требования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 xml:space="preserve">107. К ремонтным работам на опасных производственных объектах,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частей, включая проведение газоопасных, огневых и земляных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Положения данного раздела применяются к опасным производственным объектам химических, нефтехимических и нефтегазоперерабатывающих производств.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108. Ремонтные работы подразделяются на следующие виды: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плановые ремонтные работы;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внеплановые ремонтные работы;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аварийно-восстановительные ремонтные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 внеплановым ремонтным работам относятся работы, связанные с отказом оборудования или его аварийным техническим состоянием.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109. Ремонтные работы выполняются в два этапа: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первый этап - подготовительные работы;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второй этап - непосредственное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9" w:name="P331"/>
      <w:bookmarkEnd w:id="9"/>
      <w:r>
        <w:t>110.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(филиала организации) или его уполномоченного заместителя.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организационно-распорядительном документе должны быть указаны непосредственный 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 организационно-распорядительном документе должны быть указаны также сроки </w:t>
      </w:r>
      <w:r>
        <w:lastRenderedPageBreak/>
        <w:t>остановки, подготовки, ремонта и пуска объекта или оборудования, технических устройств, коммуникаций в эксплуатацию.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111.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назначенным руководителем эксплуатирующей организации (филиала организации) или его уполномоченным заместителем.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112.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ведомость дефектов;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сметную документацию;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проектную или исполнительную документацию на объект (чертежи, схемы);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проектную документацию на ремонтируемый объект;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технические условия на ремонт основного оборудования, технических устройств и узлов.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 начала проведения ремонтных работ эксплуатирующей организации следует: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составить план подготовительных работ;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организовать изготовление необходимых узлов и деталей для замены;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приобрести необходимое оборудование, арматуру, запасные части, трубы, материалы согласно дефектной ведомости.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 начала ремонтных работ подрядная организация должна разработать проект производства работ и сетевой (линейный) график выполнения сложных и трудоемких ремонтов.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Проект производства работ должен быть согласован с представителями эксплуатирующей организации (филиала организации), назначенными внутренними документами эксплуатирующей организации (филиала организации), и подписан непосредственным руководителем работ подрядной организации.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Непосредственный руководитель работ подрядной организации должен ознакомить с проектом производства работ всех исполнителей под роспись.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Для проведения аварийно-восстановительных работ, требующих предварительного технического обследования, эксплуатирующая организация (филиал организации) должна разработать и передать подрядной организации проект производства аварийно-восстановительных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113.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 и установить границы ремонтной зоны ремонтируемого объекта. План подготовительных работ составляется эксплуатирующей организацией (филиалом организации)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и, в </w:t>
      </w:r>
      <w:r>
        <w:lastRenderedPageBreak/>
        <w:t>зависимости от свойств находившихся в них опасных веществ, работы по промывке, пропарке, 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114. Использование подрядной организацией стационарных подъемных сооружений, в том числе управляемых с пола посредством кнопочного аппарата, подвешенного на кране, или со стационарного пульта, а также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(филиала организации)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 (филиалом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Подключение к электросетям передвижных </w:t>
      </w:r>
      <w:proofErr w:type="spellStart"/>
      <w:r>
        <w:t>электроприемников</w:t>
      </w:r>
      <w:proofErr w:type="spellEnd"/>
      <w:r>
        <w:t xml:space="preserve"> подрядной организации для проведения ремонтных работ с указанием мест подключения, а также их отключение после окончания работ производится электротехническим персоналом эксплуатирующей организации (филиала организации) с записью в оперативном журнале.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Порядок оформления наряда-допуска на проведение</w:t>
      </w:r>
    </w:p>
    <w:p w:rsidR="00171A98" w:rsidRDefault="00171A98">
      <w:pPr>
        <w:pStyle w:val="ConsPlusTitle"/>
        <w:jc w:val="center"/>
      </w:pPr>
      <w:r>
        <w:t>ремонтных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 xml:space="preserve">115. Наряд-допуск на проведение ремонтных работ оформляется эксплуатирующей организацией (филиалом организации) (рекомендуемый образец приведен в </w:t>
      </w:r>
      <w:hyperlink w:anchor="P955" w:history="1">
        <w:r>
          <w:rPr>
            <w:color w:val="0000FF"/>
          </w:rPr>
          <w:t>приложении N 5</w:t>
        </w:r>
      </w:hyperlink>
      <w:r>
        <w:t xml:space="preserve"> к настоящим Правилам), в соответствии с организационно-распорядительными документами эксплуатирующей организации (филиала организации)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работ, и подписями в наряде-допуске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Наряды-допуски должны регистрироваться в журнале регистрации нарядов-допусков на производство ремонтных работ с присвоением очередного номера. Порядок регистрации и форма журнала регистрации нарядов-допусков на производство ремонтных работ определяются внутренним документом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Срок хранения журнала регистрации нарядов-допусков на производство ремонтных работ - не менее шести месяцев со дня его окончания. Допускается ведение журнала регистрации нарядов-допусков на ремонтные работы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116. Непосредственным руководителем работ подрядной организации должен быть специалист из числа инженерно-технических работников, назначаемый приказом (распоряжением) руководителя подрядной организации.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117.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118. Руководитель структурного подразделения ремонтируемого объекта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119.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 (филиала организации), и подписывают наряд-допуск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Без акта сдачи-приемки объекта в ремонт наряд-допуск на проведение ремонтных работ не выдается.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120. Ежедневный допуск ремонтных бригад подрядной организации к выполнению ремонтных работ с продлением наряда-допуска подтверждается лицом, ответственным за подготовку объекта, непосредственным руководителем работ подрядной организации и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121.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непосредственному руководителю и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122.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123. 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124. В ремонтной зоне должны быть созданы условия, исключающие возможные появления </w:t>
      </w:r>
      <w:proofErr w:type="spellStart"/>
      <w:r>
        <w:t>пожаровзрывоопасных</w:t>
      </w:r>
      <w:proofErr w:type="spellEnd"/>
      <w:r>
        <w:t xml:space="preserve"> и токсичных веществ.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</w:t>
      </w:r>
      <w:r>
        <w:lastRenderedPageBreak/>
        <w:t>среды, результаты которого должны быть внесены в наряд-допуск на проведение ремонтных работ, а также определить порядок и периодичность контроля воздушной среды в ремонтной зоне.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Ремонтные работы следует проводить при отсутствии в ремонтной зоне опасных веществ.</w:t>
      </w:r>
    </w:p>
    <w:p w:rsidR="00171A98" w:rsidRPr="0066537A" w:rsidRDefault="00171A98">
      <w:pPr>
        <w:pStyle w:val="ConsPlusNormal"/>
        <w:spacing w:before="220"/>
        <w:ind w:firstLine="540"/>
        <w:jc w:val="both"/>
        <w:rPr>
          <w:highlight w:val="yellow"/>
        </w:rPr>
      </w:pPr>
      <w:bookmarkStart w:id="10" w:name="_GoBack"/>
      <w:r w:rsidRPr="0066537A">
        <w:rPr>
          <w:highlight w:val="yellow"/>
        </w:rPr>
        <w:t>125. 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:rsidR="00171A98" w:rsidRPr="0066537A" w:rsidRDefault="00171A98">
      <w:pPr>
        <w:pStyle w:val="ConsPlusNormal"/>
        <w:spacing w:before="220"/>
        <w:ind w:firstLine="540"/>
        <w:jc w:val="both"/>
        <w:rPr>
          <w:highlight w:val="yellow"/>
        </w:rPr>
      </w:pPr>
      <w:r w:rsidRPr="0066537A">
        <w:rPr>
          <w:highlight w:val="yellow"/>
        </w:rPr>
        <w:t>нарушены меры, обеспечивающие безопасность проведения работ;</w:t>
      </w:r>
    </w:p>
    <w:p w:rsidR="00171A98" w:rsidRPr="0066537A" w:rsidRDefault="00171A98">
      <w:pPr>
        <w:pStyle w:val="ConsPlusNormal"/>
        <w:spacing w:before="220"/>
        <w:ind w:firstLine="540"/>
        <w:jc w:val="both"/>
        <w:rPr>
          <w:highlight w:val="yellow"/>
        </w:rPr>
      </w:pPr>
      <w:r w:rsidRPr="0066537A">
        <w:rPr>
          <w:highlight w:val="yellow"/>
        </w:rPr>
        <w:t>изменены объем и характер работы, влекущие за собой изменение схем отключения и условия работы;</w:t>
      </w:r>
    </w:p>
    <w:p w:rsidR="00171A98" w:rsidRPr="0066537A" w:rsidRDefault="00171A98">
      <w:pPr>
        <w:pStyle w:val="ConsPlusNormal"/>
        <w:spacing w:before="220"/>
        <w:ind w:firstLine="540"/>
        <w:jc w:val="both"/>
        <w:rPr>
          <w:highlight w:val="yellow"/>
        </w:rPr>
      </w:pPr>
      <w:r w:rsidRPr="0066537A">
        <w:rPr>
          <w:highlight w:val="yellow"/>
        </w:rPr>
        <w:t>в эксплуатацию введена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171A98" w:rsidRPr="0066537A" w:rsidRDefault="00171A98">
      <w:pPr>
        <w:pStyle w:val="ConsPlusNormal"/>
        <w:spacing w:before="220"/>
        <w:ind w:firstLine="540"/>
        <w:jc w:val="both"/>
        <w:rPr>
          <w:highlight w:val="yellow"/>
        </w:rPr>
      </w:pPr>
      <w:r w:rsidRPr="0066537A">
        <w:rPr>
          <w:highlight w:val="yellow"/>
        </w:rPr>
        <w:t>произошел несчастный случай с исполнителем ремонтных работ;</w:t>
      </w:r>
    </w:p>
    <w:p w:rsidR="00171A98" w:rsidRDefault="00171A98">
      <w:pPr>
        <w:pStyle w:val="ConsPlusNormal"/>
        <w:spacing w:before="220"/>
        <w:ind w:firstLine="540"/>
        <w:jc w:val="both"/>
      </w:pPr>
      <w:r w:rsidRPr="0066537A">
        <w:rPr>
          <w:highlight w:val="yellow"/>
        </w:rPr>
        <w:t>произведена замена непосредственного руководителя работ подрядной организации.</w:t>
      </w:r>
      <w:bookmarkEnd w:id="10"/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126. В случае если при проведении плановых (внеплановых) ремонтных работ на остановленных и подготовленных к ремонту технических устройствах и технологическом оборудовании необходимо выполнение газоопасных и (или) огневых работ, то эксплуатирующей организацией (филиалом организации) оформляются наряды-допуски как на проведение ремонтных работ, так и на проведение газоопасных и огневых работ в соответствии с требованиями </w:t>
      </w:r>
      <w:hyperlink w:anchor="P55" w:history="1">
        <w:r>
          <w:rPr>
            <w:color w:val="0000FF"/>
          </w:rPr>
          <w:t>глав II</w:t>
        </w:r>
      </w:hyperlink>
      <w:r>
        <w:t xml:space="preserve"> и </w:t>
      </w:r>
      <w:hyperlink w:anchor="P209" w:history="1">
        <w:r>
          <w:rPr>
            <w:color w:val="0000FF"/>
          </w:rPr>
          <w:t>III</w:t>
        </w:r>
      </w:hyperlink>
      <w:r>
        <w:t xml:space="preserve"> настоящих Правил. Регистрационные номера нарядов-допусков на выполнение газоопасных и огневых работ указываются в наряде-допуске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Оформленные наряды-допуски на газоопасные и (или) огневые работы прикладываются к наряду-допуску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При этом наряд-допуск на выполнение газоопасных и (или) огневых работ выдается на весь период проведения ремонтных работ, определенный организационно-распорядительным документом руководителя эксплуатирующей организации (филиала организации) или его уполномоченным заместителем в соответствии с требованиями </w:t>
      </w:r>
      <w:hyperlink w:anchor="P331" w:history="1">
        <w:r>
          <w:rPr>
            <w:color w:val="0000FF"/>
          </w:rPr>
          <w:t>пункта 110</w:t>
        </w:r>
      </w:hyperlink>
      <w:r>
        <w:t xml:space="preserve"> настоящих Правил, с ежедневным их продлением не более чем на одну рабочую смену, в случае если условия проведения и характер их работ не изменились.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 изменения условий проведения или характера работ открытый ранее наряд-допуск на огневые или газоопасные работы закрывается и оформляется новый.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127. При проведении земляных работ в ремонтной зоне, а также на территории действующего производства эксплуатирующая организация (филиал организации)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 (филиала организации), на которые возложено согласование наряда-допуска на производство земляных работ внутренними документами эксплуатирующей организацией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Границы земляных работ на месте их проведения должны быть обозначены эксплуатирующей организацией (филиалом организации) знаками-указателями.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128.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 (филиала организации), закрывает наряд-допуск на проведение ремонтных работ и подписывает его.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Без акта сдачи-приемки объекта в эксплуатацию наряд-допуск на проведение ремонтных работ не может быть закрыт.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129. Наряд-допуск на проведение ремонтных работ должен храниться у подрядной и эксплуатирующей организаций в течение шести месяцев со дня подписания акта сдачи-приемки объекта в эксплуатацию.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11" w:name="P395"/>
      <w:bookmarkEnd w:id="11"/>
      <w:r>
        <w:t>130.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Допускается оформление и регистрация наряда-допуска на проведение ремонтных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Возможность использования электронной подписи при согласовании и утверждении наряда-допусков на проведение ремонтных работ устанавливается внутренними документами эксплуатирующей организации (филиала организации)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Подготовительные работы к проведению ремонтных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131.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включая проведение подготовительных работ к выполнению газоопасных и огневых работ в соответствии с требованиями </w:t>
      </w:r>
      <w:hyperlink w:anchor="P55" w:history="1">
        <w:r>
          <w:rPr>
            <w:color w:val="0000FF"/>
          </w:rPr>
          <w:t>глав II</w:t>
        </w:r>
      </w:hyperlink>
      <w:r>
        <w:t xml:space="preserve"> и </w:t>
      </w:r>
      <w:hyperlink w:anchor="P209" w:history="1">
        <w:r>
          <w:rPr>
            <w:color w:val="0000FF"/>
          </w:rPr>
          <w:t>III</w:t>
        </w:r>
      </w:hyperlink>
      <w:r>
        <w:t xml:space="preserve"> настоящих Правил (при необходимости их проведения).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132. По окончании выполнения подготовительных работ следует проверить полноту и качество их выполнения, провести анализ воздушной среды на содержание кислорода и опасных веществ (паров, газов)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133. Места проведения ремонтных работ должны быть обозначены (ограждены) с установкой предупреждающих знаков. В ночное время следует предусматривать освещение.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Обеспечение безопасности при проведении ремонтных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134.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135. Не допускается приступать к ремонтным работам в период остановочных ремонтов без оформленного наряда-допуска на проведение ремонтных работ, а при необходимости проведения газоопасных и огневых работ - без нарядов-допусков, оформленных на такие работы.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Не допускается проведение газоопасных работ в ночное время, за исключением неотложных работ, проводимых с соблюдением требований </w:t>
      </w:r>
      <w:hyperlink w:anchor="P83" w:history="1">
        <w:r>
          <w:rPr>
            <w:color w:val="0000FF"/>
          </w:rPr>
          <w:t>пункта 18</w:t>
        </w:r>
      </w:hyperlink>
      <w:r>
        <w:t xml:space="preserve">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Не допускается проведение огневых работ в ночное время внутри технологического оборудования и резервуаров, в колодцах, тоннелях, а также в приямках и траншеях глубиной более одного метра.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При плановых остановочных ремонтных работах допускается проведение огневых работ в темное время суток (вечернюю и ночную рабочую смену) отдельными бригадами на выделенной в ремонтной зоне территории (площадке), доступ к которой ограничен сплошными ограждающими конструкциями, выполненными из сборных железобетонных, металлических или иных огнестойких материалов, высотой не ниже 2,2 метра, при условии соблюдения требований </w:t>
      </w:r>
      <w:hyperlink w:anchor="P209" w:history="1">
        <w:r>
          <w:rPr>
            <w:color w:val="0000FF"/>
          </w:rPr>
          <w:t>главы III</w:t>
        </w:r>
      </w:hyperlink>
      <w:r>
        <w:t xml:space="preserve"> настоящих Правил.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случае обоснованной необходимости проведения ремонтных работ на объекте в темное время суток должны быть предусмотрены дополнительные меры безопасности, в том числе: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проведение работ при постоянном присутствии лица, ответственного за проведение огневых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136.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137.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Исполнителям ремонтных работ не допускается находиться на других ремонтируемых объектах.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138.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139. При изменении обстановки в ремонтной зоне (возникновение парений, утечки химических и </w:t>
      </w:r>
      <w:proofErr w:type="spellStart"/>
      <w:r>
        <w:t>пожаровзрывоопасных</w:t>
      </w:r>
      <w:proofErr w:type="spellEnd"/>
      <w:r>
        <w:t xml:space="preserve"> веществ)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lastRenderedPageBreak/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140. При выполнении ремонтных работ не следует допускать загромождения дорог, проездов и подъездов к источникам наружного противопожарного водоснабжения, а также к территории ремонтируемого объекта оборудованием, материалами, металлоломом.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Подготовительные работы при проведении земляных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141.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142. До начала проведения земляных работ перед разработкой грунта на месте производства работ должны быть выставлены по всему периметру временные защитные ограждения и предупредительные знаки для предотвращения появления в ремонтной зоне случайных посторонних лиц и транспорта, действия которых могут привести к возникновению аварии и (или) их </w:t>
      </w:r>
      <w:proofErr w:type="spellStart"/>
      <w:r>
        <w:t>травмированию</w:t>
      </w:r>
      <w:proofErr w:type="spellEnd"/>
      <w:r>
        <w:t xml:space="preserve"> на объекте.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143.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Обеспечение безопасности при проведении земляных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144. Мероприятия по безопасному производству земляных работ проводятся в соответствии с разработанным проектом производства работ, с учетом требований законодательства Российской Федерации о градостроительной деятельности.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Проект производства работ определяет технологию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выполнении земляных работ следует предусматривать мероприятия по предупреждению возникновения опасных производственных факторов, влияющих на безопасное проведение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145. При рытье котлованов и траншей на глубину более одного метра следует принять меры, препятствующие отвисанию и обвалу грунта (образование откосов, крепление стенок).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146. При изменении обстановки в зоне проведения земляных работ (возникновение парений, утечки химических и </w:t>
      </w:r>
      <w:proofErr w:type="spellStart"/>
      <w:r>
        <w:t>пожаровзрывоопасных</w:t>
      </w:r>
      <w:proofErr w:type="spellEnd"/>
      <w:r>
        <w:t xml:space="preserve"> веществ) работы должны быть немедленно прекращены, а исполнители удалены из опасных мест.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147.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</w:t>
      </w:r>
      <w:r>
        <w:lastRenderedPageBreak/>
        <w:t>дополнительных мер по безопасному ведению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148.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В местах проезда техники должны быть установлены предупредительные (запрещающие) дорожные знаки, а в темное время суток установлено сигнальное освещение.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 xml:space="preserve">149. После окончания земляных работ должны быть произведены уборка рабочего места, обратная засыпка котлована или траншеи, а также восстановление территории в соответствии с первоначальным ее состоянием. Очищенные от грунта инструмент, оснастка и приспособления, применяемые в работе, спецодежда, </w:t>
      </w:r>
      <w:proofErr w:type="spellStart"/>
      <w:r>
        <w:t>спецобувь</w:t>
      </w:r>
      <w:proofErr w:type="spellEnd"/>
      <w:r>
        <w:t xml:space="preserve"> и средства индивидуальной защиты убираются в предназначенное для их хранения место.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Title"/>
        <w:jc w:val="center"/>
        <w:outlineLvl w:val="2"/>
      </w:pPr>
      <w:r>
        <w:t>Порядок приемки объекта из ремонта, пуск его в эксплуатацию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150. После окончания ремонтных работ объект должен быть испытан в соответствии с требованиями технической документации организаций - изготовителей оборудования и технических устройств, инструкций эксплуатирующей организации (филиала организации).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При положительных результатах испытаний производятся оценка качества ремонта объекта и пуск его в эксплуатацию.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151. После окончания ремонтных работ (до пуска объекта) подрядной организацией - исполнителем работ передается эксплуатирующей организации (филиалу организации)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171A98" w:rsidRDefault="00171A98">
      <w:pPr>
        <w:pStyle w:val="ConsPlusNormal"/>
        <w:spacing w:before="220"/>
        <w:ind w:firstLine="540"/>
        <w:jc w:val="both"/>
      </w:pPr>
      <w:r>
        <w:t>152.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 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  <w:outlineLvl w:val="1"/>
      </w:pPr>
      <w:r>
        <w:t>Приложение N 1</w:t>
      </w:r>
    </w:p>
    <w:p w:rsidR="00171A98" w:rsidRDefault="00171A98">
      <w:pPr>
        <w:pStyle w:val="ConsPlusNormal"/>
        <w:jc w:val="right"/>
      </w:pPr>
      <w:r>
        <w:t>к федеральным нормам и правилам</w:t>
      </w:r>
    </w:p>
    <w:p w:rsidR="00171A98" w:rsidRDefault="00171A98">
      <w:pPr>
        <w:pStyle w:val="ConsPlusNormal"/>
        <w:jc w:val="right"/>
      </w:pPr>
      <w:r>
        <w:t>в области промышленной безопасности</w:t>
      </w:r>
    </w:p>
    <w:p w:rsidR="00171A98" w:rsidRDefault="00171A98">
      <w:pPr>
        <w:pStyle w:val="ConsPlusNormal"/>
        <w:jc w:val="right"/>
      </w:pPr>
      <w:r>
        <w:t>"Правила безопасного ведения</w:t>
      </w:r>
    </w:p>
    <w:p w:rsidR="00171A98" w:rsidRDefault="00171A98">
      <w:pPr>
        <w:pStyle w:val="ConsPlusNormal"/>
        <w:jc w:val="right"/>
      </w:pPr>
      <w:r>
        <w:t>газоопасных, огневых и ремонтных</w:t>
      </w:r>
    </w:p>
    <w:p w:rsidR="00171A98" w:rsidRDefault="00171A98">
      <w:pPr>
        <w:pStyle w:val="ConsPlusNormal"/>
        <w:jc w:val="right"/>
      </w:pPr>
      <w:r>
        <w:t>работ", утвержденным приказом</w:t>
      </w:r>
    </w:p>
    <w:p w:rsidR="00171A98" w:rsidRDefault="00171A98">
      <w:pPr>
        <w:pStyle w:val="ConsPlusNormal"/>
        <w:jc w:val="right"/>
      </w:pPr>
      <w:r>
        <w:t>Федеральной службы по экологическому,</w:t>
      </w:r>
    </w:p>
    <w:p w:rsidR="00171A98" w:rsidRDefault="00171A98">
      <w:pPr>
        <w:pStyle w:val="ConsPlusNormal"/>
        <w:jc w:val="right"/>
      </w:pPr>
      <w:r>
        <w:t>технологическому и атомному надзору</w:t>
      </w:r>
    </w:p>
    <w:p w:rsidR="00171A98" w:rsidRDefault="00171A98">
      <w:pPr>
        <w:pStyle w:val="ConsPlusNormal"/>
        <w:jc w:val="right"/>
      </w:pPr>
      <w:r>
        <w:t>от 15 декабря 2020 г. N 528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</w:pPr>
      <w:r>
        <w:t>(рекомендуемый образец)</w:t>
      </w:r>
    </w:p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984"/>
        <w:gridCol w:w="4291"/>
      </w:tblGrid>
      <w:tr w:rsidR="00171A98"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1A98"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"__" ____________ ____ г.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37"/>
        <w:gridCol w:w="567"/>
      </w:tblGrid>
      <w:tr w:rsidR="00171A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bookmarkStart w:id="12" w:name="P488"/>
            <w:bookmarkEnd w:id="12"/>
            <w:r>
              <w:t>Перечень газоопасных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(наименование структурного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1644"/>
        <w:gridCol w:w="1474"/>
        <w:gridCol w:w="1589"/>
        <w:gridCol w:w="1928"/>
        <w:gridCol w:w="1928"/>
      </w:tblGrid>
      <w:tr w:rsidR="00171A98">
        <w:tc>
          <w:tcPr>
            <w:tcW w:w="504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Место и характер работы (позиция оборудования по схеме)</w:t>
            </w:r>
          </w:p>
        </w:tc>
        <w:tc>
          <w:tcPr>
            <w:tcW w:w="1474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Возможные опасные и вредные производственные факторы</w:t>
            </w:r>
          </w:p>
        </w:tc>
        <w:tc>
          <w:tcPr>
            <w:tcW w:w="1589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Категория исполнителей, выполняющих работу</w:t>
            </w:r>
          </w:p>
        </w:tc>
        <w:tc>
          <w:tcPr>
            <w:tcW w:w="3856" w:type="dxa"/>
            <w:gridSpan w:val="2"/>
          </w:tcPr>
          <w:p w:rsidR="00171A98" w:rsidRDefault="00171A98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171A98">
        <w:tc>
          <w:tcPr>
            <w:tcW w:w="504" w:type="dxa"/>
            <w:vMerge/>
          </w:tcPr>
          <w:p w:rsidR="00171A98" w:rsidRDefault="00171A98"/>
        </w:tc>
        <w:tc>
          <w:tcPr>
            <w:tcW w:w="1644" w:type="dxa"/>
            <w:vMerge/>
          </w:tcPr>
          <w:p w:rsidR="00171A98" w:rsidRDefault="00171A98"/>
        </w:tc>
        <w:tc>
          <w:tcPr>
            <w:tcW w:w="1474" w:type="dxa"/>
            <w:vMerge/>
          </w:tcPr>
          <w:p w:rsidR="00171A98" w:rsidRDefault="00171A98"/>
        </w:tc>
        <w:tc>
          <w:tcPr>
            <w:tcW w:w="1589" w:type="dxa"/>
            <w:vMerge/>
          </w:tcPr>
          <w:p w:rsidR="00171A98" w:rsidRDefault="00171A98"/>
        </w:tc>
        <w:tc>
          <w:tcPr>
            <w:tcW w:w="1928" w:type="dxa"/>
          </w:tcPr>
          <w:p w:rsidR="00171A98" w:rsidRDefault="00171A98">
            <w:pPr>
              <w:pStyle w:val="ConsPlusNormal"/>
              <w:jc w:val="center"/>
            </w:pPr>
            <w:r>
              <w:t>по подготовке объекта к газоопасной работе</w:t>
            </w:r>
          </w:p>
        </w:tc>
        <w:tc>
          <w:tcPr>
            <w:tcW w:w="1928" w:type="dxa"/>
          </w:tcPr>
          <w:p w:rsidR="00171A98" w:rsidRDefault="00171A98">
            <w:pPr>
              <w:pStyle w:val="ConsPlusNormal"/>
              <w:jc w:val="center"/>
            </w:pPr>
            <w:r>
              <w:t>по безопасному проведению газоопасных работ</w:t>
            </w:r>
          </w:p>
        </w:tc>
      </w:tr>
      <w:tr w:rsidR="00171A98">
        <w:tc>
          <w:tcPr>
            <w:tcW w:w="504" w:type="dxa"/>
          </w:tcPr>
          <w:p w:rsidR="00171A98" w:rsidRDefault="00171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71A98" w:rsidRDefault="00171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71A98" w:rsidRDefault="00171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171A98" w:rsidRDefault="00171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71A98" w:rsidRDefault="00171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171A98" w:rsidRDefault="00171A98">
            <w:pPr>
              <w:pStyle w:val="ConsPlusNormal"/>
              <w:jc w:val="center"/>
            </w:pPr>
            <w:r>
              <w:t>6</w:t>
            </w:r>
          </w:p>
        </w:tc>
      </w:tr>
      <w:tr w:rsidR="00171A98">
        <w:tc>
          <w:tcPr>
            <w:tcW w:w="9067" w:type="dxa"/>
            <w:gridSpan w:val="6"/>
          </w:tcPr>
          <w:p w:rsidR="00171A98" w:rsidRDefault="00171A98">
            <w:pPr>
              <w:pStyle w:val="ConsPlusNormal"/>
              <w:jc w:val="center"/>
              <w:outlineLvl w:val="2"/>
            </w:pPr>
            <w:r>
              <w:t>I - Работы, проводимые с оформлением наряда-допуска</w:t>
            </w:r>
          </w:p>
        </w:tc>
      </w:tr>
      <w:tr w:rsidR="00171A98">
        <w:tc>
          <w:tcPr>
            <w:tcW w:w="50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64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47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589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28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28" w:type="dxa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67" w:type="dxa"/>
            <w:gridSpan w:val="6"/>
          </w:tcPr>
          <w:p w:rsidR="00171A98" w:rsidRDefault="00171A98">
            <w:pPr>
              <w:pStyle w:val="ConsPlusNormal"/>
              <w:jc w:val="center"/>
              <w:outlineLvl w:val="2"/>
            </w:pPr>
            <w:r>
              <w:t>II - Работы, проводимые без оформления наряда-допуска с регистрацией в журнале учета газоопасных работ</w:t>
            </w:r>
          </w:p>
        </w:tc>
      </w:tr>
      <w:tr w:rsidR="00171A98">
        <w:tc>
          <w:tcPr>
            <w:tcW w:w="50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64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47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589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28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28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651"/>
        <w:gridCol w:w="2381"/>
      </w:tblGrid>
      <w:tr w:rsidR="00171A9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Руководитель структурного подразделения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8"/>
        <w:gridCol w:w="3322"/>
      </w:tblGrid>
      <w:tr w:rsidR="00171A98"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ind w:firstLine="540"/>
              <w:jc w:val="both"/>
            </w:pPr>
            <w:r>
              <w:t>Согласовано:</w:t>
            </w:r>
          </w:p>
          <w:p w:rsidR="00171A98" w:rsidRDefault="00171A98">
            <w:pPr>
              <w:pStyle w:val="ConsPlusNormal"/>
            </w:pPr>
            <w:r>
              <w:t>Газоспасательная служба, Служба производственного контроля за соблюдением требований промышленной безопасности или лицо, назначенное ответственным за осуществление производственного контроля и иные структурные подразделения, на которые возложены полномочия по согласованию перечня</w:t>
            </w:r>
          </w:p>
        </w:tc>
      </w:tr>
      <w:tr w:rsidR="00171A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  <w:outlineLvl w:val="1"/>
      </w:pPr>
      <w:r>
        <w:t>Приложение N 2</w:t>
      </w:r>
    </w:p>
    <w:p w:rsidR="00171A98" w:rsidRDefault="00171A98">
      <w:pPr>
        <w:pStyle w:val="ConsPlusNormal"/>
        <w:jc w:val="right"/>
      </w:pPr>
      <w:r>
        <w:t>к федеральным нормам и правилам</w:t>
      </w:r>
    </w:p>
    <w:p w:rsidR="00171A98" w:rsidRDefault="00171A98">
      <w:pPr>
        <w:pStyle w:val="ConsPlusNormal"/>
        <w:jc w:val="right"/>
      </w:pPr>
      <w:r>
        <w:t>в области промышленной безопасности</w:t>
      </w:r>
    </w:p>
    <w:p w:rsidR="00171A98" w:rsidRDefault="00171A98">
      <w:pPr>
        <w:pStyle w:val="ConsPlusNormal"/>
        <w:jc w:val="right"/>
      </w:pPr>
      <w:r>
        <w:t>"Правила безопасного ведения</w:t>
      </w:r>
    </w:p>
    <w:p w:rsidR="00171A98" w:rsidRDefault="00171A98">
      <w:pPr>
        <w:pStyle w:val="ConsPlusNormal"/>
        <w:jc w:val="right"/>
      </w:pPr>
      <w:r>
        <w:t>газоопасных, огневых и ремонтных</w:t>
      </w:r>
    </w:p>
    <w:p w:rsidR="00171A98" w:rsidRDefault="00171A98">
      <w:pPr>
        <w:pStyle w:val="ConsPlusNormal"/>
        <w:jc w:val="right"/>
      </w:pPr>
      <w:r>
        <w:t>работ", утвержденным приказом</w:t>
      </w:r>
    </w:p>
    <w:p w:rsidR="00171A98" w:rsidRDefault="00171A98">
      <w:pPr>
        <w:pStyle w:val="ConsPlusNormal"/>
        <w:jc w:val="right"/>
      </w:pPr>
      <w:r>
        <w:t>Федеральной службы по экологическому,</w:t>
      </w:r>
    </w:p>
    <w:p w:rsidR="00171A98" w:rsidRDefault="00171A98">
      <w:pPr>
        <w:pStyle w:val="ConsPlusNormal"/>
        <w:jc w:val="right"/>
      </w:pPr>
      <w:r>
        <w:t>технологическому и атомному надзору</w:t>
      </w:r>
    </w:p>
    <w:p w:rsidR="00171A98" w:rsidRDefault="00171A98">
      <w:pPr>
        <w:pStyle w:val="ConsPlusNormal"/>
        <w:jc w:val="right"/>
      </w:pPr>
      <w:r>
        <w:t>от 15 декабря 2020 г. N 528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</w:pPr>
      <w:r>
        <w:t>(рекомендуемый образец)</w:t>
      </w:r>
    </w:p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984"/>
        <w:gridCol w:w="4291"/>
      </w:tblGrid>
      <w:tr w:rsidR="00171A98"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1A98">
        <w:tc>
          <w:tcPr>
            <w:tcW w:w="37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/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  <w:jc w:val="center"/>
            </w:pPr>
            <w:r>
              <w:t>(подпись)</w:t>
            </w:r>
          </w:p>
          <w:p w:rsidR="00171A98" w:rsidRDefault="00171A98">
            <w:pPr>
              <w:pStyle w:val="ConsPlusNormal"/>
            </w:pPr>
            <w:r>
              <w:t>"__" ____________ ____ г.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13"/>
        <w:gridCol w:w="907"/>
      </w:tblGrid>
      <w:tr w:rsidR="00171A98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bookmarkStart w:id="13" w:name="P569"/>
            <w:bookmarkEnd w:id="13"/>
            <w:r>
              <w:t>Наряд-допуск N ___</w:t>
            </w:r>
          </w:p>
          <w:p w:rsidR="00171A98" w:rsidRDefault="00171A98">
            <w:pPr>
              <w:pStyle w:val="ConsPlusNormal"/>
              <w:jc w:val="center"/>
            </w:pPr>
            <w:r>
              <w:t>(номер регистрации в журнале регистрации газоопасных работ)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на проведение газоопасных работ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1450"/>
        <w:gridCol w:w="272"/>
        <w:gridCol w:w="412"/>
        <w:gridCol w:w="660"/>
        <w:gridCol w:w="537"/>
        <w:gridCol w:w="499"/>
        <w:gridCol w:w="738"/>
        <w:gridCol w:w="778"/>
        <w:gridCol w:w="297"/>
        <w:gridCol w:w="1797"/>
      </w:tblGrid>
      <w:tr w:rsidR="00171A98"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1. Структурное подразделение (цех, производство, установка)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2. Место проведения работы</w:t>
            </w:r>
          </w:p>
        </w:tc>
        <w:tc>
          <w:tcPr>
            <w:tcW w:w="5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(установка, отделение, участок, аппарат, коммуникации)</w:t>
            </w:r>
          </w:p>
        </w:tc>
      </w:tr>
      <w:tr w:rsidR="00171A98"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3. Характер выполняемых работ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4. Ответственный за подготовительные работы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171A98"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5. Ответственный за проведение работ</w:t>
            </w:r>
          </w:p>
        </w:tc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lastRenderedPageBreak/>
              <w:t>6. Планируемое время проведения работ</w:t>
            </w:r>
          </w:p>
          <w:p w:rsidR="00171A98" w:rsidRDefault="00171A98">
            <w:pPr>
              <w:pStyle w:val="ConsPlusNormal"/>
            </w:pPr>
            <w:r>
              <w:t>Начало ____________ время ____________ дата ___________________________</w:t>
            </w:r>
          </w:p>
          <w:p w:rsidR="00171A98" w:rsidRDefault="00171A98">
            <w:pPr>
              <w:pStyle w:val="ConsPlusNormal"/>
            </w:pPr>
            <w:r>
              <w:t>Окончание ____________ время ____________ дата ________________________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7. Мероприятия по подготовке объекта к проведению газоопасных работ и последовательность их проведения ______________________________________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Приложение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(указываются схемы места проведения работ в границах (осях) установки, оборудования, трубопроводов с указанием расстояний до границ опасных зон, схемы пропарки, промывки, продувки, точек отбора анализов воздушной среды, установки заглушек, создания разъемов фланцевых соединений)</w:t>
            </w:r>
          </w:p>
        </w:tc>
      </w:tr>
      <w:tr w:rsidR="00171A98">
        <w:tc>
          <w:tcPr>
            <w:tcW w:w="7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8. Мероприятия, обеспечивающие безопасное проведение работ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61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9. Средства индивидуальной защиты и режим работы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10. Руководитель структурного подразделения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A98" w:rsidRDefault="00171A98">
            <w:pPr>
              <w:pStyle w:val="ConsPlusNormal"/>
            </w:pPr>
            <w:r>
              <w:t>11. Мероприятия согласованы:</w:t>
            </w:r>
          </w:p>
        </w:tc>
      </w:tr>
      <w:tr w:rsidR="00171A98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Газоспасательная служба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171A98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Служба производственного</w:t>
            </w:r>
          </w:p>
          <w:p w:rsidR="00171A98" w:rsidRDefault="00171A98">
            <w:pPr>
              <w:pStyle w:val="ConsPlusNormal"/>
            </w:pPr>
            <w:r>
              <w:t>контроля за соблюдением</w:t>
            </w:r>
          </w:p>
          <w:p w:rsidR="00171A98" w:rsidRDefault="00171A98">
            <w:pPr>
              <w:pStyle w:val="ConsPlusNormal"/>
            </w:pPr>
            <w:r>
              <w:t>требований промышленной безопасности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и иные структурные подразделения,</w:t>
            </w:r>
          </w:p>
          <w:p w:rsidR="00171A98" w:rsidRDefault="00171A98">
            <w:pPr>
              <w:pStyle w:val="ConsPlusNormal"/>
            </w:pPr>
            <w:r>
              <w:t>на которые возложены полномочия по согласованию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nformat"/>
              <w:jc w:val="both"/>
            </w:pPr>
            <w:r>
              <w:t>Взаимосвязанные технологические</w:t>
            </w:r>
          </w:p>
          <w:p w:rsidR="00171A98" w:rsidRDefault="00171A98">
            <w:pPr>
              <w:pStyle w:val="ConsPlusNonformat"/>
              <w:jc w:val="both"/>
            </w:pPr>
            <w:r>
              <w:t>объекты ______________________________________________________</w:t>
            </w:r>
          </w:p>
          <w:p w:rsidR="00171A98" w:rsidRDefault="00171A98">
            <w:pPr>
              <w:pStyle w:val="ConsPlusNonformat"/>
              <w:jc w:val="both"/>
            </w:pPr>
            <w:r>
              <w:t xml:space="preserve">             (наименование взаимосвязанного объекта, Ф.И.О</w:t>
            </w:r>
          </w:p>
          <w:p w:rsidR="00171A98" w:rsidRDefault="00171A98">
            <w:pPr>
              <w:pStyle w:val="ConsPlusNonformat"/>
              <w:jc w:val="both"/>
            </w:pPr>
            <w:r>
              <w:t xml:space="preserve">                 руководителя объекта, подпись, дата)</w:t>
            </w:r>
          </w:p>
        </w:tc>
      </w:tr>
      <w:tr w:rsidR="00171A98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12. Состав бригады и отметка о прохождении инструктажа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17"/>
        <w:gridCol w:w="1020"/>
        <w:gridCol w:w="1301"/>
        <w:gridCol w:w="1757"/>
        <w:gridCol w:w="1550"/>
        <w:gridCol w:w="1550"/>
      </w:tblGrid>
      <w:tr w:rsidR="00171A98">
        <w:tc>
          <w:tcPr>
            <w:tcW w:w="466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 xml:space="preserve">Дата и время проведения </w:t>
            </w:r>
            <w:r>
              <w:lastRenderedPageBreak/>
              <w:t>работ</w:t>
            </w:r>
          </w:p>
        </w:tc>
        <w:tc>
          <w:tcPr>
            <w:tcW w:w="1020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 xml:space="preserve">Ф.И.О членов </w:t>
            </w:r>
            <w:r>
              <w:lastRenderedPageBreak/>
              <w:t>бригады</w:t>
            </w:r>
          </w:p>
        </w:tc>
        <w:tc>
          <w:tcPr>
            <w:tcW w:w="1301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757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 xml:space="preserve">С условиями работ </w:t>
            </w:r>
            <w:r>
              <w:lastRenderedPageBreak/>
              <w:t>ознакомлен, инструктаж получил, подпись</w:t>
            </w:r>
          </w:p>
        </w:tc>
        <w:tc>
          <w:tcPr>
            <w:tcW w:w="3100" w:type="dxa"/>
            <w:gridSpan w:val="2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>Инструктаж провел: должность, Ф.И.О, подпись</w:t>
            </w:r>
          </w:p>
        </w:tc>
      </w:tr>
      <w:tr w:rsidR="00171A98">
        <w:tc>
          <w:tcPr>
            <w:tcW w:w="466" w:type="dxa"/>
            <w:vMerge/>
          </w:tcPr>
          <w:p w:rsidR="00171A98" w:rsidRDefault="00171A98"/>
        </w:tc>
        <w:tc>
          <w:tcPr>
            <w:tcW w:w="1417" w:type="dxa"/>
            <w:vMerge/>
          </w:tcPr>
          <w:p w:rsidR="00171A98" w:rsidRDefault="00171A98"/>
        </w:tc>
        <w:tc>
          <w:tcPr>
            <w:tcW w:w="1020" w:type="dxa"/>
            <w:vMerge/>
          </w:tcPr>
          <w:p w:rsidR="00171A98" w:rsidRDefault="00171A98"/>
        </w:tc>
        <w:tc>
          <w:tcPr>
            <w:tcW w:w="1301" w:type="dxa"/>
            <w:vMerge/>
          </w:tcPr>
          <w:p w:rsidR="00171A98" w:rsidRDefault="00171A98"/>
        </w:tc>
        <w:tc>
          <w:tcPr>
            <w:tcW w:w="1757" w:type="dxa"/>
            <w:vMerge/>
          </w:tcPr>
          <w:p w:rsidR="00171A98" w:rsidRDefault="00171A98"/>
        </w:tc>
        <w:tc>
          <w:tcPr>
            <w:tcW w:w="1550" w:type="dxa"/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подготовку</w:t>
            </w:r>
          </w:p>
        </w:tc>
        <w:tc>
          <w:tcPr>
            <w:tcW w:w="1550" w:type="dxa"/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проведение</w:t>
            </w:r>
          </w:p>
        </w:tc>
      </w:tr>
      <w:tr w:rsidR="00171A98">
        <w:tc>
          <w:tcPr>
            <w:tcW w:w="466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41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02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30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75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55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550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13. Анализ воздушной среды перед началом и в период проведения работ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907"/>
        <w:gridCol w:w="1700"/>
        <w:gridCol w:w="1530"/>
        <w:gridCol w:w="1303"/>
        <w:gridCol w:w="1927"/>
      </w:tblGrid>
      <w:tr w:rsidR="00171A98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Подпись лица, проводившего анализ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71A98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14. Мероприятия по подготовке к безопасному проведению работ согласно наряду-допуску выполнены</w:t>
            </w: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подготовку объекта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проведение газоопасных работ</w:t>
            </w:r>
          </w:p>
          <w:p w:rsidR="00171A98" w:rsidRDefault="00171A98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/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A98" w:rsidRDefault="00171A98">
            <w:pPr>
              <w:pStyle w:val="ConsPlusNormal"/>
            </w:pPr>
            <w:r>
              <w:t>15. Возможность проведения работ подтверждаю:</w:t>
            </w: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(представитель газоспасательной службы, Ф.И.О, подпись, время, дата)</w:t>
            </w: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A98" w:rsidRDefault="00171A98">
            <w:pPr>
              <w:pStyle w:val="ConsPlusNormal"/>
            </w:pPr>
            <w:r>
              <w:t>15.1. К производству работ допускаю:</w:t>
            </w: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структурного подразделения, Ф.И.О, подпись, время, дата)</w:t>
            </w:r>
          </w:p>
        </w:tc>
      </w:tr>
      <w:tr w:rsidR="00171A9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A98" w:rsidRDefault="00171A98">
            <w:pPr>
              <w:pStyle w:val="ConsPlusNormal"/>
            </w:pPr>
            <w:r>
              <w:t>16. Срок действия наряда-допуска продлен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098"/>
        <w:gridCol w:w="1134"/>
        <w:gridCol w:w="1781"/>
        <w:gridCol w:w="1361"/>
        <w:gridCol w:w="1644"/>
      </w:tblGrid>
      <w:tr w:rsidR="00171A98">
        <w:tc>
          <w:tcPr>
            <w:tcW w:w="1020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2098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</w:tcPr>
          <w:p w:rsidR="00171A98" w:rsidRDefault="00171A98">
            <w:pPr>
              <w:pStyle w:val="ConsPlusNormal"/>
              <w:jc w:val="center"/>
            </w:pPr>
            <w:r>
              <w:t>Возможность производства работ подтверждаю</w:t>
            </w:r>
          </w:p>
        </w:tc>
      </w:tr>
      <w:tr w:rsidR="00171A98">
        <w:tc>
          <w:tcPr>
            <w:tcW w:w="1020" w:type="dxa"/>
            <w:vMerge/>
          </w:tcPr>
          <w:p w:rsidR="00171A98" w:rsidRDefault="00171A98"/>
        </w:tc>
        <w:tc>
          <w:tcPr>
            <w:tcW w:w="2098" w:type="dxa"/>
            <w:vMerge/>
          </w:tcPr>
          <w:p w:rsidR="00171A98" w:rsidRDefault="00171A98"/>
        </w:tc>
        <w:tc>
          <w:tcPr>
            <w:tcW w:w="1134" w:type="dxa"/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проведен</w:t>
            </w:r>
            <w:r>
              <w:lastRenderedPageBreak/>
              <w:t>ие работ</w:t>
            </w:r>
          </w:p>
        </w:tc>
        <w:tc>
          <w:tcPr>
            <w:tcW w:w="1781" w:type="dxa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 xml:space="preserve">должностное лицо, осуществляющее </w:t>
            </w:r>
            <w:r>
              <w:lastRenderedPageBreak/>
              <w:t>ведение технологического процесса</w:t>
            </w:r>
          </w:p>
        </w:tc>
        <w:tc>
          <w:tcPr>
            <w:tcW w:w="1361" w:type="dxa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>представитель газоспасател</w:t>
            </w:r>
            <w:r>
              <w:lastRenderedPageBreak/>
              <w:t>ьной службы</w:t>
            </w:r>
          </w:p>
        </w:tc>
        <w:tc>
          <w:tcPr>
            <w:tcW w:w="1644" w:type="dxa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>руководитель структурного подразделения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8"/>
        <w:gridCol w:w="2003"/>
      </w:tblGrid>
      <w:tr w:rsidR="00171A98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7068" w:type="dxa"/>
            <w:tcBorders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17. Работа выполнена в полном объеме, наряд-допуск закрыт</w:t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(подпись лица, ответственного за проведение работ и руководителя структурного подразделения, время, дата)</w:t>
            </w:r>
          </w:p>
        </w:tc>
      </w:tr>
    </w:tbl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  <w:outlineLvl w:val="1"/>
      </w:pPr>
      <w:r>
        <w:t>Приложение N 3</w:t>
      </w:r>
    </w:p>
    <w:p w:rsidR="00171A98" w:rsidRDefault="00171A98">
      <w:pPr>
        <w:pStyle w:val="ConsPlusNormal"/>
        <w:jc w:val="right"/>
      </w:pPr>
      <w:r>
        <w:t>к федеральным нормам и правилам</w:t>
      </w:r>
    </w:p>
    <w:p w:rsidR="00171A98" w:rsidRDefault="00171A98">
      <w:pPr>
        <w:pStyle w:val="ConsPlusNormal"/>
        <w:jc w:val="right"/>
      </w:pPr>
      <w:r>
        <w:t>в области промышленной безопасности</w:t>
      </w:r>
    </w:p>
    <w:p w:rsidR="00171A98" w:rsidRDefault="00171A98">
      <w:pPr>
        <w:pStyle w:val="ConsPlusNormal"/>
        <w:jc w:val="right"/>
      </w:pPr>
      <w:r>
        <w:t>"Правила безопасного ведения</w:t>
      </w:r>
    </w:p>
    <w:p w:rsidR="00171A98" w:rsidRDefault="00171A98">
      <w:pPr>
        <w:pStyle w:val="ConsPlusNormal"/>
        <w:jc w:val="right"/>
      </w:pPr>
      <w:r>
        <w:t>газоопасных, огневых и ремонтных</w:t>
      </w:r>
    </w:p>
    <w:p w:rsidR="00171A98" w:rsidRDefault="00171A98">
      <w:pPr>
        <w:pStyle w:val="ConsPlusNormal"/>
        <w:jc w:val="right"/>
      </w:pPr>
      <w:r>
        <w:t>работ", утвержденным приказом</w:t>
      </w:r>
    </w:p>
    <w:p w:rsidR="00171A98" w:rsidRDefault="00171A98">
      <w:pPr>
        <w:pStyle w:val="ConsPlusNormal"/>
        <w:jc w:val="right"/>
      </w:pPr>
      <w:r>
        <w:t>Федеральной службы по экологическому,</w:t>
      </w:r>
    </w:p>
    <w:p w:rsidR="00171A98" w:rsidRDefault="00171A98">
      <w:pPr>
        <w:pStyle w:val="ConsPlusNormal"/>
        <w:jc w:val="right"/>
      </w:pPr>
      <w:r>
        <w:t>технологическому и атомному надзору</w:t>
      </w:r>
    </w:p>
    <w:p w:rsidR="00171A98" w:rsidRDefault="00171A98">
      <w:pPr>
        <w:pStyle w:val="ConsPlusNormal"/>
        <w:jc w:val="right"/>
      </w:pPr>
      <w:r>
        <w:t>от 15 декабря 2020 г. N 528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</w:pPr>
      <w:r>
        <w:t>(рекомендуемый образец)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center"/>
      </w:pPr>
      <w:bookmarkStart w:id="14" w:name="P707"/>
      <w:bookmarkEnd w:id="14"/>
      <w:r>
        <w:t>Журнал</w:t>
      </w:r>
    </w:p>
    <w:p w:rsidR="00171A98" w:rsidRDefault="00171A98">
      <w:pPr>
        <w:pStyle w:val="ConsPlusNormal"/>
        <w:jc w:val="center"/>
      </w:pPr>
      <w:r>
        <w:t>учета газоопасных работ, проводимых без наряда-допуска</w:t>
      </w:r>
    </w:p>
    <w:p w:rsidR="00171A98" w:rsidRDefault="00171A98">
      <w:pPr>
        <w:pStyle w:val="ConsPlusNormal"/>
        <w:jc w:val="center"/>
      </w:pPr>
      <w:r>
        <w:t>на проведение газоопасных работ</w:t>
      </w:r>
    </w:p>
    <w:p w:rsidR="00171A98" w:rsidRDefault="00171A98">
      <w:pPr>
        <w:pStyle w:val="ConsPlusNormal"/>
        <w:jc w:val="both"/>
      </w:pPr>
    </w:p>
    <w:p w:rsidR="00171A98" w:rsidRDefault="00171A98">
      <w:pPr>
        <w:sectPr w:rsidR="00171A98" w:rsidSect="00665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907"/>
        <w:gridCol w:w="964"/>
        <w:gridCol w:w="1984"/>
        <w:gridCol w:w="2041"/>
        <w:gridCol w:w="1757"/>
        <w:gridCol w:w="794"/>
        <w:gridCol w:w="850"/>
      </w:tblGrid>
      <w:tr w:rsidR="00171A98">
        <w:tc>
          <w:tcPr>
            <w:tcW w:w="510" w:type="dxa"/>
          </w:tcPr>
          <w:p w:rsidR="00171A98" w:rsidRDefault="00171A9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171A98" w:rsidRDefault="00171A98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907" w:type="dxa"/>
          </w:tcPr>
          <w:p w:rsidR="00171A98" w:rsidRDefault="00171A98">
            <w:pPr>
              <w:pStyle w:val="ConsPlusNormal"/>
              <w:jc w:val="center"/>
            </w:pPr>
            <w:r>
              <w:t>Место проведения работ</w:t>
            </w:r>
          </w:p>
        </w:tc>
        <w:tc>
          <w:tcPr>
            <w:tcW w:w="964" w:type="dxa"/>
          </w:tcPr>
          <w:p w:rsidR="00171A98" w:rsidRDefault="00171A98">
            <w:pPr>
              <w:pStyle w:val="ConsPlusNormal"/>
              <w:jc w:val="center"/>
            </w:pPr>
            <w:r>
              <w:t>Характер выполняемых работ</w:t>
            </w:r>
          </w:p>
        </w:tc>
        <w:tc>
          <w:tcPr>
            <w:tcW w:w="1984" w:type="dxa"/>
          </w:tcPr>
          <w:p w:rsidR="00171A98" w:rsidRDefault="00171A98">
            <w:pPr>
              <w:pStyle w:val="ConsPlusNormal"/>
              <w:jc w:val="center"/>
            </w:pPr>
            <w:r>
              <w:t>Мероприятия по подготовке к проведению газоопасных работ выполнены (Ф.И.О, подпись ответственного лица)</w:t>
            </w:r>
          </w:p>
        </w:tc>
        <w:tc>
          <w:tcPr>
            <w:tcW w:w="2041" w:type="dxa"/>
          </w:tcPr>
          <w:p w:rsidR="00171A98" w:rsidRDefault="00171A98">
            <w:pPr>
              <w:pStyle w:val="ConsPlusNormal"/>
              <w:jc w:val="center"/>
            </w:pPr>
            <w:r>
              <w:t>Мероприятия, обеспечивающие безопасное проведение работ, выполнены (Ф.И.О, подпись ответственного лица)</w:t>
            </w:r>
          </w:p>
        </w:tc>
        <w:tc>
          <w:tcPr>
            <w:tcW w:w="1757" w:type="dxa"/>
          </w:tcPr>
          <w:p w:rsidR="00171A98" w:rsidRDefault="00171A98">
            <w:pPr>
              <w:pStyle w:val="ConsPlusNormal"/>
              <w:jc w:val="center"/>
            </w:pPr>
            <w:r>
              <w:t>С условиями безопасного выполнения работы ознакомлены (Ф.И.О. исполнителей и их подписи)</w:t>
            </w:r>
          </w:p>
        </w:tc>
        <w:tc>
          <w:tcPr>
            <w:tcW w:w="794" w:type="dxa"/>
          </w:tcPr>
          <w:p w:rsidR="00171A98" w:rsidRDefault="00171A98">
            <w:pPr>
              <w:pStyle w:val="ConsPlusNormal"/>
              <w:jc w:val="center"/>
            </w:pPr>
            <w:r>
              <w:t xml:space="preserve">Результаты анализов воздушной среды </w:t>
            </w:r>
            <w:hyperlink w:anchor="P7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171A98" w:rsidRDefault="00171A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71A98">
        <w:tc>
          <w:tcPr>
            <w:tcW w:w="51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6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0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6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8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04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75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850" w:type="dxa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1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6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0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6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8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04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75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850" w:type="dxa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1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6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0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96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8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04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75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850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sectPr w:rsidR="00171A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ind w:firstLine="540"/>
        <w:jc w:val="both"/>
      </w:pPr>
      <w:r>
        <w:t>--------------------------------</w:t>
      </w:r>
    </w:p>
    <w:p w:rsidR="00171A98" w:rsidRDefault="00171A98">
      <w:pPr>
        <w:pStyle w:val="ConsPlusNormal"/>
        <w:spacing w:before="220"/>
        <w:ind w:firstLine="540"/>
        <w:jc w:val="both"/>
      </w:pPr>
      <w:bookmarkStart w:id="15" w:name="P749"/>
      <w:bookmarkEnd w:id="15"/>
      <w:r>
        <w:t>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  <w:outlineLvl w:val="1"/>
      </w:pPr>
      <w:r>
        <w:t>Приложение N 4</w:t>
      </w:r>
    </w:p>
    <w:p w:rsidR="00171A98" w:rsidRDefault="00171A98">
      <w:pPr>
        <w:pStyle w:val="ConsPlusNormal"/>
        <w:jc w:val="right"/>
      </w:pPr>
      <w:r>
        <w:t>к федеральным нормам и правилам</w:t>
      </w:r>
    </w:p>
    <w:p w:rsidR="00171A98" w:rsidRDefault="00171A98">
      <w:pPr>
        <w:pStyle w:val="ConsPlusNormal"/>
        <w:jc w:val="right"/>
      </w:pPr>
      <w:r>
        <w:t>в области промышленной безопасности</w:t>
      </w:r>
    </w:p>
    <w:p w:rsidR="00171A98" w:rsidRDefault="00171A98">
      <w:pPr>
        <w:pStyle w:val="ConsPlusNormal"/>
        <w:jc w:val="right"/>
      </w:pPr>
      <w:r>
        <w:t>"Правила безопасного ведения</w:t>
      </w:r>
    </w:p>
    <w:p w:rsidR="00171A98" w:rsidRDefault="00171A98">
      <w:pPr>
        <w:pStyle w:val="ConsPlusNormal"/>
        <w:jc w:val="right"/>
      </w:pPr>
      <w:r>
        <w:t>газоопасных, огневых и ремонтных</w:t>
      </w:r>
    </w:p>
    <w:p w:rsidR="00171A98" w:rsidRDefault="00171A98">
      <w:pPr>
        <w:pStyle w:val="ConsPlusNormal"/>
        <w:jc w:val="right"/>
      </w:pPr>
      <w:r>
        <w:t>работ", утвержденным приказом</w:t>
      </w:r>
    </w:p>
    <w:p w:rsidR="00171A98" w:rsidRDefault="00171A98">
      <w:pPr>
        <w:pStyle w:val="ConsPlusNormal"/>
        <w:jc w:val="right"/>
      </w:pPr>
      <w:r>
        <w:t>Федеральной службы по экологическому,</w:t>
      </w:r>
    </w:p>
    <w:p w:rsidR="00171A98" w:rsidRDefault="00171A98">
      <w:pPr>
        <w:pStyle w:val="ConsPlusNormal"/>
        <w:jc w:val="right"/>
      </w:pPr>
      <w:r>
        <w:t>технологическому и атомному надзору</w:t>
      </w:r>
    </w:p>
    <w:p w:rsidR="00171A98" w:rsidRDefault="00171A98">
      <w:pPr>
        <w:pStyle w:val="ConsPlusNormal"/>
        <w:jc w:val="right"/>
      </w:pPr>
      <w:r>
        <w:t>от 15 декабря 2020 г. N 528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</w:pPr>
      <w:r>
        <w:t>(рекомендуемый образец)</w:t>
      </w:r>
    </w:p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8"/>
        <w:gridCol w:w="1018"/>
        <w:gridCol w:w="4258"/>
      </w:tblGrid>
      <w:tr w:rsidR="00171A98"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1A98"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71A98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"__" ______________ ____ г.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bookmarkStart w:id="16" w:name="P786"/>
            <w:bookmarkEnd w:id="16"/>
            <w:r>
              <w:t>Наряд-допуск</w:t>
            </w:r>
          </w:p>
          <w:p w:rsidR="00171A98" w:rsidRDefault="00171A98">
            <w:pPr>
              <w:pStyle w:val="ConsPlusNormal"/>
              <w:jc w:val="center"/>
            </w:pPr>
            <w:r>
              <w:t>на выполнение огневых работ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1535"/>
        <w:gridCol w:w="594"/>
        <w:gridCol w:w="465"/>
        <w:gridCol w:w="1150"/>
        <w:gridCol w:w="1732"/>
        <w:gridCol w:w="1965"/>
      </w:tblGrid>
      <w:tr w:rsidR="00171A98"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1. Структурное подразделение (цех, производство, установка)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2. Место проведения работ</w:t>
            </w:r>
          </w:p>
        </w:tc>
        <w:tc>
          <w:tcPr>
            <w:tcW w:w="5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(установка, отделение, участок, помещение, аппарат, коммуникации)</w:t>
            </w:r>
          </w:p>
        </w:tc>
      </w:tr>
      <w:tr w:rsidR="00171A98"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3. Характер выполняемых работ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(объем и содержание работы)</w:t>
            </w: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4. Ответственный за подготовительные работы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171A98"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lastRenderedPageBreak/>
              <w:t>5. Ответственный за проведение работ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6. Планируемое время проведения работ</w:t>
            </w: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Начало ____________ время ____________ дата ___________________________</w:t>
            </w:r>
          </w:p>
          <w:p w:rsidR="00171A98" w:rsidRDefault="00171A98">
            <w:pPr>
              <w:pStyle w:val="ConsPlusNormal"/>
            </w:pPr>
            <w:r>
              <w:t>Окончание ____________ время ____________ дата ________________________</w:t>
            </w: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7. Организационные и технические меры пожарной безопасности по подготовке объекта к проведению огневых работ и последовательность их проведения __________________________________________________________________</w:t>
            </w:r>
          </w:p>
          <w:p w:rsidR="00171A98" w:rsidRDefault="00171A98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171A98" w:rsidRDefault="00171A98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171A9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Приложение</w:t>
            </w:r>
          </w:p>
        </w:tc>
        <w:tc>
          <w:tcPr>
            <w:tcW w:w="7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(указываются схемы места проведения огневых работ в границах (осях) установки, оборудования, трубопроводов с указанием расстояний до границ опасных зон, пути эвакуации. Схемы пропарки, промывки, продувки, точек отбора анализов воздушной среды, установки заглушек, создания разъемов фланцевых соединений. Места размещения сварочного и другого оборудования и первичных средств пожаротушения)</w:t>
            </w: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8. Организационные и технические меры пожарной безопасности при проведении огневых работ _____________________________________________</w:t>
            </w:r>
          </w:p>
          <w:p w:rsidR="00171A98" w:rsidRDefault="00171A98">
            <w:pPr>
              <w:pStyle w:val="ConsPlusNormal"/>
              <w:jc w:val="both"/>
            </w:pPr>
            <w:r>
              <w:t>__________________________________________________________</w:t>
            </w:r>
          </w:p>
        </w:tc>
      </w:tr>
      <w:tr w:rsidR="00171A9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9. Состав бригады и отметка о прохождении инструктажа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077"/>
        <w:gridCol w:w="1304"/>
        <w:gridCol w:w="1474"/>
        <w:gridCol w:w="1928"/>
        <w:gridCol w:w="2778"/>
      </w:tblGrid>
      <w:tr w:rsidR="00171A98">
        <w:tc>
          <w:tcPr>
            <w:tcW w:w="466" w:type="dxa"/>
          </w:tcPr>
          <w:p w:rsidR="00171A98" w:rsidRDefault="00171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171A98" w:rsidRDefault="00171A98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1304" w:type="dxa"/>
          </w:tcPr>
          <w:p w:rsidR="00171A98" w:rsidRDefault="00171A98">
            <w:pPr>
              <w:pStyle w:val="ConsPlusNormal"/>
              <w:jc w:val="center"/>
            </w:pPr>
            <w:r>
              <w:t>Ф.И.О исполнителей</w:t>
            </w:r>
          </w:p>
        </w:tc>
        <w:tc>
          <w:tcPr>
            <w:tcW w:w="1474" w:type="dxa"/>
          </w:tcPr>
          <w:p w:rsidR="00171A98" w:rsidRDefault="00171A98">
            <w:pPr>
              <w:pStyle w:val="ConsPlusNormal"/>
              <w:jc w:val="center"/>
            </w:pPr>
            <w:r>
              <w:t>Квалификация, разряд</w:t>
            </w:r>
          </w:p>
        </w:tc>
        <w:tc>
          <w:tcPr>
            <w:tcW w:w="1928" w:type="dxa"/>
          </w:tcPr>
          <w:p w:rsidR="00171A98" w:rsidRDefault="00171A98">
            <w:pPr>
              <w:pStyle w:val="ConsPlusNormal"/>
              <w:jc w:val="center"/>
            </w:pPr>
            <w:r>
              <w:t>С условиями работ ознакомлен, инструктаж получил, подпись</w:t>
            </w:r>
          </w:p>
        </w:tc>
        <w:tc>
          <w:tcPr>
            <w:tcW w:w="2778" w:type="dxa"/>
          </w:tcPr>
          <w:p w:rsidR="00171A98" w:rsidRDefault="00171A98">
            <w:pPr>
              <w:pStyle w:val="ConsPlusNormal"/>
              <w:jc w:val="center"/>
            </w:pPr>
            <w:r>
              <w:t>Инструктаж о мерах пожарной безопасности провел, ответственный за проведение огневых работ, Ф.И.О, подпись</w:t>
            </w:r>
          </w:p>
        </w:tc>
      </w:tr>
      <w:tr w:rsidR="00171A98">
        <w:tc>
          <w:tcPr>
            <w:tcW w:w="466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07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30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47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28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778" w:type="dxa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66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07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30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47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928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778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87"/>
        <w:gridCol w:w="701"/>
        <w:gridCol w:w="192"/>
        <w:gridCol w:w="3798"/>
      </w:tblGrid>
      <w:tr w:rsidR="00171A98"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</w:pPr>
            <w:r>
              <w:t>10. Руководитель структурного подразделения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(Ф.И.О, подпись, дата)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A98" w:rsidRDefault="00171A98">
            <w:pPr>
              <w:pStyle w:val="ConsPlusNormal"/>
            </w:pPr>
            <w:r>
              <w:t>11. Согласованы: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со службой организации, на которую</w:t>
            </w:r>
          </w:p>
          <w:p w:rsidR="00171A98" w:rsidRDefault="00171A98">
            <w:pPr>
              <w:pStyle w:val="ConsPlusNormal"/>
            </w:pPr>
            <w:r>
              <w:t>возложены функции обеспечения мер</w:t>
            </w:r>
          </w:p>
          <w:p w:rsidR="00171A98" w:rsidRDefault="00171A98">
            <w:pPr>
              <w:pStyle w:val="ConsPlusNormal"/>
            </w:pPr>
            <w:r>
              <w:t>пожарной безопасности</w:t>
            </w:r>
          </w:p>
        </w:tc>
      </w:tr>
      <w:tr w:rsidR="00171A9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(название службы, Ф.И.О, подпись, дата)</w:t>
            </w:r>
          </w:p>
        </w:tc>
      </w:tr>
      <w:tr w:rsidR="00171A98"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и иные структурные подразделения,</w:t>
            </w:r>
          </w:p>
          <w:p w:rsidR="00171A98" w:rsidRDefault="00171A98">
            <w:pPr>
              <w:pStyle w:val="ConsPlusNormal"/>
            </w:pPr>
            <w:r>
              <w:t>на которые возложено согласование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(название службы, Ф.И.О, подпись, дата)</w:t>
            </w:r>
          </w:p>
        </w:tc>
      </w:tr>
      <w:tr w:rsidR="00171A98"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Взаимосвязанные технологические объекты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 xml:space="preserve">(наименование взаимосвязанного объекта, Ф.И.О руководителя подразделения, подпись, </w:t>
            </w:r>
            <w:r>
              <w:lastRenderedPageBreak/>
              <w:t>дата)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  <w:jc w:val="both"/>
            </w:pPr>
            <w:r>
              <w:lastRenderedPageBreak/>
              <w:t>12. Мероприятия по подготовке к безопасному проведению работ согласно наряду-допуску выполнены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подготовку объекта</w:t>
            </w:r>
          </w:p>
          <w:p w:rsidR="00171A98" w:rsidRDefault="00171A98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проведение огневых работ</w:t>
            </w:r>
          </w:p>
          <w:p w:rsidR="00171A98" w:rsidRDefault="00171A98">
            <w:pPr>
              <w:pStyle w:val="ConsPlusNormal"/>
              <w:jc w:val="center"/>
            </w:pPr>
            <w:r>
              <w:t>(Ф.И.О, подпись, дата, время)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13. Возможность проведения работ подтверждаю: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(представитель службы организации, на которую возложены функции обеспечения мер пожарной безопасности, Ф.И.О, подпись, время, дата)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13.1. К производству работ допускаю: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структурного подразделения, Ф.И.О, подпись, время, дата)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14. Анализ воздушной среды перед началом и в период проведения работ</w:t>
            </w:r>
          </w:p>
        </w:tc>
      </w:tr>
      <w:tr w:rsidR="00171A98"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907"/>
        <w:gridCol w:w="1700"/>
        <w:gridCol w:w="1530"/>
        <w:gridCol w:w="1303"/>
        <w:gridCol w:w="1927"/>
      </w:tblGrid>
      <w:tr w:rsidR="00171A98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Подпись лица, проводившего анализ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15. Срок действия наряда-допуска продлен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098"/>
        <w:gridCol w:w="1134"/>
        <w:gridCol w:w="1781"/>
        <w:gridCol w:w="1361"/>
        <w:gridCol w:w="1644"/>
      </w:tblGrid>
      <w:tr w:rsidR="00171A98">
        <w:tc>
          <w:tcPr>
            <w:tcW w:w="1020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Дата и время проведения работ</w:t>
            </w:r>
          </w:p>
        </w:tc>
        <w:tc>
          <w:tcPr>
            <w:tcW w:w="2098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</w:tcPr>
          <w:p w:rsidR="00171A98" w:rsidRDefault="00171A98">
            <w:pPr>
              <w:pStyle w:val="ConsPlusNormal"/>
              <w:jc w:val="center"/>
            </w:pPr>
            <w:r>
              <w:t>Возможность производства работ подтверждаю</w:t>
            </w:r>
          </w:p>
        </w:tc>
      </w:tr>
      <w:tr w:rsidR="00171A98">
        <w:tc>
          <w:tcPr>
            <w:tcW w:w="1020" w:type="dxa"/>
            <w:vMerge/>
          </w:tcPr>
          <w:p w:rsidR="00171A98" w:rsidRDefault="00171A98"/>
        </w:tc>
        <w:tc>
          <w:tcPr>
            <w:tcW w:w="2098" w:type="dxa"/>
            <w:vMerge/>
          </w:tcPr>
          <w:p w:rsidR="00171A98" w:rsidRDefault="00171A98"/>
        </w:tc>
        <w:tc>
          <w:tcPr>
            <w:tcW w:w="1134" w:type="dxa"/>
          </w:tcPr>
          <w:p w:rsidR="00171A98" w:rsidRDefault="00171A98">
            <w:pPr>
              <w:pStyle w:val="ConsPlusNormal"/>
              <w:jc w:val="center"/>
            </w:pPr>
            <w:r>
              <w:t>ответственный за проведение работ</w:t>
            </w:r>
          </w:p>
        </w:tc>
        <w:tc>
          <w:tcPr>
            <w:tcW w:w="1781" w:type="dxa"/>
          </w:tcPr>
          <w:p w:rsidR="00171A98" w:rsidRDefault="00171A98">
            <w:pPr>
              <w:pStyle w:val="ConsPlusNormal"/>
              <w:jc w:val="center"/>
            </w:pPr>
            <w:r>
              <w:t>должностное лицо, осуществляющее ведение технологического процесса</w:t>
            </w:r>
          </w:p>
        </w:tc>
        <w:tc>
          <w:tcPr>
            <w:tcW w:w="1361" w:type="dxa"/>
          </w:tcPr>
          <w:p w:rsidR="00171A98" w:rsidRDefault="00171A98">
            <w:pPr>
              <w:pStyle w:val="ConsPlusNormal"/>
              <w:jc w:val="center"/>
            </w:pPr>
            <w:r>
              <w:t>представитель службы организации, на которую возложены функции обеспечения мер пожарной безопасности</w:t>
            </w:r>
          </w:p>
        </w:tc>
        <w:tc>
          <w:tcPr>
            <w:tcW w:w="1644" w:type="dxa"/>
          </w:tcPr>
          <w:p w:rsidR="00171A98" w:rsidRDefault="00171A98">
            <w:pPr>
              <w:pStyle w:val="ConsPlusNormal"/>
              <w:jc w:val="center"/>
            </w:pPr>
            <w:r>
              <w:t>руководитель структурного подразделения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16. Изменение состава бригады исполнителей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814"/>
        <w:gridCol w:w="794"/>
        <w:gridCol w:w="850"/>
        <w:gridCol w:w="667"/>
        <w:gridCol w:w="794"/>
        <w:gridCol w:w="794"/>
        <w:gridCol w:w="1077"/>
        <w:gridCol w:w="1349"/>
      </w:tblGrid>
      <w:tr w:rsidR="00171A98">
        <w:tc>
          <w:tcPr>
            <w:tcW w:w="5032" w:type="dxa"/>
            <w:gridSpan w:val="5"/>
          </w:tcPr>
          <w:p w:rsidR="00171A98" w:rsidRDefault="00171A98">
            <w:pPr>
              <w:pStyle w:val="ConsPlusNormal"/>
              <w:jc w:val="center"/>
            </w:pPr>
            <w:r>
              <w:t>Введен в состав бригады</w:t>
            </w:r>
          </w:p>
        </w:tc>
        <w:tc>
          <w:tcPr>
            <w:tcW w:w="2665" w:type="dxa"/>
            <w:gridSpan w:val="3"/>
          </w:tcPr>
          <w:p w:rsidR="00171A98" w:rsidRDefault="00171A98">
            <w:pPr>
              <w:pStyle w:val="ConsPlusNormal"/>
              <w:jc w:val="center"/>
            </w:pPr>
            <w:r>
              <w:t>Выведен из состава бригады</w:t>
            </w:r>
          </w:p>
        </w:tc>
        <w:tc>
          <w:tcPr>
            <w:tcW w:w="1349" w:type="dxa"/>
            <w:vMerge w:val="restart"/>
          </w:tcPr>
          <w:p w:rsidR="00171A98" w:rsidRDefault="00171A98">
            <w:pPr>
              <w:pStyle w:val="ConsPlusNormal"/>
              <w:jc w:val="center"/>
            </w:pPr>
            <w:r>
              <w:t>Ответственно е лицо за проведение работ (подпись)</w:t>
            </w:r>
          </w:p>
        </w:tc>
      </w:tr>
      <w:tr w:rsidR="00171A98">
        <w:tc>
          <w:tcPr>
            <w:tcW w:w="907" w:type="dxa"/>
          </w:tcPr>
          <w:p w:rsidR="00171A98" w:rsidRDefault="00171A98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1814" w:type="dxa"/>
          </w:tcPr>
          <w:p w:rsidR="00171A98" w:rsidRDefault="00171A98">
            <w:pPr>
              <w:pStyle w:val="ConsPlusNormal"/>
              <w:jc w:val="center"/>
            </w:pPr>
            <w:r>
              <w:t>с условиями работы ознакомлен, проинструктирован (подпись)</w:t>
            </w:r>
          </w:p>
        </w:tc>
        <w:tc>
          <w:tcPr>
            <w:tcW w:w="794" w:type="dxa"/>
          </w:tcPr>
          <w:p w:rsidR="00171A98" w:rsidRDefault="00171A98">
            <w:pPr>
              <w:pStyle w:val="ConsPlusNormal"/>
              <w:jc w:val="center"/>
            </w:pPr>
            <w:r>
              <w:t>квалификация, разряд</w:t>
            </w:r>
          </w:p>
        </w:tc>
        <w:tc>
          <w:tcPr>
            <w:tcW w:w="850" w:type="dxa"/>
          </w:tcPr>
          <w:p w:rsidR="00171A98" w:rsidRDefault="00171A98">
            <w:pPr>
              <w:pStyle w:val="ConsPlusNormal"/>
              <w:jc w:val="center"/>
            </w:pPr>
            <w:r>
              <w:t>выполняемая функция</w:t>
            </w:r>
          </w:p>
        </w:tc>
        <w:tc>
          <w:tcPr>
            <w:tcW w:w="667" w:type="dxa"/>
          </w:tcPr>
          <w:p w:rsidR="00171A98" w:rsidRDefault="00171A98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794" w:type="dxa"/>
          </w:tcPr>
          <w:p w:rsidR="00171A98" w:rsidRDefault="00171A98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794" w:type="dxa"/>
          </w:tcPr>
          <w:p w:rsidR="00171A98" w:rsidRDefault="00171A98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1077" w:type="dxa"/>
          </w:tcPr>
          <w:p w:rsidR="00171A98" w:rsidRDefault="00171A98">
            <w:pPr>
              <w:pStyle w:val="ConsPlusNormal"/>
              <w:jc w:val="center"/>
            </w:pPr>
            <w:r>
              <w:t>выполняемая функция</w:t>
            </w:r>
          </w:p>
        </w:tc>
        <w:tc>
          <w:tcPr>
            <w:tcW w:w="1349" w:type="dxa"/>
            <w:vMerge/>
          </w:tcPr>
          <w:p w:rsidR="00171A98" w:rsidRDefault="00171A98"/>
        </w:tc>
      </w:tr>
      <w:tr w:rsidR="00171A98">
        <w:tc>
          <w:tcPr>
            <w:tcW w:w="90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81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85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66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07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349" w:type="dxa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81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85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66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79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077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349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17. Работа выполнена в полном объеме, рабочие места приведены в порядок, инструмент и материалы убраны, люди выведены, наряд-допуск закрыт</w:t>
            </w:r>
          </w:p>
        </w:tc>
      </w:tr>
      <w:tr w:rsidR="00171A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(подпись лиц: ответственного за проведение работ, руководителя структурного подразделения, время, дата)</w:t>
            </w:r>
          </w:p>
        </w:tc>
      </w:tr>
    </w:tbl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  <w:outlineLvl w:val="1"/>
      </w:pPr>
      <w:r>
        <w:t>Приложение N 5</w:t>
      </w:r>
    </w:p>
    <w:p w:rsidR="00171A98" w:rsidRDefault="00171A98">
      <w:pPr>
        <w:pStyle w:val="ConsPlusNormal"/>
        <w:jc w:val="right"/>
      </w:pPr>
      <w:r>
        <w:t>к федеральным нормам и правилам</w:t>
      </w:r>
    </w:p>
    <w:p w:rsidR="00171A98" w:rsidRDefault="00171A98">
      <w:pPr>
        <w:pStyle w:val="ConsPlusNormal"/>
        <w:jc w:val="right"/>
      </w:pPr>
      <w:r>
        <w:t>в области промышленной безопасности</w:t>
      </w:r>
    </w:p>
    <w:p w:rsidR="00171A98" w:rsidRDefault="00171A98">
      <w:pPr>
        <w:pStyle w:val="ConsPlusNormal"/>
        <w:jc w:val="right"/>
      </w:pPr>
      <w:r>
        <w:t>"Правила безопасного ведения</w:t>
      </w:r>
    </w:p>
    <w:p w:rsidR="00171A98" w:rsidRDefault="00171A98">
      <w:pPr>
        <w:pStyle w:val="ConsPlusNormal"/>
        <w:jc w:val="right"/>
      </w:pPr>
      <w:r>
        <w:t>газоопасных, огневых и ремонтных</w:t>
      </w:r>
    </w:p>
    <w:p w:rsidR="00171A98" w:rsidRDefault="00171A98">
      <w:pPr>
        <w:pStyle w:val="ConsPlusNormal"/>
        <w:jc w:val="right"/>
      </w:pPr>
      <w:r>
        <w:t>работ", утвержденным приказом</w:t>
      </w:r>
    </w:p>
    <w:p w:rsidR="00171A98" w:rsidRDefault="00171A98">
      <w:pPr>
        <w:pStyle w:val="ConsPlusNormal"/>
        <w:jc w:val="right"/>
      </w:pPr>
      <w:r>
        <w:t>Федеральной службы по экологическому,</w:t>
      </w:r>
    </w:p>
    <w:p w:rsidR="00171A98" w:rsidRDefault="00171A98">
      <w:pPr>
        <w:pStyle w:val="ConsPlusNormal"/>
        <w:jc w:val="right"/>
      </w:pPr>
      <w:r>
        <w:t>технологическому и атомному надзору</w:t>
      </w:r>
    </w:p>
    <w:p w:rsidR="00171A98" w:rsidRDefault="00171A98">
      <w:pPr>
        <w:pStyle w:val="ConsPlusNormal"/>
        <w:jc w:val="right"/>
      </w:pPr>
      <w:r>
        <w:t>от 15 декабря 2020 г. N 528</w:t>
      </w: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right"/>
      </w:pPr>
      <w:r>
        <w:t>(рекомендуемый образец)</w:t>
      </w:r>
    </w:p>
    <w:p w:rsidR="00171A98" w:rsidRDefault="00171A9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171A98"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(наименование эксплуатирующей организации, ее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(наименование подрядной организации)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bookmarkStart w:id="17" w:name="P955"/>
            <w:bookmarkEnd w:id="17"/>
            <w:r>
              <w:t>Наряд-допуск</w:t>
            </w:r>
          </w:p>
          <w:p w:rsidR="00171A98" w:rsidRDefault="00171A98">
            <w:pPr>
              <w:pStyle w:val="ConsPlusNormal"/>
              <w:jc w:val="center"/>
            </w:pPr>
            <w:r>
              <w:t>на проведение ремонтных работ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1993"/>
        <w:gridCol w:w="337"/>
        <w:gridCol w:w="349"/>
        <w:gridCol w:w="657"/>
        <w:gridCol w:w="1380"/>
        <w:gridCol w:w="1407"/>
        <w:gridCol w:w="230"/>
        <w:gridCol w:w="576"/>
        <w:gridCol w:w="180"/>
        <w:gridCol w:w="1030"/>
      </w:tblGrid>
      <w:tr w:rsidR="00171A98"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1. Структурное подразделение (цех, производство, установка)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2. Место проведения работ</w:t>
            </w:r>
          </w:p>
        </w:tc>
        <w:tc>
          <w:tcPr>
            <w:tcW w:w="5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3. Объем и содержание работы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lastRenderedPageBreak/>
              <w:t>4. Планируемое время проведения ремонтных работ:</w:t>
            </w:r>
          </w:p>
        </w:tc>
      </w:tr>
      <w:tr w:rsidR="00171A98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начало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окончание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(дата, время)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nformat"/>
              <w:jc w:val="both"/>
            </w:pPr>
            <w:r>
              <w:t>5. Непосредственный руководитель работ эксплуатирующей или</w:t>
            </w:r>
          </w:p>
          <w:p w:rsidR="00171A98" w:rsidRDefault="00171A98">
            <w:pPr>
              <w:pStyle w:val="ConsPlusNonformat"/>
              <w:jc w:val="both"/>
            </w:pPr>
            <w:r>
              <w:t>подрядной организации ________________________________________</w:t>
            </w:r>
          </w:p>
          <w:p w:rsidR="00171A98" w:rsidRDefault="00171A98">
            <w:pPr>
              <w:pStyle w:val="ConsPlusNonformat"/>
              <w:jc w:val="both"/>
            </w:pPr>
            <w:r>
              <w:t xml:space="preserve">                                (должность, Ф.И.О)</w:t>
            </w:r>
          </w:p>
        </w:tc>
      </w:tr>
      <w:tr w:rsidR="00171A98">
        <w:tc>
          <w:tcPr>
            <w:tcW w:w="7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6. Лицо, ответственное за подготовку и сдачу объекта в ремонт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(должность, Ф.И.О)</w:t>
            </w:r>
          </w:p>
        </w:tc>
      </w:tr>
      <w:tr w:rsidR="00171A98">
        <w:tc>
          <w:tcPr>
            <w:tcW w:w="5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7. Мероприятия по подготовке объекта в ремонт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nformat"/>
              <w:jc w:val="both"/>
            </w:pPr>
            <w:r>
              <w:t>8. Подготовительные работы выполнены в полном объеме. Объект</w:t>
            </w:r>
          </w:p>
          <w:p w:rsidR="00171A98" w:rsidRDefault="00171A98">
            <w:pPr>
              <w:pStyle w:val="ConsPlusNonformat"/>
              <w:jc w:val="both"/>
            </w:pPr>
            <w:r>
              <w:t>подготовлен к ремонту ________________________________________</w:t>
            </w:r>
          </w:p>
          <w:p w:rsidR="00171A98" w:rsidRDefault="00171A98">
            <w:pPr>
              <w:pStyle w:val="ConsPlusNonformat"/>
              <w:jc w:val="both"/>
            </w:pPr>
            <w:r>
              <w:t xml:space="preserve">                            (подпись лица, ответственного</w:t>
            </w:r>
          </w:p>
          <w:p w:rsidR="00171A98" w:rsidRDefault="00171A98">
            <w:pPr>
              <w:pStyle w:val="ConsPlusNonformat"/>
              <w:jc w:val="both"/>
            </w:pPr>
            <w:r>
              <w:t xml:space="preserve">                                за подготовку, дата)</w:t>
            </w:r>
          </w:p>
        </w:tc>
      </w:tr>
      <w:tr w:rsidR="00171A98">
        <w:tc>
          <w:tcPr>
            <w:tcW w:w="8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9. Объект принят в ремонт. С объемом и условиями работ ознакомлен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(подпись непосредственного руководителя работ, дата)</w:t>
            </w:r>
          </w:p>
        </w:tc>
      </w:tr>
      <w:tr w:rsidR="00171A98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10. Мероприятия, обеспечивающие безопасность проведения работ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891"/>
        <w:gridCol w:w="3175"/>
        <w:gridCol w:w="2438"/>
      </w:tblGrid>
      <w:tr w:rsidR="00171A98">
        <w:tc>
          <w:tcPr>
            <w:tcW w:w="571" w:type="dxa"/>
          </w:tcPr>
          <w:p w:rsidR="00171A98" w:rsidRDefault="00171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71A98" w:rsidRDefault="00171A98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175" w:type="dxa"/>
          </w:tcPr>
          <w:p w:rsidR="00171A98" w:rsidRDefault="00171A98">
            <w:pPr>
              <w:pStyle w:val="ConsPlusNormal"/>
              <w:jc w:val="center"/>
            </w:pPr>
            <w:r>
              <w:t>Ответственные за выполнение мероприятий (должность, Ф.И.О)</w:t>
            </w:r>
          </w:p>
        </w:tc>
        <w:tc>
          <w:tcPr>
            <w:tcW w:w="2438" w:type="dxa"/>
          </w:tcPr>
          <w:p w:rsidR="00171A98" w:rsidRDefault="00171A98">
            <w:pPr>
              <w:pStyle w:val="ConsPlusNormal"/>
              <w:jc w:val="center"/>
            </w:pPr>
            <w:r>
              <w:t>Отметки о выполнении (подпись)</w:t>
            </w:r>
          </w:p>
        </w:tc>
      </w:tr>
      <w:tr w:rsidR="00171A98">
        <w:tc>
          <w:tcPr>
            <w:tcW w:w="57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89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3175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438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11. Инструктаж с исполнителями ремонтных работ подрядной организации о мерах пожарной и промышленной безопасности провел ____________________</w:t>
            </w:r>
          </w:p>
        </w:tc>
      </w:tr>
      <w:tr w:rsidR="00171A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структурного подразделения, Ф.И.О, подпись, дата)</w:t>
            </w:r>
          </w:p>
        </w:tc>
      </w:tr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nformat"/>
              <w:jc w:val="both"/>
            </w:pPr>
            <w:r>
              <w:t>12. Инструктаж с исполнителями ремонтных работ подрядной</w:t>
            </w:r>
          </w:p>
          <w:p w:rsidR="00171A98" w:rsidRDefault="00171A98">
            <w:pPr>
              <w:pStyle w:val="ConsPlusNonformat"/>
              <w:jc w:val="both"/>
            </w:pPr>
            <w:r>
              <w:t>организации о мерах безопасности при выполнении работ провел</w:t>
            </w:r>
          </w:p>
          <w:p w:rsidR="00171A98" w:rsidRDefault="00171A98">
            <w:pPr>
              <w:pStyle w:val="ConsPlusNonformat"/>
              <w:jc w:val="both"/>
            </w:pPr>
            <w:r>
              <w:t>______________________________________________________________</w:t>
            </w:r>
          </w:p>
          <w:p w:rsidR="00171A98" w:rsidRDefault="00171A98">
            <w:pPr>
              <w:pStyle w:val="ConsPlusNonformat"/>
              <w:jc w:val="both"/>
            </w:pPr>
            <w:r>
              <w:t xml:space="preserve">  (непосредственный руководитель работ, Ф.И.О, подпись, дата)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13. Исполнители ремонтных работ, прошедшие инструктаж и допущенные к выполнению работ.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0"/>
        <w:gridCol w:w="1814"/>
        <w:gridCol w:w="2891"/>
        <w:gridCol w:w="2324"/>
      </w:tblGrid>
      <w:tr w:rsidR="00171A98">
        <w:tc>
          <w:tcPr>
            <w:tcW w:w="510" w:type="dxa"/>
          </w:tcPr>
          <w:p w:rsidR="00171A98" w:rsidRDefault="00171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0" w:type="dxa"/>
          </w:tcPr>
          <w:p w:rsidR="00171A98" w:rsidRDefault="00171A98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1814" w:type="dxa"/>
          </w:tcPr>
          <w:p w:rsidR="00171A98" w:rsidRDefault="00171A98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891" w:type="dxa"/>
          </w:tcPr>
          <w:p w:rsidR="00171A98" w:rsidRDefault="00171A98">
            <w:pPr>
              <w:pStyle w:val="ConsPlusNormal"/>
              <w:jc w:val="center"/>
            </w:pPr>
            <w:r>
              <w:t>С условиями работ ознакомлен, инструктаж прошел, дата, подпись</w:t>
            </w:r>
          </w:p>
        </w:tc>
        <w:tc>
          <w:tcPr>
            <w:tcW w:w="2324" w:type="dxa"/>
          </w:tcPr>
          <w:p w:rsidR="00171A98" w:rsidRDefault="00171A98">
            <w:pPr>
              <w:pStyle w:val="ConsPlusNormal"/>
              <w:jc w:val="center"/>
            </w:pPr>
            <w:r>
              <w:t>Инструктаж провел должность, Ф.И.О, подпись</w:t>
            </w:r>
          </w:p>
        </w:tc>
      </w:tr>
      <w:tr w:rsidR="00171A98">
        <w:tc>
          <w:tcPr>
            <w:tcW w:w="51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530" w:type="dxa"/>
          </w:tcPr>
          <w:p w:rsidR="00171A98" w:rsidRDefault="00171A98">
            <w:pPr>
              <w:pStyle w:val="ConsPlusNormal"/>
            </w:pPr>
          </w:p>
        </w:tc>
        <w:tc>
          <w:tcPr>
            <w:tcW w:w="1814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891" w:type="dxa"/>
          </w:tcPr>
          <w:p w:rsidR="00171A98" w:rsidRDefault="00171A98">
            <w:pPr>
              <w:pStyle w:val="ConsPlusNormal"/>
            </w:pPr>
          </w:p>
        </w:tc>
        <w:tc>
          <w:tcPr>
            <w:tcW w:w="2324" w:type="dxa"/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045"/>
      </w:tblGrid>
      <w:tr w:rsidR="00171A98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lastRenderedPageBreak/>
              <w:t>14. Допуск к проведению ремонтных работ</w:t>
            </w:r>
          </w:p>
        </w:tc>
        <w:tc>
          <w:tcPr>
            <w:tcW w:w="4045" w:type="dxa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структурного подразделения ремонтируемого объекта, Ф.И.О, дата, подпись)</w:t>
            </w:r>
          </w:p>
        </w:tc>
      </w:tr>
      <w:tr w:rsidR="00171A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15. Перечень документации, прилагаемой к наряду-допуску:</w:t>
            </w:r>
          </w:p>
        </w:tc>
      </w:tr>
      <w:tr w:rsidR="00171A98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16. Анализ воздушной среды перед началом и в период проведения работ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907"/>
        <w:gridCol w:w="1700"/>
        <w:gridCol w:w="1530"/>
        <w:gridCol w:w="1303"/>
        <w:gridCol w:w="1927"/>
      </w:tblGrid>
      <w:tr w:rsidR="00171A98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71A98" w:rsidRDefault="00171A98">
            <w:pPr>
              <w:pStyle w:val="ConsPlusNormal"/>
              <w:jc w:val="center"/>
            </w:pPr>
            <w:r>
              <w:t>Подпись лица, проводившего анализ</w:t>
            </w:r>
          </w:p>
        </w:tc>
      </w:tr>
    </w:tbl>
    <w:p w:rsidR="00171A98" w:rsidRDefault="00171A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4592"/>
      </w:tblGrid>
      <w:tr w:rsidR="00171A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both"/>
            </w:pPr>
            <w:r>
              <w:t>17. Ежедневный допуск к работе</w:t>
            </w:r>
          </w:p>
        </w:tc>
      </w:tr>
      <w:tr w:rsidR="00171A9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Ответственный за подготовку и сдачу объекта в ремонт</w:t>
            </w:r>
          </w:p>
          <w:p w:rsidR="00171A98" w:rsidRDefault="00171A98">
            <w:pPr>
              <w:pStyle w:val="ConsPlusNormal"/>
              <w:jc w:val="center"/>
            </w:pPr>
            <w:r>
              <w:t>(подпись, дата, время)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Непосредственный руководитель работ (подпись, дата, время)</w:t>
            </w:r>
          </w:p>
        </w:tc>
      </w:tr>
      <w:tr w:rsidR="00171A9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структурного подразделения ремонтируемого объекта, подпись дата, время)</w:t>
            </w:r>
          </w:p>
        </w:tc>
      </w:tr>
      <w:tr w:rsidR="00171A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</w:pPr>
            <w:r>
              <w:t>18. Работа выполнена в полном объеме, инструменты и материалы убраны, исполнители ремонтных работ выведены из ремонтной зоны объекта, наряд-допуск закрыт</w:t>
            </w:r>
          </w:p>
        </w:tc>
      </w:tr>
      <w:tr w:rsidR="00171A9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  <w:jc w:val="center"/>
            </w:pPr>
            <w:r>
              <w:t>(непосредственный руководитель работ, подпись, дата, время)</w:t>
            </w:r>
          </w:p>
        </w:tc>
      </w:tr>
      <w:tr w:rsidR="00171A9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A98" w:rsidRDefault="00171A98">
            <w:pPr>
              <w:pStyle w:val="ConsPlusNormal"/>
              <w:jc w:val="center"/>
            </w:pPr>
            <w:r>
              <w:t>(ответственный за подготовку и сдачу объекта в ремонт, подпись, дата, время)</w:t>
            </w:r>
          </w:p>
        </w:tc>
      </w:tr>
      <w:tr w:rsidR="00171A9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98" w:rsidRDefault="00171A98">
            <w:pPr>
              <w:pStyle w:val="ConsPlusNormal"/>
            </w:pPr>
          </w:p>
        </w:tc>
      </w:tr>
      <w:tr w:rsidR="00171A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A98" w:rsidRDefault="00171A98">
            <w:pPr>
              <w:pStyle w:val="ConsPlusNormal"/>
              <w:jc w:val="center"/>
            </w:pPr>
            <w:r>
              <w:t>(руководитель структурного подразделения ремонтируемого объекта, подпись, дата, время)</w:t>
            </w:r>
          </w:p>
        </w:tc>
      </w:tr>
    </w:tbl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jc w:val="both"/>
      </w:pPr>
    </w:p>
    <w:p w:rsidR="00171A98" w:rsidRDefault="00171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4FF" w:rsidRDefault="00A344FF"/>
    <w:sectPr w:rsidR="00A344FF" w:rsidSect="00171A98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98"/>
    <w:rsid w:val="00026577"/>
    <w:rsid w:val="00171A98"/>
    <w:rsid w:val="0066537A"/>
    <w:rsid w:val="00A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2AFD-1B85-4F14-89EA-3BA0DDD1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1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1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1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1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1A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3E375B26B4A69C7930F433F1D5591F856FA62D9865E55AFEEF555D4D4116A4A01A1F138ED9C5CE25098ACB113F5457B7D76C5B4kEp8O" TargetMode="External"/><Relationship Id="rId13" Type="http://schemas.openxmlformats.org/officeDocument/2006/relationships/hyperlink" Target="consultantplus://offline/ref=D933E375B26B4A69C7930F433F1D5591F958FD63D8855E55AFEEF555D4D4116A4A01A1F13DEC9709B71F99F0F444E644787D74C4A8EB9570kFp8O" TargetMode="External"/><Relationship Id="rId18" Type="http://schemas.openxmlformats.org/officeDocument/2006/relationships/hyperlink" Target="consultantplus://offline/ref=D933E375B26B4A69C7930F433F1D5591F854F864DC8A5E55AFEEF555D4D4116A5801F9FD3CEE8908B20ACFA1B2k1p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3E375B26B4A69C7930F433F1D5591F856F866D1845E55AFEEF555D4D4116A4A01A1F13DEC970ABB1F99F0F444E644787D74C4A8EB9570kFp8O" TargetMode="External"/><Relationship Id="rId12" Type="http://schemas.openxmlformats.org/officeDocument/2006/relationships/hyperlink" Target="consultantplus://offline/ref=D933E375B26B4A69C7930F433F1D5591F958FD63D8855E55AFEEF555D4D4116A4A01A1F13DEC9709B71F99F0F444E644787D74C4A8EB9570kFp8O" TargetMode="External"/><Relationship Id="rId17" Type="http://schemas.openxmlformats.org/officeDocument/2006/relationships/hyperlink" Target="consultantplus://offline/ref=D933E375B26B4A69C7930F433F1D5591F854F864DC8A5E55AFEEF555D4D4116A5801F9FD3CEE8908B20ACFA1B2k1p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3E375B26B4A69C7930F433F1D5591F857F963DE815E55AFEEF555D4D4116A4A01A1F13DEC9708BA1F99F0F444E644787D74C4A8EB9570kFp8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3E375B26B4A69C7930F433F1D5591F856FA62D9865E55AFEEF555D4D4116A5801F9FD3CEE8908B20ACFA1B2k1p0O" TargetMode="External"/><Relationship Id="rId11" Type="http://schemas.openxmlformats.org/officeDocument/2006/relationships/hyperlink" Target="consultantplus://offline/ref=D933E375B26B4A69C7930F433F1D5591F854F366DE8B5E55AFEEF555D4D4116A4A01A1F13DEC9709B41F99F0F444E644787D74C4A8EB9570kFp8O" TargetMode="External"/><Relationship Id="rId5" Type="http://schemas.openxmlformats.org/officeDocument/2006/relationships/hyperlink" Target="consultantplus://offline/ref=D933E375B26B4A69C7930F433F1D5591F856F866D1845E55AFEEF555D4D4116A4A01A1F13DEC950CB31F99F0F444E644787D74C4A8EB9570kFp8O" TargetMode="External"/><Relationship Id="rId15" Type="http://schemas.openxmlformats.org/officeDocument/2006/relationships/hyperlink" Target="consultantplus://offline/ref=D933E375B26B4A69C7930F433F1D5591F958FD63D8855E55AFEEF555D4D4116A4A01A1F13DEC9709B71F99F0F444E644787D74C4A8EB9570kFp8O" TargetMode="External"/><Relationship Id="rId10" Type="http://schemas.openxmlformats.org/officeDocument/2006/relationships/hyperlink" Target="consultantplus://offline/ref=D933E375B26B4A69C7930F433F1D5591F850F968DA825E55AFEEF555D4D4116A4A01A1F13DEC9709B21F99F0F444E644787D74C4A8EB9570kFp8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3E375B26B4A69C7930F433F1D5591F856FA62D9865E55AFEEF555D4D4116A4A01A1F138EE9C5CE25098ACB113F5457B7D76C5B4kEp8O" TargetMode="External"/><Relationship Id="rId14" Type="http://schemas.openxmlformats.org/officeDocument/2006/relationships/hyperlink" Target="consultantplus://offline/ref=D933E375B26B4A69C7930F433F1D5591F854F864DC8A5E55AFEEF555D4D4116A5801F9FD3CEE8908B20ACFA1B2k1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16539</Words>
  <Characters>94274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3</cp:revision>
  <dcterms:created xsi:type="dcterms:W3CDTF">2021-01-12T14:41:00Z</dcterms:created>
  <dcterms:modified xsi:type="dcterms:W3CDTF">2021-02-25T08:16:00Z</dcterms:modified>
</cp:coreProperties>
</file>